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8E2" w:rsidRPr="00DB5309" w:rsidRDefault="000648E2">
      <w:pPr>
        <w:jc w:val="center"/>
        <w:rPr>
          <w:sz w:val="40"/>
          <w:szCs w:val="40"/>
        </w:rPr>
      </w:pPr>
    </w:p>
    <w:p w:rsidR="000648E2" w:rsidRPr="00DB5309" w:rsidRDefault="000648E2">
      <w:pPr>
        <w:jc w:val="center"/>
        <w:rPr>
          <w:sz w:val="40"/>
          <w:szCs w:val="40"/>
        </w:rPr>
      </w:pPr>
    </w:p>
    <w:p w:rsidR="000648E2" w:rsidRPr="00DB5309" w:rsidRDefault="000648E2">
      <w:pPr>
        <w:jc w:val="center"/>
        <w:rPr>
          <w:b/>
          <w:sz w:val="40"/>
          <w:szCs w:val="40"/>
        </w:rPr>
      </w:pPr>
    </w:p>
    <w:p w:rsidR="000648E2" w:rsidRPr="00DB5309" w:rsidRDefault="000648E2">
      <w:pPr>
        <w:jc w:val="center"/>
        <w:rPr>
          <w:b/>
          <w:sz w:val="40"/>
          <w:szCs w:val="40"/>
        </w:rPr>
      </w:pPr>
      <w:smartTag w:uri="urn:schemas-microsoft-com:office:smarttags" w:element="place">
        <w:r w:rsidRPr="00DB5309">
          <w:rPr>
            <w:b/>
            <w:sz w:val="40"/>
            <w:szCs w:val="40"/>
          </w:rPr>
          <w:t>SKAGIT</w:t>
        </w:r>
      </w:smartTag>
      <w:r w:rsidRPr="00DB5309">
        <w:rPr>
          <w:b/>
          <w:sz w:val="40"/>
          <w:szCs w:val="40"/>
        </w:rPr>
        <w:t xml:space="preserve"> - FERC PROJECT #553</w:t>
      </w:r>
    </w:p>
    <w:p w:rsidR="000648E2" w:rsidRPr="00DB5309" w:rsidRDefault="000648E2">
      <w:pPr>
        <w:jc w:val="center"/>
        <w:rPr>
          <w:b/>
          <w:sz w:val="40"/>
          <w:szCs w:val="40"/>
        </w:rPr>
      </w:pPr>
      <w:r w:rsidRPr="00DB5309">
        <w:rPr>
          <w:b/>
          <w:sz w:val="40"/>
          <w:szCs w:val="40"/>
        </w:rPr>
        <w:t>EROSION CONTROL PROGRAM</w:t>
      </w:r>
    </w:p>
    <w:p w:rsidR="000648E2" w:rsidRPr="00DB5309" w:rsidRDefault="000648E2" w:rsidP="00DB5309">
      <w:pPr>
        <w:tabs>
          <w:tab w:val="left" w:pos="2806"/>
        </w:tabs>
        <w:rPr>
          <w:b/>
          <w:sz w:val="40"/>
          <w:szCs w:val="40"/>
        </w:rPr>
      </w:pPr>
      <w:r w:rsidRPr="00DB5309">
        <w:rPr>
          <w:b/>
          <w:sz w:val="40"/>
          <w:szCs w:val="40"/>
        </w:rPr>
        <w:tab/>
      </w:r>
    </w:p>
    <w:p w:rsidR="000648E2" w:rsidRPr="00C519FD" w:rsidRDefault="000648E2" w:rsidP="002765AF">
      <w:pPr>
        <w:tabs>
          <w:tab w:val="left" w:pos="2806"/>
        </w:tabs>
        <w:jc w:val="center"/>
        <w:rPr>
          <w:b/>
        </w:rPr>
      </w:pPr>
      <w:r w:rsidRPr="00C519FD">
        <w:rPr>
          <w:b/>
        </w:rPr>
        <w:t>2010-2011 COMPLETION REPORT</w:t>
      </w:r>
    </w:p>
    <w:p w:rsidR="000648E2" w:rsidRPr="00DB5309" w:rsidRDefault="000648E2">
      <w:pPr>
        <w:rPr>
          <w:sz w:val="40"/>
          <w:szCs w:val="40"/>
        </w:rPr>
      </w:pPr>
    </w:p>
    <w:p w:rsidR="000648E2" w:rsidRPr="00DB5309" w:rsidRDefault="000648E2">
      <w:pPr>
        <w:jc w:val="center"/>
        <w:rPr>
          <w:b/>
          <w:sz w:val="40"/>
          <w:szCs w:val="40"/>
        </w:rPr>
      </w:pPr>
    </w:p>
    <w:p w:rsidR="000648E2" w:rsidRPr="00DB5309" w:rsidRDefault="000648E2">
      <w:pPr>
        <w:jc w:val="center"/>
        <w:rPr>
          <w:b/>
          <w:sz w:val="40"/>
          <w:szCs w:val="40"/>
        </w:rPr>
      </w:pPr>
      <w:smartTag w:uri="urn:schemas-microsoft-com:office:smarttags" w:element="PlaceName">
        <w:r w:rsidRPr="00DB5309">
          <w:rPr>
            <w:b/>
            <w:sz w:val="40"/>
            <w:szCs w:val="40"/>
          </w:rPr>
          <w:t>North</w:t>
        </w:r>
      </w:smartTag>
      <w:r w:rsidRPr="00DB5309">
        <w:rPr>
          <w:b/>
          <w:sz w:val="40"/>
          <w:szCs w:val="40"/>
        </w:rPr>
        <w:t xml:space="preserve"> </w:t>
      </w:r>
      <w:smartTag w:uri="urn:schemas-microsoft-com:office:smarttags" w:element="PlaceName">
        <w:r w:rsidRPr="00DB5309">
          <w:rPr>
            <w:b/>
            <w:sz w:val="40"/>
            <w:szCs w:val="40"/>
          </w:rPr>
          <w:t>Cascades</w:t>
        </w:r>
      </w:smartTag>
      <w:r w:rsidRPr="00DB5309">
        <w:rPr>
          <w:b/>
          <w:sz w:val="40"/>
          <w:szCs w:val="40"/>
        </w:rPr>
        <w:t xml:space="preserve"> </w:t>
      </w:r>
      <w:smartTag w:uri="urn:schemas-microsoft-com:office:smarttags" w:element="PlaceType">
        <w:r w:rsidRPr="00DB5309">
          <w:rPr>
            <w:b/>
            <w:sz w:val="40"/>
            <w:szCs w:val="40"/>
          </w:rPr>
          <w:t>National Park</w:t>
        </w:r>
      </w:smartTag>
      <w:r w:rsidRPr="00DB5309">
        <w:rPr>
          <w:b/>
          <w:sz w:val="40"/>
          <w:szCs w:val="40"/>
        </w:rPr>
        <w:t xml:space="preserve"> and </w:t>
      </w:r>
      <w:smartTag w:uri="urn:schemas-microsoft-com:office:smarttags" w:element="PlaceName">
        <w:smartTag w:uri="urn:schemas-microsoft-com:office:smarttags" w:element="place">
          <w:r w:rsidRPr="00DB5309">
            <w:rPr>
              <w:b/>
              <w:sz w:val="40"/>
              <w:szCs w:val="40"/>
            </w:rPr>
            <w:t>Seattle</w:t>
          </w:r>
        </w:smartTag>
        <w:r w:rsidRPr="00DB5309">
          <w:rPr>
            <w:b/>
            <w:sz w:val="40"/>
            <w:szCs w:val="40"/>
          </w:rPr>
          <w:t xml:space="preserve"> </w:t>
        </w:r>
        <w:smartTag w:uri="urn:schemas-microsoft-com:office:smarttags" w:element="PlaceType">
          <w:r w:rsidRPr="00DB5309">
            <w:rPr>
              <w:b/>
              <w:sz w:val="40"/>
              <w:szCs w:val="40"/>
            </w:rPr>
            <w:t>City</w:t>
          </w:r>
        </w:smartTag>
      </w:smartTag>
      <w:r w:rsidRPr="00DB5309">
        <w:rPr>
          <w:b/>
          <w:sz w:val="40"/>
          <w:szCs w:val="40"/>
        </w:rPr>
        <w:t xml:space="preserve"> Light</w:t>
      </w:r>
    </w:p>
    <w:p w:rsidR="000648E2" w:rsidRPr="00DB5309" w:rsidRDefault="000648E2">
      <w:pPr>
        <w:rPr>
          <w:b/>
          <w:sz w:val="40"/>
          <w:szCs w:val="40"/>
        </w:rPr>
      </w:pPr>
    </w:p>
    <w:p w:rsidR="000648E2" w:rsidRPr="00DB5309" w:rsidRDefault="000648E2">
      <w:pPr>
        <w:jc w:val="center"/>
        <w:rPr>
          <w:b/>
          <w:sz w:val="40"/>
          <w:szCs w:val="40"/>
        </w:rPr>
      </w:pPr>
      <w:r>
        <w:rPr>
          <w:b/>
          <w:sz w:val="40"/>
          <w:szCs w:val="40"/>
        </w:rPr>
        <w:t>April-2012</w:t>
      </w:r>
    </w:p>
    <w:p w:rsidR="000648E2" w:rsidRPr="008349B2" w:rsidRDefault="000648E2">
      <w:pPr>
        <w:jc w:val="center"/>
        <w:rPr>
          <w:sz w:val="28"/>
          <w:szCs w:val="28"/>
        </w:rPr>
      </w:pPr>
      <w:r w:rsidRPr="00DB5309">
        <w:rPr>
          <w:sz w:val="40"/>
          <w:szCs w:val="40"/>
        </w:rPr>
        <w:br w:type="page"/>
      </w:r>
      <w:r w:rsidRPr="008349B2">
        <w:rPr>
          <w:b/>
          <w:sz w:val="28"/>
          <w:szCs w:val="28"/>
          <w:u w:val="single"/>
        </w:rPr>
        <w:t>INTRODUCTION</w:t>
      </w:r>
    </w:p>
    <w:p w:rsidR="000648E2" w:rsidRPr="00DB5309" w:rsidRDefault="000648E2">
      <w:pPr>
        <w:rPr>
          <w:sz w:val="40"/>
          <w:szCs w:val="40"/>
        </w:rPr>
      </w:pPr>
    </w:p>
    <w:p w:rsidR="000648E2" w:rsidRPr="008349B2" w:rsidRDefault="000648E2">
      <w:pPr>
        <w:rPr>
          <w:szCs w:val="24"/>
        </w:rPr>
      </w:pPr>
      <w:r w:rsidRPr="008349B2">
        <w:rPr>
          <w:szCs w:val="24"/>
        </w:rPr>
        <w:t>As stipulated in the 1991 Erosion Control Settlement Agreement (SA) between the National Park Service (NPS) and Seattle City Light (</w:t>
      </w:r>
      <w:smartTag w:uri="urn:schemas-microsoft-com:office:smarttags" w:element="stockticker">
        <w:r w:rsidRPr="008349B2">
          <w:rPr>
            <w:szCs w:val="24"/>
          </w:rPr>
          <w:t>SCL</w:t>
        </w:r>
      </w:smartTag>
      <w:r w:rsidRPr="008349B2">
        <w:rPr>
          <w:szCs w:val="24"/>
        </w:rPr>
        <w:t xml:space="preserve">), erosion control activities in Ross Lake National Recreation Area (NRA) continued for year </w:t>
      </w:r>
      <w:r>
        <w:rPr>
          <w:szCs w:val="24"/>
        </w:rPr>
        <w:t>sixteen and seventeen</w:t>
      </w:r>
      <w:r w:rsidRPr="008349B2">
        <w:rPr>
          <w:szCs w:val="24"/>
        </w:rPr>
        <w:t xml:space="preserve"> (including pre-license work).   </w:t>
      </w:r>
    </w:p>
    <w:p w:rsidR="000648E2" w:rsidRPr="008349B2" w:rsidRDefault="000648E2">
      <w:pPr>
        <w:rPr>
          <w:szCs w:val="24"/>
        </w:rPr>
      </w:pPr>
    </w:p>
    <w:p w:rsidR="000648E2" w:rsidRPr="008349B2" w:rsidRDefault="000648E2" w:rsidP="00894E09">
      <w:pPr>
        <w:pStyle w:val="BodyText"/>
        <w:jc w:val="left"/>
        <w:rPr>
          <w:szCs w:val="24"/>
        </w:rPr>
      </w:pPr>
      <w:r w:rsidRPr="008349B2">
        <w:rPr>
          <w:szCs w:val="24"/>
        </w:rPr>
        <w:t>Within the current reporting period, NPS crews responsible for Erosion Control have been directed to other Park duties due to prioritized circumstances within the Park related to storm damage during the winter of 2009-2010</w:t>
      </w:r>
      <w:r>
        <w:rPr>
          <w:szCs w:val="24"/>
        </w:rPr>
        <w:t xml:space="preserve"> and </w:t>
      </w:r>
      <w:r w:rsidRPr="008349B2">
        <w:rPr>
          <w:szCs w:val="24"/>
        </w:rPr>
        <w:t xml:space="preserve">2010-2011. </w:t>
      </w:r>
      <w:r>
        <w:rPr>
          <w:szCs w:val="24"/>
        </w:rPr>
        <w:t xml:space="preserve"> Many p</w:t>
      </w:r>
      <w:r w:rsidRPr="008349B2">
        <w:rPr>
          <w:szCs w:val="24"/>
        </w:rPr>
        <w:t xml:space="preserve">rojects scheduled for the reporting period have been deferred until 2012 due to these circumstances. </w:t>
      </w:r>
      <w:r>
        <w:rPr>
          <w:szCs w:val="24"/>
        </w:rPr>
        <w:t xml:space="preserve"> </w:t>
      </w:r>
      <w:r w:rsidRPr="008349B2">
        <w:rPr>
          <w:szCs w:val="24"/>
        </w:rPr>
        <w:t xml:space="preserve">Initial budget requests were reduced to reflect these changes. </w:t>
      </w:r>
    </w:p>
    <w:p w:rsidR="000648E2" w:rsidRPr="008349B2" w:rsidRDefault="000648E2" w:rsidP="00894E09">
      <w:pPr>
        <w:pStyle w:val="BodyText"/>
        <w:jc w:val="left"/>
        <w:rPr>
          <w:szCs w:val="24"/>
        </w:rPr>
      </w:pPr>
    </w:p>
    <w:p w:rsidR="000648E2" w:rsidRPr="008349B2" w:rsidRDefault="000648E2" w:rsidP="00894E09">
      <w:pPr>
        <w:pStyle w:val="BodyText"/>
        <w:jc w:val="left"/>
        <w:rPr>
          <w:szCs w:val="24"/>
        </w:rPr>
      </w:pPr>
      <w:r w:rsidRPr="008349B2">
        <w:rPr>
          <w:szCs w:val="24"/>
        </w:rPr>
        <w:t xml:space="preserve">During the current reporting period, NPS Erosion Control crews did perform yearly routine maintenance of existing structures. This maintenance involves visiting all completed sites and monitoring the status of the </w:t>
      </w:r>
      <w:r w:rsidRPr="009124BF">
        <w:rPr>
          <w:szCs w:val="24"/>
        </w:rPr>
        <w:t xml:space="preserve">structure toe and the rock armor originally placed to protect the </w:t>
      </w:r>
      <w:r w:rsidRPr="00D47C11">
        <w:rPr>
          <w:szCs w:val="24"/>
        </w:rPr>
        <w:t>adjoining structure.</w:t>
      </w:r>
      <w:r w:rsidRPr="009124BF">
        <w:rPr>
          <w:szCs w:val="24"/>
        </w:rPr>
        <w:t xml:space="preserve">  Armor rock has</w:t>
      </w:r>
      <w:r w:rsidRPr="008349B2">
        <w:rPr>
          <w:szCs w:val="24"/>
        </w:rPr>
        <w:t xml:space="preserve"> a tendency to be displaced by </w:t>
      </w:r>
      <w:r>
        <w:rPr>
          <w:szCs w:val="24"/>
        </w:rPr>
        <w:t>reservoir water level fluctuations</w:t>
      </w:r>
      <w:r w:rsidRPr="008349B2">
        <w:rPr>
          <w:szCs w:val="24"/>
        </w:rPr>
        <w:t>, boat wake</w:t>
      </w:r>
      <w:r>
        <w:rPr>
          <w:szCs w:val="24"/>
        </w:rPr>
        <w:t>s,</w:t>
      </w:r>
      <w:r w:rsidRPr="008349B2">
        <w:rPr>
          <w:szCs w:val="24"/>
        </w:rPr>
        <w:t xml:space="preserve"> wave activity, and the grinding of free floating woody debris washing in against the structure and armor. Where this occurs, NPS imports rock to re-armor the exposed toe </w:t>
      </w:r>
      <w:r>
        <w:rPr>
          <w:szCs w:val="24"/>
        </w:rPr>
        <w:t xml:space="preserve">to </w:t>
      </w:r>
      <w:r w:rsidRPr="008349B2">
        <w:rPr>
          <w:szCs w:val="24"/>
        </w:rPr>
        <w:t>reduce scouring risk and potential failure of the structure itself.</w:t>
      </w:r>
      <w:r>
        <w:rPr>
          <w:szCs w:val="24"/>
        </w:rPr>
        <w:t xml:space="preserve">  </w:t>
      </w:r>
      <w:r w:rsidRPr="008349B2">
        <w:rPr>
          <w:szCs w:val="24"/>
        </w:rPr>
        <w:t xml:space="preserve">During the site inspections, NPS personnel also check for new erosion issues </w:t>
      </w:r>
      <w:r>
        <w:rPr>
          <w:szCs w:val="24"/>
        </w:rPr>
        <w:t>at</w:t>
      </w:r>
      <w:r w:rsidRPr="008349B2">
        <w:rPr>
          <w:szCs w:val="24"/>
        </w:rPr>
        <w:t xml:space="preserve"> Park facilities and assets.</w:t>
      </w:r>
    </w:p>
    <w:p w:rsidR="000648E2" w:rsidRPr="008349B2" w:rsidRDefault="000648E2" w:rsidP="00894E09">
      <w:pPr>
        <w:pStyle w:val="BodyText"/>
        <w:jc w:val="left"/>
        <w:rPr>
          <w:szCs w:val="24"/>
        </w:rPr>
      </w:pPr>
    </w:p>
    <w:p w:rsidR="000648E2" w:rsidRPr="008349B2" w:rsidRDefault="000648E2">
      <w:pPr>
        <w:rPr>
          <w:szCs w:val="24"/>
        </w:rPr>
      </w:pPr>
      <w:r w:rsidRPr="008349B2">
        <w:rPr>
          <w:szCs w:val="24"/>
        </w:rPr>
        <w:t xml:space="preserve">Detailed accounting of expenditures is provided in other reports and is not duplicated here.  The purpose of this report is to update the Federal Energy Regulatory Commission (FERC) on progress under the terms of the </w:t>
      </w:r>
      <w:r>
        <w:rPr>
          <w:szCs w:val="24"/>
        </w:rPr>
        <w:t xml:space="preserve">current </w:t>
      </w:r>
      <w:r w:rsidRPr="008349B2">
        <w:rPr>
          <w:szCs w:val="24"/>
        </w:rPr>
        <w:t>operating license for the Skagit Project.</w:t>
      </w:r>
    </w:p>
    <w:p w:rsidR="000648E2" w:rsidRPr="008349B2" w:rsidRDefault="000648E2">
      <w:pPr>
        <w:jc w:val="center"/>
        <w:rPr>
          <w:b/>
          <w:szCs w:val="24"/>
          <w:u w:val="single"/>
        </w:rPr>
      </w:pPr>
    </w:p>
    <w:p w:rsidR="000648E2" w:rsidRPr="008349B2" w:rsidRDefault="000648E2">
      <w:pPr>
        <w:jc w:val="center"/>
        <w:rPr>
          <w:sz w:val="28"/>
          <w:szCs w:val="28"/>
          <w:u w:val="single"/>
        </w:rPr>
      </w:pPr>
      <w:r w:rsidRPr="008349B2">
        <w:rPr>
          <w:b/>
          <w:sz w:val="28"/>
          <w:szCs w:val="28"/>
          <w:u w:val="single"/>
        </w:rPr>
        <w:t>PROGRESS REPORTS BY PROJECT-</w:t>
      </w:r>
      <w:r w:rsidRPr="009124BF">
        <w:rPr>
          <w:b/>
          <w:sz w:val="28"/>
          <w:szCs w:val="28"/>
          <w:u w:val="single"/>
        </w:rPr>
        <w:t>2010</w:t>
      </w:r>
      <w:r>
        <w:rPr>
          <w:b/>
          <w:sz w:val="28"/>
          <w:szCs w:val="28"/>
          <w:u w:val="single"/>
        </w:rPr>
        <w:t>/2011</w:t>
      </w:r>
    </w:p>
    <w:p w:rsidR="000648E2" w:rsidRPr="00DB5309" w:rsidRDefault="000648E2">
      <w:pPr>
        <w:rPr>
          <w:sz w:val="40"/>
          <w:szCs w:val="40"/>
          <w:u w:val="single"/>
        </w:rPr>
      </w:pPr>
    </w:p>
    <w:p w:rsidR="000648E2" w:rsidRPr="008349B2" w:rsidRDefault="000648E2">
      <w:pPr>
        <w:rPr>
          <w:b/>
          <w:szCs w:val="24"/>
          <w:u w:val="single"/>
        </w:rPr>
      </w:pPr>
      <w:smartTag w:uri="urn:schemas-microsoft-com:office:smarttags" w:element="PlaceName">
        <w:smartTag w:uri="urn:schemas-microsoft-com:office:smarttags" w:element="place">
          <w:r w:rsidRPr="008349B2">
            <w:rPr>
              <w:b/>
              <w:szCs w:val="24"/>
              <w:u w:val="single"/>
            </w:rPr>
            <w:t>Cat</w:t>
          </w:r>
        </w:smartTag>
        <w:r w:rsidRPr="008349B2">
          <w:rPr>
            <w:b/>
            <w:szCs w:val="24"/>
            <w:u w:val="single"/>
          </w:rPr>
          <w:t xml:space="preserve"> </w:t>
        </w:r>
        <w:smartTag w:uri="urn:schemas-microsoft-com:office:smarttags" w:element="PlaceType">
          <w:r w:rsidRPr="008349B2">
            <w:rPr>
              <w:b/>
              <w:szCs w:val="24"/>
              <w:u w:val="single"/>
            </w:rPr>
            <w:t>Island</w:t>
          </w:r>
        </w:smartTag>
      </w:smartTag>
      <w:r w:rsidRPr="008349B2">
        <w:rPr>
          <w:b/>
          <w:szCs w:val="24"/>
          <w:u w:val="single"/>
        </w:rPr>
        <w:t>, north shore (new site, E-134C):</w:t>
      </w:r>
    </w:p>
    <w:p w:rsidR="000648E2" w:rsidRDefault="000648E2">
      <w:pPr>
        <w:rPr>
          <w:szCs w:val="24"/>
        </w:rPr>
      </w:pPr>
    </w:p>
    <w:p w:rsidR="000648E2" w:rsidRDefault="000648E2">
      <w:pPr>
        <w:rPr>
          <w:szCs w:val="24"/>
        </w:rPr>
      </w:pPr>
      <w:r w:rsidRPr="008349B2">
        <w:rPr>
          <w:szCs w:val="24"/>
        </w:rPr>
        <w:t>At</w:t>
      </w:r>
      <w:r>
        <w:rPr>
          <w:szCs w:val="24"/>
        </w:rPr>
        <w:t xml:space="preserve"> </w:t>
      </w:r>
      <w:smartTag w:uri="urn:schemas-microsoft-com:office:smarttags" w:element="PlaceName">
        <w:smartTag w:uri="urn:schemas-microsoft-com:office:smarttags" w:element="place">
          <w:r>
            <w:rPr>
              <w:szCs w:val="24"/>
            </w:rPr>
            <w:t>Cat</w:t>
          </w:r>
        </w:smartTag>
        <w:r>
          <w:rPr>
            <w:szCs w:val="24"/>
          </w:rPr>
          <w:t xml:space="preserve"> </w:t>
        </w:r>
        <w:smartTag w:uri="urn:schemas-microsoft-com:office:smarttags" w:element="PlaceName">
          <w:r>
            <w:rPr>
              <w:szCs w:val="24"/>
            </w:rPr>
            <w:t>Island</w:t>
          </w:r>
        </w:smartTag>
      </w:smartTag>
      <w:r w:rsidRPr="008349B2">
        <w:rPr>
          <w:szCs w:val="24"/>
        </w:rPr>
        <w:t>, approximately 300</w:t>
      </w:r>
      <w:r>
        <w:rPr>
          <w:szCs w:val="24"/>
        </w:rPr>
        <w:t xml:space="preserve"> ft</w:t>
      </w:r>
      <w:r w:rsidRPr="008349B2">
        <w:rPr>
          <w:szCs w:val="24"/>
        </w:rPr>
        <w:t xml:space="preserve"> of shoreline has incurred significant unraveling during the last ten years. </w:t>
      </w:r>
      <w:r>
        <w:rPr>
          <w:szCs w:val="24"/>
        </w:rPr>
        <w:t xml:space="preserve">This section of shoreline is </w:t>
      </w:r>
      <w:r w:rsidRPr="008349B2">
        <w:rPr>
          <w:szCs w:val="24"/>
        </w:rPr>
        <w:t>adjacent to site E-134</w:t>
      </w:r>
      <w:r>
        <w:rPr>
          <w:szCs w:val="24"/>
        </w:rPr>
        <w:t xml:space="preserve">, also on </w:t>
      </w:r>
      <w:smartTag w:uri="urn:schemas-microsoft-com:office:smarttags" w:element="PlaceName">
        <w:smartTag w:uri="urn:schemas-microsoft-com:office:smarttags" w:element="PlaceName">
          <w:r>
            <w:rPr>
              <w:szCs w:val="24"/>
            </w:rPr>
            <w:t>Cat</w:t>
          </w:r>
        </w:smartTag>
        <w:r>
          <w:rPr>
            <w:szCs w:val="24"/>
          </w:rPr>
          <w:t xml:space="preserve"> </w:t>
        </w:r>
        <w:smartTag w:uri="urn:schemas-microsoft-com:office:smarttags" w:element="PlaceName">
          <w:r>
            <w:rPr>
              <w:szCs w:val="24"/>
            </w:rPr>
            <w:t>Island</w:t>
          </w:r>
        </w:smartTag>
      </w:smartTag>
      <w:r>
        <w:rPr>
          <w:szCs w:val="24"/>
        </w:rPr>
        <w:t>, and</w:t>
      </w:r>
      <w:r w:rsidRPr="00194E1A">
        <w:rPr>
          <w:szCs w:val="24"/>
        </w:rPr>
        <w:t xml:space="preserve"> </w:t>
      </w:r>
      <w:r>
        <w:rPr>
          <w:szCs w:val="24"/>
        </w:rPr>
        <w:t xml:space="preserve">was </w:t>
      </w:r>
      <w:r w:rsidRPr="008349B2">
        <w:rPr>
          <w:szCs w:val="24"/>
        </w:rPr>
        <w:t>not originally identified in the initial site plan</w:t>
      </w:r>
      <w:r>
        <w:rPr>
          <w:szCs w:val="24"/>
        </w:rPr>
        <w:t xml:space="preserve">.  </w:t>
      </w:r>
      <w:r w:rsidRPr="008349B2">
        <w:rPr>
          <w:szCs w:val="24"/>
        </w:rPr>
        <w:t>Continued erosion will eventually threaten the access trail from the boat dock to the camp sites.</w:t>
      </w:r>
    </w:p>
    <w:p w:rsidR="000648E2" w:rsidRPr="008349B2" w:rsidRDefault="000648E2">
      <w:pPr>
        <w:rPr>
          <w:szCs w:val="24"/>
        </w:rPr>
      </w:pPr>
    </w:p>
    <w:p w:rsidR="000648E2" w:rsidRPr="008349B2" w:rsidRDefault="000648E2">
      <w:pPr>
        <w:rPr>
          <w:szCs w:val="24"/>
        </w:rPr>
      </w:pPr>
      <w:r w:rsidRPr="008349B2">
        <w:rPr>
          <w:szCs w:val="24"/>
        </w:rPr>
        <w:t xml:space="preserve">NPS Erosion Control crews began importing rock in fall, 2010 to prepare for </w:t>
      </w:r>
      <w:r>
        <w:rPr>
          <w:szCs w:val="24"/>
        </w:rPr>
        <w:t xml:space="preserve">construction of a new section of rock wall based on a </w:t>
      </w:r>
      <w:r w:rsidRPr="008349B2">
        <w:rPr>
          <w:szCs w:val="24"/>
        </w:rPr>
        <w:t xml:space="preserve">design used </w:t>
      </w:r>
      <w:r>
        <w:rPr>
          <w:szCs w:val="24"/>
        </w:rPr>
        <w:t>at other NPS facilities</w:t>
      </w:r>
      <w:r w:rsidRPr="008349B2">
        <w:rPr>
          <w:szCs w:val="24"/>
        </w:rPr>
        <w:t>.</w:t>
      </w:r>
      <w:r>
        <w:rPr>
          <w:szCs w:val="24"/>
        </w:rPr>
        <w:t xml:space="preserve">  </w:t>
      </w:r>
      <w:r w:rsidRPr="008349B2">
        <w:rPr>
          <w:szCs w:val="24"/>
        </w:rPr>
        <w:t>Approximately</w:t>
      </w:r>
      <w:r>
        <w:rPr>
          <w:szCs w:val="24"/>
        </w:rPr>
        <w:t xml:space="preserve"> </w:t>
      </w:r>
      <w:r w:rsidRPr="008349B2">
        <w:rPr>
          <w:szCs w:val="24"/>
        </w:rPr>
        <w:t xml:space="preserve">half of the necessary building rock was imported in 2010. The remainder was imported in fall of 2011. </w:t>
      </w:r>
      <w:r>
        <w:rPr>
          <w:szCs w:val="24"/>
        </w:rPr>
        <w:t xml:space="preserve"> Construction </w:t>
      </w:r>
      <w:r w:rsidRPr="008349B2">
        <w:rPr>
          <w:szCs w:val="24"/>
        </w:rPr>
        <w:t xml:space="preserve">work will begin in spring 2012. </w:t>
      </w:r>
    </w:p>
    <w:p w:rsidR="000648E2" w:rsidRPr="008349B2" w:rsidRDefault="000648E2">
      <w:pPr>
        <w:rPr>
          <w:szCs w:val="24"/>
        </w:rPr>
      </w:pPr>
    </w:p>
    <w:p w:rsidR="000648E2" w:rsidRDefault="000648E2">
      <w:pPr>
        <w:rPr>
          <w:b/>
          <w:szCs w:val="24"/>
          <w:u w:val="single"/>
        </w:rPr>
      </w:pPr>
      <w:r>
        <w:rPr>
          <w:b/>
          <w:szCs w:val="24"/>
          <w:u w:val="single"/>
        </w:rPr>
        <w:t>Lodgepole Campground</w:t>
      </w:r>
    </w:p>
    <w:p w:rsidR="000648E2" w:rsidRDefault="000648E2">
      <w:pPr>
        <w:rPr>
          <w:szCs w:val="24"/>
        </w:rPr>
      </w:pPr>
      <w:r>
        <w:rPr>
          <w:szCs w:val="24"/>
        </w:rPr>
        <w:t>Work at Lodgepole Campground included c</w:t>
      </w:r>
      <w:r w:rsidRPr="00D47C11">
        <w:rPr>
          <w:szCs w:val="24"/>
        </w:rPr>
        <w:t xml:space="preserve">ribbing, re-armoring rock walls </w:t>
      </w:r>
      <w:r>
        <w:rPr>
          <w:szCs w:val="24"/>
        </w:rPr>
        <w:t>and material delivery.</w:t>
      </w:r>
    </w:p>
    <w:p w:rsidR="000648E2" w:rsidRDefault="000648E2">
      <w:pPr>
        <w:rPr>
          <w:szCs w:val="24"/>
        </w:rPr>
      </w:pPr>
    </w:p>
    <w:p w:rsidR="000648E2" w:rsidRPr="00D47C11" w:rsidRDefault="000648E2">
      <w:pPr>
        <w:rPr>
          <w:b/>
          <w:szCs w:val="24"/>
          <w:u w:val="single"/>
        </w:rPr>
      </w:pPr>
      <w:r w:rsidRPr="00D47C11">
        <w:rPr>
          <w:b/>
          <w:szCs w:val="24"/>
          <w:u w:val="single"/>
        </w:rPr>
        <w:t xml:space="preserve">Boat and Nautical Equipment Maintenance </w:t>
      </w:r>
    </w:p>
    <w:p w:rsidR="000648E2" w:rsidRPr="00D47C11" w:rsidRDefault="000648E2">
      <w:pPr>
        <w:rPr>
          <w:szCs w:val="24"/>
        </w:rPr>
      </w:pPr>
      <w:r>
        <w:rPr>
          <w:szCs w:val="24"/>
        </w:rPr>
        <w:t>B</w:t>
      </w:r>
      <w:r w:rsidRPr="00D47C11">
        <w:rPr>
          <w:szCs w:val="24"/>
        </w:rPr>
        <w:t>oats as well as other nautical equipment</w:t>
      </w:r>
      <w:r>
        <w:rPr>
          <w:szCs w:val="24"/>
        </w:rPr>
        <w:t xml:space="preserve"> was r</w:t>
      </w:r>
      <w:r w:rsidRPr="00D47C11">
        <w:rPr>
          <w:szCs w:val="24"/>
        </w:rPr>
        <w:t xml:space="preserve">epaired </w:t>
      </w:r>
      <w:r>
        <w:rPr>
          <w:szCs w:val="24"/>
        </w:rPr>
        <w:t>and</w:t>
      </w:r>
      <w:r w:rsidRPr="00D47C11">
        <w:rPr>
          <w:szCs w:val="24"/>
        </w:rPr>
        <w:t xml:space="preserve"> maintained</w:t>
      </w:r>
      <w:r>
        <w:rPr>
          <w:szCs w:val="24"/>
        </w:rPr>
        <w:t>.</w:t>
      </w:r>
    </w:p>
    <w:p w:rsidR="000648E2" w:rsidRDefault="000648E2">
      <w:pPr>
        <w:rPr>
          <w:b/>
          <w:szCs w:val="24"/>
          <w:u w:val="single"/>
        </w:rPr>
      </w:pPr>
    </w:p>
    <w:p w:rsidR="000648E2" w:rsidRPr="008349B2" w:rsidRDefault="000648E2">
      <w:pPr>
        <w:rPr>
          <w:b/>
          <w:szCs w:val="24"/>
          <w:u w:val="single"/>
        </w:rPr>
      </w:pPr>
      <w:r w:rsidRPr="008349B2">
        <w:rPr>
          <w:b/>
          <w:szCs w:val="24"/>
          <w:u w:val="single"/>
        </w:rPr>
        <w:t>Plant Propagation Activities</w:t>
      </w:r>
    </w:p>
    <w:p w:rsidR="000648E2" w:rsidRPr="008349B2" w:rsidRDefault="000648E2" w:rsidP="001416C2">
      <w:pPr>
        <w:rPr>
          <w:szCs w:val="24"/>
        </w:rPr>
      </w:pPr>
      <w:r w:rsidRPr="008349B2">
        <w:rPr>
          <w:szCs w:val="24"/>
        </w:rPr>
        <w:t xml:space="preserve">Plant </w:t>
      </w:r>
      <w:r>
        <w:rPr>
          <w:szCs w:val="24"/>
        </w:rPr>
        <w:t>p</w:t>
      </w:r>
      <w:r w:rsidRPr="008349B2">
        <w:rPr>
          <w:szCs w:val="24"/>
        </w:rPr>
        <w:t>ropagation activities in 2010-2011 included:</w:t>
      </w:r>
    </w:p>
    <w:p w:rsidR="000648E2" w:rsidRPr="008349B2" w:rsidRDefault="000648E2" w:rsidP="001416C2">
      <w:pPr>
        <w:widowControl w:val="0"/>
        <w:rPr>
          <w:szCs w:val="24"/>
        </w:rPr>
      </w:pPr>
    </w:p>
    <w:p w:rsidR="000648E2" w:rsidRPr="008349B2" w:rsidRDefault="000648E2" w:rsidP="001416C2">
      <w:pPr>
        <w:numPr>
          <w:ilvl w:val="0"/>
          <w:numId w:val="1"/>
        </w:numPr>
        <w:rPr>
          <w:szCs w:val="24"/>
        </w:rPr>
      </w:pPr>
      <w:r w:rsidRPr="008349B2">
        <w:rPr>
          <w:szCs w:val="24"/>
        </w:rPr>
        <w:t xml:space="preserve">Propagation of approximately 1,000 plants for use at </w:t>
      </w:r>
      <w:smartTag w:uri="urn:schemas-microsoft-com:office:smarttags" w:element="PlaceName">
        <w:smartTag w:uri="urn:schemas-microsoft-com:office:smarttags" w:element="PlaceName">
          <w:r w:rsidRPr="008349B2">
            <w:rPr>
              <w:szCs w:val="24"/>
            </w:rPr>
            <w:t>Ross</w:t>
          </w:r>
        </w:smartTag>
        <w:r w:rsidRPr="008349B2">
          <w:rPr>
            <w:szCs w:val="24"/>
          </w:rPr>
          <w:t xml:space="preserve"> </w:t>
        </w:r>
        <w:smartTag w:uri="urn:schemas-microsoft-com:office:smarttags" w:element="PlaceName">
          <w:r w:rsidRPr="008349B2">
            <w:rPr>
              <w:szCs w:val="24"/>
            </w:rPr>
            <w:t>Lake</w:t>
          </w:r>
        </w:smartTag>
      </w:smartTag>
      <w:r w:rsidRPr="008349B2">
        <w:rPr>
          <w:szCs w:val="24"/>
        </w:rPr>
        <w:t xml:space="preserve"> and Diablo Lake Erosion Control Sites.</w:t>
      </w:r>
    </w:p>
    <w:p w:rsidR="000648E2" w:rsidRPr="008349B2" w:rsidRDefault="000648E2" w:rsidP="001416C2">
      <w:pPr>
        <w:numPr>
          <w:ilvl w:val="0"/>
          <w:numId w:val="1"/>
        </w:numPr>
        <w:rPr>
          <w:szCs w:val="24"/>
        </w:rPr>
      </w:pPr>
      <w:r w:rsidRPr="008349B2">
        <w:rPr>
          <w:szCs w:val="24"/>
        </w:rPr>
        <w:t>Maintenance of plants currently in nursery including watering, weeding, fertilizing and repotting as necessary.</w:t>
      </w:r>
    </w:p>
    <w:p w:rsidR="000648E2" w:rsidRPr="008349B2" w:rsidRDefault="000648E2" w:rsidP="001416C2">
      <w:pPr>
        <w:widowControl w:val="0"/>
        <w:numPr>
          <w:ilvl w:val="0"/>
          <w:numId w:val="1"/>
        </w:numPr>
        <w:spacing w:after="58"/>
        <w:rPr>
          <w:bCs/>
          <w:szCs w:val="24"/>
        </w:rPr>
      </w:pPr>
      <w:r w:rsidRPr="008349B2">
        <w:rPr>
          <w:bCs/>
          <w:szCs w:val="24"/>
        </w:rPr>
        <w:t xml:space="preserve">Management of volunteer groups who assist in planting and maintaining erosion control sites. </w:t>
      </w:r>
    </w:p>
    <w:p w:rsidR="000648E2" w:rsidRPr="008349B2" w:rsidRDefault="000648E2" w:rsidP="001416C2">
      <w:pPr>
        <w:numPr>
          <w:ilvl w:val="0"/>
          <w:numId w:val="1"/>
        </w:numPr>
        <w:rPr>
          <w:szCs w:val="24"/>
        </w:rPr>
      </w:pPr>
      <w:r w:rsidRPr="008349B2">
        <w:rPr>
          <w:szCs w:val="24"/>
        </w:rPr>
        <w:t>Maintenance of program records and preparation of reports.</w:t>
      </w:r>
    </w:p>
    <w:p w:rsidR="000648E2" w:rsidRDefault="000648E2">
      <w:pPr>
        <w:numPr>
          <w:ilvl w:val="0"/>
          <w:numId w:val="1"/>
        </w:numPr>
        <w:rPr>
          <w:szCs w:val="24"/>
        </w:rPr>
      </w:pPr>
      <w:r w:rsidRPr="008349B2">
        <w:rPr>
          <w:szCs w:val="24"/>
        </w:rPr>
        <w:t>Planning and preparation for continuing erosion control work.</w:t>
      </w:r>
    </w:p>
    <w:p w:rsidR="000648E2" w:rsidRDefault="000648E2">
      <w:pPr>
        <w:numPr>
          <w:ilvl w:val="0"/>
          <w:numId w:val="1"/>
        </w:numPr>
        <w:rPr>
          <w:szCs w:val="24"/>
        </w:rPr>
      </w:pPr>
      <w:r>
        <w:rPr>
          <w:szCs w:val="24"/>
        </w:rPr>
        <w:t>D</w:t>
      </w:r>
      <w:r w:rsidRPr="002765AF">
        <w:rPr>
          <w:szCs w:val="24"/>
        </w:rPr>
        <w:t>eliver</w:t>
      </w:r>
      <w:r>
        <w:rPr>
          <w:szCs w:val="24"/>
        </w:rPr>
        <w:t>ing</w:t>
      </w:r>
      <w:r w:rsidRPr="002765AF">
        <w:rPr>
          <w:szCs w:val="24"/>
        </w:rPr>
        <w:t xml:space="preserve"> woody debris to erosion control sites </w:t>
      </w:r>
      <w:r>
        <w:rPr>
          <w:szCs w:val="24"/>
        </w:rPr>
        <w:t>to control</w:t>
      </w:r>
      <w:r w:rsidRPr="002765AF">
        <w:rPr>
          <w:szCs w:val="24"/>
        </w:rPr>
        <w:t xml:space="preserve"> noxious weeds.</w:t>
      </w:r>
    </w:p>
    <w:p w:rsidR="000648E2" w:rsidRDefault="000648E2" w:rsidP="002765AF">
      <w:pPr>
        <w:rPr>
          <w:szCs w:val="24"/>
        </w:rPr>
      </w:pPr>
    </w:p>
    <w:p w:rsidR="000648E2" w:rsidRPr="00D47C11" w:rsidRDefault="000648E2" w:rsidP="002765AF">
      <w:pPr>
        <w:rPr>
          <w:b/>
          <w:szCs w:val="24"/>
          <w:u w:val="single"/>
        </w:rPr>
      </w:pPr>
      <w:r w:rsidRPr="00D47C11">
        <w:rPr>
          <w:b/>
          <w:szCs w:val="24"/>
          <w:u w:val="single"/>
        </w:rPr>
        <w:t>Seasonal Help and Supplies for Seed Collection</w:t>
      </w:r>
    </w:p>
    <w:p w:rsidR="000648E2" w:rsidRDefault="000648E2" w:rsidP="003C21A8">
      <w:pPr>
        <w:numPr>
          <w:ilvl w:val="0"/>
          <w:numId w:val="4"/>
        </w:numPr>
        <w:rPr>
          <w:szCs w:val="24"/>
        </w:rPr>
      </w:pPr>
      <w:r w:rsidRPr="002765AF">
        <w:rPr>
          <w:szCs w:val="24"/>
        </w:rPr>
        <w:t xml:space="preserve">Collected seeds </w:t>
      </w:r>
      <w:r>
        <w:rPr>
          <w:szCs w:val="24"/>
        </w:rPr>
        <w:t>and</w:t>
      </w:r>
      <w:r w:rsidRPr="002765AF">
        <w:rPr>
          <w:szCs w:val="24"/>
        </w:rPr>
        <w:t xml:space="preserve"> cuttings</w:t>
      </w:r>
      <w:r>
        <w:rPr>
          <w:szCs w:val="24"/>
        </w:rPr>
        <w:t>.</w:t>
      </w:r>
    </w:p>
    <w:p w:rsidR="000648E2" w:rsidRDefault="000648E2" w:rsidP="003C21A8">
      <w:pPr>
        <w:numPr>
          <w:ilvl w:val="0"/>
          <w:numId w:val="4"/>
        </w:numPr>
        <w:rPr>
          <w:szCs w:val="24"/>
        </w:rPr>
      </w:pPr>
      <w:r>
        <w:rPr>
          <w:szCs w:val="24"/>
        </w:rPr>
        <w:t>T</w:t>
      </w:r>
      <w:r w:rsidRPr="002765AF">
        <w:rPr>
          <w:szCs w:val="24"/>
        </w:rPr>
        <w:t>racked plant genetics</w:t>
      </w:r>
      <w:r>
        <w:rPr>
          <w:szCs w:val="24"/>
        </w:rPr>
        <w:t>.</w:t>
      </w:r>
    </w:p>
    <w:p w:rsidR="000648E2" w:rsidRPr="002765AF" w:rsidRDefault="000648E2" w:rsidP="003C21A8">
      <w:pPr>
        <w:numPr>
          <w:ilvl w:val="0"/>
          <w:numId w:val="4"/>
        </w:numPr>
        <w:rPr>
          <w:szCs w:val="24"/>
        </w:rPr>
      </w:pPr>
      <w:r>
        <w:rPr>
          <w:szCs w:val="24"/>
        </w:rPr>
        <w:t>P</w:t>
      </w:r>
      <w:r w:rsidRPr="002765AF">
        <w:rPr>
          <w:szCs w:val="24"/>
        </w:rPr>
        <w:t xml:space="preserve">lanted at </w:t>
      </w:r>
      <w:smartTag w:uri="urn:schemas-microsoft-com:office:smarttags" w:element="PlaceName">
        <w:smartTag w:uri="urn:schemas-microsoft-com:office:smarttags" w:element="PlaceName">
          <w:r w:rsidRPr="002765AF">
            <w:rPr>
              <w:szCs w:val="24"/>
            </w:rPr>
            <w:t>Ross</w:t>
          </w:r>
        </w:smartTag>
        <w:r w:rsidRPr="002765AF">
          <w:rPr>
            <w:szCs w:val="24"/>
          </w:rPr>
          <w:t xml:space="preserve"> </w:t>
        </w:r>
        <w:smartTag w:uri="urn:schemas-microsoft-com:office:smarttags" w:element="PlaceName">
          <w:r w:rsidRPr="002765AF">
            <w:rPr>
              <w:szCs w:val="24"/>
            </w:rPr>
            <w:t>Lake</w:t>
          </w:r>
        </w:smartTag>
      </w:smartTag>
      <w:r w:rsidRPr="002765AF">
        <w:rPr>
          <w:szCs w:val="24"/>
        </w:rPr>
        <w:t xml:space="preserve"> erosion sites.</w:t>
      </w:r>
    </w:p>
    <w:sectPr w:rsidR="000648E2" w:rsidRPr="002765AF" w:rsidSect="00A14194">
      <w:footerReference w:type="even" r:id="rId7"/>
      <w:footerReference w:type="default" r:id="rId8"/>
      <w:type w:val="continuous"/>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8E2" w:rsidRDefault="000648E2">
      <w:r>
        <w:separator/>
      </w:r>
    </w:p>
  </w:endnote>
  <w:endnote w:type="continuationSeparator" w:id="0">
    <w:p w:rsidR="000648E2" w:rsidRDefault="000648E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8E2" w:rsidRDefault="00064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48E2" w:rsidRDefault="000648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8E2" w:rsidRDefault="00064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648E2" w:rsidRDefault="000648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8E2" w:rsidRDefault="000648E2">
      <w:r>
        <w:separator/>
      </w:r>
    </w:p>
  </w:footnote>
  <w:footnote w:type="continuationSeparator" w:id="0">
    <w:p w:rsidR="000648E2" w:rsidRDefault="000648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014D5"/>
    <w:multiLevelType w:val="multilevel"/>
    <w:tmpl w:val="407641F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52A67559"/>
    <w:multiLevelType w:val="hybridMultilevel"/>
    <w:tmpl w:val="37F62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B0E7105"/>
    <w:multiLevelType w:val="hybridMultilevel"/>
    <w:tmpl w:val="0CDCA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60B7740"/>
    <w:multiLevelType w:val="hybridMultilevel"/>
    <w:tmpl w:val="407641F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5BF0"/>
    <w:rsid w:val="000360E8"/>
    <w:rsid w:val="00042E18"/>
    <w:rsid w:val="000646E8"/>
    <w:rsid w:val="000648E2"/>
    <w:rsid w:val="0008355F"/>
    <w:rsid w:val="000E6677"/>
    <w:rsid w:val="001120BA"/>
    <w:rsid w:val="001416C2"/>
    <w:rsid w:val="00146D47"/>
    <w:rsid w:val="00166E19"/>
    <w:rsid w:val="00194E1A"/>
    <w:rsid w:val="00197EE6"/>
    <w:rsid w:val="001C2332"/>
    <w:rsid w:val="0025639D"/>
    <w:rsid w:val="002765AF"/>
    <w:rsid w:val="003C21A8"/>
    <w:rsid w:val="004210F1"/>
    <w:rsid w:val="00450147"/>
    <w:rsid w:val="00454AFA"/>
    <w:rsid w:val="00475E93"/>
    <w:rsid w:val="004B6DDC"/>
    <w:rsid w:val="004D461D"/>
    <w:rsid w:val="004D4F2A"/>
    <w:rsid w:val="004D6075"/>
    <w:rsid w:val="00513501"/>
    <w:rsid w:val="00521037"/>
    <w:rsid w:val="005D1F1A"/>
    <w:rsid w:val="005E6373"/>
    <w:rsid w:val="00716C89"/>
    <w:rsid w:val="00732626"/>
    <w:rsid w:val="00755C59"/>
    <w:rsid w:val="00763510"/>
    <w:rsid w:val="0082314F"/>
    <w:rsid w:val="008340F2"/>
    <w:rsid w:val="008349B2"/>
    <w:rsid w:val="00844C57"/>
    <w:rsid w:val="00861919"/>
    <w:rsid w:val="0086658A"/>
    <w:rsid w:val="00890F9A"/>
    <w:rsid w:val="00894E09"/>
    <w:rsid w:val="00894E90"/>
    <w:rsid w:val="008A0A5F"/>
    <w:rsid w:val="008C0A2F"/>
    <w:rsid w:val="00900FD5"/>
    <w:rsid w:val="009124BF"/>
    <w:rsid w:val="009476A7"/>
    <w:rsid w:val="00953D83"/>
    <w:rsid w:val="00975007"/>
    <w:rsid w:val="00991920"/>
    <w:rsid w:val="009D39CF"/>
    <w:rsid w:val="009D70F9"/>
    <w:rsid w:val="009E00A1"/>
    <w:rsid w:val="00A14194"/>
    <w:rsid w:val="00A51259"/>
    <w:rsid w:val="00A57145"/>
    <w:rsid w:val="00AD34CA"/>
    <w:rsid w:val="00B14243"/>
    <w:rsid w:val="00B274E3"/>
    <w:rsid w:val="00B32375"/>
    <w:rsid w:val="00B4678A"/>
    <w:rsid w:val="00B479AC"/>
    <w:rsid w:val="00B510A1"/>
    <w:rsid w:val="00B5657E"/>
    <w:rsid w:val="00B56BB0"/>
    <w:rsid w:val="00BA4B07"/>
    <w:rsid w:val="00BC4859"/>
    <w:rsid w:val="00BF11B5"/>
    <w:rsid w:val="00C35103"/>
    <w:rsid w:val="00C519FD"/>
    <w:rsid w:val="00C57725"/>
    <w:rsid w:val="00C77996"/>
    <w:rsid w:val="00C84962"/>
    <w:rsid w:val="00D47C11"/>
    <w:rsid w:val="00D55BBF"/>
    <w:rsid w:val="00D871FF"/>
    <w:rsid w:val="00DA2EB4"/>
    <w:rsid w:val="00DA41F2"/>
    <w:rsid w:val="00DB5309"/>
    <w:rsid w:val="00E536C7"/>
    <w:rsid w:val="00E53878"/>
    <w:rsid w:val="00EA7E7B"/>
    <w:rsid w:val="00EB04ED"/>
    <w:rsid w:val="00EB082B"/>
    <w:rsid w:val="00EB6A6C"/>
    <w:rsid w:val="00EC5BF0"/>
    <w:rsid w:val="00EE328B"/>
    <w:rsid w:val="00F867B9"/>
    <w:rsid w:val="00FA330C"/>
    <w:rsid w:val="00FD47B4"/>
    <w:rsid w:val="00FF6AA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194"/>
    <w:rPr>
      <w:rFonts w:ascii="Times New Roman" w:hAnsi="Times New Roman"/>
      <w:sz w:val="24"/>
      <w:szCs w:val="20"/>
    </w:rPr>
  </w:style>
  <w:style w:type="paragraph" w:styleId="Heading1">
    <w:name w:val="heading 1"/>
    <w:basedOn w:val="Normal"/>
    <w:next w:val="Normal"/>
    <w:link w:val="Heading1Char"/>
    <w:uiPriority w:val="99"/>
    <w:qFormat/>
    <w:rsid w:val="00A14194"/>
    <w:pPr>
      <w:keepNext/>
      <w:jc w:val="center"/>
      <w:outlineLvl w:val="0"/>
    </w:pPr>
    <w:rPr>
      <w:b/>
    </w:rPr>
  </w:style>
  <w:style w:type="paragraph" w:styleId="Heading4">
    <w:name w:val="heading 4"/>
    <w:basedOn w:val="Normal"/>
    <w:link w:val="Heading4Char"/>
    <w:uiPriority w:val="99"/>
    <w:qFormat/>
    <w:rsid w:val="00A14194"/>
    <w:pPr>
      <w:ind w:left="360"/>
      <w:outlineLvl w:val="3"/>
    </w:pPr>
    <w:rPr>
      <w:u w:val="single"/>
    </w:rPr>
  </w:style>
  <w:style w:type="paragraph" w:styleId="Heading5">
    <w:name w:val="heading 5"/>
    <w:basedOn w:val="Normal"/>
    <w:link w:val="Heading5Char"/>
    <w:uiPriority w:val="99"/>
    <w:qFormat/>
    <w:rsid w:val="00A14194"/>
    <w:pPr>
      <w:ind w:left="720"/>
      <w:outlineLvl w:val="4"/>
    </w:pPr>
    <w:rPr>
      <w:b/>
    </w:rPr>
  </w:style>
  <w:style w:type="paragraph" w:styleId="Heading6">
    <w:name w:val="heading 6"/>
    <w:basedOn w:val="Normal"/>
    <w:link w:val="Heading6Char"/>
    <w:uiPriority w:val="99"/>
    <w:qFormat/>
    <w:rsid w:val="00A14194"/>
    <w:pPr>
      <w:ind w:left="720"/>
      <w:outlineLvl w:val="5"/>
    </w:pPr>
    <w:rPr>
      <w:u w:val="single"/>
    </w:rPr>
  </w:style>
  <w:style w:type="paragraph" w:styleId="Heading7">
    <w:name w:val="heading 7"/>
    <w:basedOn w:val="Normal"/>
    <w:link w:val="Heading7Char"/>
    <w:uiPriority w:val="99"/>
    <w:qFormat/>
    <w:rsid w:val="00A14194"/>
    <w:pPr>
      <w:ind w:left="720"/>
      <w:outlineLvl w:val="6"/>
    </w:pPr>
    <w:rPr>
      <w:i/>
    </w:rPr>
  </w:style>
  <w:style w:type="paragraph" w:styleId="Heading8">
    <w:name w:val="heading 8"/>
    <w:basedOn w:val="Normal"/>
    <w:link w:val="Heading8Char"/>
    <w:uiPriority w:val="99"/>
    <w:qFormat/>
    <w:rsid w:val="00A14194"/>
    <w:pPr>
      <w:ind w:left="720"/>
      <w:outlineLvl w:val="7"/>
    </w:pPr>
    <w:rPr>
      <w:i/>
    </w:rPr>
  </w:style>
  <w:style w:type="paragraph" w:styleId="Heading9">
    <w:name w:val="heading 9"/>
    <w:basedOn w:val="Normal"/>
    <w:link w:val="Heading9Char"/>
    <w:uiPriority w:val="99"/>
    <w:qFormat/>
    <w:rsid w:val="00A14194"/>
    <w:pPr>
      <w:ind w:left="720"/>
      <w:outlineLvl w:val="8"/>
    </w:pPr>
    <w:rPr>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36C7"/>
    <w:rPr>
      <w:rFonts w:ascii="Cambria" w:hAnsi="Cambria" w:cs="Times New Roman"/>
      <w:b/>
      <w:bCs/>
      <w:kern w:val="32"/>
      <w:sz w:val="32"/>
      <w:szCs w:val="32"/>
    </w:rPr>
  </w:style>
  <w:style w:type="character" w:customStyle="1" w:styleId="Heading4Char">
    <w:name w:val="Heading 4 Char"/>
    <w:basedOn w:val="DefaultParagraphFont"/>
    <w:link w:val="Heading4"/>
    <w:uiPriority w:val="99"/>
    <w:semiHidden/>
    <w:locked/>
    <w:rsid w:val="00E536C7"/>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E536C7"/>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E536C7"/>
    <w:rPr>
      <w:rFonts w:ascii="Calibri" w:hAnsi="Calibri" w:cs="Times New Roman"/>
      <w:b/>
      <w:bCs/>
    </w:rPr>
  </w:style>
  <w:style w:type="character" w:customStyle="1" w:styleId="Heading7Char">
    <w:name w:val="Heading 7 Char"/>
    <w:basedOn w:val="DefaultParagraphFont"/>
    <w:link w:val="Heading7"/>
    <w:uiPriority w:val="99"/>
    <w:semiHidden/>
    <w:locked/>
    <w:rsid w:val="00E536C7"/>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E536C7"/>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E536C7"/>
    <w:rPr>
      <w:rFonts w:ascii="Cambria" w:hAnsi="Cambria" w:cs="Times New Roman"/>
    </w:rPr>
  </w:style>
  <w:style w:type="paragraph" w:styleId="Footer">
    <w:name w:val="footer"/>
    <w:basedOn w:val="Normal"/>
    <w:link w:val="FooterChar"/>
    <w:uiPriority w:val="99"/>
    <w:rsid w:val="00A14194"/>
    <w:pPr>
      <w:tabs>
        <w:tab w:val="center" w:pos="4320"/>
        <w:tab w:val="right" w:pos="8640"/>
      </w:tabs>
    </w:pPr>
  </w:style>
  <w:style w:type="character" w:customStyle="1" w:styleId="FooterChar">
    <w:name w:val="Footer Char"/>
    <w:basedOn w:val="DefaultParagraphFont"/>
    <w:link w:val="Footer"/>
    <w:uiPriority w:val="99"/>
    <w:semiHidden/>
    <w:locked/>
    <w:rsid w:val="00E536C7"/>
    <w:rPr>
      <w:rFonts w:ascii="Times New Roman" w:hAnsi="Times New Roman" w:cs="Times New Roman"/>
      <w:sz w:val="20"/>
      <w:szCs w:val="20"/>
    </w:rPr>
  </w:style>
  <w:style w:type="paragraph" w:styleId="Header">
    <w:name w:val="header"/>
    <w:basedOn w:val="Normal"/>
    <w:link w:val="HeaderChar"/>
    <w:uiPriority w:val="99"/>
    <w:rsid w:val="00A14194"/>
    <w:pPr>
      <w:tabs>
        <w:tab w:val="center" w:pos="4320"/>
        <w:tab w:val="right" w:pos="8640"/>
      </w:tabs>
    </w:pPr>
  </w:style>
  <w:style w:type="character" w:customStyle="1" w:styleId="HeaderChar">
    <w:name w:val="Header Char"/>
    <w:basedOn w:val="DefaultParagraphFont"/>
    <w:link w:val="Header"/>
    <w:uiPriority w:val="99"/>
    <w:semiHidden/>
    <w:locked/>
    <w:rsid w:val="00E536C7"/>
    <w:rPr>
      <w:rFonts w:ascii="Times New Roman" w:hAnsi="Times New Roman" w:cs="Times New Roman"/>
      <w:sz w:val="20"/>
      <w:szCs w:val="20"/>
    </w:rPr>
  </w:style>
  <w:style w:type="character" w:styleId="FootnoteReference">
    <w:name w:val="footnote reference"/>
    <w:basedOn w:val="DefaultParagraphFont"/>
    <w:uiPriority w:val="99"/>
    <w:semiHidden/>
    <w:rsid w:val="00A14194"/>
    <w:rPr>
      <w:rFonts w:cs="Times New Roman"/>
      <w:position w:val="6"/>
      <w:sz w:val="16"/>
    </w:rPr>
  </w:style>
  <w:style w:type="paragraph" w:styleId="FootnoteText">
    <w:name w:val="footnote text"/>
    <w:basedOn w:val="Normal"/>
    <w:link w:val="FootnoteTextChar"/>
    <w:uiPriority w:val="99"/>
    <w:semiHidden/>
    <w:rsid w:val="00A14194"/>
  </w:style>
  <w:style w:type="character" w:customStyle="1" w:styleId="FootnoteTextChar">
    <w:name w:val="Footnote Text Char"/>
    <w:basedOn w:val="DefaultParagraphFont"/>
    <w:link w:val="FootnoteText"/>
    <w:uiPriority w:val="99"/>
    <w:semiHidden/>
    <w:locked/>
    <w:rsid w:val="00E536C7"/>
    <w:rPr>
      <w:rFonts w:ascii="Times New Roman" w:hAnsi="Times New Roman" w:cs="Times New Roman"/>
      <w:sz w:val="20"/>
      <w:szCs w:val="20"/>
    </w:rPr>
  </w:style>
  <w:style w:type="character" w:styleId="PageNumber">
    <w:name w:val="page number"/>
    <w:basedOn w:val="DefaultParagraphFont"/>
    <w:uiPriority w:val="99"/>
    <w:rsid w:val="00A14194"/>
    <w:rPr>
      <w:rFonts w:cs="Times New Roman"/>
    </w:rPr>
  </w:style>
  <w:style w:type="paragraph" w:styleId="BodyText">
    <w:name w:val="Body Text"/>
    <w:basedOn w:val="Normal"/>
    <w:link w:val="BodyTextChar"/>
    <w:uiPriority w:val="99"/>
    <w:rsid w:val="00A14194"/>
    <w:pPr>
      <w:jc w:val="center"/>
    </w:pPr>
  </w:style>
  <w:style w:type="character" w:customStyle="1" w:styleId="BodyTextChar">
    <w:name w:val="Body Text Char"/>
    <w:basedOn w:val="DefaultParagraphFont"/>
    <w:link w:val="BodyText"/>
    <w:uiPriority w:val="99"/>
    <w:semiHidden/>
    <w:locked/>
    <w:rsid w:val="00E536C7"/>
    <w:rPr>
      <w:rFonts w:ascii="Times New Roman" w:hAnsi="Times New Roman" w:cs="Times New Roman"/>
      <w:sz w:val="20"/>
      <w:szCs w:val="20"/>
    </w:rPr>
  </w:style>
  <w:style w:type="paragraph" w:styleId="DocumentMap">
    <w:name w:val="Document Map"/>
    <w:basedOn w:val="Normal"/>
    <w:link w:val="DocumentMapChar"/>
    <w:uiPriority w:val="99"/>
    <w:semiHidden/>
    <w:rsid w:val="004B6DDC"/>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E536C7"/>
    <w:rPr>
      <w:rFonts w:ascii="Times New Roman" w:hAnsi="Times New Roman" w:cs="Times New Roman"/>
      <w:sz w:val="2"/>
    </w:rPr>
  </w:style>
  <w:style w:type="character" w:styleId="CommentReference">
    <w:name w:val="annotation reference"/>
    <w:basedOn w:val="DefaultParagraphFont"/>
    <w:uiPriority w:val="99"/>
    <w:semiHidden/>
    <w:rsid w:val="004D4F2A"/>
    <w:rPr>
      <w:rFonts w:cs="Times New Roman"/>
      <w:sz w:val="16"/>
      <w:szCs w:val="16"/>
    </w:rPr>
  </w:style>
  <w:style w:type="paragraph" w:styleId="CommentText">
    <w:name w:val="annotation text"/>
    <w:basedOn w:val="Normal"/>
    <w:link w:val="CommentTextChar"/>
    <w:uiPriority w:val="99"/>
    <w:semiHidden/>
    <w:rsid w:val="004D4F2A"/>
    <w:rPr>
      <w:sz w:val="20"/>
    </w:rPr>
  </w:style>
  <w:style w:type="character" w:customStyle="1" w:styleId="CommentTextChar">
    <w:name w:val="Comment Text Char"/>
    <w:basedOn w:val="DefaultParagraphFont"/>
    <w:link w:val="CommentText"/>
    <w:uiPriority w:val="99"/>
    <w:semiHidden/>
    <w:locked/>
    <w:rsid w:val="00E536C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4D4F2A"/>
    <w:rPr>
      <w:b/>
      <w:bCs/>
    </w:rPr>
  </w:style>
  <w:style w:type="character" w:customStyle="1" w:styleId="CommentSubjectChar">
    <w:name w:val="Comment Subject Char"/>
    <w:basedOn w:val="CommentTextChar"/>
    <w:link w:val="CommentSubject"/>
    <w:uiPriority w:val="99"/>
    <w:semiHidden/>
    <w:locked/>
    <w:rsid w:val="00E536C7"/>
    <w:rPr>
      <w:b/>
      <w:bCs/>
    </w:rPr>
  </w:style>
  <w:style w:type="paragraph" w:styleId="BalloonText">
    <w:name w:val="Balloon Text"/>
    <w:basedOn w:val="Normal"/>
    <w:link w:val="BalloonTextChar"/>
    <w:uiPriority w:val="99"/>
    <w:semiHidden/>
    <w:rsid w:val="004D4F2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36C7"/>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3</Pages>
  <Words>535</Words>
  <Characters>3054</Characters>
  <Application>Microsoft Office Outlook</Application>
  <DocSecurity>0</DocSecurity>
  <Lines>0</Lines>
  <Paragraphs>0</Paragraphs>
  <ScaleCrop>false</ScaleCrop>
  <Company>Micron Electronics,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SKAGIT - FERC PROJECT #553</dc:title>
  <dc:subject/>
  <dc:creator>Preferred Customer</dc:creator>
  <cp:keywords/>
  <dc:description/>
  <cp:lastModifiedBy>WinXPSet</cp:lastModifiedBy>
  <cp:revision>6</cp:revision>
  <cp:lastPrinted>2006-08-31T17:12:00Z</cp:lastPrinted>
  <dcterms:created xsi:type="dcterms:W3CDTF">2012-05-14T20:25:00Z</dcterms:created>
  <dcterms:modified xsi:type="dcterms:W3CDTF">2012-05-15T20:19:00Z</dcterms:modified>
</cp:coreProperties>
</file>