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F1" w:rsidRPr="00B95407" w:rsidRDefault="00E875F1" w:rsidP="00B46C9D">
      <w:pPr>
        <w:rPr>
          <w:sz w:val="22"/>
          <w:szCs w:val="22"/>
        </w:rPr>
      </w:pPr>
      <w:r w:rsidRPr="00B95407">
        <w:rPr>
          <w:b/>
          <w:sz w:val="22"/>
          <w:szCs w:val="22"/>
        </w:rPr>
        <w:t xml:space="preserve">Minimum Qualification:  </w:t>
      </w:r>
      <w:r w:rsidRPr="00B95407">
        <w:rPr>
          <w:sz w:val="22"/>
          <w:szCs w:val="22"/>
        </w:rPr>
        <w:t xml:space="preserve">The following </w:t>
      </w:r>
      <w:r w:rsidR="00EB67B4">
        <w:rPr>
          <w:sz w:val="22"/>
          <w:szCs w:val="22"/>
        </w:rPr>
        <w:t xml:space="preserve">is the </w:t>
      </w:r>
      <w:r w:rsidRPr="00B95407">
        <w:rPr>
          <w:sz w:val="22"/>
          <w:szCs w:val="22"/>
        </w:rPr>
        <w:t xml:space="preserve">minimum qualification the </w:t>
      </w:r>
      <w:r w:rsidR="00BA30BD" w:rsidRPr="00B95407">
        <w:rPr>
          <w:sz w:val="22"/>
          <w:szCs w:val="22"/>
        </w:rPr>
        <w:t>Proposer</w:t>
      </w:r>
      <w:r w:rsidRPr="00B95407">
        <w:rPr>
          <w:sz w:val="22"/>
          <w:szCs w:val="22"/>
        </w:rPr>
        <w:t xml:space="preserve"> must meet for its </w:t>
      </w:r>
      <w:r w:rsidR="002F56FA" w:rsidRPr="00B95407">
        <w:rPr>
          <w:sz w:val="22"/>
          <w:szCs w:val="22"/>
        </w:rPr>
        <w:t xml:space="preserve">Proposal </w:t>
      </w:r>
      <w:r w:rsidRPr="00B95407">
        <w:rPr>
          <w:sz w:val="22"/>
          <w:szCs w:val="22"/>
        </w:rPr>
        <w:t xml:space="preserve">to be considered. The City will reject </w:t>
      </w:r>
      <w:r w:rsidR="00812D44" w:rsidRPr="00B95407">
        <w:rPr>
          <w:sz w:val="22"/>
          <w:szCs w:val="22"/>
        </w:rPr>
        <w:t>Proposals</w:t>
      </w:r>
      <w:r w:rsidRPr="00B95407">
        <w:rPr>
          <w:sz w:val="22"/>
          <w:szCs w:val="22"/>
        </w:rPr>
        <w:t xml:space="preserve"> from </w:t>
      </w:r>
      <w:r w:rsidR="009640FC" w:rsidRPr="00B95407">
        <w:rPr>
          <w:sz w:val="22"/>
          <w:szCs w:val="22"/>
        </w:rPr>
        <w:t>Proposers</w:t>
      </w:r>
      <w:r w:rsidRPr="00B95407">
        <w:rPr>
          <w:sz w:val="22"/>
          <w:szCs w:val="22"/>
        </w:rPr>
        <w:t xml:space="preserve"> who cannot respond “Yes”</w:t>
      </w:r>
      <w:r w:rsidR="00EB67B4">
        <w:rPr>
          <w:sz w:val="22"/>
          <w:szCs w:val="22"/>
        </w:rPr>
        <w:t xml:space="preserve"> and who do not provided the requested information.</w:t>
      </w:r>
      <w:r w:rsidRPr="00B95407">
        <w:rPr>
          <w:sz w:val="22"/>
          <w:szCs w:val="22"/>
        </w:rPr>
        <w:t xml:space="preserve">   Thus, the City requests that </w:t>
      </w:r>
      <w:r w:rsidR="00EB67B4">
        <w:rPr>
          <w:sz w:val="22"/>
          <w:szCs w:val="22"/>
        </w:rPr>
        <w:t>Proposers</w:t>
      </w:r>
      <w:r w:rsidRPr="00B95407">
        <w:rPr>
          <w:sz w:val="22"/>
          <w:szCs w:val="22"/>
        </w:rPr>
        <w:t xml:space="preserve"> who do not meet the minimum qualification NOT respond to this </w:t>
      </w:r>
      <w:r w:rsidR="00812D44" w:rsidRPr="00B95407">
        <w:rPr>
          <w:sz w:val="22"/>
          <w:szCs w:val="22"/>
        </w:rPr>
        <w:t>RFP</w:t>
      </w:r>
      <w:r w:rsidRPr="00B95407">
        <w:rPr>
          <w:sz w:val="22"/>
          <w:szCs w:val="22"/>
        </w:rPr>
        <w:t>.</w:t>
      </w:r>
    </w:p>
    <w:p w:rsidR="00E875F1" w:rsidRPr="00B95407" w:rsidRDefault="00E875F1" w:rsidP="00B46C9D">
      <w:pPr>
        <w:rPr>
          <w:sz w:val="22"/>
          <w:szCs w:val="22"/>
        </w:rPr>
      </w:pPr>
    </w:p>
    <w:p w:rsidR="00E875F1" w:rsidRPr="00B95407" w:rsidRDefault="00E875F1" w:rsidP="00E875F1">
      <w:pPr>
        <w:rPr>
          <w:sz w:val="22"/>
          <w:szCs w:val="22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610"/>
      </w:tblGrid>
      <w:tr w:rsidR="00B95407" w:rsidRPr="00B95407" w:rsidTr="00B95407">
        <w:tc>
          <w:tcPr>
            <w:tcW w:w="6048" w:type="dxa"/>
          </w:tcPr>
          <w:p w:rsidR="00B95407" w:rsidRPr="00B95407" w:rsidRDefault="00DB5C58" w:rsidP="00B06F4A">
            <w:pPr>
              <w:ind w:right="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Minimum Qualification</w:t>
            </w:r>
          </w:p>
        </w:tc>
        <w:tc>
          <w:tcPr>
            <w:tcW w:w="2610" w:type="dxa"/>
          </w:tcPr>
          <w:p w:rsidR="00B95407" w:rsidRPr="00B95407" w:rsidRDefault="00B95407" w:rsidP="00B06F4A">
            <w:pPr>
              <w:ind w:right="6"/>
              <w:rPr>
                <w:b/>
                <w:sz w:val="22"/>
                <w:szCs w:val="22"/>
              </w:rPr>
            </w:pPr>
            <w:r w:rsidRPr="00B95407">
              <w:rPr>
                <w:b/>
                <w:sz w:val="22"/>
                <w:szCs w:val="22"/>
              </w:rPr>
              <w:t xml:space="preserve">Vendor’s Response:  </w:t>
            </w:r>
          </w:p>
          <w:p w:rsidR="00B95407" w:rsidRPr="00B95407" w:rsidRDefault="00B95407" w:rsidP="00B06F4A">
            <w:pPr>
              <w:ind w:right="6"/>
              <w:rPr>
                <w:b/>
                <w:sz w:val="22"/>
                <w:szCs w:val="22"/>
              </w:rPr>
            </w:pPr>
            <w:r w:rsidRPr="00B95407">
              <w:rPr>
                <w:b/>
                <w:sz w:val="22"/>
                <w:szCs w:val="22"/>
              </w:rPr>
              <w:t>Yes or No</w:t>
            </w:r>
          </w:p>
        </w:tc>
      </w:tr>
      <w:tr w:rsidR="00B95407" w:rsidRPr="00B95407" w:rsidTr="00B95407">
        <w:tc>
          <w:tcPr>
            <w:tcW w:w="6048" w:type="dxa"/>
          </w:tcPr>
          <w:p w:rsidR="00B95407" w:rsidRPr="00B95407" w:rsidRDefault="00B95407" w:rsidP="0017121A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B95407" w:rsidRPr="00B95407" w:rsidRDefault="00B95407" w:rsidP="0017121A">
            <w:pPr>
              <w:rPr>
                <w:sz w:val="22"/>
                <w:szCs w:val="22"/>
              </w:rPr>
            </w:pPr>
          </w:p>
        </w:tc>
      </w:tr>
      <w:tr w:rsidR="00B95407" w:rsidRPr="00B95407" w:rsidTr="00B95407">
        <w:tc>
          <w:tcPr>
            <w:tcW w:w="6048" w:type="dxa"/>
          </w:tcPr>
          <w:p w:rsidR="005276DC" w:rsidRDefault="00D56365" w:rsidP="00B95407">
            <w:pPr>
              <w:rPr>
                <w:sz w:val="22"/>
                <w:szCs w:val="22"/>
              </w:rPr>
            </w:pPr>
            <w:r w:rsidRPr="00477D19">
              <w:rPr>
                <w:sz w:val="22"/>
                <w:szCs w:val="22"/>
              </w:rPr>
              <w:t>The Proposer</w:t>
            </w:r>
            <w:bookmarkStart w:id="0" w:name="_GoBack"/>
            <w:bookmarkEnd w:id="0"/>
            <w:r w:rsidRPr="00477D19">
              <w:rPr>
                <w:sz w:val="22"/>
                <w:szCs w:val="22"/>
              </w:rPr>
              <w:t xml:space="preserve"> has </w:t>
            </w:r>
            <w:r>
              <w:rPr>
                <w:sz w:val="22"/>
                <w:szCs w:val="22"/>
              </w:rPr>
              <w:t xml:space="preserve">held engagements for </w:t>
            </w:r>
            <w:r w:rsidR="00BA3328">
              <w:rPr>
                <w:sz w:val="22"/>
                <w:szCs w:val="22"/>
              </w:rPr>
              <w:t>organizational assessment and recommendation for a</w:t>
            </w:r>
            <w:r>
              <w:rPr>
                <w:sz w:val="22"/>
                <w:szCs w:val="22"/>
              </w:rPr>
              <w:t>t least</w:t>
            </w:r>
            <w:r w:rsidR="00246B66">
              <w:rPr>
                <w:sz w:val="22"/>
                <w:szCs w:val="22"/>
              </w:rPr>
              <w:t xml:space="preserve"> three</w:t>
            </w:r>
            <w:r>
              <w:rPr>
                <w:sz w:val="22"/>
                <w:szCs w:val="22"/>
              </w:rPr>
              <w:t xml:space="preserve"> public sector clients in the previous </w:t>
            </w:r>
            <w:r w:rsidR="00444AE1">
              <w:rPr>
                <w:sz w:val="22"/>
                <w:szCs w:val="22"/>
              </w:rPr>
              <w:t>five</w:t>
            </w:r>
            <w:r>
              <w:rPr>
                <w:sz w:val="22"/>
                <w:szCs w:val="22"/>
              </w:rPr>
              <w:t xml:space="preserve"> years. 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For t</w:t>
            </w:r>
            <w:r w:rsidR="008C2956">
              <w:rPr>
                <w:sz w:val="22"/>
                <w:szCs w:val="22"/>
              </w:rPr>
              <w:t xml:space="preserve">hree </w:t>
            </w:r>
            <w:r>
              <w:rPr>
                <w:sz w:val="22"/>
                <w:szCs w:val="22"/>
              </w:rPr>
              <w:t>public sector engagements, a</w:t>
            </w:r>
            <w:r w:rsidR="005276DC">
              <w:rPr>
                <w:sz w:val="22"/>
                <w:szCs w:val="22"/>
              </w:rPr>
              <w:t>ttach a document stating:</w:t>
            </w:r>
          </w:p>
          <w:p w:rsidR="00D56365" w:rsidRDefault="00D56365" w:rsidP="00E077AD">
            <w:pPr>
              <w:numPr>
                <w:ilvl w:val="1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 Sector </w:t>
            </w:r>
            <w:r w:rsidR="00E077AD">
              <w:rPr>
                <w:sz w:val="22"/>
                <w:szCs w:val="22"/>
              </w:rPr>
              <w:t>Client Name</w:t>
            </w:r>
          </w:p>
          <w:p w:rsidR="00D56365" w:rsidRDefault="00D56365" w:rsidP="00E077AD">
            <w:pPr>
              <w:numPr>
                <w:ilvl w:val="1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Client Contact Person and phone number</w:t>
            </w:r>
          </w:p>
          <w:p w:rsidR="00E077AD" w:rsidRDefault="00E077AD" w:rsidP="00E077AD">
            <w:pPr>
              <w:numPr>
                <w:ilvl w:val="1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Name</w:t>
            </w:r>
          </w:p>
          <w:p w:rsidR="00E077AD" w:rsidRDefault="00980EEE" w:rsidP="00E077AD">
            <w:pPr>
              <w:numPr>
                <w:ilvl w:val="1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077AD">
              <w:rPr>
                <w:sz w:val="22"/>
                <w:szCs w:val="22"/>
              </w:rPr>
              <w:t>cope</w:t>
            </w:r>
            <w:r w:rsidR="00D56365">
              <w:rPr>
                <w:sz w:val="22"/>
                <w:szCs w:val="22"/>
              </w:rPr>
              <w:t xml:space="preserve"> Consultant performed </w:t>
            </w:r>
            <w:r w:rsidR="00D56365">
              <w:rPr>
                <w:sz w:val="22"/>
                <w:szCs w:val="22"/>
              </w:rPr>
              <w:br/>
            </w:r>
            <w:r w:rsidR="00E077AD">
              <w:rPr>
                <w:sz w:val="22"/>
                <w:szCs w:val="22"/>
              </w:rPr>
              <w:t>(</w:t>
            </w:r>
            <w:r w:rsidR="008C2956">
              <w:rPr>
                <w:sz w:val="22"/>
                <w:szCs w:val="22"/>
              </w:rPr>
              <w:t>limit response to 10</w:t>
            </w:r>
            <w:r w:rsidR="00D56365">
              <w:rPr>
                <w:sz w:val="22"/>
                <w:szCs w:val="22"/>
              </w:rPr>
              <w:t>0 words</w:t>
            </w:r>
            <w:r w:rsidR="00E077AD">
              <w:rPr>
                <w:sz w:val="22"/>
                <w:szCs w:val="22"/>
              </w:rPr>
              <w:t>)</w:t>
            </w:r>
          </w:p>
          <w:p w:rsidR="00CE0150" w:rsidRDefault="00CE0150" w:rsidP="00E077AD">
            <w:pPr>
              <w:numPr>
                <w:ilvl w:val="1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 and Completion Dates of Project</w:t>
            </w:r>
          </w:p>
          <w:p w:rsidR="005276DC" w:rsidRDefault="005276DC" w:rsidP="00B95407">
            <w:pPr>
              <w:rPr>
                <w:sz w:val="22"/>
                <w:szCs w:val="22"/>
              </w:rPr>
            </w:pPr>
          </w:p>
          <w:p w:rsidR="00B95407" w:rsidRPr="00B95407" w:rsidRDefault="00B95407" w:rsidP="00B95407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B95407" w:rsidRPr="00B95407" w:rsidRDefault="00B95407" w:rsidP="00B06F4A">
            <w:pPr>
              <w:rPr>
                <w:sz w:val="22"/>
                <w:szCs w:val="22"/>
              </w:rPr>
            </w:pPr>
          </w:p>
        </w:tc>
      </w:tr>
    </w:tbl>
    <w:p w:rsidR="00E875F1" w:rsidRDefault="00E875F1" w:rsidP="00E875F1">
      <w:pPr>
        <w:ind w:left="450"/>
        <w:rPr>
          <w:b/>
          <w:sz w:val="22"/>
          <w:szCs w:val="22"/>
        </w:rPr>
      </w:pPr>
    </w:p>
    <w:sectPr w:rsidR="00E875F1" w:rsidSect="00D852D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10" w:rsidRDefault="00A27910" w:rsidP="009A08FF">
      <w:r>
        <w:separator/>
      </w:r>
    </w:p>
  </w:endnote>
  <w:endnote w:type="continuationSeparator" w:id="0">
    <w:p w:rsidR="00A27910" w:rsidRDefault="00A27910" w:rsidP="009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6DC" w:rsidRDefault="0078463C" w:rsidP="009A08FF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OA Form 2 - Minimum Qualification 140114.doc</w:t>
    </w:r>
    <w:r>
      <w:rPr>
        <w:sz w:val="16"/>
        <w:szCs w:val="16"/>
      </w:rPr>
      <w:fldChar w:fldCharType="end"/>
    </w:r>
    <w:r w:rsidR="005276DC" w:rsidRPr="00B6170B">
      <w:rPr>
        <w:sz w:val="16"/>
        <w:szCs w:val="16"/>
      </w:rPr>
      <w:tab/>
    </w:r>
    <w:r w:rsidR="005276DC">
      <w:rPr>
        <w:sz w:val="16"/>
        <w:szCs w:val="16"/>
      </w:rPr>
      <w:tab/>
    </w:r>
    <w:r w:rsidR="005276DC" w:rsidRPr="00B6170B">
      <w:rPr>
        <w:sz w:val="16"/>
        <w:szCs w:val="16"/>
      </w:rPr>
      <w:fldChar w:fldCharType="begin"/>
    </w:r>
    <w:r w:rsidR="005276DC" w:rsidRPr="00B6170B">
      <w:rPr>
        <w:sz w:val="16"/>
        <w:szCs w:val="16"/>
      </w:rPr>
      <w:instrText xml:space="preserve"> PAGE   \* MERGEFORMAT </w:instrText>
    </w:r>
    <w:r w:rsidR="005276DC" w:rsidRPr="00B6170B">
      <w:rPr>
        <w:sz w:val="16"/>
        <w:szCs w:val="16"/>
      </w:rPr>
      <w:fldChar w:fldCharType="separate"/>
    </w:r>
    <w:r w:rsidR="00444AE1">
      <w:rPr>
        <w:noProof/>
        <w:sz w:val="16"/>
        <w:szCs w:val="16"/>
      </w:rPr>
      <w:t>1</w:t>
    </w:r>
    <w:r w:rsidR="005276DC" w:rsidRPr="00B6170B">
      <w:rPr>
        <w:sz w:val="16"/>
        <w:szCs w:val="16"/>
      </w:rPr>
      <w:fldChar w:fldCharType="end"/>
    </w:r>
  </w:p>
  <w:p w:rsidR="00F83417" w:rsidRDefault="0078463C" w:rsidP="009A08FF">
    <w:pPr>
      <w:pStyle w:val="Footer"/>
      <w:rPr>
        <w:sz w:val="16"/>
        <w:szCs w:val="16"/>
      </w:rPr>
    </w:pPr>
    <w:r>
      <w:rPr>
        <w:sz w:val="16"/>
        <w:szCs w:val="16"/>
      </w:rPr>
      <w:t>Version July 29,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10" w:rsidRDefault="00A27910" w:rsidP="009A08FF">
      <w:r>
        <w:separator/>
      </w:r>
    </w:p>
  </w:footnote>
  <w:footnote w:type="continuationSeparator" w:id="0">
    <w:p w:rsidR="00A27910" w:rsidRDefault="00A27910" w:rsidP="009A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3C" w:rsidRDefault="0078463C" w:rsidP="0078463C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City of Seattle Request for Proposal 140114</w:t>
    </w:r>
  </w:p>
  <w:p w:rsidR="0078463C" w:rsidRDefault="0078463C" w:rsidP="0078463C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Information Technology Organizational Assessment</w:t>
    </w:r>
  </w:p>
  <w:p w:rsidR="005276DC" w:rsidRDefault="005276DC" w:rsidP="009A08FF">
    <w:pPr>
      <w:pStyle w:val="Header"/>
      <w:jc w:val="right"/>
      <w:rPr>
        <w:b/>
        <w:sz w:val="22"/>
        <w:szCs w:val="22"/>
      </w:rPr>
    </w:pPr>
  </w:p>
  <w:p w:rsidR="005276DC" w:rsidRPr="00C27734" w:rsidRDefault="005276DC" w:rsidP="009A08FF">
    <w:pPr>
      <w:pStyle w:val="Header"/>
      <w:jc w:val="right"/>
      <w:rPr>
        <w:b/>
        <w:sz w:val="22"/>
        <w:szCs w:val="22"/>
      </w:rPr>
    </w:pPr>
    <w:r w:rsidRPr="00C27734">
      <w:rPr>
        <w:b/>
        <w:sz w:val="22"/>
        <w:szCs w:val="22"/>
      </w:rPr>
      <w:t>Minimum Qualification Proposal Form</w:t>
    </w:r>
  </w:p>
  <w:p w:rsidR="005276DC" w:rsidRPr="00B6170B" w:rsidRDefault="005276DC" w:rsidP="009A08FF">
    <w:pPr>
      <w:pStyle w:val="Header"/>
      <w:jc w:val="right"/>
      <w:rPr>
        <w:sz w:val="22"/>
        <w:szCs w:val="22"/>
      </w:rPr>
    </w:pPr>
  </w:p>
  <w:p w:rsidR="005276DC" w:rsidRPr="00B6170B" w:rsidRDefault="005276DC" w:rsidP="009A08FF">
    <w:pPr>
      <w:pStyle w:val="Header"/>
      <w:jc w:val="right"/>
      <w:rPr>
        <w:sz w:val="22"/>
        <w:szCs w:val="22"/>
      </w:rPr>
    </w:pPr>
  </w:p>
  <w:p w:rsidR="005276DC" w:rsidRPr="00B6170B" w:rsidRDefault="005276DC" w:rsidP="009A08FF">
    <w:pPr>
      <w:pStyle w:val="Header"/>
      <w:jc w:val="right"/>
      <w:rPr>
        <w:sz w:val="22"/>
        <w:szCs w:val="22"/>
      </w:rPr>
    </w:pPr>
  </w:p>
  <w:p w:rsidR="005276DC" w:rsidRPr="00B6170B" w:rsidRDefault="005276DC" w:rsidP="00B06F4A">
    <w:pPr>
      <w:rPr>
        <w:b/>
        <w:sz w:val="22"/>
        <w:szCs w:val="22"/>
      </w:rPr>
    </w:pPr>
    <w:r w:rsidRPr="00B6170B">
      <w:rPr>
        <w:b/>
        <w:sz w:val="22"/>
        <w:szCs w:val="22"/>
      </w:rPr>
      <w:t>Proposer Name: _______________________________________________________________</w:t>
    </w:r>
  </w:p>
  <w:p w:rsidR="005276DC" w:rsidRPr="00B6170B" w:rsidRDefault="005276DC" w:rsidP="00B06F4A">
    <w:pPr>
      <w:rPr>
        <w:b/>
        <w:sz w:val="20"/>
        <w:szCs w:val="20"/>
      </w:rPr>
    </w:pPr>
  </w:p>
  <w:p w:rsidR="005276DC" w:rsidRPr="00B6170B" w:rsidRDefault="005276DC" w:rsidP="009A08FF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039"/>
    <w:multiLevelType w:val="hybridMultilevel"/>
    <w:tmpl w:val="C6EA9174"/>
    <w:lvl w:ilvl="0" w:tplc="752C8A2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2874F93"/>
    <w:multiLevelType w:val="hybridMultilevel"/>
    <w:tmpl w:val="11DEADE4"/>
    <w:lvl w:ilvl="0" w:tplc="08E21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B13B6"/>
    <w:multiLevelType w:val="hybridMultilevel"/>
    <w:tmpl w:val="9D623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3A6A"/>
    <w:multiLevelType w:val="multilevel"/>
    <w:tmpl w:val="C096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6F35258C"/>
    <w:multiLevelType w:val="hybridMultilevel"/>
    <w:tmpl w:val="3294C768"/>
    <w:lvl w:ilvl="0" w:tplc="F0E8B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0B4674"/>
    <w:multiLevelType w:val="hybridMultilevel"/>
    <w:tmpl w:val="76540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F1"/>
    <w:rsid w:val="00013375"/>
    <w:rsid w:val="00082EF5"/>
    <w:rsid w:val="000A79AF"/>
    <w:rsid w:val="000C1A8F"/>
    <w:rsid w:val="000C5EB4"/>
    <w:rsid w:val="000E2221"/>
    <w:rsid w:val="000E2763"/>
    <w:rsid w:val="000F6CE2"/>
    <w:rsid w:val="001056CA"/>
    <w:rsid w:val="00120AE5"/>
    <w:rsid w:val="00131A9A"/>
    <w:rsid w:val="00145FC0"/>
    <w:rsid w:val="001471F4"/>
    <w:rsid w:val="00152BF0"/>
    <w:rsid w:val="0017121A"/>
    <w:rsid w:val="00172984"/>
    <w:rsid w:val="001A4AC3"/>
    <w:rsid w:val="001B2730"/>
    <w:rsid w:val="001B5CC7"/>
    <w:rsid w:val="001C1948"/>
    <w:rsid w:val="001C732D"/>
    <w:rsid w:val="001D6A1B"/>
    <w:rsid w:val="001F0295"/>
    <w:rsid w:val="001F3299"/>
    <w:rsid w:val="00201D14"/>
    <w:rsid w:val="002168F5"/>
    <w:rsid w:val="00233BA0"/>
    <w:rsid w:val="00240EA2"/>
    <w:rsid w:val="00243342"/>
    <w:rsid w:val="00246B66"/>
    <w:rsid w:val="00257BB9"/>
    <w:rsid w:val="00260CB4"/>
    <w:rsid w:val="0026167B"/>
    <w:rsid w:val="00267622"/>
    <w:rsid w:val="0028372F"/>
    <w:rsid w:val="002A3E75"/>
    <w:rsid w:val="002B1C61"/>
    <w:rsid w:val="002B5951"/>
    <w:rsid w:val="002F56FA"/>
    <w:rsid w:val="002F5AE0"/>
    <w:rsid w:val="00303603"/>
    <w:rsid w:val="0031786A"/>
    <w:rsid w:val="00320D45"/>
    <w:rsid w:val="0033328B"/>
    <w:rsid w:val="003365F3"/>
    <w:rsid w:val="003917A1"/>
    <w:rsid w:val="003D3E03"/>
    <w:rsid w:val="003D4F26"/>
    <w:rsid w:val="003D7BFB"/>
    <w:rsid w:val="004148C1"/>
    <w:rsid w:val="00442945"/>
    <w:rsid w:val="00442E3C"/>
    <w:rsid w:val="00442EF8"/>
    <w:rsid w:val="00444AE1"/>
    <w:rsid w:val="00445B2C"/>
    <w:rsid w:val="00463CFB"/>
    <w:rsid w:val="0046638B"/>
    <w:rsid w:val="00482F2D"/>
    <w:rsid w:val="00485984"/>
    <w:rsid w:val="00496851"/>
    <w:rsid w:val="004A1F10"/>
    <w:rsid w:val="004B35D9"/>
    <w:rsid w:val="004D7A2A"/>
    <w:rsid w:val="004F5993"/>
    <w:rsid w:val="004F7155"/>
    <w:rsid w:val="00507F55"/>
    <w:rsid w:val="00510609"/>
    <w:rsid w:val="005202B1"/>
    <w:rsid w:val="005276DC"/>
    <w:rsid w:val="005502B9"/>
    <w:rsid w:val="00550C97"/>
    <w:rsid w:val="00586286"/>
    <w:rsid w:val="005A13D8"/>
    <w:rsid w:val="005C46E6"/>
    <w:rsid w:val="005E2C43"/>
    <w:rsid w:val="006001E8"/>
    <w:rsid w:val="00626253"/>
    <w:rsid w:val="00670725"/>
    <w:rsid w:val="00670823"/>
    <w:rsid w:val="00692CC0"/>
    <w:rsid w:val="006B6FA1"/>
    <w:rsid w:val="006C62B8"/>
    <w:rsid w:val="006D41A6"/>
    <w:rsid w:val="007018A7"/>
    <w:rsid w:val="00706690"/>
    <w:rsid w:val="007135F2"/>
    <w:rsid w:val="0071498B"/>
    <w:rsid w:val="0075203A"/>
    <w:rsid w:val="00757243"/>
    <w:rsid w:val="00761F38"/>
    <w:rsid w:val="00764F08"/>
    <w:rsid w:val="00765479"/>
    <w:rsid w:val="00777239"/>
    <w:rsid w:val="0078213D"/>
    <w:rsid w:val="007832C2"/>
    <w:rsid w:val="0078463C"/>
    <w:rsid w:val="00784A8F"/>
    <w:rsid w:val="00791EB5"/>
    <w:rsid w:val="007A132D"/>
    <w:rsid w:val="007B5BB8"/>
    <w:rsid w:val="007C20BD"/>
    <w:rsid w:val="007D4CA0"/>
    <w:rsid w:val="00812D44"/>
    <w:rsid w:val="0081555D"/>
    <w:rsid w:val="0083388C"/>
    <w:rsid w:val="0084263F"/>
    <w:rsid w:val="0084399A"/>
    <w:rsid w:val="00844DE4"/>
    <w:rsid w:val="00862AE1"/>
    <w:rsid w:val="0089134F"/>
    <w:rsid w:val="00891D00"/>
    <w:rsid w:val="008973B8"/>
    <w:rsid w:val="008C2956"/>
    <w:rsid w:val="008C2B97"/>
    <w:rsid w:val="008D370E"/>
    <w:rsid w:val="008E5C40"/>
    <w:rsid w:val="00906E45"/>
    <w:rsid w:val="00925977"/>
    <w:rsid w:val="00925F71"/>
    <w:rsid w:val="00931394"/>
    <w:rsid w:val="0093378C"/>
    <w:rsid w:val="009640FC"/>
    <w:rsid w:val="00976F1E"/>
    <w:rsid w:val="00980EEE"/>
    <w:rsid w:val="0098185D"/>
    <w:rsid w:val="009A08FF"/>
    <w:rsid w:val="009A383A"/>
    <w:rsid w:val="009B4E16"/>
    <w:rsid w:val="009B5AA4"/>
    <w:rsid w:val="009D57A2"/>
    <w:rsid w:val="009E51C2"/>
    <w:rsid w:val="009F2812"/>
    <w:rsid w:val="009F725E"/>
    <w:rsid w:val="009F7CE9"/>
    <w:rsid w:val="00A21BC7"/>
    <w:rsid w:val="00A23B7D"/>
    <w:rsid w:val="00A27910"/>
    <w:rsid w:val="00A3365A"/>
    <w:rsid w:val="00A34E4B"/>
    <w:rsid w:val="00A5129D"/>
    <w:rsid w:val="00A70862"/>
    <w:rsid w:val="00A87FCA"/>
    <w:rsid w:val="00A951E4"/>
    <w:rsid w:val="00A9541F"/>
    <w:rsid w:val="00AC456F"/>
    <w:rsid w:val="00AD0CB9"/>
    <w:rsid w:val="00AE390A"/>
    <w:rsid w:val="00B0299E"/>
    <w:rsid w:val="00B06F4A"/>
    <w:rsid w:val="00B27337"/>
    <w:rsid w:val="00B34206"/>
    <w:rsid w:val="00B37334"/>
    <w:rsid w:val="00B46C9D"/>
    <w:rsid w:val="00B474A4"/>
    <w:rsid w:val="00B6170B"/>
    <w:rsid w:val="00B87D08"/>
    <w:rsid w:val="00B9175D"/>
    <w:rsid w:val="00B95407"/>
    <w:rsid w:val="00BA30BD"/>
    <w:rsid w:val="00BA3328"/>
    <w:rsid w:val="00BC1995"/>
    <w:rsid w:val="00BC557C"/>
    <w:rsid w:val="00BC64EF"/>
    <w:rsid w:val="00C0135F"/>
    <w:rsid w:val="00C16AEB"/>
    <w:rsid w:val="00C20CD2"/>
    <w:rsid w:val="00C270D8"/>
    <w:rsid w:val="00C27734"/>
    <w:rsid w:val="00C4731F"/>
    <w:rsid w:val="00C52BF8"/>
    <w:rsid w:val="00C66B30"/>
    <w:rsid w:val="00C90F93"/>
    <w:rsid w:val="00CB07EF"/>
    <w:rsid w:val="00CE0150"/>
    <w:rsid w:val="00D17B67"/>
    <w:rsid w:val="00D4091F"/>
    <w:rsid w:val="00D416BC"/>
    <w:rsid w:val="00D56365"/>
    <w:rsid w:val="00D84F94"/>
    <w:rsid w:val="00D852DC"/>
    <w:rsid w:val="00D901A2"/>
    <w:rsid w:val="00D949FF"/>
    <w:rsid w:val="00DB4E2A"/>
    <w:rsid w:val="00DB5607"/>
    <w:rsid w:val="00DB5C58"/>
    <w:rsid w:val="00DB62A8"/>
    <w:rsid w:val="00DC28C2"/>
    <w:rsid w:val="00DC4B1C"/>
    <w:rsid w:val="00DE0528"/>
    <w:rsid w:val="00DF6C0A"/>
    <w:rsid w:val="00E077AD"/>
    <w:rsid w:val="00E3529C"/>
    <w:rsid w:val="00E43B7B"/>
    <w:rsid w:val="00E47652"/>
    <w:rsid w:val="00E810C8"/>
    <w:rsid w:val="00E875F1"/>
    <w:rsid w:val="00E934CD"/>
    <w:rsid w:val="00EA31BF"/>
    <w:rsid w:val="00EB006D"/>
    <w:rsid w:val="00EB67B4"/>
    <w:rsid w:val="00EB79E9"/>
    <w:rsid w:val="00ED10B8"/>
    <w:rsid w:val="00EE6A97"/>
    <w:rsid w:val="00EF377D"/>
    <w:rsid w:val="00EF702D"/>
    <w:rsid w:val="00F030EB"/>
    <w:rsid w:val="00F1626C"/>
    <w:rsid w:val="00F52E7F"/>
    <w:rsid w:val="00F80193"/>
    <w:rsid w:val="00F83417"/>
    <w:rsid w:val="00F8619E"/>
    <w:rsid w:val="00FB5269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F7155"/>
    <w:pPr>
      <w:spacing w:after="120"/>
    </w:pPr>
  </w:style>
  <w:style w:type="character" w:customStyle="1" w:styleId="BodyTextChar">
    <w:name w:val="Body Text Char"/>
    <w:uiPriority w:val="99"/>
    <w:semiHidden/>
    <w:rsid w:val="004F7155"/>
    <w:rPr>
      <w:sz w:val="24"/>
      <w:szCs w:val="24"/>
    </w:rPr>
  </w:style>
  <w:style w:type="character" w:customStyle="1" w:styleId="BodyTextChar1">
    <w:name w:val="Body Text Char1"/>
    <w:link w:val="BodyText"/>
    <w:rsid w:val="004F7155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9A08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08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08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334"/>
    <w:rPr>
      <w:rFonts w:ascii="Tahoma" w:hAnsi="Tahoma" w:cs="Tahoma"/>
      <w:sz w:val="16"/>
      <w:szCs w:val="16"/>
    </w:rPr>
  </w:style>
  <w:style w:type="paragraph" w:customStyle="1" w:styleId="Bulletlist2">
    <w:name w:val="Bullet list 2"/>
    <w:rsid w:val="00A70862"/>
    <w:pPr>
      <w:numPr>
        <w:numId w:val="3"/>
      </w:numPr>
      <w:tabs>
        <w:tab w:val="clear" w:pos="1080"/>
      </w:tabs>
      <w:ind w:left="0" w:firstLin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7086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7086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E5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51C2"/>
    <w:rPr>
      <w:b/>
      <w:bCs/>
    </w:rPr>
  </w:style>
  <w:style w:type="paragraph" w:styleId="ListParagraph">
    <w:name w:val="List Paragraph"/>
    <w:basedOn w:val="Normal"/>
    <w:uiPriority w:val="34"/>
    <w:qFormat/>
    <w:rsid w:val="009E51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F7155"/>
    <w:pPr>
      <w:spacing w:after="120"/>
    </w:pPr>
  </w:style>
  <w:style w:type="character" w:customStyle="1" w:styleId="BodyTextChar">
    <w:name w:val="Body Text Char"/>
    <w:uiPriority w:val="99"/>
    <w:semiHidden/>
    <w:rsid w:val="004F7155"/>
    <w:rPr>
      <w:sz w:val="24"/>
      <w:szCs w:val="24"/>
    </w:rPr>
  </w:style>
  <w:style w:type="character" w:customStyle="1" w:styleId="BodyTextChar1">
    <w:name w:val="Body Text Char1"/>
    <w:link w:val="BodyText"/>
    <w:rsid w:val="004F7155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9A08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08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08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334"/>
    <w:rPr>
      <w:rFonts w:ascii="Tahoma" w:hAnsi="Tahoma" w:cs="Tahoma"/>
      <w:sz w:val="16"/>
      <w:szCs w:val="16"/>
    </w:rPr>
  </w:style>
  <w:style w:type="paragraph" w:customStyle="1" w:styleId="Bulletlist2">
    <w:name w:val="Bullet list 2"/>
    <w:rsid w:val="00A70862"/>
    <w:pPr>
      <w:numPr>
        <w:numId w:val="3"/>
      </w:numPr>
      <w:tabs>
        <w:tab w:val="clear" w:pos="1080"/>
      </w:tabs>
      <w:ind w:left="0" w:firstLin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7086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7086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E5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51C2"/>
    <w:rPr>
      <w:b/>
      <w:bCs/>
    </w:rPr>
  </w:style>
  <w:style w:type="paragraph" w:styleId="ListParagraph">
    <w:name w:val="List Paragraph"/>
    <w:basedOn w:val="Normal"/>
    <w:uiPriority w:val="34"/>
    <w:qFormat/>
    <w:rsid w:val="009E51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33BE0-F1D7-4ABA-9249-12A09727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KelsonA</dc:creator>
  <cp:lastModifiedBy>Ann Kelson</cp:lastModifiedBy>
  <cp:revision>10</cp:revision>
  <cp:lastPrinted>2013-01-24T18:46:00Z</cp:lastPrinted>
  <dcterms:created xsi:type="dcterms:W3CDTF">2014-07-30T15:52:00Z</dcterms:created>
  <dcterms:modified xsi:type="dcterms:W3CDTF">2014-07-31T17:56:00Z</dcterms:modified>
</cp:coreProperties>
</file>