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23D5" w14:textId="77777777" w:rsidR="00154698" w:rsidRPr="00154698" w:rsidRDefault="002F45E7" w:rsidP="00154698">
      <w:pPr>
        <w:pStyle w:val="Heading1"/>
        <w:framePr w:w="6337" w:h="1971" w:wrap="around" w:x="5185" w:y="191"/>
        <w:rPr>
          <w:rFonts w:cs="Arial"/>
          <w:sz w:val="40"/>
          <w:szCs w:val="40"/>
        </w:rPr>
      </w:pPr>
      <w:r w:rsidRPr="00154698">
        <w:rPr>
          <w:rFonts w:cs="Arial"/>
          <w:sz w:val="40"/>
          <w:szCs w:val="40"/>
        </w:rPr>
        <w:t>Notice of</w:t>
      </w:r>
      <w:r w:rsidR="004B6CC6" w:rsidRPr="00154698">
        <w:rPr>
          <w:rFonts w:cs="Arial"/>
          <w:sz w:val="40"/>
          <w:szCs w:val="40"/>
        </w:rPr>
        <w:t xml:space="preserve"> </w:t>
      </w:r>
      <w:r w:rsidRPr="00154698">
        <w:rPr>
          <w:rFonts w:cs="Arial"/>
          <w:sz w:val="40"/>
          <w:szCs w:val="40"/>
        </w:rPr>
        <w:t>Application</w:t>
      </w:r>
    </w:p>
    <w:p w14:paraId="671CE156" w14:textId="77777777" w:rsidR="00673C46" w:rsidRDefault="004B6CC6" w:rsidP="00154698">
      <w:pPr>
        <w:pStyle w:val="Heading1"/>
        <w:framePr w:w="6337" w:h="1971" w:wrap="around" w:x="5185" w:y="191"/>
        <w:rPr>
          <w:sz w:val="16"/>
        </w:rPr>
      </w:pPr>
      <w:r w:rsidRPr="004B6CC6">
        <w:rPr>
          <w:rFonts w:cs="Arial"/>
          <w:b w:val="0"/>
          <w:sz w:val="18"/>
          <w:szCs w:val="18"/>
        </w:rPr>
        <w:t>(Type 2)</w:t>
      </w:r>
    </w:p>
    <w:p w14:paraId="3246108F" w14:textId="35760638" w:rsidR="00E8259F" w:rsidRDefault="00E8259F" w:rsidP="00E8259F">
      <w:pPr>
        <w:spacing w:after="60"/>
        <w:ind w:left="27"/>
      </w:pPr>
      <w:r w:rsidRPr="001A16EF">
        <w:rPr>
          <w:noProof/>
        </w:rPr>
        <w:drawing>
          <wp:inline distT="0" distB="0" distL="0" distR="0" wp14:anchorId="7B8B83A3" wp14:editId="006ECB33">
            <wp:extent cx="884555" cy="617220"/>
            <wp:effectExtent l="0" t="0" r="0" b="0"/>
            <wp:docPr id="3" name="Picture 3" descr="KClogo_v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ogo_v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555" cy="617220"/>
                    </a:xfrm>
                    <a:prstGeom prst="rect">
                      <a:avLst/>
                    </a:prstGeom>
                    <a:noFill/>
                    <a:ln>
                      <a:noFill/>
                    </a:ln>
                  </pic:spPr>
                </pic:pic>
              </a:graphicData>
            </a:graphic>
          </wp:inline>
        </w:drawing>
      </w:r>
    </w:p>
    <w:p w14:paraId="44F5F9AB" w14:textId="77777777" w:rsidR="00E8259F" w:rsidRDefault="00E8259F" w:rsidP="00E8259F">
      <w:pPr>
        <w:pStyle w:val="Addressdept"/>
      </w:pPr>
      <w:r>
        <w:t>Department of Local Services</w:t>
      </w:r>
    </w:p>
    <w:p w14:paraId="2B77E60C" w14:textId="77777777" w:rsidR="00E8259F" w:rsidRPr="002243A1" w:rsidRDefault="00E8259F" w:rsidP="00E8259F">
      <w:pPr>
        <w:pStyle w:val="LH7501Division"/>
        <w:rPr>
          <w:i/>
          <w:sz w:val="16"/>
          <w:szCs w:val="16"/>
        </w:rPr>
      </w:pPr>
      <w:r w:rsidRPr="002243A1">
        <w:rPr>
          <w:sz w:val="16"/>
          <w:szCs w:val="16"/>
        </w:rPr>
        <w:t xml:space="preserve">Permitting Division </w:t>
      </w:r>
    </w:p>
    <w:p w14:paraId="31C1146E" w14:textId="77777777" w:rsidR="00E8259F" w:rsidRDefault="00E8259F" w:rsidP="00E8259F">
      <w:pPr>
        <w:pStyle w:val="Address"/>
        <w:spacing w:before="0"/>
      </w:pPr>
      <w:r w:rsidRPr="00151EAF">
        <w:t>RTN-LS-0300</w:t>
      </w:r>
      <w:r w:rsidRPr="00B74303">
        <w:br/>
      </w:r>
      <w:r>
        <w:t>919 SW Grady Way, Suite 300</w:t>
      </w:r>
    </w:p>
    <w:p w14:paraId="57399108" w14:textId="77777777" w:rsidR="00E8259F" w:rsidRDefault="00E8259F" w:rsidP="00E8259F">
      <w:pPr>
        <w:pStyle w:val="Address"/>
        <w:spacing w:before="0"/>
      </w:pPr>
      <w:r>
        <w:t>Renton, WA 98057</w:t>
      </w:r>
    </w:p>
    <w:p w14:paraId="567DCE46" w14:textId="77777777" w:rsidR="00E8259F" w:rsidRPr="00A8331D" w:rsidRDefault="00E8259F" w:rsidP="00E8259F">
      <w:pPr>
        <w:pStyle w:val="Address"/>
        <w:spacing w:before="0"/>
        <w:rPr>
          <w:bCs/>
          <w:sz w:val="14"/>
          <w:szCs w:val="14"/>
        </w:rPr>
      </w:pPr>
      <w:r w:rsidRPr="00A8331D">
        <w:rPr>
          <w:bCs/>
          <w:sz w:val="14"/>
          <w:szCs w:val="14"/>
        </w:rPr>
        <w:t xml:space="preserve">206-296-6600 </w:t>
      </w:r>
    </w:p>
    <w:p w14:paraId="07C22E3C" w14:textId="03C5CAAF" w:rsidR="0028777C" w:rsidRPr="00E8259F" w:rsidRDefault="00E8259F" w:rsidP="00E8259F">
      <w:pPr>
        <w:pStyle w:val="Address"/>
        <w:spacing w:before="0"/>
      </w:pPr>
      <w:r w:rsidRPr="00A8331D">
        <w:t>https://kingcounty.gov/depts/local-services/permits</w:t>
      </w:r>
    </w:p>
    <w:p w14:paraId="3F747B21" w14:textId="12D7FB23" w:rsidR="00887EE4" w:rsidRPr="009D44C6" w:rsidRDefault="00887EE4"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
          <w:sz w:val="22"/>
          <w:szCs w:val="22"/>
        </w:rPr>
        <w:t>Project Name:</w:t>
      </w:r>
      <w:r w:rsidR="00EF388A" w:rsidRPr="009D44C6">
        <w:rPr>
          <w:rFonts w:ascii="Arial" w:hAnsi="Arial" w:cs="Arial"/>
          <w:bCs/>
          <w:sz w:val="22"/>
          <w:szCs w:val="22"/>
        </w:rPr>
        <w:t xml:space="preserve"> SPU Tolt</w:t>
      </w:r>
      <w:r w:rsidR="00E11BBA">
        <w:rPr>
          <w:rFonts w:ascii="Arial" w:hAnsi="Arial" w:cs="Arial"/>
          <w:bCs/>
          <w:sz w:val="22"/>
          <w:szCs w:val="22"/>
        </w:rPr>
        <w:t xml:space="preserve"> Debris Boom Replacement</w:t>
      </w:r>
      <w:r w:rsidR="00EF388A" w:rsidRPr="009D44C6">
        <w:rPr>
          <w:rFonts w:ascii="Arial" w:hAnsi="Arial" w:cs="Arial"/>
          <w:bCs/>
          <w:sz w:val="22"/>
          <w:szCs w:val="22"/>
        </w:rPr>
        <w:tab/>
      </w:r>
      <w:r w:rsidR="005A3CCF" w:rsidRPr="009D44C6">
        <w:rPr>
          <w:rFonts w:ascii="Arial" w:hAnsi="Arial" w:cs="Arial"/>
          <w:b/>
          <w:sz w:val="22"/>
          <w:szCs w:val="22"/>
        </w:rPr>
        <w:t>File No.:</w:t>
      </w:r>
      <w:r w:rsidR="005A3CCF" w:rsidRPr="009D44C6">
        <w:rPr>
          <w:rFonts w:ascii="Arial" w:hAnsi="Arial" w:cs="Arial"/>
          <w:bCs/>
          <w:sz w:val="22"/>
          <w:szCs w:val="22"/>
        </w:rPr>
        <w:t xml:space="preserve"> </w:t>
      </w:r>
      <w:r w:rsidR="00AC67A4" w:rsidRPr="009D44C6">
        <w:rPr>
          <w:rFonts w:ascii="Arial" w:hAnsi="Arial" w:cs="Arial"/>
          <w:bCs/>
          <w:sz w:val="22"/>
          <w:szCs w:val="22"/>
        </w:rPr>
        <w:t>SHOR2</w:t>
      </w:r>
      <w:r w:rsidR="00E11BBA">
        <w:rPr>
          <w:rFonts w:ascii="Arial" w:hAnsi="Arial" w:cs="Arial"/>
          <w:bCs/>
          <w:sz w:val="22"/>
          <w:szCs w:val="22"/>
        </w:rPr>
        <w:t>2</w:t>
      </w:r>
      <w:r w:rsidR="00EF388A" w:rsidRPr="009D44C6">
        <w:rPr>
          <w:rFonts w:ascii="Arial" w:hAnsi="Arial" w:cs="Arial"/>
          <w:bCs/>
          <w:sz w:val="22"/>
          <w:szCs w:val="22"/>
        </w:rPr>
        <w:t>-00</w:t>
      </w:r>
      <w:r w:rsidR="00E11BBA">
        <w:rPr>
          <w:rFonts w:ascii="Arial" w:hAnsi="Arial" w:cs="Arial"/>
          <w:bCs/>
          <w:sz w:val="22"/>
          <w:szCs w:val="22"/>
        </w:rPr>
        <w:t>28</w:t>
      </w:r>
    </w:p>
    <w:p w14:paraId="72A477D4" w14:textId="77777777" w:rsidR="00AC5771" w:rsidRPr="009D44C6" w:rsidRDefault="00AC5771"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p>
    <w:p w14:paraId="2A95EDDD" w14:textId="2327EE7C" w:rsidR="00AC5771" w:rsidRPr="009D44C6" w:rsidRDefault="005A3CCF"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
          <w:sz w:val="22"/>
          <w:szCs w:val="22"/>
        </w:rPr>
        <w:t>Applicant:</w:t>
      </w:r>
      <w:r w:rsidR="00EF388A" w:rsidRPr="009D44C6">
        <w:rPr>
          <w:rFonts w:ascii="Arial" w:hAnsi="Arial" w:cs="Arial"/>
          <w:bCs/>
          <w:sz w:val="22"/>
          <w:szCs w:val="22"/>
        </w:rPr>
        <w:t xml:space="preserve"> Seattle Public Utilities</w:t>
      </w:r>
      <w:r w:rsidR="00F54ACC" w:rsidRPr="009D44C6">
        <w:rPr>
          <w:rFonts w:ascii="Arial" w:hAnsi="Arial" w:cs="Arial"/>
          <w:bCs/>
          <w:sz w:val="22"/>
          <w:szCs w:val="22"/>
        </w:rPr>
        <w:tab/>
      </w:r>
      <w:r w:rsidR="00F54ACC" w:rsidRPr="009D44C6">
        <w:rPr>
          <w:rFonts w:ascii="Arial" w:hAnsi="Arial" w:cs="Arial"/>
          <w:bCs/>
          <w:sz w:val="22"/>
          <w:szCs w:val="22"/>
        </w:rPr>
        <w:tab/>
      </w:r>
      <w:r w:rsidR="00F54ACC" w:rsidRPr="009D44C6">
        <w:rPr>
          <w:rFonts w:ascii="Arial" w:hAnsi="Arial" w:cs="Arial"/>
          <w:bCs/>
          <w:sz w:val="22"/>
          <w:szCs w:val="22"/>
        </w:rPr>
        <w:tab/>
      </w:r>
      <w:r w:rsidR="00AC67A4" w:rsidRPr="009D44C6">
        <w:rPr>
          <w:rFonts w:ascii="Arial" w:hAnsi="Arial" w:cs="Arial"/>
          <w:bCs/>
          <w:sz w:val="22"/>
          <w:szCs w:val="22"/>
        </w:rPr>
        <w:tab/>
      </w:r>
      <w:r w:rsidR="00B259DD" w:rsidRPr="009D44C6">
        <w:rPr>
          <w:rFonts w:ascii="Arial" w:hAnsi="Arial" w:cs="Arial"/>
          <w:b/>
          <w:sz w:val="22"/>
          <w:szCs w:val="22"/>
        </w:rPr>
        <w:t>DLS</w:t>
      </w:r>
      <w:r w:rsidR="00AC5771" w:rsidRPr="009D44C6">
        <w:rPr>
          <w:rFonts w:ascii="Arial" w:hAnsi="Arial" w:cs="Arial"/>
          <w:b/>
          <w:sz w:val="22"/>
          <w:szCs w:val="22"/>
        </w:rPr>
        <w:t xml:space="preserve"> Project Manager:</w:t>
      </w:r>
      <w:r w:rsidR="00EF388A" w:rsidRPr="009D44C6">
        <w:rPr>
          <w:rFonts w:ascii="Arial" w:hAnsi="Arial" w:cs="Arial"/>
          <w:b/>
          <w:sz w:val="22"/>
          <w:szCs w:val="22"/>
        </w:rPr>
        <w:t xml:space="preserve"> </w:t>
      </w:r>
      <w:r w:rsidR="00E11BBA">
        <w:rPr>
          <w:rFonts w:ascii="Arial" w:hAnsi="Arial" w:cs="Arial"/>
          <w:bCs/>
          <w:sz w:val="22"/>
          <w:szCs w:val="22"/>
        </w:rPr>
        <w:t>Greg Goforth, PPM III</w:t>
      </w:r>
      <w:r w:rsidR="00AC5771" w:rsidRPr="009D44C6">
        <w:rPr>
          <w:rFonts w:ascii="Arial" w:hAnsi="Arial" w:cs="Arial"/>
          <w:bCs/>
          <w:sz w:val="22"/>
          <w:szCs w:val="22"/>
        </w:rPr>
        <w:t xml:space="preserve"> </w:t>
      </w:r>
    </w:p>
    <w:p w14:paraId="54D2F5D9" w14:textId="76BDE381" w:rsidR="00AC5771" w:rsidRPr="009D44C6" w:rsidRDefault="00AC5771"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Cs/>
          <w:sz w:val="22"/>
          <w:szCs w:val="22"/>
        </w:rPr>
        <w:tab/>
      </w:r>
      <w:r w:rsidR="00AC67A4" w:rsidRPr="009D44C6">
        <w:rPr>
          <w:rFonts w:ascii="Arial" w:hAnsi="Arial" w:cs="Arial"/>
          <w:bCs/>
          <w:sz w:val="22"/>
          <w:szCs w:val="22"/>
        </w:rPr>
        <w:t xml:space="preserve">    </w:t>
      </w:r>
      <w:r w:rsidR="009570D4" w:rsidRPr="009D44C6">
        <w:rPr>
          <w:rFonts w:ascii="Arial" w:hAnsi="Arial" w:cs="Arial"/>
          <w:bCs/>
          <w:sz w:val="22"/>
          <w:szCs w:val="22"/>
        </w:rPr>
        <w:t xml:space="preserve"> </w:t>
      </w:r>
      <w:r w:rsidR="00E11BBA">
        <w:rPr>
          <w:rFonts w:ascii="Arial" w:hAnsi="Arial" w:cs="Arial"/>
          <w:bCs/>
          <w:sz w:val="22"/>
          <w:szCs w:val="22"/>
        </w:rPr>
        <w:t xml:space="preserve">  </w:t>
      </w:r>
      <w:r w:rsidR="00AC67A4" w:rsidRPr="009D44C6">
        <w:rPr>
          <w:rFonts w:ascii="Arial" w:hAnsi="Arial" w:cs="Arial"/>
          <w:bCs/>
          <w:sz w:val="22"/>
          <w:szCs w:val="22"/>
        </w:rPr>
        <w:t>Att</w:t>
      </w:r>
      <w:r w:rsidR="00EF388A" w:rsidRPr="009D44C6">
        <w:rPr>
          <w:rFonts w:ascii="Arial" w:hAnsi="Arial" w:cs="Arial"/>
          <w:bCs/>
          <w:sz w:val="22"/>
          <w:szCs w:val="22"/>
        </w:rPr>
        <w:t>n:</w:t>
      </w:r>
      <w:r w:rsidR="00E11BBA">
        <w:rPr>
          <w:rFonts w:ascii="Arial" w:hAnsi="Arial" w:cs="Arial"/>
          <w:bCs/>
          <w:sz w:val="22"/>
          <w:szCs w:val="22"/>
        </w:rPr>
        <w:t xml:space="preserve"> Kim Mahoney</w:t>
      </w:r>
      <w:r w:rsidR="00426AEE">
        <w:rPr>
          <w:rFonts w:ascii="Arial" w:hAnsi="Arial" w:cs="Arial"/>
          <w:bCs/>
          <w:sz w:val="22"/>
          <w:szCs w:val="22"/>
        </w:rPr>
        <w:t>, Floyd | Snider</w:t>
      </w:r>
      <w:r w:rsidR="00426AEE">
        <w:rPr>
          <w:rFonts w:ascii="Arial" w:hAnsi="Arial" w:cs="Arial"/>
          <w:bCs/>
          <w:sz w:val="22"/>
          <w:szCs w:val="22"/>
        </w:rPr>
        <w:tab/>
      </w:r>
      <w:r w:rsidR="00AC67A4" w:rsidRPr="009D44C6">
        <w:rPr>
          <w:rFonts w:ascii="Arial" w:hAnsi="Arial" w:cs="Arial"/>
          <w:bCs/>
          <w:sz w:val="22"/>
          <w:szCs w:val="22"/>
        </w:rPr>
        <w:tab/>
      </w:r>
      <w:r w:rsidRPr="009D44C6">
        <w:rPr>
          <w:rFonts w:ascii="Arial" w:hAnsi="Arial" w:cs="Arial"/>
          <w:b/>
          <w:sz w:val="22"/>
          <w:szCs w:val="22"/>
        </w:rPr>
        <w:t>Phone No.:</w:t>
      </w:r>
      <w:r w:rsidRPr="009D44C6">
        <w:rPr>
          <w:rFonts w:ascii="Arial" w:hAnsi="Arial" w:cs="Arial"/>
          <w:bCs/>
          <w:sz w:val="22"/>
          <w:szCs w:val="22"/>
        </w:rPr>
        <w:t xml:space="preserve"> 206-</w:t>
      </w:r>
      <w:r w:rsidR="00E11BBA">
        <w:rPr>
          <w:rFonts w:ascii="Arial" w:hAnsi="Arial" w:cs="Arial"/>
          <w:bCs/>
          <w:sz w:val="22"/>
          <w:szCs w:val="22"/>
        </w:rPr>
        <w:t>477-0251</w:t>
      </w:r>
    </w:p>
    <w:p w14:paraId="3C2E795F" w14:textId="2535F10D" w:rsidR="00AC5771" w:rsidRPr="009D44C6" w:rsidRDefault="00AC5771"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Cs/>
          <w:sz w:val="22"/>
          <w:szCs w:val="22"/>
        </w:rPr>
        <w:tab/>
      </w:r>
      <w:r w:rsidR="009570D4" w:rsidRPr="009D44C6">
        <w:rPr>
          <w:rFonts w:ascii="Arial" w:hAnsi="Arial" w:cs="Arial"/>
          <w:bCs/>
          <w:sz w:val="22"/>
          <w:szCs w:val="22"/>
        </w:rPr>
        <w:t xml:space="preserve">    </w:t>
      </w:r>
      <w:r w:rsidR="00EF388A" w:rsidRPr="009D44C6">
        <w:rPr>
          <w:rFonts w:ascii="Arial" w:hAnsi="Arial" w:cs="Arial"/>
          <w:bCs/>
          <w:sz w:val="22"/>
          <w:szCs w:val="22"/>
        </w:rPr>
        <w:t xml:space="preserve"> </w:t>
      </w:r>
      <w:r w:rsidR="00426AEE">
        <w:t xml:space="preserve">  </w:t>
      </w:r>
      <w:hyperlink r:id="rId8" w:history="1">
        <w:r w:rsidR="00426AEE" w:rsidRPr="0000200D">
          <w:rPr>
            <w:rStyle w:val="Hyperlink"/>
            <w:rFonts w:ascii="Arial" w:hAnsi="Arial" w:cs="Arial"/>
            <w:sz w:val="22"/>
            <w:szCs w:val="22"/>
          </w:rPr>
          <w:t>kim.mahoney@floydsnider.com</w:t>
        </w:r>
      </w:hyperlink>
      <w:r w:rsidR="00426AEE">
        <w:rPr>
          <w:rFonts w:ascii="Arial" w:hAnsi="Arial" w:cs="Arial"/>
          <w:sz w:val="22"/>
          <w:szCs w:val="22"/>
        </w:rPr>
        <w:t xml:space="preserve"> </w:t>
      </w:r>
      <w:r w:rsidR="00E11BBA">
        <w:tab/>
      </w:r>
      <w:r w:rsidR="00E11BBA">
        <w:tab/>
      </w:r>
      <w:r w:rsidR="00E11BBA">
        <w:tab/>
      </w:r>
      <w:r w:rsidRPr="009D44C6">
        <w:rPr>
          <w:rFonts w:ascii="Arial" w:hAnsi="Arial" w:cs="Arial"/>
          <w:b/>
          <w:sz w:val="22"/>
          <w:szCs w:val="22"/>
        </w:rPr>
        <w:t>E-Mail</w:t>
      </w:r>
      <w:r w:rsidRPr="009D44C6">
        <w:rPr>
          <w:rFonts w:ascii="Arial" w:hAnsi="Arial" w:cs="Arial"/>
          <w:bCs/>
          <w:sz w:val="22"/>
          <w:szCs w:val="22"/>
        </w:rPr>
        <w:t>:</w:t>
      </w:r>
      <w:r w:rsidR="00AC67A4" w:rsidRPr="009D44C6">
        <w:rPr>
          <w:rFonts w:ascii="Arial" w:hAnsi="Arial" w:cs="Arial"/>
          <w:bCs/>
          <w:sz w:val="22"/>
          <w:szCs w:val="22"/>
        </w:rPr>
        <w:t xml:space="preserve"> </w:t>
      </w:r>
      <w:hyperlink r:id="rId9" w:history="1">
        <w:r w:rsidR="00E11BBA" w:rsidRPr="0000200D">
          <w:rPr>
            <w:rStyle w:val="Hyperlink"/>
            <w:rFonts w:ascii="Arial" w:hAnsi="Arial" w:cs="Arial"/>
            <w:bCs/>
            <w:sz w:val="22"/>
            <w:szCs w:val="22"/>
          </w:rPr>
          <w:t>ggoforth@kingcounty.gov</w:t>
        </w:r>
      </w:hyperlink>
      <w:r w:rsidR="00E11BBA">
        <w:rPr>
          <w:rFonts w:ascii="Arial" w:hAnsi="Arial" w:cs="Arial"/>
          <w:bCs/>
          <w:sz w:val="22"/>
          <w:szCs w:val="22"/>
        </w:rPr>
        <w:t xml:space="preserve"> </w:t>
      </w:r>
      <w:r w:rsidR="00AC67A4" w:rsidRPr="009D44C6">
        <w:rPr>
          <w:rFonts w:ascii="Arial" w:hAnsi="Arial" w:cs="Arial"/>
          <w:bCs/>
          <w:sz w:val="22"/>
          <w:szCs w:val="22"/>
        </w:rPr>
        <w:t xml:space="preserve"> </w:t>
      </w:r>
      <w:r w:rsidRPr="009D44C6">
        <w:rPr>
          <w:rFonts w:ascii="Arial" w:hAnsi="Arial" w:cs="Arial"/>
          <w:bCs/>
          <w:sz w:val="22"/>
          <w:szCs w:val="22"/>
        </w:rPr>
        <w:t xml:space="preserve">  </w:t>
      </w:r>
    </w:p>
    <w:p w14:paraId="533C25A9" w14:textId="4170D060" w:rsidR="009570D4" w:rsidRPr="009D44C6" w:rsidRDefault="009570D4" w:rsidP="00E11BBA">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Cs/>
          <w:sz w:val="22"/>
          <w:szCs w:val="22"/>
        </w:rPr>
        <w:tab/>
      </w:r>
      <w:r w:rsidR="00E11BBA">
        <w:rPr>
          <w:rFonts w:ascii="Arial" w:hAnsi="Arial" w:cs="Arial"/>
          <w:bCs/>
          <w:sz w:val="22"/>
          <w:szCs w:val="22"/>
        </w:rPr>
        <w:t xml:space="preserve">     </w:t>
      </w:r>
      <w:r w:rsidR="00426AEE">
        <w:rPr>
          <w:rFonts w:ascii="Arial" w:hAnsi="Arial" w:cs="Arial"/>
          <w:bCs/>
          <w:sz w:val="22"/>
          <w:szCs w:val="22"/>
        </w:rPr>
        <w:t xml:space="preserve">  (206) 292-2078</w:t>
      </w:r>
    </w:p>
    <w:p w14:paraId="5BD9C0E6" w14:textId="77777777" w:rsidR="009570D4" w:rsidRPr="009D44C6" w:rsidRDefault="009570D4"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p>
    <w:p w14:paraId="508B876B" w14:textId="36F5CD36" w:rsidR="00F54ACC" w:rsidRPr="009D44C6" w:rsidRDefault="00AC5771"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
          <w:sz w:val="22"/>
          <w:szCs w:val="22"/>
        </w:rPr>
        <w:t>Date Application Filed:</w:t>
      </w:r>
      <w:r w:rsidR="009570D4" w:rsidRPr="009D44C6">
        <w:rPr>
          <w:rFonts w:ascii="Arial" w:hAnsi="Arial" w:cs="Arial"/>
          <w:bCs/>
          <w:sz w:val="22"/>
          <w:szCs w:val="22"/>
        </w:rPr>
        <w:t xml:space="preserve"> </w:t>
      </w:r>
      <w:r w:rsidR="00E11BBA">
        <w:rPr>
          <w:rFonts w:ascii="Arial" w:hAnsi="Arial" w:cs="Arial"/>
          <w:bCs/>
          <w:sz w:val="22"/>
          <w:szCs w:val="22"/>
        </w:rPr>
        <w:t>11/18/2022</w:t>
      </w:r>
      <w:r w:rsidR="00B259DD" w:rsidRPr="009D44C6">
        <w:rPr>
          <w:rFonts w:ascii="Arial" w:hAnsi="Arial" w:cs="Arial"/>
          <w:bCs/>
          <w:sz w:val="22"/>
          <w:szCs w:val="22"/>
        </w:rPr>
        <w:tab/>
      </w:r>
      <w:r w:rsidR="002F781C" w:rsidRPr="009D44C6">
        <w:rPr>
          <w:rFonts w:ascii="Arial" w:hAnsi="Arial" w:cs="Arial"/>
          <w:bCs/>
          <w:sz w:val="22"/>
          <w:szCs w:val="22"/>
        </w:rPr>
        <w:tab/>
      </w:r>
      <w:r w:rsidR="00AC67A4" w:rsidRPr="009D44C6">
        <w:rPr>
          <w:rFonts w:ascii="Arial" w:hAnsi="Arial" w:cs="Arial"/>
          <w:bCs/>
          <w:sz w:val="22"/>
          <w:szCs w:val="22"/>
        </w:rPr>
        <w:tab/>
      </w:r>
    </w:p>
    <w:p w14:paraId="00B4F9EE" w14:textId="036E8AA5" w:rsidR="00AC67A4" w:rsidRPr="009D44C6" w:rsidRDefault="009570D4"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
          <w:sz w:val="22"/>
          <w:szCs w:val="22"/>
        </w:rPr>
        <w:t>Date Determined Complete:</w:t>
      </w:r>
      <w:r w:rsidRPr="009D44C6">
        <w:rPr>
          <w:rFonts w:ascii="Arial" w:hAnsi="Arial" w:cs="Arial"/>
          <w:bCs/>
          <w:sz w:val="22"/>
          <w:szCs w:val="22"/>
        </w:rPr>
        <w:t xml:space="preserve"> </w:t>
      </w:r>
      <w:r w:rsidR="00E11BBA">
        <w:rPr>
          <w:rFonts w:ascii="Arial" w:hAnsi="Arial" w:cs="Arial"/>
          <w:bCs/>
          <w:sz w:val="22"/>
          <w:szCs w:val="22"/>
        </w:rPr>
        <w:t>12/16/2022</w:t>
      </w:r>
      <w:r w:rsidR="00AC67A4" w:rsidRPr="009D44C6">
        <w:rPr>
          <w:rFonts w:ascii="Arial" w:hAnsi="Arial" w:cs="Arial"/>
          <w:bCs/>
          <w:sz w:val="22"/>
          <w:szCs w:val="22"/>
        </w:rPr>
        <w:tab/>
      </w:r>
      <w:r w:rsidR="00AC67A4" w:rsidRPr="009D44C6">
        <w:rPr>
          <w:rFonts w:ascii="Arial" w:hAnsi="Arial" w:cs="Arial"/>
          <w:bCs/>
          <w:sz w:val="22"/>
          <w:szCs w:val="22"/>
        </w:rPr>
        <w:tab/>
      </w:r>
      <w:r w:rsidR="00AC67A4" w:rsidRPr="009D44C6">
        <w:rPr>
          <w:rFonts w:ascii="Arial" w:hAnsi="Arial" w:cs="Arial"/>
          <w:bCs/>
          <w:sz w:val="22"/>
          <w:szCs w:val="22"/>
        </w:rPr>
        <w:tab/>
      </w:r>
    </w:p>
    <w:p w14:paraId="13D6EF83" w14:textId="27218878" w:rsidR="00F54ACC" w:rsidRPr="009D44C6" w:rsidRDefault="009570D4"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
          <w:sz w:val="22"/>
          <w:szCs w:val="22"/>
        </w:rPr>
        <w:t>Date of Mailing:</w:t>
      </w:r>
      <w:r w:rsidR="00D56B7D">
        <w:rPr>
          <w:rFonts w:ascii="Arial" w:hAnsi="Arial" w:cs="Arial"/>
          <w:b/>
          <w:sz w:val="22"/>
          <w:szCs w:val="22"/>
        </w:rPr>
        <w:t xml:space="preserve"> </w:t>
      </w:r>
      <w:r w:rsidR="00D56B7D" w:rsidRPr="00D56B7D">
        <w:rPr>
          <w:rFonts w:ascii="Arial" w:hAnsi="Arial" w:cs="Arial"/>
          <w:bCs/>
          <w:sz w:val="22"/>
          <w:szCs w:val="22"/>
        </w:rPr>
        <w:t>5/19/2023</w:t>
      </w:r>
      <w:r w:rsidR="0077649F" w:rsidRPr="009D44C6">
        <w:rPr>
          <w:rFonts w:ascii="Arial" w:hAnsi="Arial" w:cs="Arial"/>
          <w:bCs/>
          <w:sz w:val="22"/>
          <w:szCs w:val="22"/>
        </w:rPr>
        <w:tab/>
      </w:r>
      <w:r w:rsidR="00AC67A4" w:rsidRPr="009D44C6">
        <w:rPr>
          <w:rFonts w:ascii="Arial" w:hAnsi="Arial" w:cs="Arial"/>
          <w:bCs/>
          <w:sz w:val="22"/>
          <w:szCs w:val="22"/>
        </w:rPr>
        <w:tab/>
      </w:r>
      <w:r w:rsidR="00AC67A4" w:rsidRPr="009D44C6">
        <w:rPr>
          <w:rFonts w:ascii="Arial" w:hAnsi="Arial" w:cs="Arial"/>
          <w:bCs/>
          <w:sz w:val="22"/>
          <w:szCs w:val="22"/>
        </w:rPr>
        <w:tab/>
      </w:r>
      <w:r w:rsidRPr="009D44C6">
        <w:rPr>
          <w:rFonts w:ascii="Arial" w:hAnsi="Arial" w:cs="Arial"/>
          <w:bCs/>
          <w:sz w:val="22"/>
          <w:szCs w:val="22"/>
        </w:rPr>
        <w:tab/>
      </w:r>
    </w:p>
    <w:p w14:paraId="37AF2DB0" w14:textId="611641F2" w:rsidR="00F54ACC" w:rsidRPr="009D44C6" w:rsidRDefault="0077649F"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suppressAutoHyphens/>
        <w:jc w:val="both"/>
        <w:rPr>
          <w:rFonts w:ascii="Arial" w:hAnsi="Arial" w:cs="Arial"/>
          <w:bCs/>
          <w:sz w:val="22"/>
          <w:szCs w:val="22"/>
        </w:rPr>
      </w:pP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00AC67A4" w:rsidRPr="009D44C6">
        <w:rPr>
          <w:rFonts w:ascii="Arial" w:hAnsi="Arial" w:cs="Arial"/>
          <w:bCs/>
          <w:sz w:val="22"/>
          <w:szCs w:val="22"/>
        </w:rPr>
        <w:tab/>
      </w:r>
      <w:r w:rsidR="009570D4" w:rsidRPr="009D44C6">
        <w:rPr>
          <w:rFonts w:ascii="Arial" w:hAnsi="Arial" w:cs="Arial"/>
          <w:bCs/>
          <w:sz w:val="22"/>
          <w:szCs w:val="22"/>
        </w:rPr>
        <w:tab/>
      </w:r>
      <w:r w:rsidR="009570D4" w:rsidRPr="009D44C6">
        <w:rPr>
          <w:rFonts w:ascii="Arial" w:hAnsi="Arial" w:cs="Arial"/>
          <w:bCs/>
          <w:sz w:val="22"/>
          <w:szCs w:val="22"/>
        </w:rPr>
        <w:tab/>
      </w:r>
      <w:r w:rsidR="00AC67A4" w:rsidRPr="009D44C6">
        <w:rPr>
          <w:rFonts w:ascii="Arial" w:hAnsi="Arial" w:cs="Arial"/>
          <w:bCs/>
          <w:sz w:val="22"/>
          <w:szCs w:val="22"/>
        </w:rPr>
        <w:t xml:space="preserve"> </w:t>
      </w:r>
    </w:p>
    <w:p w14:paraId="2331F441" w14:textId="24E70846" w:rsidR="008A6B9C" w:rsidRPr="009D44C6" w:rsidRDefault="008A6B9C" w:rsidP="00F72B1B">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900"/>
          <w:tab w:val="left" w:pos="1080"/>
        </w:tabs>
        <w:suppressAutoHyphens/>
        <w:ind w:left="450" w:hanging="450"/>
        <w:jc w:val="both"/>
        <w:rPr>
          <w:rFonts w:ascii="Arial" w:hAnsi="Arial" w:cs="Arial"/>
          <w:bCs/>
          <w:sz w:val="22"/>
          <w:szCs w:val="22"/>
        </w:rPr>
      </w:pPr>
      <w:r w:rsidRPr="009D44C6">
        <w:rPr>
          <w:rFonts w:ascii="Arial" w:hAnsi="Arial" w:cs="Arial"/>
          <w:b/>
          <w:sz w:val="22"/>
          <w:szCs w:val="22"/>
        </w:rPr>
        <w:t>Project Location</w:t>
      </w:r>
      <w:r w:rsidR="00F72B1B">
        <w:rPr>
          <w:rFonts w:ascii="Arial" w:hAnsi="Arial" w:cs="Arial"/>
          <w:b/>
          <w:sz w:val="22"/>
          <w:szCs w:val="22"/>
        </w:rPr>
        <w:t xml:space="preserve">: </w:t>
      </w:r>
      <w:r w:rsidR="00EB793E" w:rsidRPr="00EB793E">
        <w:rPr>
          <w:rFonts w:ascii="Arial" w:hAnsi="Arial" w:cs="Arial"/>
          <w:bCs/>
          <w:sz w:val="22"/>
          <w:szCs w:val="22"/>
        </w:rPr>
        <w:t>47.696583 N, -121.685600 W; Section 32 Township 26 N Range 9 E</w:t>
      </w:r>
      <w:r w:rsidR="00EB793E">
        <w:rPr>
          <w:rFonts w:ascii="Arial" w:hAnsi="Arial" w:cs="Arial"/>
          <w:bCs/>
          <w:sz w:val="22"/>
          <w:szCs w:val="22"/>
        </w:rPr>
        <w:t xml:space="preserve">, </w:t>
      </w:r>
      <w:r w:rsidR="00EB793E" w:rsidRPr="00EB793E">
        <w:rPr>
          <w:rFonts w:ascii="Arial" w:hAnsi="Arial" w:cs="Arial"/>
          <w:bCs/>
          <w:sz w:val="22"/>
          <w:szCs w:val="22"/>
        </w:rPr>
        <w:t>Parcel 3226099001</w:t>
      </w:r>
    </w:p>
    <w:p w14:paraId="49DF5A03" w14:textId="77777777" w:rsidR="00BF1E19" w:rsidRDefault="00BF1E19"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 w:val="left" w:pos="1440"/>
          <w:tab w:val="left" w:pos="1890"/>
        </w:tabs>
        <w:suppressAutoHyphens/>
        <w:ind w:left="450" w:hanging="450"/>
        <w:jc w:val="both"/>
        <w:rPr>
          <w:rFonts w:ascii="Arial" w:hAnsi="Arial" w:cs="Arial"/>
          <w:b/>
          <w:sz w:val="22"/>
          <w:szCs w:val="22"/>
        </w:rPr>
      </w:pPr>
    </w:p>
    <w:p w14:paraId="58650D7D" w14:textId="38D38D85" w:rsidR="008A6B9C" w:rsidRPr="009D44C6" w:rsidRDefault="008A6B9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 w:val="left" w:pos="1440"/>
          <w:tab w:val="left" w:pos="1890"/>
        </w:tabs>
        <w:suppressAutoHyphens/>
        <w:ind w:left="450" w:hanging="450"/>
        <w:jc w:val="both"/>
        <w:rPr>
          <w:rFonts w:ascii="Arial" w:hAnsi="Arial" w:cs="Arial"/>
          <w:bCs/>
          <w:sz w:val="22"/>
          <w:szCs w:val="22"/>
        </w:rPr>
      </w:pPr>
      <w:r w:rsidRPr="009D44C6">
        <w:rPr>
          <w:rFonts w:ascii="Arial" w:hAnsi="Arial" w:cs="Arial"/>
          <w:b/>
          <w:sz w:val="22"/>
          <w:szCs w:val="22"/>
        </w:rPr>
        <w:t>Project Description</w:t>
      </w:r>
      <w:r w:rsidR="00EF388A" w:rsidRPr="009D44C6">
        <w:rPr>
          <w:rFonts w:ascii="Arial" w:hAnsi="Arial" w:cs="Arial"/>
          <w:b/>
          <w:sz w:val="22"/>
          <w:szCs w:val="22"/>
        </w:rPr>
        <w:t>:</w:t>
      </w:r>
      <w:r w:rsidR="00EF388A" w:rsidRPr="009D44C6">
        <w:rPr>
          <w:rFonts w:ascii="Arial" w:hAnsi="Arial" w:cs="Arial"/>
          <w:bCs/>
          <w:sz w:val="22"/>
          <w:szCs w:val="22"/>
        </w:rPr>
        <w:t xml:space="preserve"> </w:t>
      </w:r>
      <w:r w:rsidR="00E652A9">
        <w:rPr>
          <w:rFonts w:ascii="Arial" w:hAnsi="Arial" w:cs="Arial"/>
          <w:bCs/>
          <w:sz w:val="22"/>
          <w:szCs w:val="22"/>
        </w:rPr>
        <w:t>R</w:t>
      </w:r>
      <w:r w:rsidR="00E652A9" w:rsidRPr="00E652A9">
        <w:rPr>
          <w:rFonts w:ascii="Arial" w:hAnsi="Arial" w:cs="Arial"/>
          <w:bCs/>
          <w:sz w:val="22"/>
          <w:szCs w:val="22"/>
        </w:rPr>
        <w:t xml:space="preserve">eplace </w:t>
      </w:r>
      <w:r w:rsidR="00761D8E">
        <w:rPr>
          <w:rFonts w:ascii="Arial" w:hAnsi="Arial" w:cs="Arial"/>
          <w:bCs/>
          <w:sz w:val="22"/>
          <w:szCs w:val="22"/>
        </w:rPr>
        <w:t xml:space="preserve">the </w:t>
      </w:r>
      <w:r w:rsidR="00E652A9" w:rsidRPr="00E652A9">
        <w:rPr>
          <w:rFonts w:ascii="Arial" w:hAnsi="Arial" w:cs="Arial"/>
          <w:bCs/>
          <w:sz w:val="22"/>
          <w:szCs w:val="22"/>
        </w:rPr>
        <w:t>existing debris boom</w:t>
      </w:r>
      <w:r w:rsidR="00761D8E">
        <w:rPr>
          <w:rFonts w:ascii="Arial" w:hAnsi="Arial" w:cs="Arial"/>
          <w:bCs/>
          <w:sz w:val="22"/>
          <w:szCs w:val="22"/>
        </w:rPr>
        <w:t xml:space="preserve"> on the Tolt Reservoir</w:t>
      </w:r>
      <w:r w:rsidR="00E652A9" w:rsidRPr="00E652A9">
        <w:rPr>
          <w:rFonts w:ascii="Arial" w:hAnsi="Arial" w:cs="Arial"/>
          <w:bCs/>
          <w:sz w:val="22"/>
          <w:szCs w:val="22"/>
        </w:rPr>
        <w:t xml:space="preserve"> with a single-span debris boom system comprised of a steel tension element with stainless steel pontoons spanning two new shore anchors located downstream of the existing anchors</w:t>
      </w:r>
      <w:r w:rsidR="00761D8E">
        <w:rPr>
          <w:rFonts w:ascii="Arial" w:hAnsi="Arial" w:cs="Arial"/>
          <w:bCs/>
          <w:sz w:val="22"/>
          <w:szCs w:val="22"/>
        </w:rPr>
        <w:t xml:space="preserve">. </w:t>
      </w:r>
      <w:r w:rsidR="00BF1E19" w:rsidRPr="00BF1E19">
        <w:rPr>
          <w:rFonts w:ascii="Arial" w:hAnsi="Arial" w:cs="Arial"/>
          <w:bCs/>
          <w:sz w:val="22"/>
          <w:szCs w:val="22"/>
        </w:rPr>
        <w:t xml:space="preserve">The boom </w:t>
      </w:r>
      <w:r w:rsidR="00761D8E">
        <w:rPr>
          <w:rFonts w:ascii="Arial" w:hAnsi="Arial" w:cs="Arial"/>
          <w:bCs/>
          <w:sz w:val="22"/>
          <w:szCs w:val="22"/>
        </w:rPr>
        <w:t xml:space="preserve">will </w:t>
      </w:r>
      <w:r w:rsidR="00BF1E19" w:rsidRPr="00BF1E19">
        <w:rPr>
          <w:rFonts w:ascii="Arial" w:hAnsi="Arial" w:cs="Arial"/>
          <w:bCs/>
          <w:sz w:val="22"/>
          <w:szCs w:val="22"/>
        </w:rPr>
        <w:t xml:space="preserve">span approximately 1,490 feet </w:t>
      </w:r>
      <w:r w:rsidR="00761D8E">
        <w:rPr>
          <w:rFonts w:ascii="Arial" w:hAnsi="Arial" w:cs="Arial"/>
          <w:bCs/>
          <w:sz w:val="22"/>
          <w:szCs w:val="22"/>
        </w:rPr>
        <w:t xml:space="preserve">(ft) </w:t>
      </w:r>
      <w:r w:rsidR="00BF1E19" w:rsidRPr="00BF1E19">
        <w:rPr>
          <w:rFonts w:ascii="Arial" w:hAnsi="Arial" w:cs="Arial"/>
          <w:bCs/>
          <w:sz w:val="22"/>
          <w:szCs w:val="22"/>
        </w:rPr>
        <w:t>between the anchors on either side of the Reservoir</w:t>
      </w:r>
      <w:r w:rsidR="00761D8E">
        <w:rPr>
          <w:rFonts w:ascii="Arial" w:hAnsi="Arial" w:cs="Arial"/>
          <w:bCs/>
          <w:sz w:val="22"/>
          <w:szCs w:val="22"/>
        </w:rPr>
        <w:t>. The</w:t>
      </w:r>
      <w:r w:rsidR="00E652A9" w:rsidRPr="00E652A9">
        <w:rPr>
          <w:rFonts w:ascii="Arial" w:hAnsi="Arial" w:cs="Arial"/>
          <w:bCs/>
          <w:sz w:val="22"/>
          <w:szCs w:val="22"/>
        </w:rPr>
        <w:t xml:space="preserve"> existing debris boom system</w:t>
      </w:r>
      <w:r w:rsidR="00BF1E19">
        <w:rPr>
          <w:rFonts w:ascii="Arial" w:hAnsi="Arial" w:cs="Arial"/>
          <w:bCs/>
          <w:sz w:val="22"/>
          <w:szCs w:val="22"/>
        </w:rPr>
        <w:t xml:space="preserve"> will</w:t>
      </w:r>
      <w:r w:rsidR="00E652A9" w:rsidRPr="00E652A9">
        <w:rPr>
          <w:rFonts w:ascii="Arial" w:hAnsi="Arial" w:cs="Arial"/>
          <w:bCs/>
          <w:sz w:val="22"/>
          <w:szCs w:val="22"/>
        </w:rPr>
        <w:t xml:space="preserve"> be removed and disposed of </w:t>
      </w:r>
      <w:proofErr w:type="gramStart"/>
      <w:r w:rsidR="00E652A9" w:rsidRPr="00E652A9">
        <w:rPr>
          <w:rFonts w:ascii="Arial" w:hAnsi="Arial" w:cs="Arial"/>
          <w:bCs/>
          <w:sz w:val="22"/>
          <w:szCs w:val="22"/>
        </w:rPr>
        <w:t>off-site</w:t>
      </w:r>
      <w:proofErr w:type="gramEnd"/>
      <w:r w:rsidR="00BF1E19">
        <w:rPr>
          <w:rFonts w:ascii="Arial" w:hAnsi="Arial" w:cs="Arial"/>
          <w:bCs/>
          <w:sz w:val="22"/>
          <w:szCs w:val="22"/>
        </w:rPr>
        <w:t xml:space="preserve"> and</w:t>
      </w:r>
      <w:r w:rsidR="00E652A9" w:rsidRPr="00E652A9">
        <w:rPr>
          <w:rFonts w:ascii="Arial" w:hAnsi="Arial" w:cs="Arial"/>
          <w:bCs/>
          <w:sz w:val="22"/>
          <w:szCs w:val="22"/>
        </w:rPr>
        <w:t xml:space="preserve"> </w:t>
      </w:r>
      <w:r w:rsidR="00BF1E19">
        <w:rPr>
          <w:rFonts w:ascii="Arial" w:hAnsi="Arial" w:cs="Arial"/>
          <w:bCs/>
          <w:sz w:val="22"/>
          <w:szCs w:val="22"/>
        </w:rPr>
        <w:t>t</w:t>
      </w:r>
      <w:r w:rsidR="00E652A9" w:rsidRPr="00E652A9">
        <w:rPr>
          <w:rFonts w:ascii="Arial" w:hAnsi="Arial" w:cs="Arial"/>
          <w:bCs/>
          <w:sz w:val="22"/>
          <w:szCs w:val="22"/>
        </w:rPr>
        <w:t>he two existing anchors w</w:t>
      </w:r>
      <w:r w:rsidR="00BF1E19">
        <w:rPr>
          <w:rFonts w:ascii="Arial" w:hAnsi="Arial" w:cs="Arial"/>
          <w:bCs/>
          <w:sz w:val="22"/>
          <w:szCs w:val="22"/>
        </w:rPr>
        <w:t>ill</w:t>
      </w:r>
      <w:r w:rsidR="00E652A9" w:rsidRPr="00E652A9">
        <w:rPr>
          <w:rFonts w:ascii="Arial" w:hAnsi="Arial" w:cs="Arial"/>
          <w:bCs/>
          <w:sz w:val="22"/>
          <w:szCs w:val="22"/>
        </w:rPr>
        <w:t xml:space="preserve"> be abandoned in place.</w:t>
      </w:r>
    </w:p>
    <w:p w14:paraId="2EE160CE" w14:textId="77777777" w:rsidR="00BF1E19" w:rsidRDefault="00BF1E19"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ind w:left="450" w:hanging="450"/>
        <w:jc w:val="both"/>
        <w:rPr>
          <w:rFonts w:ascii="Arial" w:hAnsi="Arial" w:cs="Arial"/>
          <w:b/>
          <w:sz w:val="22"/>
          <w:szCs w:val="22"/>
        </w:rPr>
      </w:pPr>
    </w:p>
    <w:p w14:paraId="6E4EE4A1" w14:textId="6A6E91EF" w:rsidR="008A6B9C" w:rsidRPr="009D44C6" w:rsidRDefault="008A6B9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ind w:left="450" w:hanging="450"/>
        <w:jc w:val="both"/>
        <w:rPr>
          <w:rFonts w:ascii="Arial" w:hAnsi="Arial" w:cs="Arial"/>
          <w:bCs/>
          <w:sz w:val="22"/>
          <w:szCs w:val="22"/>
        </w:rPr>
      </w:pPr>
      <w:r w:rsidRPr="009D44C6">
        <w:rPr>
          <w:rFonts w:ascii="Arial" w:hAnsi="Arial" w:cs="Arial"/>
          <w:b/>
          <w:sz w:val="22"/>
          <w:szCs w:val="22"/>
        </w:rPr>
        <w:t>Permit requested in this application:</w:t>
      </w:r>
      <w:r w:rsidR="009D44C6">
        <w:rPr>
          <w:rFonts w:ascii="Arial" w:hAnsi="Arial" w:cs="Arial"/>
          <w:bCs/>
          <w:sz w:val="22"/>
          <w:szCs w:val="22"/>
        </w:rPr>
        <w:t xml:space="preserve"> </w:t>
      </w:r>
      <w:r w:rsidR="00AC67A4" w:rsidRPr="009D44C6">
        <w:rPr>
          <w:rFonts w:ascii="Arial" w:hAnsi="Arial" w:cs="Arial"/>
          <w:bCs/>
          <w:sz w:val="22"/>
          <w:szCs w:val="22"/>
        </w:rPr>
        <w:t>Shoreline Substantial development Permit</w:t>
      </w:r>
      <w:r w:rsidR="00426AEE">
        <w:rPr>
          <w:rFonts w:ascii="Arial" w:hAnsi="Arial" w:cs="Arial"/>
          <w:bCs/>
          <w:sz w:val="22"/>
          <w:szCs w:val="22"/>
        </w:rPr>
        <w:t xml:space="preserve"> (SSDP)</w:t>
      </w:r>
    </w:p>
    <w:p w14:paraId="492DF534" w14:textId="77777777" w:rsidR="00B029F9" w:rsidRPr="009D44C6" w:rsidRDefault="002F781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jc w:val="both"/>
        <w:rPr>
          <w:rFonts w:ascii="Arial" w:hAnsi="Arial" w:cs="Arial"/>
          <w:bCs/>
          <w:sz w:val="22"/>
          <w:szCs w:val="22"/>
        </w:rPr>
      </w:pPr>
      <w:r w:rsidRPr="009D44C6">
        <w:rPr>
          <w:rFonts w:ascii="Arial" w:hAnsi="Arial" w:cs="Arial"/>
          <w:bCs/>
          <w:sz w:val="22"/>
          <w:szCs w:val="22"/>
        </w:rPr>
        <w:t xml:space="preserve"> </w:t>
      </w:r>
    </w:p>
    <w:p w14:paraId="49480BE7" w14:textId="34EA36EE" w:rsidR="00ED4C94" w:rsidRPr="00E25F64" w:rsidRDefault="00ED4C94"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jc w:val="both"/>
        <w:rPr>
          <w:rFonts w:ascii="Arial" w:hAnsi="Arial" w:cs="Arial"/>
          <w:bCs/>
          <w:sz w:val="22"/>
          <w:szCs w:val="22"/>
        </w:rPr>
      </w:pPr>
      <w:r w:rsidRPr="00E25F64">
        <w:rPr>
          <w:rFonts w:ascii="Arial" w:hAnsi="Arial" w:cs="Arial"/>
          <w:bCs/>
          <w:sz w:val="22"/>
          <w:szCs w:val="22"/>
        </w:rPr>
        <w:t>SPU</w:t>
      </w:r>
      <w:r w:rsidR="009E7759" w:rsidRPr="00E25F64">
        <w:rPr>
          <w:rFonts w:ascii="Arial" w:hAnsi="Arial" w:cs="Arial"/>
          <w:bCs/>
          <w:sz w:val="22"/>
          <w:szCs w:val="22"/>
        </w:rPr>
        <w:t xml:space="preserve">, as the SEPA Lead Agency, has </w:t>
      </w:r>
      <w:r w:rsidRPr="00E25F64">
        <w:rPr>
          <w:rFonts w:ascii="Arial" w:hAnsi="Arial" w:cs="Arial"/>
          <w:bCs/>
          <w:sz w:val="22"/>
          <w:szCs w:val="22"/>
        </w:rPr>
        <w:t>determined the action is exempted from a threshold determination under provisions of SEPA as established under WAC 197-11-800.</w:t>
      </w:r>
      <w:r w:rsidR="009D44C6" w:rsidRPr="00E25F64">
        <w:rPr>
          <w:rFonts w:ascii="Arial" w:hAnsi="Arial" w:cs="Arial"/>
          <w:bCs/>
          <w:sz w:val="22"/>
          <w:szCs w:val="22"/>
        </w:rPr>
        <w:t xml:space="preserve"> </w:t>
      </w:r>
      <w:r w:rsidRPr="00E25F64">
        <w:rPr>
          <w:rFonts w:ascii="Arial" w:hAnsi="Arial" w:cs="Arial"/>
          <w:bCs/>
          <w:sz w:val="22"/>
          <w:szCs w:val="22"/>
        </w:rPr>
        <w:t xml:space="preserve">Relevant documents are available online at </w:t>
      </w:r>
      <w:hyperlink r:id="rId10" w:history="1">
        <w:r w:rsidRPr="00E25F64">
          <w:rPr>
            <w:rStyle w:val="Hyperlink"/>
            <w:rFonts w:ascii="Arial" w:hAnsi="Arial" w:cs="Arial"/>
            <w:bCs/>
            <w:sz w:val="22"/>
            <w:szCs w:val="22"/>
          </w:rPr>
          <w:t>www.kingcounty.gov/permits/</w:t>
        </w:r>
      </w:hyperlink>
      <w:r w:rsidRPr="00E25F64">
        <w:rPr>
          <w:rFonts w:ascii="Arial" w:hAnsi="Arial" w:cs="Arial"/>
          <w:bCs/>
          <w:sz w:val="22"/>
          <w:szCs w:val="22"/>
        </w:rPr>
        <w:t xml:space="preserve">, or </w:t>
      </w:r>
      <w:hyperlink r:id="rId11" w:history="1">
        <w:r w:rsidR="00E25F64" w:rsidRPr="00E25F64">
          <w:rPr>
            <w:rStyle w:val="Hyperlink"/>
            <w:rFonts w:ascii="Arial" w:hAnsi="Arial" w:cs="Arial"/>
            <w:sz w:val="22"/>
            <w:szCs w:val="22"/>
          </w:rPr>
          <w:t>https://www.seattle.gov/utilities/neighborhood-projects/construction-impacts</w:t>
        </w:r>
      </w:hyperlink>
      <w:r w:rsidRPr="00E25F64">
        <w:rPr>
          <w:rFonts w:ascii="Arial" w:hAnsi="Arial" w:cs="Arial"/>
          <w:bCs/>
          <w:sz w:val="22"/>
          <w:szCs w:val="22"/>
        </w:rPr>
        <w:t xml:space="preserve">, or at the address above. </w:t>
      </w:r>
    </w:p>
    <w:p w14:paraId="339CF14C" w14:textId="77777777" w:rsidR="008A6B9C" w:rsidRPr="009D44C6" w:rsidRDefault="008A6B9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jc w:val="both"/>
        <w:rPr>
          <w:rFonts w:ascii="Arial" w:hAnsi="Arial" w:cs="Arial"/>
          <w:bCs/>
          <w:sz w:val="22"/>
          <w:szCs w:val="22"/>
        </w:rPr>
      </w:pP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r w:rsidRPr="009D44C6">
        <w:rPr>
          <w:rFonts w:ascii="Arial" w:hAnsi="Arial" w:cs="Arial"/>
          <w:bCs/>
          <w:sz w:val="22"/>
          <w:szCs w:val="22"/>
        </w:rPr>
        <w:tab/>
      </w:r>
    </w:p>
    <w:p w14:paraId="26E1CF3F" w14:textId="5776CEBF" w:rsidR="008A6B9C" w:rsidRPr="009D44C6" w:rsidRDefault="008A6B9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jc w:val="both"/>
        <w:rPr>
          <w:rFonts w:ascii="Arial" w:hAnsi="Arial" w:cs="Arial"/>
          <w:bCs/>
          <w:sz w:val="22"/>
          <w:szCs w:val="22"/>
        </w:rPr>
      </w:pPr>
      <w:r w:rsidRPr="009D44C6">
        <w:rPr>
          <w:rFonts w:ascii="Arial" w:hAnsi="Arial" w:cs="Arial"/>
          <w:b/>
          <w:sz w:val="22"/>
          <w:szCs w:val="22"/>
        </w:rPr>
        <w:t>Consistency with applicable County plans and regulations:</w:t>
      </w:r>
      <w:r w:rsidRPr="009D44C6">
        <w:rPr>
          <w:rFonts w:ascii="Arial" w:hAnsi="Arial" w:cs="Arial"/>
          <w:bCs/>
          <w:sz w:val="22"/>
          <w:szCs w:val="22"/>
        </w:rPr>
        <w:t xml:space="preserve"> This proposal will be reviewed for compliance with all applicable King County codes including Surface Water Design Manual, </w:t>
      </w:r>
      <w:r w:rsidR="009E7759">
        <w:rPr>
          <w:rFonts w:ascii="Arial" w:hAnsi="Arial" w:cs="Arial"/>
          <w:bCs/>
          <w:sz w:val="22"/>
          <w:szCs w:val="22"/>
        </w:rPr>
        <w:t>Shoreline</w:t>
      </w:r>
      <w:r w:rsidRPr="009D44C6">
        <w:rPr>
          <w:rFonts w:ascii="Arial" w:hAnsi="Arial" w:cs="Arial"/>
          <w:bCs/>
          <w:sz w:val="22"/>
          <w:szCs w:val="22"/>
        </w:rPr>
        <w:t>,</w:t>
      </w:r>
      <w:r w:rsidR="009E7759">
        <w:rPr>
          <w:rFonts w:ascii="Arial" w:hAnsi="Arial" w:cs="Arial"/>
          <w:bCs/>
          <w:sz w:val="22"/>
          <w:szCs w:val="22"/>
        </w:rPr>
        <w:t xml:space="preserve"> </w:t>
      </w:r>
      <w:r w:rsidRPr="009D44C6">
        <w:rPr>
          <w:rFonts w:ascii="Arial" w:hAnsi="Arial" w:cs="Arial"/>
          <w:bCs/>
          <w:sz w:val="22"/>
          <w:szCs w:val="22"/>
        </w:rPr>
        <w:t>and Critical Areas Codes.</w:t>
      </w:r>
    </w:p>
    <w:p w14:paraId="3FD8672C" w14:textId="77777777" w:rsidR="008A6B9C" w:rsidRPr="009D44C6" w:rsidRDefault="008A6B9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jc w:val="both"/>
        <w:rPr>
          <w:rFonts w:ascii="Arial" w:hAnsi="Arial" w:cs="Arial"/>
          <w:bCs/>
          <w:sz w:val="22"/>
          <w:szCs w:val="22"/>
        </w:rPr>
      </w:pPr>
    </w:p>
    <w:p w14:paraId="6BFAE12B" w14:textId="224C9CE9" w:rsidR="008A6B9C" w:rsidRPr="009D44C6" w:rsidRDefault="008A6B9C" w:rsidP="009D44C6">
      <w:pPr>
        <w:framePr w:w="10656" w:h="7111" w:hSpace="144" w:wrap="around" w:vAnchor="text" w:hAnchor="page" w:x="899" w:y="379"/>
        <w:pBdr>
          <w:top w:val="single" w:sz="12" w:space="5" w:color="auto"/>
          <w:left w:val="single" w:sz="12" w:space="5" w:color="auto"/>
          <w:bottom w:val="single" w:sz="12" w:space="5" w:color="auto"/>
          <w:right w:val="single" w:sz="12" w:space="5" w:color="auto"/>
        </w:pBdr>
        <w:shd w:val="pct5" w:color="auto" w:fill="auto"/>
        <w:tabs>
          <w:tab w:val="left" w:pos="450"/>
          <w:tab w:val="left" w:pos="900"/>
          <w:tab w:val="left" w:pos="1080"/>
        </w:tabs>
        <w:suppressAutoHyphens/>
        <w:jc w:val="both"/>
        <w:rPr>
          <w:rFonts w:ascii="Arial" w:hAnsi="Arial" w:cs="Arial"/>
          <w:bCs/>
          <w:sz w:val="22"/>
          <w:szCs w:val="22"/>
        </w:rPr>
      </w:pPr>
      <w:r w:rsidRPr="009D44C6">
        <w:rPr>
          <w:rFonts w:ascii="Arial" w:hAnsi="Arial" w:cs="Arial"/>
          <w:bCs/>
          <w:sz w:val="22"/>
          <w:szCs w:val="22"/>
        </w:rPr>
        <w:t xml:space="preserve">Other permits not included in this application, known at this time: </w:t>
      </w:r>
      <w:r w:rsidR="00D56B7D">
        <w:rPr>
          <w:rFonts w:ascii="Arial" w:hAnsi="Arial" w:cs="Arial"/>
          <w:bCs/>
          <w:sz w:val="22"/>
          <w:szCs w:val="22"/>
        </w:rPr>
        <w:t>None</w:t>
      </w:r>
    </w:p>
    <w:p w14:paraId="2F34B334" w14:textId="77777777" w:rsidR="00673C46" w:rsidRPr="009D44C6" w:rsidRDefault="00673C46" w:rsidP="009D44C6">
      <w:pPr>
        <w:jc w:val="both"/>
        <w:rPr>
          <w:rFonts w:ascii="Arial" w:hAnsi="Arial" w:cs="Arial"/>
          <w:sz w:val="22"/>
          <w:szCs w:val="22"/>
        </w:rPr>
      </w:pPr>
    </w:p>
    <w:p w14:paraId="13CB8F7C" w14:textId="77777777" w:rsidR="004B6CC6" w:rsidRPr="009D44C6" w:rsidRDefault="004B6CC6" w:rsidP="009D44C6">
      <w:pPr>
        <w:pStyle w:val="BodyText"/>
        <w:ind w:right="0"/>
        <w:jc w:val="both"/>
        <w:rPr>
          <w:rFonts w:ascii="Arial" w:hAnsi="Arial" w:cs="Arial"/>
          <w:sz w:val="20"/>
        </w:rPr>
      </w:pPr>
      <w:r w:rsidRPr="009D44C6">
        <w:rPr>
          <w:rFonts w:ascii="Arial" w:hAnsi="Arial" w:cs="Arial"/>
          <w:sz w:val="20"/>
        </w:rPr>
        <w:t>You are receiving this notice because King County property records indicate that you own property within 500 feet of the proposed project described above.</w:t>
      </w:r>
    </w:p>
    <w:p w14:paraId="034C475E" w14:textId="303349F5" w:rsidR="002F45E7" w:rsidRPr="009D44C6" w:rsidRDefault="002F45E7" w:rsidP="009D44C6">
      <w:pPr>
        <w:pStyle w:val="BodyText"/>
        <w:ind w:right="0"/>
        <w:jc w:val="both"/>
        <w:rPr>
          <w:rFonts w:ascii="Arial" w:hAnsi="Arial" w:cs="Arial"/>
          <w:sz w:val="20"/>
        </w:rPr>
      </w:pPr>
      <w:r w:rsidRPr="009D44C6">
        <w:rPr>
          <w:rFonts w:ascii="Arial" w:hAnsi="Arial" w:cs="Arial"/>
          <w:sz w:val="20"/>
        </w:rPr>
        <w:t xml:space="preserve">The </w:t>
      </w:r>
      <w:r w:rsidR="00ED4C94" w:rsidRPr="009D44C6">
        <w:rPr>
          <w:rFonts w:ascii="Arial" w:hAnsi="Arial" w:cs="Arial"/>
          <w:sz w:val="20"/>
        </w:rPr>
        <w:t>Department of Local Services (DLS) will issue</w:t>
      </w:r>
      <w:r w:rsidR="009E7759">
        <w:rPr>
          <w:rFonts w:ascii="Arial" w:hAnsi="Arial" w:cs="Arial"/>
          <w:sz w:val="20"/>
        </w:rPr>
        <w:t xml:space="preserve"> </w:t>
      </w:r>
      <w:r w:rsidR="00ED4C94" w:rsidRPr="009D44C6">
        <w:rPr>
          <w:rFonts w:ascii="Arial" w:hAnsi="Arial" w:cs="Arial"/>
          <w:sz w:val="20"/>
        </w:rPr>
        <w:t xml:space="preserve">a decision on this application following a minimum, </w:t>
      </w:r>
      <w:r w:rsidR="00ED4C94" w:rsidRPr="009D44C6">
        <w:rPr>
          <w:rFonts w:ascii="Arial" w:hAnsi="Arial" w:cs="Arial"/>
          <w:b/>
          <w:sz w:val="20"/>
        </w:rPr>
        <w:t xml:space="preserve">33-day public comment period which ends </w:t>
      </w:r>
      <w:r w:rsidR="00D56B7D">
        <w:rPr>
          <w:rFonts w:ascii="Arial" w:hAnsi="Arial" w:cs="Arial"/>
          <w:b/>
          <w:sz w:val="20"/>
        </w:rPr>
        <w:t>Wednesday June 21</w:t>
      </w:r>
      <w:r w:rsidR="00ED4C94" w:rsidRPr="009D44C6">
        <w:rPr>
          <w:rFonts w:ascii="Arial" w:hAnsi="Arial" w:cs="Arial"/>
          <w:b/>
          <w:sz w:val="20"/>
        </w:rPr>
        <w:t>, 2023</w:t>
      </w:r>
      <w:r w:rsidR="00ED4C94" w:rsidRPr="009D44C6">
        <w:rPr>
          <w:rFonts w:ascii="Arial" w:hAnsi="Arial" w:cs="Arial"/>
          <w:sz w:val="20"/>
        </w:rPr>
        <w:t xml:space="preserve">. Written comments on this application must be submitted to DLS at the address above. A public hearing is not required for this application prior to the DLS decision. However, the DLS decision may be appealed to the Shoreline Hearings Board, who would conduct an appeal hearing prior to </w:t>
      </w:r>
      <w:proofErr w:type="gramStart"/>
      <w:r w:rsidR="00ED4C94" w:rsidRPr="009D44C6">
        <w:rPr>
          <w:rFonts w:ascii="Arial" w:hAnsi="Arial" w:cs="Arial"/>
          <w:sz w:val="20"/>
        </w:rPr>
        <w:t>making a decision</w:t>
      </w:r>
      <w:proofErr w:type="gramEnd"/>
      <w:r w:rsidR="00ED4C94" w:rsidRPr="009D44C6">
        <w:rPr>
          <w:rFonts w:ascii="Arial" w:hAnsi="Arial" w:cs="Arial"/>
          <w:sz w:val="20"/>
        </w:rPr>
        <w:t xml:space="preserve"> on the appeal. Details of the appeal process will be included in the notice of decision.</w:t>
      </w:r>
    </w:p>
    <w:p w14:paraId="4B1091D0" w14:textId="43A9A496" w:rsidR="006B4E4A" w:rsidRPr="009D44C6" w:rsidRDefault="002F45E7" w:rsidP="009D44C6">
      <w:pPr>
        <w:pStyle w:val="BodyText"/>
        <w:ind w:right="0"/>
        <w:jc w:val="both"/>
        <w:rPr>
          <w:rFonts w:ascii="Arial" w:hAnsi="Arial" w:cs="Arial"/>
          <w:sz w:val="20"/>
        </w:rPr>
      </w:pPr>
      <w:r w:rsidRPr="009D44C6">
        <w:rPr>
          <w:rFonts w:ascii="Arial" w:hAnsi="Arial" w:cs="Arial"/>
          <w:sz w:val="20"/>
        </w:rPr>
        <w:t xml:space="preserve">Any person wishing additional information on this proposed project should contact the Project Manager at the phone number or e-mail listed above. You may review the application and any environmental documents </w:t>
      </w:r>
      <w:r w:rsidR="00887EE4" w:rsidRPr="009D44C6">
        <w:rPr>
          <w:rFonts w:ascii="Arial" w:hAnsi="Arial" w:cs="Arial"/>
          <w:sz w:val="20"/>
        </w:rPr>
        <w:t xml:space="preserve">at </w:t>
      </w:r>
      <w:hyperlink r:id="rId12" w:history="1">
        <w:r w:rsidR="00887EE4" w:rsidRPr="009D44C6">
          <w:rPr>
            <w:rStyle w:val="Hyperlink"/>
            <w:rFonts w:ascii="Arial" w:hAnsi="Arial" w:cs="Arial"/>
            <w:sz w:val="20"/>
          </w:rPr>
          <w:t>www.kingcounty.gov/permits/</w:t>
        </w:r>
      </w:hyperlink>
      <w:r w:rsidR="00887EE4" w:rsidRPr="009D44C6">
        <w:rPr>
          <w:rFonts w:ascii="Arial" w:hAnsi="Arial" w:cs="Arial"/>
          <w:sz w:val="20"/>
        </w:rPr>
        <w:t xml:space="preserve">. </w:t>
      </w:r>
    </w:p>
    <w:p w14:paraId="55B6AC42" w14:textId="48C42DC4" w:rsidR="006B4E4A" w:rsidRPr="009D44C6" w:rsidRDefault="002F45E7" w:rsidP="009D44C6">
      <w:pPr>
        <w:pStyle w:val="BodyText"/>
        <w:ind w:right="0"/>
        <w:jc w:val="both"/>
        <w:rPr>
          <w:rFonts w:ascii="Arial" w:hAnsi="Arial" w:cs="Arial"/>
          <w:sz w:val="20"/>
        </w:rPr>
      </w:pPr>
      <w:r w:rsidRPr="009D44C6">
        <w:rPr>
          <w:rFonts w:ascii="Arial" w:hAnsi="Arial" w:cs="Arial"/>
          <w:sz w:val="20"/>
        </w:rPr>
        <w:t xml:space="preserve">NOTE: To request this information in alternative formats for people with disabilities, </w:t>
      </w:r>
      <w:r w:rsidR="005E3D03" w:rsidRPr="009D44C6">
        <w:rPr>
          <w:rFonts w:ascii="Arial" w:hAnsi="Arial" w:cs="Arial"/>
          <w:sz w:val="20"/>
        </w:rPr>
        <w:t xml:space="preserve">please </w:t>
      </w:r>
      <w:r w:rsidRPr="009D44C6">
        <w:rPr>
          <w:rFonts w:ascii="Arial" w:hAnsi="Arial" w:cs="Arial"/>
          <w:sz w:val="20"/>
        </w:rPr>
        <w:t>call</w:t>
      </w:r>
      <w:r w:rsidR="009D44C6" w:rsidRPr="009D44C6">
        <w:rPr>
          <w:rFonts w:ascii="Arial" w:hAnsi="Arial" w:cs="Arial"/>
          <w:sz w:val="20"/>
        </w:rPr>
        <w:t xml:space="preserve"> </w:t>
      </w:r>
      <w:r w:rsidRPr="009D44C6">
        <w:rPr>
          <w:rFonts w:ascii="Arial" w:hAnsi="Arial" w:cs="Arial"/>
          <w:sz w:val="20"/>
        </w:rPr>
        <w:t>206-296-6600 or TTY Relay: 711.</w:t>
      </w:r>
    </w:p>
    <w:p w14:paraId="5BFB35B1" w14:textId="4DC47B8F" w:rsidR="00254996" w:rsidRPr="009D44C6" w:rsidRDefault="00254996" w:rsidP="009D44C6">
      <w:pPr>
        <w:pStyle w:val="BodyText"/>
        <w:ind w:right="0"/>
        <w:jc w:val="both"/>
        <w:rPr>
          <w:rFonts w:ascii="Arial" w:hAnsi="Arial" w:cs="Arial"/>
          <w:spacing w:val="-2"/>
          <w:sz w:val="20"/>
        </w:rPr>
      </w:pPr>
      <w:r w:rsidRPr="009D44C6">
        <w:rPr>
          <w:rFonts w:ascii="Arial" w:hAnsi="Arial" w:cs="Arial"/>
          <w:spacing w:val="-2"/>
          <w:sz w:val="20"/>
        </w:rPr>
        <w:t xml:space="preserve">If you wish to receive a copy of the </w:t>
      </w:r>
      <w:r w:rsidR="00FB0B13" w:rsidRPr="009D44C6">
        <w:rPr>
          <w:rFonts w:ascii="Arial" w:hAnsi="Arial" w:cs="Arial"/>
          <w:spacing w:val="-2"/>
          <w:sz w:val="20"/>
        </w:rPr>
        <w:t>decision</w:t>
      </w:r>
      <w:r w:rsidR="002F45E7" w:rsidRPr="009D44C6">
        <w:rPr>
          <w:rFonts w:ascii="Arial" w:hAnsi="Arial" w:cs="Arial"/>
          <w:spacing w:val="-2"/>
          <w:sz w:val="20"/>
        </w:rPr>
        <w:t xml:space="preserve"> on</w:t>
      </w:r>
      <w:r w:rsidRPr="009D44C6">
        <w:rPr>
          <w:rFonts w:ascii="Arial" w:hAnsi="Arial" w:cs="Arial"/>
          <w:spacing w:val="-2"/>
          <w:sz w:val="20"/>
        </w:rPr>
        <w:t xml:space="preserve"> this application, complete and</w:t>
      </w:r>
      <w:r w:rsidR="00F54ACC" w:rsidRPr="009D44C6">
        <w:rPr>
          <w:rFonts w:ascii="Arial" w:hAnsi="Arial" w:cs="Arial"/>
          <w:spacing w:val="-2"/>
          <w:sz w:val="20"/>
        </w:rPr>
        <w:t xml:space="preserve"> return</w:t>
      </w:r>
      <w:r w:rsidRPr="009D44C6">
        <w:rPr>
          <w:rFonts w:ascii="Arial" w:hAnsi="Arial" w:cs="Arial"/>
          <w:spacing w:val="-2"/>
          <w:sz w:val="20"/>
        </w:rPr>
        <w:t xml:space="preserve"> </w:t>
      </w:r>
      <w:r w:rsidR="005E3D03" w:rsidRPr="009D44C6">
        <w:rPr>
          <w:rFonts w:ascii="Arial" w:hAnsi="Arial" w:cs="Arial"/>
          <w:spacing w:val="-2"/>
          <w:sz w:val="20"/>
        </w:rPr>
        <w:t>the</w:t>
      </w:r>
      <w:r w:rsidRPr="009D44C6">
        <w:rPr>
          <w:rFonts w:ascii="Arial" w:hAnsi="Arial" w:cs="Arial"/>
          <w:spacing w:val="-2"/>
          <w:sz w:val="20"/>
        </w:rPr>
        <w:t xml:space="preserve"> porti</w:t>
      </w:r>
      <w:r w:rsidR="008446C5" w:rsidRPr="009D44C6">
        <w:rPr>
          <w:rFonts w:ascii="Arial" w:hAnsi="Arial" w:cs="Arial"/>
          <w:spacing w:val="-2"/>
          <w:sz w:val="20"/>
        </w:rPr>
        <w:t>on</w:t>
      </w:r>
      <w:r w:rsidR="005E3D03" w:rsidRPr="009D44C6">
        <w:rPr>
          <w:rFonts w:ascii="Arial" w:hAnsi="Arial" w:cs="Arial"/>
          <w:spacing w:val="-2"/>
          <w:sz w:val="20"/>
        </w:rPr>
        <w:t xml:space="preserve"> below </w:t>
      </w:r>
      <w:r w:rsidR="0028777C" w:rsidRPr="009D44C6">
        <w:rPr>
          <w:rFonts w:ascii="Arial" w:hAnsi="Arial" w:cs="Arial"/>
          <w:spacing w:val="-2"/>
          <w:sz w:val="20"/>
        </w:rPr>
        <w:t xml:space="preserve">to the Department of </w:t>
      </w:r>
      <w:r w:rsidR="00FB0B13" w:rsidRPr="009D44C6">
        <w:rPr>
          <w:rFonts w:ascii="Arial" w:hAnsi="Arial" w:cs="Arial"/>
          <w:spacing w:val="-2"/>
          <w:sz w:val="20"/>
        </w:rPr>
        <w:t xml:space="preserve">Local Services, </w:t>
      </w:r>
      <w:r w:rsidR="0028777C" w:rsidRPr="009D44C6">
        <w:rPr>
          <w:rFonts w:ascii="Arial" w:hAnsi="Arial" w:cs="Arial"/>
          <w:spacing w:val="-2"/>
          <w:sz w:val="20"/>
        </w:rPr>
        <w:t>Permitting</w:t>
      </w:r>
      <w:r w:rsidR="00FB0B13" w:rsidRPr="009D44C6">
        <w:rPr>
          <w:rFonts w:ascii="Arial" w:hAnsi="Arial" w:cs="Arial"/>
          <w:spacing w:val="-2"/>
          <w:sz w:val="20"/>
        </w:rPr>
        <w:t xml:space="preserve"> Division</w:t>
      </w:r>
      <w:r w:rsidRPr="009D44C6">
        <w:rPr>
          <w:rFonts w:ascii="Arial" w:hAnsi="Arial" w:cs="Arial"/>
          <w:spacing w:val="-2"/>
          <w:sz w:val="20"/>
        </w:rPr>
        <w:t xml:space="preserve"> at the address listed above</w:t>
      </w:r>
      <w:r w:rsidR="00E42017" w:rsidRPr="009D44C6">
        <w:rPr>
          <w:rFonts w:ascii="Arial" w:hAnsi="Arial" w:cs="Arial"/>
          <w:spacing w:val="-2"/>
          <w:sz w:val="20"/>
        </w:rPr>
        <w:t xml:space="preserve"> or simply email the DLS Project Manager</w:t>
      </w:r>
      <w:r w:rsidRPr="009D44C6">
        <w:rPr>
          <w:rFonts w:ascii="Arial" w:hAnsi="Arial" w:cs="Arial"/>
          <w:spacing w:val="-2"/>
          <w:sz w:val="20"/>
        </w:rPr>
        <w:t>.</w:t>
      </w:r>
    </w:p>
    <w:p w14:paraId="0E927EFD" w14:textId="77777777" w:rsidR="004B6CC6" w:rsidRPr="009D44C6" w:rsidRDefault="004B6CC6" w:rsidP="009D44C6">
      <w:pPr>
        <w:pStyle w:val="Heading2"/>
        <w:spacing w:line="240" w:lineRule="auto"/>
        <w:ind w:right="0"/>
        <w:jc w:val="both"/>
        <w:rPr>
          <w:rFonts w:ascii="Arial" w:hAnsi="Arial" w:cs="Arial"/>
          <w:sz w:val="20"/>
        </w:rPr>
      </w:pPr>
      <w:r w:rsidRPr="009D44C6">
        <w:rPr>
          <w:rFonts w:ascii="Arial" w:hAnsi="Arial" w:cs="Arial"/>
          <w:sz w:val="20"/>
        </w:rPr>
        <w:t>= = = = = = = = = = = = = = = = = = = = = = = = = = = = = = = = = = = = = = = = = = = = = = = = = = = = = = = = =</w:t>
      </w:r>
    </w:p>
    <w:p w14:paraId="251E6988" w14:textId="77777777" w:rsidR="00BE21F8" w:rsidRPr="009D44C6" w:rsidRDefault="00BE21F8"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ind w:right="720"/>
        <w:jc w:val="both"/>
        <w:rPr>
          <w:rFonts w:ascii="Arial" w:hAnsi="Arial" w:cs="Arial"/>
          <w:spacing w:val="-2"/>
        </w:rPr>
      </w:pPr>
      <w:r w:rsidRPr="009D44C6">
        <w:rPr>
          <w:rFonts w:ascii="Arial" w:hAnsi="Arial" w:cs="Arial"/>
          <w:spacing w:val="-2"/>
        </w:rPr>
        <w:t xml:space="preserve">Please send me notification of any official notices concerning this application. </w:t>
      </w:r>
      <w:r w:rsidRPr="009D44C6">
        <w:rPr>
          <w:rFonts w:ascii="Arial" w:hAnsi="Arial" w:cs="Arial"/>
          <w:b/>
          <w:spacing w:val="-2"/>
        </w:rPr>
        <w:t>(Please print)</w:t>
      </w:r>
    </w:p>
    <w:p w14:paraId="1AC35409" w14:textId="77777777" w:rsidR="00BE21F8" w:rsidRPr="009D44C6" w:rsidRDefault="00BE21F8" w:rsidP="009D44C6">
      <w:pPr>
        <w:pStyle w:val="Heading2"/>
        <w:spacing w:line="240" w:lineRule="auto"/>
        <w:ind w:right="0"/>
        <w:jc w:val="both"/>
        <w:rPr>
          <w:rFonts w:ascii="Arial" w:hAnsi="Arial" w:cs="Arial"/>
          <w:sz w:val="20"/>
          <w:u w:val="single"/>
        </w:rPr>
      </w:pPr>
    </w:p>
    <w:p w14:paraId="527B97A3" w14:textId="51502A4E" w:rsidR="00254996" w:rsidRPr="009D44C6" w:rsidRDefault="00254996" w:rsidP="009D44C6">
      <w:pPr>
        <w:pStyle w:val="Heading2"/>
        <w:spacing w:line="240" w:lineRule="auto"/>
        <w:ind w:right="0"/>
        <w:jc w:val="both"/>
        <w:rPr>
          <w:rFonts w:ascii="Arial" w:hAnsi="Arial" w:cs="Arial"/>
          <w:b/>
          <w:sz w:val="20"/>
        </w:rPr>
      </w:pPr>
      <w:r w:rsidRPr="009D44C6">
        <w:rPr>
          <w:rFonts w:ascii="Arial" w:hAnsi="Arial" w:cs="Arial"/>
          <w:b/>
          <w:sz w:val="20"/>
        </w:rPr>
        <w:t>File No</w:t>
      </w:r>
      <w:r w:rsidR="00BE21F8" w:rsidRPr="009D44C6">
        <w:rPr>
          <w:rFonts w:ascii="Arial" w:hAnsi="Arial" w:cs="Arial"/>
          <w:b/>
          <w:sz w:val="20"/>
        </w:rPr>
        <w:t>.</w:t>
      </w:r>
      <w:r w:rsidR="00490C9C" w:rsidRPr="009D44C6">
        <w:rPr>
          <w:rFonts w:ascii="Arial" w:hAnsi="Arial" w:cs="Arial"/>
          <w:b/>
          <w:sz w:val="20"/>
        </w:rPr>
        <w:t>:</w:t>
      </w:r>
      <w:r w:rsidR="00744102" w:rsidRPr="009D44C6">
        <w:rPr>
          <w:rFonts w:ascii="Arial" w:hAnsi="Arial" w:cs="Arial"/>
          <w:b/>
          <w:sz w:val="20"/>
        </w:rPr>
        <w:t xml:space="preserve"> </w:t>
      </w:r>
      <w:r w:rsidR="00744102" w:rsidRPr="009D44C6">
        <w:rPr>
          <w:rFonts w:ascii="Arial" w:hAnsi="Arial" w:cs="Arial"/>
          <w:b/>
          <w:sz w:val="20"/>
          <w:u w:val="single"/>
        </w:rPr>
        <w:t>SHOR2</w:t>
      </w:r>
      <w:r w:rsidR="00426AEE">
        <w:rPr>
          <w:rFonts w:ascii="Arial" w:hAnsi="Arial" w:cs="Arial"/>
          <w:b/>
          <w:sz w:val="20"/>
          <w:u w:val="single"/>
        </w:rPr>
        <w:t>2</w:t>
      </w:r>
      <w:r w:rsidR="009D44C6" w:rsidRPr="009D44C6">
        <w:rPr>
          <w:rFonts w:ascii="Arial" w:hAnsi="Arial" w:cs="Arial"/>
          <w:b/>
          <w:sz w:val="20"/>
          <w:u w:val="single"/>
        </w:rPr>
        <w:t>-00</w:t>
      </w:r>
      <w:r w:rsidR="00761D8E">
        <w:rPr>
          <w:rFonts w:ascii="Arial" w:hAnsi="Arial" w:cs="Arial"/>
          <w:b/>
          <w:sz w:val="20"/>
          <w:u w:val="single"/>
        </w:rPr>
        <w:t>2</w:t>
      </w:r>
      <w:r w:rsidR="00426AEE">
        <w:rPr>
          <w:rFonts w:ascii="Arial" w:hAnsi="Arial" w:cs="Arial"/>
          <w:b/>
          <w:sz w:val="20"/>
          <w:u w:val="single"/>
        </w:rPr>
        <w:t>8</w:t>
      </w:r>
    </w:p>
    <w:p w14:paraId="520D3494" w14:textId="291C9365" w:rsidR="00E42017" w:rsidRPr="009D44C6" w:rsidRDefault="00254996"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jc w:val="both"/>
        <w:rPr>
          <w:rFonts w:ascii="Arial" w:hAnsi="Arial" w:cs="Arial"/>
          <w:spacing w:val="-2"/>
        </w:rPr>
      </w:pPr>
      <w:r w:rsidRPr="009D44C6">
        <w:rPr>
          <w:rFonts w:ascii="Arial" w:hAnsi="Arial" w:cs="Arial"/>
          <w:spacing w:val="-2"/>
        </w:rPr>
        <w:t>Name:</w:t>
      </w:r>
      <w:r w:rsidR="000D0F44" w:rsidRPr="009D44C6">
        <w:rPr>
          <w:rFonts w:ascii="Arial" w:hAnsi="Arial" w:cs="Arial"/>
          <w:spacing w:val="-2"/>
        </w:rPr>
        <w:t xml:space="preserve"> </w:t>
      </w:r>
    </w:p>
    <w:p w14:paraId="2D8543C8" w14:textId="72FF953D" w:rsidR="00254996" w:rsidRPr="009D44C6" w:rsidRDefault="00254996"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jc w:val="both"/>
        <w:rPr>
          <w:rFonts w:ascii="Arial" w:hAnsi="Arial" w:cs="Arial"/>
          <w:spacing w:val="-2"/>
        </w:rPr>
      </w:pPr>
      <w:r w:rsidRPr="009D44C6">
        <w:rPr>
          <w:rFonts w:ascii="Arial" w:hAnsi="Arial" w:cs="Arial"/>
          <w:spacing w:val="-2"/>
        </w:rPr>
        <w:t>______________________________________________</w:t>
      </w:r>
      <w:r w:rsidR="00FB0B13" w:rsidRPr="009D44C6">
        <w:rPr>
          <w:rFonts w:ascii="Arial" w:hAnsi="Arial" w:cs="Arial"/>
          <w:spacing w:val="-2"/>
        </w:rPr>
        <w:t xml:space="preserve">Telephone: </w:t>
      </w:r>
      <w:r w:rsidR="000D0F44" w:rsidRPr="009D44C6">
        <w:rPr>
          <w:rFonts w:ascii="Arial" w:hAnsi="Arial" w:cs="Arial"/>
          <w:spacing w:val="-2"/>
        </w:rPr>
        <w:t>__________________________</w:t>
      </w:r>
    </w:p>
    <w:p w14:paraId="223EE442" w14:textId="233DC88B" w:rsidR="00E42017" w:rsidRPr="009D44C6" w:rsidRDefault="00FB0B13"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jc w:val="both"/>
        <w:rPr>
          <w:rFonts w:ascii="Arial" w:hAnsi="Arial" w:cs="Arial"/>
          <w:spacing w:val="-2"/>
        </w:rPr>
      </w:pPr>
      <w:r w:rsidRPr="009D44C6">
        <w:rPr>
          <w:rFonts w:ascii="Arial" w:hAnsi="Arial" w:cs="Arial"/>
          <w:spacing w:val="-2"/>
        </w:rPr>
        <w:t>Email</w:t>
      </w:r>
      <w:r w:rsidR="00254996" w:rsidRPr="009D44C6">
        <w:rPr>
          <w:rFonts w:ascii="Arial" w:hAnsi="Arial" w:cs="Arial"/>
          <w:spacing w:val="-2"/>
        </w:rPr>
        <w:t>:</w:t>
      </w:r>
    </w:p>
    <w:p w14:paraId="6F9FB994" w14:textId="5FA6EF80" w:rsidR="00254996" w:rsidRPr="009D44C6" w:rsidRDefault="00254996"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jc w:val="both"/>
        <w:rPr>
          <w:rFonts w:ascii="Arial" w:hAnsi="Arial" w:cs="Arial"/>
          <w:spacing w:val="-2"/>
        </w:rPr>
      </w:pPr>
      <w:r w:rsidRPr="009D44C6">
        <w:rPr>
          <w:rFonts w:ascii="Arial" w:hAnsi="Arial" w:cs="Arial"/>
          <w:spacing w:val="-2"/>
        </w:rPr>
        <w:t>____________________________________________</w:t>
      </w:r>
      <w:r w:rsidR="000D0F44" w:rsidRPr="009D44C6">
        <w:rPr>
          <w:rFonts w:ascii="Arial" w:hAnsi="Arial" w:cs="Arial"/>
          <w:spacing w:val="-2"/>
        </w:rPr>
        <w:t>___________________________</w:t>
      </w:r>
      <w:r w:rsidR="00FB0B13" w:rsidRPr="009D44C6">
        <w:rPr>
          <w:rFonts w:ascii="Arial" w:hAnsi="Arial" w:cs="Arial"/>
          <w:spacing w:val="-2"/>
        </w:rPr>
        <w:t>___________</w:t>
      </w:r>
    </w:p>
    <w:p w14:paraId="5D9F454B" w14:textId="77777777" w:rsidR="002B1DBE" w:rsidRPr="009D44C6" w:rsidRDefault="002B1DBE"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jc w:val="both"/>
        <w:rPr>
          <w:rFonts w:ascii="Arial" w:hAnsi="Arial" w:cs="Arial"/>
          <w:spacing w:val="-2"/>
        </w:rPr>
      </w:pPr>
    </w:p>
    <w:p w14:paraId="4232490E" w14:textId="50ADA7C2" w:rsidR="00BE21F8" w:rsidRPr="009D44C6" w:rsidRDefault="00FB0B13" w:rsidP="009D44C6">
      <w:pPr>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jc w:val="both"/>
        <w:rPr>
          <w:rFonts w:ascii="Arial" w:hAnsi="Arial" w:cs="Arial"/>
          <w:spacing w:val="-2"/>
        </w:rPr>
      </w:pPr>
      <w:r w:rsidRPr="009D44C6">
        <w:rPr>
          <w:rFonts w:ascii="Arial" w:hAnsi="Arial" w:cs="Arial"/>
          <w:spacing w:val="-2"/>
        </w:rPr>
        <w:t xml:space="preserve">Address </w:t>
      </w:r>
      <w:r w:rsidR="00744102" w:rsidRPr="009D44C6">
        <w:rPr>
          <w:rFonts w:ascii="Arial" w:hAnsi="Arial" w:cs="Arial"/>
          <w:spacing w:val="-2"/>
        </w:rPr>
        <w:t>:</w:t>
      </w:r>
      <w:r w:rsidR="00BE21F8" w:rsidRPr="009D44C6">
        <w:rPr>
          <w:rFonts w:ascii="Arial" w:hAnsi="Arial" w:cs="Arial"/>
          <w:spacing w:val="-2"/>
        </w:rPr>
        <w:t>____________________</w:t>
      </w:r>
      <w:r w:rsidRPr="009D44C6">
        <w:rPr>
          <w:rFonts w:ascii="Arial" w:hAnsi="Arial" w:cs="Arial"/>
          <w:spacing w:val="-2"/>
        </w:rPr>
        <w:t>____________________________________________________</w:t>
      </w:r>
    </w:p>
    <w:p w14:paraId="1E296CC3" w14:textId="77777777" w:rsidR="00BE21F8" w:rsidRPr="009D44C6" w:rsidRDefault="00FB0B13" w:rsidP="009D44C6">
      <w:pPr>
        <w:suppressAutoHyphens/>
        <w:jc w:val="both"/>
        <w:rPr>
          <w:rFonts w:ascii="Arial" w:hAnsi="Arial" w:cs="Arial"/>
          <w:i/>
          <w:spacing w:val="-2"/>
        </w:rPr>
      </w:pPr>
      <w:r w:rsidRPr="009D44C6">
        <w:rPr>
          <w:rFonts w:ascii="Arial" w:hAnsi="Arial" w:cs="Arial"/>
          <w:i/>
          <w:spacing w:val="-2"/>
        </w:rPr>
        <w:t>N</w:t>
      </w:r>
      <w:r w:rsidR="00BE21F8" w:rsidRPr="009D44C6">
        <w:rPr>
          <w:rFonts w:ascii="Arial" w:hAnsi="Arial" w:cs="Arial"/>
          <w:i/>
          <w:spacing w:val="-2"/>
        </w:rPr>
        <w:t xml:space="preserve">otifications will be sent via </w:t>
      </w:r>
      <w:r w:rsidRPr="009D44C6">
        <w:rPr>
          <w:rFonts w:ascii="Arial" w:hAnsi="Arial" w:cs="Arial"/>
          <w:i/>
          <w:spacing w:val="-2"/>
        </w:rPr>
        <w:t>Em</w:t>
      </w:r>
      <w:r w:rsidR="00BE21F8" w:rsidRPr="009D44C6">
        <w:rPr>
          <w:rFonts w:ascii="Arial" w:hAnsi="Arial" w:cs="Arial"/>
          <w:i/>
          <w:spacing w:val="-2"/>
        </w:rPr>
        <w:t>ail</w:t>
      </w:r>
      <w:r w:rsidRPr="009D44C6">
        <w:rPr>
          <w:rFonts w:ascii="Arial" w:hAnsi="Arial" w:cs="Arial"/>
          <w:i/>
          <w:spacing w:val="-2"/>
        </w:rPr>
        <w:t xml:space="preserve"> unless otherwise requested</w:t>
      </w:r>
    </w:p>
    <w:sectPr w:rsidR="00BE21F8" w:rsidRPr="009D44C6">
      <w:endnotePr>
        <w:numFmt w:val="decimal"/>
      </w:endnotePr>
      <w:pgSz w:w="12240" w:h="20160" w:code="5"/>
      <w:pgMar w:top="432" w:right="720" w:bottom="1008" w:left="72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814E" w14:textId="77777777" w:rsidR="0027735C" w:rsidRDefault="0027735C">
      <w:pPr>
        <w:spacing w:line="20" w:lineRule="exact"/>
        <w:rPr>
          <w:sz w:val="24"/>
        </w:rPr>
      </w:pPr>
    </w:p>
  </w:endnote>
  <w:endnote w:type="continuationSeparator" w:id="0">
    <w:p w14:paraId="06939891" w14:textId="77777777" w:rsidR="0027735C" w:rsidRDefault="0027735C">
      <w:r>
        <w:rPr>
          <w:sz w:val="24"/>
        </w:rPr>
        <w:t xml:space="preserve"> </w:t>
      </w:r>
    </w:p>
  </w:endnote>
  <w:endnote w:type="continuationNotice" w:id="1">
    <w:p w14:paraId="1BB55B56" w14:textId="77777777" w:rsidR="0027735C" w:rsidRDefault="002773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0D04" w14:textId="77777777" w:rsidR="0027735C" w:rsidRDefault="0027735C">
      <w:r>
        <w:rPr>
          <w:sz w:val="24"/>
        </w:rPr>
        <w:separator/>
      </w:r>
    </w:p>
  </w:footnote>
  <w:footnote w:type="continuationSeparator" w:id="0">
    <w:p w14:paraId="4A63165B" w14:textId="77777777" w:rsidR="0027735C" w:rsidRDefault="00277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
  <w:hyphenationZone w:val="102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BE"/>
    <w:rsid w:val="00014A4A"/>
    <w:rsid w:val="00054559"/>
    <w:rsid w:val="00064107"/>
    <w:rsid w:val="0009164C"/>
    <w:rsid w:val="000C7261"/>
    <w:rsid w:val="000D0F44"/>
    <w:rsid w:val="000E3C53"/>
    <w:rsid w:val="0010378A"/>
    <w:rsid w:val="00105B7C"/>
    <w:rsid w:val="00126F48"/>
    <w:rsid w:val="0013422B"/>
    <w:rsid w:val="0013714D"/>
    <w:rsid w:val="001471C4"/>
    <w:rsid w:val="00154698"/>
    <w:rsid w:val="00154780"/>
    <w:rsid w:val="00176527"/>
    <w:rsid w:val="00232365"/>
    <w:rsid w:val="00254996"/>
    <w:rsid w:val="0027735C"/>
    <w:rsid w:val="0028777C"/>
    <w:rsid w:val="002914B8"/>
    <w:rsid w:val="00292B66"/>
    <w:rsid w:val="002B1DBE"/>
    <w:rsid w:val="002B5630"/>
    <w:rsid w:val="002B7A24"/>
    <w:rsid w:val="002C61D9"/>
    <w:rsid w:val="002C7B5B"/>
    <w:rsid w:val="002C7F34"/>
    <w:rsid w:val="002D22F4"/>
    <w:rsid w:val="002F0C35"/>
    <w:rsid w:val="002F45E7"/>
    <w:rsid w:val="002F781C"/>
    <w:rsid w:val="00314D7D"/>
    <w:rsid w:val="00321B5A"/>
    <w:rsid w:val="00341F73"/>
    <w:rsid w:val="00346AD7"/>
    <w:rsid w:val="0035382F"/>
    <w:rsid w:val="003658BA"/>
    <w:rsid w:val="0037462D"/>
    <w:rsid w:val="00383815"/>
    <w:rsid w:val="00384448"/>
    <w:rsid w:val="003B4E5A"/>
    <w:rsid w:val="003D72D5"/>
    <w:rsid w:val="003E5A99"/>
    <w:rsid w:val="003F3B51"/>
    <w:rsid w:val="00412EB8"/>
    <w:rsid w:val="00426AEE"/>
    <w:rsid w:val="00441845"/>
    <w:rsid w:val="00444F29"/>
    <w:rsid w:val="004471B0"/>
    <w:rsid w:val="00490C9C"/>
    <w:rsid w:val="004B6CC6"/>
    <w:rsid w:val="004C2915"/>
    <w:rsid w:val="005403FF"/>
    <w:rsid w:val="00550D3C"/>
    <w:rsid w:val="00556809"/>
    <w:rsid w:val="00586547"/>
    <w:rsid w:val="00590795"/>
    <w:rsid w:val="00596888"/>
    <w:rsid w:val="005A3CCF"/>
    <w:rsid w:val="005C2450"/>
    <w:rsid w:val="005E3D03"/>
    <w:rsid w:val="005E4140"/>
    <w:rsid w:val="00610C1F"/>
    <w:rsid w:val="00626AC1"/>
    <w:rsid w:val="0063566A"/>
    <w:rsid w:val="006522BB"/>
    <w:rsid w:val="00657B3D"/>
    <w:rsid w:val="00660845"/>
    <w:rsid w:val="00673C46"/>
    <w:rsid w:val="00677009"/>
    <w:rsid w:val="00694ADB"/>
    <w:rsid w:val="006B4E4A"/>
    <w:rsid w:val="006C7974"/>
    <w:rsid w:val="006F45C0"/>
    <w:rsid w:val="00703CE9"/>
    <w:rsid w:val="00744102"/>
    <w:rsid w:val="00761D8E"/>
    <w:rsid w:val="007668E7"/>
    <w:rsid w:val="0077649F"/>
    <w:rsid w:val="0078415A"/>
    <w:rsid w:val="007943A2"/>
    <w:rsid w:val="007952FD"/>
    <w:rsid w:val="007B5824"/>
    <w:rsid w:val="007B6AAB"/>
    <w:rsid w:val="007D5ACC"/>
    <w:rsid w:val="007F5B1E"/>
    <w:rsid w:val="007F6C69"/>
    <w:rsid w:val="00812A4C"/>
    <w:rsid w:val="008254A7"/>
    <w:rsid w:val="0083300A"/>
    <w:rsid w:val="008446C5"/>
    <w:rsid w:val="00887EE4"/>
    <w:rsid w:val="008A6B9C"/>
    <w:rsid w:val="008C0223"/>
    <w:rsid w:val="008F41D2"/>
    <w:rsid w:val="00902617"/>
    <w:rsid w:val="00911593"/>
    <w:rsid w:val="009137F5"/>
    <w:rsid w:val="009158C3"/>
    <w:rsid w:val="00921127"/>
    <w:rsid w:val="00922EB7"/>
    <w:rsid w:val="009570D4"/>
    <w:rsid w:val="009744B8"/>
    <w:rsid w:val="009B5DD8"/>
    <w:rsid w:val="009D44C6"/>
    <w:rsid w:val="009E7759"/>
    <w:rsid w:val="00A04B6D"/>
    <w:rsid w:val="00A11EA4"/>
    <w:rsid w:val="00A2426E"/>
    <w:rsid w:val="00A32FFA"/>
    <w:rsid w:val="00A3622D"/>
    <w:rsid w:val="00A41639"/>
    <w:rsid w:val="00A5614B"/>
    <w:rsid w:val="00A565CC"/>
    <w:rsid w:val="00A678C1"/>
    <w:rsid w:val="00AB085E"/>
    <w:rsid w:val="00AC15CC"/>
    <w:rsid w:val="00AC5771"/>
    <w:rsid w:val="00AC67A4"/>
    <w:rsid w:val="00AD0A44"/>
    <w:rsid w:val="00AD715C"/>
    <w:rsid w:val="00AF3E9E"/>
    <w:rsid w:val="00B029F9"/>
    <w:rsid w:val="00B12550"/>
    <w:rsid w:val="00B255CB"/>
    <w:rsid w:val="00B259DD"/>
    <w:rsid w:val="00B31C4C"/>
    <w:rsid w:val="00B45603"/>
    <w:rsid w:val="00B52F79"/>
    <w:rsid w:val="00B55BA6"/>
    <w:rsid w:val="00BA4894"/>
    <w:rsid w:val="00BC71AC"/>
    <w:rsid w:val="00BE04E6"/>
    <w:rsid w:val="00BE21F8"/>
    <w:rsid w:val="00BF1E19"/>
    <w:rsid w:val="00C124AE"/>
    <w:rsid w:val="00C12A24"/>
    <w:rsid w:val="00C421AC"/>
    <w:rsid w:val="00C4253F"/>
    <w:rsid w:val="00C6749C"/>
    <w:rsid w:val="00C91B5C"/>
    <w:rsid w:val="00C934E6"/>
    <w:rsid w:val="00CF4FE8"/>
    <w:rsid w:val="00D024E3"/>
    <w:rsid w:val="00D155C2"/>
    <w:rsid w:val="00D20CC0"/>
    <w:rsid w:val="00D509E9"/>
    <w:rsid w:val="00D55544"/>
    <w:rsid w:val="00D56B7D"/>
    <w:rsid w:val="00D81FEC"/>
    <w:rsid w:val="00D8537B"/>
    <w:rsid w:val="00D934D3"/>
    <w:rsid w:val="00DD7900"/>
    <w:rsid w:val="00DF01E8"/>
    <w:rsid w:val="00DF1D32"/>
    <w:rsid w:val="00E11BBA"/>
    <w:rsid w:val="00E25F64"/>
    <w:rsid w:val="00E30DAC"/>
    <w:rsid w:val="00E36539"/>
    <w:rsid w:val="00E42017"/>
    <w:rsid w:val="00E428B0"/>
    <w:rsid w:val="00E652A9"/>
    <w:rsid w:val="00E67A1D"/>
    <w:rsid w:val="00E8259F"/>
    <w:rsid w:val="00E8797F"/>
    <w:rsid w:val="00E92505"/>
    <w:rsid w:val="00EA1486"/>
    <w:rsid w:val="00EB6588"/>
    <w:rsid w:val="00EB793E"/>
    <w:rsid w:val="00ED4C94"/>
    <w:rsid w:val="00EF388A"/>
    <w:rsid w:val="00F032AB"/>
    <w:rsid w:val="00F03BE9"/>
    <w:rsid w:val="00F22532"/>
    <w:rsid w:val="00F32CB5"/>
    <w:rsid w:val="00F54318"/>
    <w:rsid w:val="00F54ACC"/>
    <w:rsid w:val="00F55F9C"/>
    <w:rsid w:val="00F638F7"/>
    <w:rsid w:val="00F72B1B"/>
    <w:rsid w:val="00FB0B13"/>
    <w:rsid w:val="00FC0AA7"/>
    <w:rsid w:val="00FD088B"/>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9165A5"/>
  <w15:chartTrackingRefBased/>
  <w15:docId w15:val="{07DCFFF8-2DD9-49B7-BB81-FD3F9001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rPr>
  </w:style>
  <w:style w:type="paragraph" w:styleId="Heading1">
    <w:name w:val="heading 1"/>
    <w:basedOn w:val="Normal"/>
    <w:next w:val="Normal"/>
    <w:qFormat/>
    <w:pPr>
      <w:keepNext/>
      <w:framePr w:w="5645" w:h="1678" w:wrap="around" w:vAnchor="text" w:hAnchor="page" w:x="5761" w:y="-1"/>
      <w:tabs>
        <w:tab w:val="right" w:pos="5640"/>
      </w:tabs>
      <w:suppressAutoHyphens/>
      <w:spacing w:line="192" w:lineRule="auto"/>
      <w:jc w:val="center"/>
      <w:outlineLvl w:val="0"/>
    </w:pPr>
    <w:rPr>
      <w:rFonts w:ascii="Arial" w:hAnsi="Arial"/>
      <w:b/>
      <w:sz w:val="72"/>
    </w:rPr>
  </w:style>
  <w:style w:type="paragraph" w:styleId="Heading2">
    <w:name w:val="heading 2"/>
    <w:basedOn w:val="Normal"/>
    <w:next w:val="Normal"/>
    <w:link w:val="Heading2Char"/>
    <w:qFormat/>
    <w:pPr>
      <w:keepNext/>
      <w:tabs>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line="191" w:lineRule="auto"/>
      <w:ind w:right="720"/>
      <w:outlineLvl w:val="1"/>
    </w:pPr>
    <w:rPr>
      <w:rFonts w:ascii="Times New Roman" w:hAnsi="Times New Roman"/>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ind w:right="432"/>
    </w:pPr>
    <w:rPr>
      <w:rFonts w:ascii="Times New Roman" w:hAnsi="Times New Roman"/>
      <w:sz w:val="22"/>
    </w:rPr>
  </w:style>
  <w:style w:type="paragraph" w:styleId="DocumentMap">
    <w:name w:val="Document Map"/>
    <w:basedOn w:val="Normal"/>
    <w:semiHidden/>
    <w:pPr>
      <w:shd w:val="clear" w:color="auto" w:fill="000080"/>
    </w:pPr>
    <w:rPr>
      <w:rFonts w:ascii="Tahoma" w:hAnsi="Tahoma"/>
    </w:rPr>
  </w:style>
  <w:style w:type="character" w:styleId="Hyperlink">
    <w:name w:val="Hyperlink"/>
    <w:rsid w:val="00C6749C"/>
    <w:rPr>
      <w:color w:val="0000FF"/>
      <w:u w:val="single"/>
    </w:rPr>
  </w:style>
  <w:style w:type="paragraph" w:styleId="BalloonText">
    <w:name w:val="Balloon Text"/>
    <w:basedOn w:val="Normal"/>
    <w:link w:val="BalloonTextChar"/>
    <w:semiHidden/>
    <w:rsid w:val="0028777C"/>
    <w:rPr>
      <w:rFonts w:ascii="Tahoma" w:hAnsi="Tahoma" w:cs="Tahoma"/>
      <w:sz w:val="16"/>
      <w:szCs w:val="16"/>
    </w:rPr>
  </w:style>
  <w:style w:type="character" w:customStyle="1" w:styleId="BalloonTextChar">
    <w:name w:val="Balloon Text Char"/>
    <w:link w:val="BalloonText"/>
    <w:semiHidden/>
    <w:rsid w:val="0028777C"/>
    <w:rPr>
      <w:rFonts w:ascii="Tahoma" w:hAnsi="Tahoma" w:cs="Tahoma"/>
      <w:sz w:val="16"/>
      <w:szCs w:val="16"/>
    </w:rPr>
  </w:style>
  <w:style w:type="character" w:customStyle="1" w:styleId="Heading2Char">
    <w:name w:val="Heading 2 Char"/>
    <w:link w:val="Heading2"/>
    <w:rsid w:val="004B6CC6"/>
    <w:rPr>
      <w:spacing w:val="-2"/>
      <w:sz w:val="24"/>
    </w:rPr>
  </w:style>
  <w:style w:type="character" w:styleId="UnresolvedMention">
    <w:name w:val="Unresolved Mention"/>
    <w:basedOn w:val="DefaultParagraphFont"/>
    <w:uiPriority w:val="99"/>
    <w:semiHidden/>
    <w:unhideWhenUsed/>
    <w:rsid w:val="00AC67A4"/>
    <w:rPr>
      <w:color w:val="605E5C"/>
      <w:shd w:val="clear" w:color="auto" w:fill="E1DFDD"/>
    </w:rPr>
  </w:style>
  <w:style w:type="paragraph" w:customStyle="1" w:styleId="Addressdept">
    <w:name w:val="Address dept."/>
    <w:rsid w:val="00E8259F"/>
    <w:rPr>
      <w:rFonts w:ascii="Verdana" w:eastAsia="Times" w:hAnsi="Verdana"/>
      <w:b/>
      <w:sz w:val="18"/>
    </w:rPr>
  </w:style>
  <w:style w:type="paragraph" w:customStyle="1" w:styleId="Address">
    <w:name w:val="Address"/>
    <w:rsid w:val="00E8259F"/>
    <w:pPr>
      <w:spacing w:before="50"/>
    </w:pPr>
    <w:rPr>
      <w:rFonts w:ascii="Verdana" w:eastAsia="Times" w:hAnsi="Verdana"/>
      <w:sz w:val="15"/>
    </w:rPr>
  </w:style>
  <w:style w:type="paragraph" w:customStyle="1" w:styleId="LH7501Division">
    <w:name w:val="LH_.75_01(Division)"/>
    <w:basedOn w:val="Header"/>
    <w:next w:val="Normal"/>
    <w:rsid w:val="00E8259F"/>
    <w:rPr>
      <w:rFonts w:ascii="Verdana" w:hAnsi="Verdana"/>
      <w:b/>
      <w:sz w:val="18"/>
    </w:rPr>
  </w:style>
  <w:style w:type="character" w:styleId="FollowedHyperlink">
    <w:name w:val="FollowedHyperlink"/>
    <w:basedOn w:val="DefaultParagraphFont"/>
    <w:uiPriority w:val="99"/>
    <w:semiHidden/>
    <w:unhideWhenUsed/>
    <w:rsid w:val="009D4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m.mahoney@floydsni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kingcounty.gov/permits/" TargetMode="Externa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eattle.gov/utilities/neighborhood-projects/construction-impact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kingcounty.gov/permits/" TargetMode="External"/><Relationship Id="rId4" Type="http://schemas.openxmlformats.org/officeDocument/2006/relationships/webSettings" Target="webSettings.xml"/><Relationship Id="rId9" Type="http://schemas.openxmlformats.org/officeDocument/2006/relationships/hyperlink" Target="mailto:ggoforth@kingcount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70F36BDDCC2D46A9AB5EB5B386A310" ma:contentTypeVersion="22" ma:contentTypeDescription="Create a new document." ma:contentTypeScope="" ma:versionID="0c4fe5dda0fb421b55f8682e751dac4d">
  <xsd:schema xmlns:xsd="http://www.w3.org/2001/XMLSchema" xmlns:xs="http://www.w3.org/2001/XMLSchema" xmlns:p="http://schemas.microsoft.com/office/2006/metadata/properties" xmlns:ns1="http://schemas.microsoft.com/sharepoint/v3" xmlns:ns2="12705385-25e3-40e6-9485-e93914ede5d7" xmlns:ns3="8e23a3fc-af57-4aad-8b84-ea47900ea3b2" xmlns:ns4="9e690ad2-5850-415d-a1b4-51f911c50f28" xmlns:ns5="98947753-1fd1-45be-91d6-45c9c4d9752b" targetNamespace="http://schemas.microsoft.com/office/2006/metadata/properties" ma:root="true" ma:fieldsID="bbbc9a3f979585921d482d98e6d017da" ns1:_="" ns2:_="" ns3:_="" ns4:_="" ns5:_="">
    <xsd:import namespace="http://schemas.microsoft.com/sharepoint/v3"/>
    <xsd:import namespace="12705385-25e3-40e6-9485-e93914ede5d7"/>
    <xsd:import namespace="8e23a3fc-af57-4aad-8b84-ea47900ea3b2"/>
    <xsd:import namespace="9e690ad2-5850-415d-a1b4-51f911c50f28"/>
    <xsd:import namespace="98947753-1fd1-45be-91d6-45c9c4d9752b"/>
    <xsd:element name="properties">
      <xsd:complexType>
        <xsd:sequence>
          <xsd:element name="documentManagement">
            <xsd:complexType>
              <xsd:all>
                <xsd:element ref="ns2:fsConfidential" minOccurs="0"/>
                <xsd:element ref="ns2:fsFinalPublicationDate" minOccurs="0"/>
                <xsd:element ref="ns3:fsLibName" minOccurs="0"/>
                <xsd:element ref="ns2:fsNotes" minOccurs="0"/>
                <xsd:element ref="ns2:fsOriginalDate" minOccurs="0"/>
                <xsd:element ref="ns2:fsSubmittedBy" minOccurs="0"/>
                <xsd:element ref="ns2:fsSubmittedTo" minOccurs="0"/>
                <xsd:element ref="ns2:fsVersion" minOccurs="0"/>
                <xsd:element ref="ns4:MediaServiceMetadata" minOccurs="0"/>
                <xsd:element ref="ns4:MediaServiceFastMetadata" minOccurs="0"/>
                <xsd:element ref="ns1:Item" minOccurs="0"/>
                <xsd:element ref="ns2:FSID" minOccurs="0"/>
                <xsd:element ref="ns5:MediaServiceAutoKeyPoints" minOccurs="0"/>
                <xsd:element ref="ns5:MediaServiceKeyPoints" minOccurs="0"/>
                <xsd:element ref="ns5:MediaServiceDateTaken" minOccurs="0"/>
                <xsd:element ref="ns5:MediaServiceGenerationTime" minOccurs="0"/>
                <xsd:element ref="ns5:MediaServiceEventHashCode" minOccurs="0"/>
                <xsd:element ref="ns5:MediaServiceLocation" minOccurs="0"/>
                <xsd:element ref="ns5:MediaServiceOCR" minOccurs="0"/>
                <xsd:element ref="ns5:lcf76f155ced4ddcb4097134ff3c332f"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 ma:index="18" nillable="true" ma:displayName="Primary Item ID" ma:description="" ma:internalName="Item">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705385-25e3-40e6-9485-e93914ede5d7" elementFormDefault="qualified">
    <xsd:import namespace="http://schemas.microsoft.com/office/2006/documentManagement/types"/>
    <xsd:import namespace="http://schemas.microsoft.com/office/infopath/2007/PartnerControls"/>
    <xsd:element name="fsConfidential" ma:index="8" nillable="true" ma:displayName="fsConfidential" ma:default="0" ma:internalName="fsConfidential">
      <xsd:simpleType>
        <xsd:restriction base="dms:Boolean"/>
      </xsd:simpleType>
    </xsd:element>
    <xsd:element name="fsFinalPublicationDate" ma:index="9" nillable="true" ma:displayName="fsFinalPublicationDate" ma:format="DateOnly" ma:internalName="fsFinalPublicationDate">
      <xsd:simpleType>
        <xsd:restriction base="dms:DateTime"/>
      </xsd:simpleType>
    </xsd:element>
    <xsd:element name="fsNotes" ma:index="11" nillable="true" ma:displayName="fsNotes" ma:internalName="fsNotes">
      <xsd:simpleType>
        <xsd:restriction base="dms:Note">
          <xsd:maxLength value="255"/>
        </xsd:restriction>
      </xsd:simpleType>
    </xsd:element>
    <xsd:element name="fsOriginalDate" ma:index="12" nillable="true" ma:displayName="fsOriginalDate" ma:format="DateOnly" ma:internalName="fsOriginalDate">
      <xsd:simpleType>
        <xsd:restriction base="dms:DateTime"/>
      </xsd:simpleType>
    </xsd:element>
    <xsd:element name="fsSubmittedBy" ma:index="13" nillable="true" ma:displayName="fsSubmittedBy" ma:internalName="fsSubmittedBy">
      <xsd:simpleType>
        <xsd:restriction base="dms:Text">
          <xsd:maxLength value="255"/>
        </xsd:restriction>
      </xsd:simpleType>
    </xsd:element>
    <xsd:element name="fsSubmittedTo" ma:index="14" nillable="true" ma:displayName="fsSubmittedTo" ma:internalName="fsSubmittedTo">
      <xsd:simpleType>
        <xsd:restriction base="dms:Text">
          <xsd:maxLength value="255"/>
        </xsd:restriction>
      </xsd:simpleType>
    </xsd:element>
    <xsd:element name="fsVersion" ma:index="15" nillable="true" ma:displayName="fsVersion" ma:default="Draft" ma:format="Dropdown" ma:internalName="fsVersion">
      <xsd:simpleType>
        <xsd:restriction base="dms:Choice">
          <xsd:enumeration value="Draft"/>
          <xsd:enumeration value="Final"/>
          <xsd:enumeration value="Client"/>
          <xsd:enumeration value="Client Draft"/>
          <xsd:enumeration value="Public Review Draft"/>
          <xsd:enumeration value="Internal"/>
        </xsd:restriction>
      </xsd:simpleType>
    </xsd:element>
    <xsd:element name="FSID" ma:index="19" nillable="true" ma:displayName="FSID" ma:internalName="F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23a3fc-af57-4aad-8b84-ea47900ea3b2" elementFormDefault="qualified">
    <xsd:import namespace="http://schemas.microsoft.com/office/2006/documentManagement/types"/>
    <xsd:import namespace="http://schemas.microsoft.com/office/infopath/2007/PartnerControls"/>
    <xsd:element name="fsLibName" ma:index="10" nillable="true" ma:displayName="fsLibName" ma:internalName="fsLib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90ad2-5850-415d-a1b4-51f911c50f2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47753-1fd1-45be-91d6-45c9c4d9752b" elementFormDefault="qualified">
    <xsd:import namespace="http://schemas.microsoft.com/office/2006/documentManagement/types"/>
    <xsd:import namespace="http://schemas.microsoft.com/office/infopath/2007/PartnerControls"/>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3d08879-a1e7-4aa8-b9ae-00d4029abf44"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tem xmlns="http://schemas.microsoft.com/sharepoint/v3" xsi:nil="true"/>
    <lcf76f155ced4ddcb4097134ff3c332f xmlns="98947753-1fd1-45be-91d6-45c9c4d9752b">
      <Terms xmlns="http://schemas.microsoft.com/office/infopath/2007/PartnerControls"/>
    </lcf76f155ced4ddcb4097134ff3c332f>
    <fsFinalPublicationDate xmlns="12705385-25e3-40e6-9485-e93914ede5d7" xsi:nil="true"/>
    <fsNotes xmlns="12705385-25e3-40e6-9485-e93914ede5d7" xsi:nil="true"/>
    <fsVersion xmlns="12705385-25e3-40e6-9485-e93914ede5d7">Draft</fsVersion>
    <FSID xmlns="12705385-25e3-40e6-9485-e93914ede5d7" xsi:nil="true"/>
    <fsOriginalDate xmlns="12705385-25e3-40e6-9485-e93914ede5d7" xsi:nil="true"/>
    <fsSubmittedBy xmlns="12705385-25e3-40e6-9485-e93914ede5d7" xsi:nil="true"/>
    <fsSubmittedTo xmlns="12705385-25e3-40e6-9485-e93914ede5d7" xsi:nil="true"/>
    <fsConfidential xmlns="12705385-25e3-40e6-9485-e93914ede5d7">false</fsConfidential>
    <fsLibName xmlns="8e23a3fc-af57-4aad-8b84-ea47900ea3b2" xsi:nil="true"/>
  </documentManagement>
</p:properties>
</file>

<file path=customXml/itemProps1.xml><?xml version="1.0" encoding="utf-8"?>
<ds:datastoreItem xmlns:ds="http://schemas.openxmlformats.org/officeDocument/2006/customXml" ds:itemID="{B9A13035-93D9-4FCF-9B14-2B00A0691EBC}">
  <ds:schemaRefs>
    <ds:schemaRef ds:uri="http://schemas.openxmlformats.org/officeDocument/2006/bibliography"/>
  </ds:schemaRefs>
</ds:datastoreItem>
</file>

<file path=customXml/itemProps2.xml><?xml version="1.0" encoding="utf-8"?>
<ds:datastoreItem xmlns:ds="http://schemas.openxmlformats.org/officeDocument/2006/customXml" ds:itemID="{DB8DAE93-1B6F-4FEE-B235-87EC5862FD5B}"/>
</file>

<file path=customXml/itemProps3.xml><?xml version="1.0" encoding="utf-8"?>
<ds:datastoreItem xmlns:ds="http://schemas.openxmlformats.org/officeDocument/2006/customXml" ds:itemID="{48697017-5E6D-4506-8B2C-12DD94E3B39D}"/>
</file>

<file path=customXml/itemProps4.xml><?xml version="1.0" encoding="utf-8"?>
<ds:datastoreItem xmlns:ds="http://schemas.openxmlformats.org/officeDocument/2006/customXml" ds:itemID="{277E8E1F-9818-4FDC-9D35-CE87D4A1E1A5}"/>
</file>

<file path=docProps/app.xml><?xml version="1.0" encoding="utf-8"?>
<Properties xmlns="http://schemas.openxmlformats.org/officeDocument/2006/extended-properties" xmlns:vt="http://schemas.openxmlformats.org/officeDocument/2006/docPropsVTypes">
  <Template>Normal</Template>
  <TotalTime>4</TotalTime>
  <Pages>1</Pages>
  <Words>551</Words>
  <Characters>3587</Characters>
  <Application>Microsoft Office Word</Application>
  <DocSecurity>6</DocSecurity>
  <Lines>29</Lines>
  <Paragraphs>8</Paragraphs>
  <ScaleCrop>false</ScaleCrop>
  <HeadingPairs>
    <vt:vector size="2" baseType="variant">
      <vt:variant>
        <vt:lpstr>Title</vt:lpstr>
      </vt:variant>
      <vt:variant>
        <vt:i4>1</vt:i4>
      </vt:variant>
    </vt:vector>
  </HeadingPairs>
  <TitlesOfParts>
    <vt:vector size="1" baseType="lpstr">
      <vt:lpstr>Type 2 Notice of Application</vt:lpstr>
    </vt:vector>
  </TitlesOfParts>
  <Company>King County DDES</Company>
  <LinksUpToDate>false</LinksUpToDate>
  <CharactersWithSpaces>4130</CharactersWithSpaces>
  <SharedDoc>false</SharedDoc>
  <HLinks>
    <vt:vector size="18" baseType="variant">
      <vt:variant>
        <vt:i4>7405615</vt:i4>
      </vt:variant>
      <vt:variant>
        <vt:i4>6</vt:i4>
      </vt:variant>
      <vt:variant>
        <vt:i4>0</vt:i4>
      </vt:variant>
      <vt:variant>
        <vt:i4>5</vt:i4>
      </vt:variant>
      <vt:variant>
        <vt:lpwstr>http://www.kingcounty.gov/permits/</vt:lpwstr>
      </vt:variant>
      <vt:variant>
        <vt:lpwstr/>
      </vt:variant>
      <vt:variant>
        <vt:i4>2228279</vt:i4>
      </vt:variant>
      <vt:variant>
        <vt:i4>3</vt:i4>
      </vt:variant>
      <vt:variant>
        <vt:i4>0</vt:i4>
      </vt:variant>
      <vt:variant>
        <vt:i4>5</vt:i4>
      </vt:variant>
      <vt:variant>
        <vt:lpwstr>http://www.kingcounty.gov/</vt:lpwstr>
      </vt:variant>
      <vt:variant>
        <vt:lpwstr/>
      </vt:variant>
      <vt:variant>
        <vt:i4>6160476</vt:i4>
      </vt:variant>
      <vt:variant>
        <vt:i4>0</vt:i4>
      </vt:variant>
      <vt:variant>
        <vt:i4>0</vt:i4>
      </vt:variant>
      <vt:variant>
        <vt:i4>5</vt:i4>
      </vt:variant>
      <vt:variant>
        <vt:lpwstr>http://www.kingcounty.gov/permits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2 Notice of Application</dc:title>
  <dc:subject>decision willl be issued no sooner than _____</dc:subject>
  <dc:creator>Information Services</dc:creator>
  <cp:keywords>the Hearing Examiner, who would conduct an appeal hearing prior to making a decision on the appeal</cp:keywords>
  <cp:lastModifiedBy>Fitz-James, Ian</cp:lastModifiedBy>
  <cp:revision>2</cp:revision>
  <cp:lastPrinted>2016-05-25T15:38:00Z</cp:lastPrinted>
  <dcterms:created xsi:type="dcterms:W3CDTF">2023-05-16T20:23:00Z</dcterms:created>
  <dcterms:modified xsi:type="dcterms:W3CDTF">2023-05-16T20:23:00Z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0x0101009670F36BDDCC2D46A9AB5EB5B386A310</vt:lpwstr>
  </property>
</Properties>
</file>