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327" w:rsidRPr="008447E4" w:rsidRDefault="00816E4F" w:rsidP="008447E4">
      <w:pPr>
        <w:rPr>
          <w:rFonts w:ascii="Calibri" w:hAnsi="Calibri"/>
          <w:b/>
          <w:sz w:val="22"/>
        </w:rPr>
      </w:pPr>
      <w:r w:rsidRPr="00816E4F">
        <w:rPr>
          <w:noProof/>
        </w:rPr>
        <w:pict>
          <v:shapetype id="_x0000_t202" coordsize="21600,21600" o:spt="202" path="m,l,21600r21600,l21600,xe">
            <v:stroke joinstyle="miter"/>
            <v:path gradientshapeok="t" o:connecttype="rect"/>
          </v:shapetype>
          <v:shape id="_x0000_s1026" type="#_x0000_t202" style="position:absolute;margin-left:.9pt;margin-top:.9pt;width:148.7pt;height:144.95pt;z-index:251658240" filled="f" stroked="f">
            <v:textbox style="mso-next-textbox:#_x0000_s1026">
              <w:txbxContent>
                <w:p w:rsidR="00524F8D" w:rsidRDefault="00816E4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6" type="#_x0000_t75" alt="LGBTflagLogo copy.jpg" style="width:108pt;height:108pt;visibility:visible">
                        <v:imagedata r:id="rId5" o:title=""/>
                      </v:shape>
                    </w:pict>
                  </w:r>
                </w:p>
              </w:txbxContent>
            </v:textbox>
            <w10:wrap type="square"/>
          </v:shape>
        </w:pict>
      </w:r>
      <w:r w:rsidR="00FE5327" w:rsidRPr="008447E4">
        <w:rPr>
          <w:rFonts w:ascii="Calibri" w:hAnsi="Calibri"/>
          <w:b/>
          <w:sz w:val="22"/>
        </w:rPr>
        <w:t>NEWS ADVISORY</w:t>
      </w:r>
    </w:p>
    <w:p w:rsidR="00FE5327" w:rsidRPr="008447E4" w:rsidRDefault="00FE5327" w:rsidP="008447E4">
      <w:pPr>
        <w:rPr>
          <w:rFonts w:ascii="Calibri" w:hAnsi="Calibri"/>
          <w:sz w:val="22"/>
        </w:rPr>
      </w:pPr>
    </w:p>
    <w:p w:rsidR="00FE5327" w:rsidRDefault="00FE5327" w:rsidP="008447E4">
      <w:pPr>
        <w:rPr>
          <w:rFonts w:ascii="Calibri" w:hAnsi="Calibri"/>
          <w:b/>
          <w:sz w:val="22"/>
        </w:rPr>
      </w:pPr>
      <w:r w:rsidRPr="008447E4">
        <w:rPr>
          <w:rFonts w:ascii="Calibri" w:hAnsi="Calibri"/>
          <w:b/>
          <w:sz w:val="22"/>
        </w:rPr>
        <w:t>FOR IMMEDIATE RELEASE</w:t>
      </w:r>
    </w:p>
    <w:p w:rsidR="00FE5327" w:rsidRPr="008447E4" w:rsidRDefault="00FE5327" w:rsidP="008447E4">
      <w:pPr>
        <w:rPr>
          <w:rFonts w:ascii="Calibri" w:hAnsi="Calibri"/>
          <w:sz w:val="22"/>
        </w:rPr>
      </w:pPr>
    </w:p>
    <w:p w:rsidR="00FE5327" w:rsidRPr="008447E4" w:rsidRDefault="00FE5327" w:rsidP="008447E4">
      <w:pPr>
        <w:rPr>
          <w:rFonts w:ascii="Calibri" w:hAnsi="Calibri"/>
          <w:sz w:val="22"/>
        </w:rPr>
      </w:pPr>
      <w:r w:rsidRPr="008447E4">
        <w:rPr>
          <w:rFonts w:ascii="Calibri" w:hAnsi="Calibri"/>
          <w:b/>
          <w:sz w:val="22"/>
        </w:rPr>
        <w:t>FOR MORE INFORMATION CONTACT</w:t>
      </w:r>
      <w:r w:rsidRPr="008447E4">
        <w:rPr>
          <w:rFonts w:ascii="Calibri" w:hAnsi="Calibri"/>
          <w:sz w:val="22"/>
        </w:rPr>
        <w:t>:</w:t>
      </w:r>
    </w:p>
    <w:p w:rsidR="00FE5327" w:rsidRDefault="004814C9" w:rsidP="008447E4">
      <w:pPr>
        <w:rPr>
          <w:rFonts w:ascii="Calibri" w:hAnsi="Calibri"/>
          <w:sz w:val="22"/>
        </w:rPr>
      </w:pPr>
      <w:r>
        <w:rPr>
          <w:rFonts w:ascii="Calibri" w:hAnsi="Calibri"/>
          <w:sz w:val="22"/>
        </w:rPr>
        <w:t xml:space="preserve">Elliott Bronstein </w:t>
      </w:r>
      <w:r w:rsidR="00FE5327" w:rsidRPr="00E70BB3">
        <w:rPr>
          <w:rFonts w:ascii="Calibri" w:hAnsi="Calibri"/>
          <w:sz w:val="22"/>
        </w:rPr>
        <w:t>(206) 684-4507</w:t>
      </w:r>
    </w:p>
    <w:p w:rsidR="00FE5327" w:rsidRPr="008447E4" w:rsidRDefault="00FE5327" w:rsidP="008447E4">
      <w:pPr>
        <w:rPr>
          <w:rFonts w:ascii="Calibri" w:hAnsi="Calibri"/>
          <w:sz w:val="22"/>
        </w:rPr>
      </w:pPr>
    </w:p>
    <w:p w:rsidR="00FE5327" w:rsidRPr="008447E4" w:rsidRDefault="00FE5327" w:rsidP="008447E4">
      <w:pPr>
        <w:rPr>
          <w:rFonts w:ascii="Calibri" w:hAnsi="Calibri"/>
          <w:sz w:val="22"/>
        </w:rPr>
      </w:pPr>
      <w:r w:rsidRPr="008447E4">
        <w:rPr>
          <w:rFonts w:ascii="Calibri" w:hAnsi="Calibri"/>
          <w:b/>
          <w:sz w:val="22"/>
        </w:rPr>
        <w:t>SUBJECT</w:t>
      </w:r>
      <w:r>
        <w:rPr>
          <w:rFonts w:ascii="Calibri" w:hAnsi="Calibri"/>
          <w:sz w:val="22"/>
        </w:rPr>
        <w:t>:  Statement on the Passing of Danny Vega</w:t>
      </w:r>
    </w:p>
    <w:p w:rsidR="00FE5327" w:rsidRDefault="00FE5327" w:rsidP="008447E4">
      <w:pPr>
        <w:rPr>
          <w:rFonts w:ascii="Calibri" w:hAnsi="Calibri"/>
          <w:b/>
          <w:sz w:val="22"/>
        </w:rPr>
      </w:pPr>
    </w:p>
    <w:p w:rsidR="00FE5327" w:rsidRPr="00291A19" w:rsidRDefault="00FE5327" w:rsidP="00222298">
      <w:pPr>
        <w:rPr>
          <w:rFonts w:ascii="Calibri" w:hAnsi="Calibri"/>
          <w:b/>
        </w:rPr>
      </w:pPr>
      <w:r w:rsidRPr="00291A19">
        <w:rPr>
          <w:rFonts w:ascii="Calibri" w:hAnsi="Calibri"/>
          <w:b/>
        </w:rPr>
        <w:t>Statement on Danny Vega’s Passing</w:t>
      </w:r>
    </w:p>
    <w:p w:rsidR="00FE5327" w:rsidRPr="008447E4" w:rsidRDefault="00FE5327" w:rsidP="00DE7907">
      <w:pPr>
        <w:jc w:val="both"/>
        <w:rPr>
          <w:rFonts w:ascii="Calibri" w:hAnsi="Calibri"/>
          <w:sz w:val="22"/>
        </w:rPr>
      </w:pPr>
    </w:p>
    <w:p w:rsidR="00FE5327" w:rsidRPr="008447E4" w:rsidRDefault="00FE5327" w:rsidP="0016354F">
      <w:pPr>
        <w:jc w:val="both"/>
        <w:rPr>
          <w:rFonts w:ascii="Calibri" w:hAnsi="Calibri"/>
          <w:sz w:val="22"/>
        </w:rPr>
      </w:pPr>
      <w:r w:rsidRPr="008447E4">
        <w:rPr>
          <w:rFonts w:ascii="Calibri" w:hAnsi="Calibri"/>
          <w:sz w:val="22"/>
        </w:rPr>
        <w:t xml:space="preserve">The Seattle Lesbian Gay Bisexual Transgender (LGBT) Commission joins its voice to the profound sadness and shock felt by all of Seattle over the tragic and senseless death of Danny Vega.  </w:t>
      </w:r>
    </w:p>
    <w:p w:rsidR="00FE5327" w:rsidRPr="008447E4" w:rsidRDefault="00FE5327" w:rsidP="0016354F">
      <w:pPr>
        <w:jc w:val="both"/>
        <w:rPr>
          <w:rFonts w:ascii="Calibri" w:hAnsi="Calibri"/>
          <w:sz w:val="22"/>
        </w:rPr>
      </w:pPr>
    </w:p>
    <w:p w:rsidR="00FE5327" w:rsidRPr="008447E4" w:rsidRDefault="00FE5327" w:rsidP="0016354F">
      <w:pPr>
        <w:jc w:val="both"/>
        <w:rPr>
          <w:rFonts w:ascii="Calibri" w:hAnsi="Calibri"/>
          <w:sz w:val="22"/>
        </w:rPr>
      </w:pPr>
      <w:r w:rsidRPr="008447E4">
        <w:rPr>
          <w:rFonts w:ascii="Calibri" w:hAnsi="Calibri"/>
          <w:sz w:val="22"/>
        </w:rPr>
        <w:t xml:space="preserve">Danny Vega, a 58-year-old gay man, was a South Seattle hairdresser and prominent member of the City’s Filipino community.  He was </w:t>
      </w:r>
      <w:proofErr w:type="gramStart"/>
      <w:r w:rsidRPr="008447E4">
        <w:rPr>
          <w:rFonts w:ascii="Calibri" w:hAnsi="Calibri"/>
          <w:sz w:val="22"/>
        </w:rPr>
        <w:t>well-known</w:t>
      </w:r>
      <w:proofErr w:type="gramEnd"/>
      <w:r w:rsidRPr="008447E4">
        <w:rPr>
          <w:rFonts w:ascii="Calibri" w:hAnsi="Calibri"/>
          <w:sz w:val="22"/>
        </w:rPr>
        <w:t xml:space="preserve"> in Seattle’s LGBTQ community, including </w:t>
      </w:r>
      <w:r>
        <w:rPr>
          <w:rFonts w:ascii="Calibri" w:hAnsi="Calibri"/>
          <w:sz w:val="22"/>
        </w:rPr>
        <w:t xml:space="preserve">for </w:t>
      </w:r>
      <w:r w:rsidRPr="008447E4">
        <w:rPr>
          <w:rFonts w:ascii="Calibri" w:hAnsi="Calibri"/>
          <w:sz w:val="22"/>
        </w:rPr>
        <w:t xml:space="preserve">his participation in the Miss </w:t>
      </w:r>
      <w:proofErr w:type="spellStart"/>
      <w:r w:rsidRPr="008447E4">
        <w:rPr>
          <w:rFonts w:ascii="Calibri" w:hAnsi="Calibri"/>
          <w:sz w:val="22"/>
        </w:rPr>
        <w:t>FCS</w:t>
      </w:r>
      <w:proofErr w:type="spellEnd"/>
      <w:r w:rsidRPr="008447E4">
        <w:rPr>
          <w:rFonts w:ascii="Calibri" w:hAnsi="Calibri"/>
          <w:sz w:val="22"/>
        </w:rPr>
        <w:t xml:space="preserve"> Gay and Miss Asian Gay pageants, and is warmly remembered for his affable nature and creativity.  </w:t>
      </w:r>
    </w:p>
    <w:p w:rsidR="00FE5327" w:rsidRPr="008447E4" w:rsidRDefault="00FE5327" w:rsidP="0016354F">
      <w:pPr>
        <w:jc w:val="both"/>
        <w:rPr>
          <w:rFonts w:ascii="Calibri" w:hAnsi="Calibri"/>
          <w:sz w:val="22"/>
        </w:rPr>
      </w:pPr>
    </w:p>
    <w:p w:rsidR="00FE5327" w:rsidRPr="008447E4" w:rsidRDefault="00FE5327" w:rsidP="0016354F">
      <w:pPr>
        <w:jc w:val="both"/>
        <w:rPr>
          <w:rFonts w:ascii="Calibri" w:hAnsi="Calibri"/>
          <w:sz w:val="22"/>
        </w:rPr>
      </w:pPr>
      <w:r w:rsidRPr="008447E4">
        <w:rPr>
          <w:rFonts w:ascii="Calibri" w:hAnsi="Calibri"/>
          <w:sz w:val="22"/>
        </w:rPr>
        <w:t>On the evening of November 15, 2011, Mr. Vega was brutally robbed and beaten by three teens in Seattle’s Rain</w:t>
      </w:r>
      <w:r w:rsidR="004814C9">
        <w:rPr>
          <w:rFonts w:ascii="Calibri" w:hAnsi="Calibri"/>
          <w:sz w:val="22"/>
        </w:rPr>
        <w:t>i</w:t>
      </w:r>
      <w:r w:rsidRPr="008447E4">
        <w:rPr>
          <w:rFonts w:ascii="Calibri" w:hAnsi="Calibri"/>
          <w:sz w:val="22"/>
        </w:rPr>
        <w:t xml:space="preserve">er Valley neighborhood.  He was taken to Harborview Medical Center with life-threatening injuries and passed away on November 27, surrounded by family and friends.  Reports have suggested that Mr. Vega may have been targeted due to his sexual orientation.  The Homicide and Assault Unit of the Seattle Police Department is </w:t>
      </w:r>
      <w:r>
        <w:rPr>
          <w:rFonts w:ascii="Calibri" w:hAnsi="Calibri"/>
          <w:sz w:val="22"/>
        </w:rPr>
        <w:t xml:space="preserve">actively </w:t>
      </w:r>
      <w:r w:rsidRPr="008447E4">
        <w:rPr>
          <w:rFonts w:ascii="Calibri" w:hAnsi="Calibri"/>
          <w:sz w:val="22"/>
        </w:rPr>
        <w:t>investigating the crime and whether the attack was motivated by Mr. Vega’s sexual orientation, national origin, or other personal characteristics.</w:t>
      </w:r>
    </w:p>
    <w:p w:rsidR="00FE5327" w:rsidRPr="008447E4" w:rsidRDefault="00FE5327" w:rsidP="0016354F">
      <w:pPr>
        <w:jc w:val="both"/>
        <w:rPr>
          <w:rFonts w:ascii="Calibri" w:hAnsi="Calibri"/>
          <w:sz w:val="22"/>
        </w:rPr>
      </w:pPr>
    </w:p>
    <w:p w:rsidR="00FE5327" w:rsidRDefault="00FE5327" w:rsidP="0016354F">
      <w:pPr>
        <w:jc w:val="both"/>
        <w:rPr>
          <w:rFonts w:ascii="Calibri" w:hAnsi="Calibri"/>
          <w:sz w:val="22"/>
        </w:rPr>
      </w:pPr>
      <w:r>
        <w:rPr>
          <w:rFonts w:ascii="Calibri" w:hAnsi="Calibri"/>
          <w:sz w:val="22"/>
        </w:rPr>
        <w:t xml:space="preserve">No person should ever fear for his or her safety in the City of Seattle, nor be put in danger because of his or her identity, sexual orientation, or race.  Violence in any form, whatever the motivation, is anathema to the values we hold dear in Seattle.  Mr. Vega’s tragic death reminds us that the fears for personal safety felt by many, especially those in the LGBTQ community, are based in the ugly reality of prejudice and hatred.  We send our condolences to Mr. Vega’s family, friends, and community in this difficult time and will continue working with Mayor McGinn, the Seattle City Council, the Seattle Police Department, and members of the public to promote tolerance and compassion for all and to put a stop to hate crimes. </w:t>
      </w:r>
    </w:p>
    <w:p w:rsidR="00FE5327" w:rsidRDefault="00FE5327" w:rsidP="0016354F">
      <w:pPr>
        <w:jc w:val="both"/>
        <w:rPr>
          <w:rFonts w:ascii="Calibri" w:hAnsi="Calibri"/>
          <w:sz w:val="22"/>
        </w:rPr>
      </w:pPr>
    </w:p>
    <w:p w:rsidR="00FE5327" w:rsidRDefault="004814C9" w:rsidP="0016354F">
      <w:pPr>
        <w:jc w:val="both"/>
        <w:rPr>
          <w:rFonts w:ascii="Calibri" w:hAnsi="Calibri"/>
          <w:sz w:val="22"/>
        </w:rPr>
      </w:pPr>
      <w:r>
        <w:rPr>
          <w:rFonts w:ascii="Calibri" w:hAnsi="Calibri"/>
          <w:sz w:val="22"/>
        </w:rPr>
        <w:t>The Seattle Office for</w:t>
      </w:r>
      <w:r w:rsidR="00FE5327">
        <w:rPr>
          <w:rFonts w:ascii="Calibri" w:hAnsi="Calibri"/>
          <w:sz w:val="22"/>
        </w:rPr>
        <w:t xml:space="preserve"> Civil Rights, the Seattle Human Rights Commission, the Seattle Women’s Commission, and </w:t>
      </w:r>
      <w:proofErr w:type="spellStart"/>
      <w:r w:rsidR="00FE5327">
        <w:rPr>
          <w:rFonts w:ascii="Calibri" w:hAnsi="Calibri"/>
          <w:sz w:val="22"/>
        </w:rPr>
        <w:t>SEqual</w:t>
      </w:r>
      <w:proofErr w:type="spellEnd"/>
      <w:r w:rsidR="00FE5327">
        <w:rPr>
          <w:rFonts w:ascii="Calibri" w:hAnsi="Calibri"/>
          <w:sz w:val="22"/>
        </w:rPr>
        <w:t xml:space="preserve">, City of Seattle LGBTQ Employees for Equality, stand alongside the Seattle LGBT Commission in expressing sorrow over Mr. Vega’s tragic passing and in condemning this attack.  </w:t>
      </w:r>
    </w:p>
    <w:p w:rsidR="00FE5327" w:rsidRDefault="00FE5327" w:rsidP="0016354F">
      <w:pPr>
        <w:jc w:val="both"/>
        <w:rPr>
          <w:rFonts w:ascii="Calibri" w:hAnsi="Calibri"/>
          <w:sz w:val="22"/>
        </w:rPr>
      </w:pPr>
    </w:p>
    <w:p w:rsidR="00FE5327" w:rsidRDefault="00FE5327" w:rsidP="0016354F">
      <w:pPr>
        <w:jc w:val="both"/>
        <w:rPr>
          <w:rFonts w:ascii="Calibri" w:hAnsi="Calibri"/>
          <w:sz w:val="22"/>
        </w:rPr>
      </w:pPr>
      <w:r>
        <w:rPr>
          <w:rFonts w:ascii="Calibri" w:hAnsi="Calibri"/>
          <w:sz w:val="22"/>
        </w:rPr>
        <w:t>We ask that anyone with information about Mr. Vega’s killers call police at (206) 233-5000 to assist with the investigation.  Anonymous calls are welcome.  Any new information could be vital.</w:t>
      </w:r>
    </w:p>
    <w:p w:rsidR="00FE5327" w:rsidRPr="008447E4" w:rsidRDefault="00FE5327" w:rsidP="0016354F">
      <w:pPr>
        <w:jc w:val="both"/>
        <w:rPr>
          <w:rFonts w:ascii="Calibri" w:hAnsi="Calibri"/>
          <w:sz w:val="22"/>
        </w:rPr>
      </w:pPr>
    </w:p>
    <w:p w:rsidR="00FE5327" w:rsidRPr="00CF35B5" w:rsidRDefault="00FE5327" w:rsidP="0016354F">
      <w:pPr>
        <w:jc w:val="both"/>
        <w:rPr>
          <w:rFonts w:ascii="Calibri" w:hAnsi="Calibri"/>
          <w:i/>
          <w:sz w:val="22"/>
        </w:rPr>
      </w:pPr>
      <w:r w:rsidRPr="008447E4">
        <w:rPr>
          <w:rFonts w:ascii="Calibri" w:hAnsi="Calibri"/>
          <w:i/>
          <w:sz w:val="22"/>
        </w:rPr>
        <w:t xml:space="preserve">The Seattle Lesbian Gay Bisexual Transgender (LGBT) Commission advises the Mayor, </w:t>
      </w:r>
      <w:r>
        <w:rPr>
          <w:rFonts w:ascii="Calibri" w:hAnsi="Calibri"/>
          <w:i/>
          <w:sz w:val="22"/>
        </w:rPr>
        <w:t xml:space="preserve">City </w:t>
      </w:r>
      <w:r w:rsidRPr="008447E4">
        <w:rPr>
          <w:rFonts w:ascii="Calibri" w:hAnsi="Calibri"/>
          <w:i/>
          <w:sz w:val="22"/>
        </w:rPr>
        <w:t>Council</w:t>
      </w:r>
      <w:r>
        <w:rPr>
          <w:rFonts w:ascii="Calibri" w:hAnsi="Calibri"/>
          <w:i/>
          <w:sz w:val="22"/>
        </w:rPr>
        <w:t>,</w:t>
      </w:r>
      <w:r w:rsidRPr="008447E4">
        <w:rPr>
          <w:rFonts w:ascii="Calibri" w:hAnsi="Calibri"/>
          <w:i/>
          <w:sz w:val="22"/>
        </w:rPr>
        <w:t xml:space="preserve"> and departments about sexual minority issues, recommends policies and legislation, brings the LGBT</w:t>
      </w:r>
      <w:r>
        <w:rPr>
          <w:rFonts w:ascii="Calibri" w:hAnsi="Calibri"/>
          <w:i/>
          <w:sz w:val="22"/>
        </w:rPr>
        <w:t>Q</w:t>
      </w:r>
      <w:r w:rsidRPr="008447E4">
        <w:rPr>
          <w:rFonts w:ascii="Calibri" w:hAnsi="Calibri"/>
          <w:i/>
          <w:sz w:val="22"/>
        </w:rPr>
        <w:t xml:space="preserve"> communities and the larger Seattle community together through long-ranged projects, and ensures that City departments fairly and equitably address LGBT</w:t>
      </w:r>
      <w:r>
        <w:rPr>
          <w:rFonts w:ascii="Calibri" w:hAnsi="Calibri"/>
          <w:i/>
          <w:sz w:val="22"/>
        </w:rPr>
        <w:t>Q</w:t>
      </w:r>
      <w:r w:rsidRPr="008447E4">
        <w:rPr>
          <w:rFonts w:ascii="Calibri" w:hAnsi="Calibri"/>
          <w:i/>
          <w:sz w:val="22"/>
        </w:rPr>
        <w:t xml:space="preserve"> concerns as individuals and as a protected class.  For more information about the Commission, visit </w:t>
      </w:r>
      <w:r w:rsidRPr="00CF35B5">
        <w:rPr>
          <w:rFonts w:ascii="Calibri" w:hAnsi="Calibri"/>
          <w:i/>
          <w:sz w:val="22"/>
        </w:rPr>
        <w:t>http://www.seattle.gov/LGBT.</w:t>
      </w:r>
    </w:p>
    <w:p w:rsidR="00FE5327" w:rsidRPr="00CF35B5" w:rsidRDefault="00FE5327" w:rsidP="0016354F">
      <w:pPr>
        <w:jc w:val="both"/>
        <w:rPr>
          <w:rFonts w:ascii="Calibri" w:hAnsi="Calibri"/>
          <w:i/>
          <w:sz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4788"/>
        <w:gridCol w:w="4788"/>
      </w:tblGrid>
      <w:tr w:rsidR="00FE5327" w:rsidRPr="00CF35B5">
        <w:trPr>
          <w:jc w:val="center"/>
        </w:trPr>
        <w:tc>
          <w:tcPr>
            <w:tcW w:w="4788" w:type="dxa"/>
          </w:tcPr>
          <w:p w:rsidR="008A5ED1" w:rsidRPr="008A5ED1" w:rsidRDefault="008A5ED1" w:rsidP="008A5ED1">
            <w:pPr>
              <w:jc w:val="both"/>
              <w:rPr>
                <w:rFonts w:ascii="Freestyle Script" w:eastAsia="Calibri" w:hAnsi="Freestyle Script"/>
                <w:b/>
                <w:color w:val="548DD4" w:themeColor="text2" w:themeTint="99"/>
                <w:sz w:val="32"/>
                <w:szCs w:val="32"/>
              </w:rPr>
            </w:pPr>
            <w:r w:rsidRPr="008A5ED1">
              <w:rPr>
                <w:rFonts w:ascii="Freestyle Script" w:eastAsia="Calibri" w:hAnsi="Freestyle Script"/>
                <w:b/>
                <w:color w:val="548DD4" w:themeColor="text2" w:themeTint="99"/>
                <w:sz w:val="32"/>
                <w:szCs w:val="32"/>
              </w:rPr>
              <w:lastRenderedPageBreak/>
              <w:t>David W. Howenstine</w:t>
            </w:r>
          </w:p>
          <w:p w:rsidR="00FE5327" w:rsidRPr="00CF35B5" w:rsidRDefault="00FE5327" w:rsidP="0016354F">
            <w:pPr>
              <w:jc w:val="both"/>
              <w:rPr>
                <w:rFonts w:ascii="Calibri" w:eastAsia="Calibri" w:hAnsi="Calibri"/>
                <w:sz w:val="22"/>
              </w:rPr>
            </w:pPr>
            <w:r w:rsidRPr="00CF35B5">
              <w:rPr>
                <w:rFonts w:ascii="Calibri" w:eastAsia="Calibri" w:hAnsi="Calibri"/>
                <w:sz w:val="22"/>
              </w:rPr>
              <w:t>David W. Howenstine</w:t>
            </w:r>
          </w:p>
          <w:p w:rsidR="00FE5327" w:rsidRPr="00CF35B5" w:rsidRDefault="00FE5327" w:rsidP="0016354F">
            <w:pPr>
              <w:jc w:val="both"/>
              <w:rPr>
                <w:rFonts w:ascii="Calibri" w:eastAsia="Calibri" w:hAnsi="Calibri"/>
                <w:sz w:val="22"/>
              </w:rPr>
            </w:pPr>
            <w:r w:rsidRPr="00CF35B5">
              <w:rPr>
                <w:rFonts w:ascii="Calibri" w:eastAsia="Calibri" w:hAnsi="Calibri"/>
                <w:sz w:val="22"/>
              </w:rPr>
              <w:t>Co-Chair, Seattle LGBT Commission</w:t>
            </w:r>
          </w:p>
          <w:p w:rsidR="00FE5327" w:rsidRPr="00CF35B5" w:rsidRDefault="00FE5327" w:rsidP="0016354F">
            <w:pPr>
              <w:jc w:val="both"/>
              <w:rPr>
                <w:rFonts w:ascii="Calibri" w:eastAsia="Calibri" w:hAnsi="Calibri"/>
                <w:i/>
                <w:sz w:val="22"/>
              </w:rPr>
            </w:pPr>
          </w:p>
        </w:tc>
        <w:tc>
          <w:tcPr>
            <w:tcW w:w="4788" w:type="dxa"/>
          </w:tcPr>
          <w:p w:rsidR="008A5ED1" w:rsidRPr="008A5ED1" w:rsidRDefault="008A5ED1" w:rsidP="008A5ED1">
            <w:pPr>
              <w:jc w:val="both"/>
              <w:rPr>
                <w:rFonts w:ascii="Mistral" w:hAnsi="Mistral"/>
                <w:color w:val="365F91" w:themeColor="accent1" w:themeShade="BF"/>
                <w:sz w:val="32"/>
                <w:szCs w:val="32"/>
              </w:rPr>
            </w:pPr>
            <w:r w:rsidRPr="008A5ED1">
              <w:rPr>
                <w:rFonts w:ascii="Mistral" w:hAnsi="Mistral"/>
                <w:color w:val="365F91" w:themeColor="accent1" w:themeShade="BF"/>
                <w:sz w:val="32"/>
                <w:szCs w:val="32"/>
              </w:rPr>
              <w:t>Mac McGregor</w:t>
            </w:r>
          </w:p>
          <w:p w:rsidR="00FE5327" w:rsidRPr="00CF35B5" w:rsidRDefault="00FE5327" w:rsidP="0016354F">
            <w:pPr>
              <w:jc w:val="both"/>
              <w:rPr>
                <w:rFonts w:ascii="Calibri" w:eastAsia="Calibri" w:hAnsi="Calibri"/>
                <w:sz w:val="22"/>
              </w:rPr>
            </w:pPr>
            <w:r w:rsidRPr="00CF35B5">
              <w:rPr>
                <w:rFonts w:ascii="Calibri" w:hAnsi="Calibri"/>
                <w:sz w:val="22"/>
              </w:rPr>
              <w:t>Mac McGregor</w:t>
            </w:r>
          </w:p>
          <w:p w:rsidR="00FE5327" w:rsidRPr="00CF35B5" w:rsidRDefault="00FE5327" w:rsidP="0016354F">
            <w:pPr>
              <w:jc w:val="both"/>
              <w:rPr>
                <w:rFonts w:ascii="Calibri" w:eastAsia="Calibri" w:hAnsi="Calibri"/>
                <w:sz w:val="22"/>
              </w:rPr>
            </w:pPr>
            <w:r w:rsidRPr="00CF35B5">
              <w:rPr>
                <w:rFonts w:ascii="Calibri" w:hAnsi="Calibri"/>
                <w:sz w:val="22"/>
              </w:rPr>
              <w:t>Co-Chair, Seattle LGBT Commission</w:t>
            </w:r>
          </w:p>
          <w:p w:rsidR="00FE5327" w:rsidRPr="00CF35B5" w:rsidRDefault="00FE5327" w:rsidP="0016354F">
            <w:pPr>
              <w:jc w:val="both"/>
              <w:rPr>
                <w:rFonts w:ascii="Calibri" w:eastAsia="Calibri" w:hAnsi="Calibri"/>
                <w:i/>
                <w:sz w:val="22"/>
              </w:rPr>
            </w:pPr>
          </w:p>
        </w:tc>
      </w:tr>
      <w:tr w:rsidR="00FE5327" w:rsidRPr="00CF35B5">
        <w:trPr>
          <w:jc w:val="center"/>
        </w:trPr>
        <w:tc>
          <w:tcPr>
            <w:tcW w:w="4788" w:type="dxa"/>
          </w:tcPr>
          <w:p w:rsidR="00A46FDF" w:rsidRDefault="008A5ED1" w:rsidP="00A46FDF">
            <w:pPr>
              <w:jc w:val="both"/>
              <w:rPr>
                <w:rFonts w:ascii="Calibri" w:eastAsia="Calibri" w:hAnsi="Calibri"/>
                <w:sz w:val="22"/>
              </w:rPr>
            </w:pPr>
            <w:r w:rsidRPr="00816E4F">
              <w:rPr>
                <w:rFonts w:eastAsia="Calibri"/>
                <w:sz w:val="22"/>
                <w:szCs w:val="22"/>
              </w:rPr>
              <w:pict>
                <v:shape id="_x0000_i1027" type="#_x0000_t75" style="width:102.6pt;height:38.4pt">
                  <v:imagedata r:id="rId6" o:title="Julie Nelson signature"/>
                </v:shape>
              </w:pict>
            </w:r>
          </w:p>
          <w:p w:rsidR="00FE5327" w:rsidRPr="00CF35B5" w:rsidRDefault="00FE5327" w:rsidP="0016354F">
            <w:pPr>
              <w:jc w:val="both"/>
              <w:rPr>
                <w:rFonts w:ascii="Calibri" w:eastAsia="Calibri" w:hAnsi="Calibri"/>
                <w:sz w:val="22"/>
              </w:rPr>
            </w:pPr>
            <w:r w:rsidRPr="00CF35B5">
              <w:rPr>
                <w:rFonts w:ascii="Calibri" w:eastAsia="Calibri" w:hAnsi="Calibri"/>
                <w:sz w:val="22"/>
              </w:rPr>
              <w:t>Julie Nelson</w:t>
            </w:r>
          </w:p>
          <w:p w:rsidR="00FE5327" w:rsidRPr="00CF35B5" w:rsidRDefault="00FE5327" w:rsidP="0016354F">
            <w:pPr>
              <w:jc w:val="both"/>
              <w:rPr>
                <w:rFonts w:ascii="Calibri" w:eastAsia="Calibri" w:hAnsi="Calibri"/>
                <w:sz w:val="22"/>
              </w:rPr>
            </w:pPr>
            <w:r w:rsidRPr="00CF35B5">
              <w:rPr>
                <w:rFonts w:ascii="Calibri" w:eastAsia="Calibri" w:hAnsi="Calibri"/>
                <w:sz w:val="22"/>
              </w:rPr>
              <w:t xml:space="preserve">Director, Seattle Office of Civil Rights </w:t>
            </w:r>
          </w:p>
          <w:p w:rsidR="00FE5327" w:rsidRPr="00CF35B5" w:rsidRDefault="00FE5327" w:rsidP="00C203A3">
            <w:pPr>
              <w:jc w:val="both"/>
              <w:rPr>
                <w:rFonts w:ascii="Calibri" w:eastAsia="Calibri" w:hAnsi="Calibri"/>
                <w:i/>
                <w:sz w:val="22"/>
              </w:rPr>
            </w:pPr>
          </w:p>
        </w:tc>
        <w:tc>
          <w:tcPr>
            <w:tcW w:w="4788" w:type="dxa"/>
          </w:tcPr>
          <w:p w:rsidR="00A46FDF" w:rsidRDefault="008A5ED1" w:rsidP="00A46FDF">
            <w:pPr>
              <w:jc w:val="both"/>
              <w:rPr>
                <w:rFonts w:ascii="Calibri" w:hAnsi="Calibri"/>
                <w:noProof/>
                <w:sz w:val="22"/>
              </w:rPr>
            </w:pPr>
            <w:r w:rsidRPr="00816E4F">
              <w:rPr>
                <w:rFonts w:ascii="Calibri" w:eastAsia="Calibri" w:hAnsi="Calibri"/>
                <w:noProof/>
                <w:sz w:val="22"/>
              </w:rPr>
              <w:pict>
                <v:shape id="Picture 1" o:spid="_x0000_i1028" type="#_x0000_t75" style="width:66.6pt;height:30pt;visibility:visible;mso-wrap-style:square">
                  <v:imagedata r:id="rId7" o:title=""/>
                </v:shape>
              </w:pict>
            </w:r>
          </w:p>
          <w:p w:rsidR="00FE5327" w:rsidRPr="00CF35B5" w:rsidRDefault="00FE5327" w:rsidP="00A46FDF">
            <w:pPr>
              <w:jc w:val="both"/>
              <w:rPr>
                <w:rFonts w:ascii="Calibri" w:eastAsia="Calibri" w:hAnsi="Calibri"/>
                <w:sz w:val="22"/>
              </w:rPr>
            </w:pPr>
            <w:r w:rsidRPr="00CF35B5">
              <w:rPr>
                <w:rFonts w:ascii="Calibri" w:hAnsi="Calibri"/>
                <w:sz w:val="22"/>
              </w:rPr>
              <w:t>Chris</w:t>
            </w:r>
            <w:r w:rsidR="002F2FCE">
              <w:rPr>
                <w:rFonts w:ascii="Calibri" w:hAnsi="Calibri"/>
                <w:sz w:val="22"/>
              </w:rPr>
              <w:t>topher</w:t>
            </w:r>
            <w:r w:rsidRPr="00CF35B5">
              <w:rPr>
                <w:rFonts w:ascii="Calibri" w:hAnsi="Calibri"/>
                <w:sz w:val="22"/>
              </w:rPr>
              <w:t xml:space="preserve"> T. Ste</w:t>
            </w:r>
            <w:r w:rsidR="004814C9">
              <w:rPr>
                <w:rFonts w:ascii="Calibri" w:hAnsi="Calibri"/>
                <w:sz w:val="22"/>
              </w:rPr>
              <w:t>a</w:t>
            </w:r>
            <w:r w:rsidRPr="00CF35B5">
              <w:rPr>
                <w:rFonts w:ascii="Calibri" w:hAnsi="Calibri"/>
                <w:sz w:val="22"/>
              </w:rPr>
              <w:t>rns</w:t>
            </w:r>
          </w:p>
          <w:p w:rsidR="00FE5327" w:rsidRPr="00CF35B5" w:rsidRDefault="00FE5327" w:rsidP="0016354F">
            <w:pPr>
              <w:jc w:val="both"/>
              <w:rPr>
                <w:rFonts w:ascii="Calibri" w:eastAsia="Calibri" w:hAnsi="Calibri"/>
                <w:sz w:val="22"/>
              </w:rPr>
            </w:pPr>
            <w:r w:rsidRPr="00CF35B5">
              <w:rPr>
                <w:rFonts w:ascii="Calibri" w:hAnsi="Calibri"/>
                <w:sz w:val="22"/>
              </w:rPr>
              <w:t>Chair, Seattle Human Rights Commission</w:t>
            </w:r>
          </w:p>
          <w:p w:rsidR="00FE5327" w:rsidRPr="00CF35B5" w:rsidRDefault="00FE5327" w:rsidP="00C203A3">
            <w:pPr>
              <w:jc w:val="both"/>
              <w:rPr>
                <w:rFonts w:ascii="Calibri" w:eastAsia="Calibri" w:hAnsi="Calibri"/>
                <w:i/>
                <w:sz w:val="22"/>
              </w:rPr>
            </w:pPr>
          </w:p>
        </w:tc>
      </w:tr>
      <w:tr w:rsidR="00FE5327" w:rsidRPr="00CF35B5">
        <w:trPr>
          <w:jc w:val="center"/>
        </w:trPr>
        <w:tc>
          <w:tcPr>
            <w:tcW w:w="4788" w:type="dxa"/>
          </w:tcPr>
          <w:p w:rsidR="007E6AC4" w:rsidRDefault="008A5ED1" w:rsidP="007E6AC4">
            <w:pPr>
              <w:jc w:val="both"/>
              <w:rPr>
                <w:rFonts w:ascii="Calibri" w:hAnsi="Calibri"/>
                <w:sz w:val="22"/>
              </w:rPr>
            </w:pPr>
            <w:r w:rsidRPr="00816E4F">
              <w:rPr>
                <w:rFonts w:eastAsia="Calibri"/>
              </w:rPr>
              <w:pict>
                <v:shape id="_x0000_i1029" type="#_x0000_t75" style="width:76.2pt;height:34.8pt">
                  <v:imagedata r:id="rId8" o:title=""/>
                </v:shape>
              </w:pict>
            </w:r>
          </w:p>
          <w:p w:rsidR="00FE5327" w:rsidRPr="001444E1" w:rsidRDefault="00FE5327" w:rsidP="001444E1">
            <w:pPr>
              <w:jc w:val="both"/>
              <w:rPr>
                <w:rFonts w:ascii="Calibri" w:eastAsia="Calibri" w:hAnsi="Calibri"/>
                <w:sz w:val="22"/>
              </w:rPr>
            </w:pPr>
            <w:r w:rsidRPr="001444E1">
              <w:rPr>
                <w:rFonts w:ascii="Calibri" w:hAnsi="Calibri"/>
                <w:sz w:val="22"/>
              </w:rPr>
              <w:t>Jamila Johnson</w:t>
            </w:r>
          </w:p>
          <w:p w:rsidR="00FE5327" w:rsidRPr="001444E1" w:rsidRDefault="00FE5327" w:rsidP="001444E1">
            <w:pPr>
              <w:jc w:val="both"/>
              <w:rPr>
                <w:rFonts w:ascii="Calibri" w:eastAsia="Calibri" w:hAnsi="Calibri"/>
                <w:sz w:val="22"/>
              </w:rPr>
            </w:pPr>
            <w:r w:rsidRPr="001444E1">
              <w:rPr>
                <w:rFonts w:ascii="Calibri" w:hAnsi="Calibri"/>
                <w:sz w:val="22"/>
              </w:rPr>
              <w:t>Co-Chair, Seattle Women’s Commission</w:t>
            </w:r>
          </w:p>
          <w:p w:rsidR="00FE5327" w:rsidRPr="001444E1" w:rsidRDefault="00FE5327" w:rsidP="001444E1">
            <w:pPr>
              <w:jc w:val="both"/>
              <w:rPr>
                <w:rFonts w:ascii="Calibri" w:eastAsia="Calibri" w:hAnsi="Calibri"/>
                <w:sz w:val="22"/>
              </w:rPr>
            </w:pPr>
          </w:p>
        </w:tc>
        <w:tc>
          <w:tcPr>
            <w:tcW w:w="4788" w:type="dxa"/>
          </w:tcPr>
          <w:p w:rsidR="008A5ED1" w:rsidRDefault="008A5ED1" w:rsidP="008A5ED1">
            <w:pPr>
              <w:jc w:val="both"/>
            </w:pPr>
            <w:r w:rsidRPr="008A5ED1">
              <w:object w:dxaOrig="5774" w:dyaOrig="1620">
                <v:shape id="_x0000_i1030" type="#_x0000_t75" style="width:109.8pt;height:30.6pt" o:ole="">
                  <v:imagedata r:id="rId9" o:title=""/>
                </v:shape>
                <o:OLEObject Type="Embed" ProgID="MSPhotoEd.3" ShapeID="_x0000_i1030" DrawAspect="Content" ObjectID="_1384150129" r:id="rId10"/>
              </w:object>
            </w:r>
          </w:p>
          <w:p w:rsidR="00FE5327" w:rsidRPr="00CF35B5" w:rsidRDefault="00FE5327" w:rsidP="008A5ED1">
            <w:pPr>
              <w:jc w:val="both"/>
              <w:rPr>
                <w:rFonts w:ascii="Calibri" w:eastAsia="Calibri" w:hAnsi="Calibri"/>
                <w:sz w:val="22"/>
              </w:rPr>
            </w:pPr>
            <w:r w:rsidRPr="00CF35B5">
              <w:rPr>
                <w:rFonts w:ascii="Calibri" w:hAnsi="Calibri"/>
                <w:sz w:val="22"/>
              </w:rPr>
              <w:t>Amy Herndon</w:t>
            </w:r>
          </w:p>
          <w:p w:rsidR="00FE5327" w:rsidRPr="00CF35B5" w:rsidRDefault="00FE5327" w:rsidP="0016354F">
            <w:pPr>
              <w:jc w:val="both"/>
              <w:rPr>
                <w:rFonts w:ascii="Calibri" w:eastAsia="Calibri" w:hAnsi="Calibri"/>
                <w:sz w:val="22"/>
              </w:rPr>
            </w:pPr>
            <w:r w:rsidRPr="00CF35B5">
              <w:rPr>
                <w:rFonts w:ascii="Calibri" w:hAnsi="Calibri"/>
                <w:sz w:val="22"/>
              </w:rPr>
              <w:t xml:space="preserve">Co-Chair, </w:t>
            </w:r>
            <w:proofErr w:type="spellStart"/>
            <w:r w:rsidRPr="00CF35B5">
              <w:rPr>
                <w:rFonts w:ascii="Calibri" w:hAnsi="Calibri"/>
                <w:sz w:val="22"/>
              </w:rPr>
              <w:t>SEqual</w:t>
            </w:r>
            <w:proofErr w:type="spellEnd"/>
          </w:p>
          <w:p w:rsidR="00FE5327" w:rsidRPr="00CF35B5" w:rsidRDefault="00FE5327" w:rsidP="0016354F">
            <w:pPr>
              <w:jc w:val="both"/>
              <w:rPr>
                <w:rFonts w:ascii="Calibri" w:eastAsia="Calibri" w:hAnsi="Calibri"/>
                <w:sz w:val="22"/>
              </w:rPr>
            </w:pPr>
            <w:r w:rsidRPr="00CF35B5">
              <w:rPr>
                <w:rFonts w:ascii="Calibri" w:hAnsi="Calibri"/>
                <w:sz w:val="22"/>
              </w:rPr>
              <w:t>City of Seattle LGBTQ Employees for Equality</w:t>
            </w:r>
          </w:p>
          <w:p w:rsidR="00FE5327" w:rsidRPr="00CF35B5" w:rsidRDefault="00FE5327" w:rsidP="0052355C">
            <w:pPr>
              <w:jc w:val="both"/>
              <w:rPr>
                <w:rFonts w:ascii="Calibri" w:eastAsia="Calibri" w:hAnsi="Calibri"/>
                <w:i/>
                <w:sz w:val="22"/>
              </w:rPr>
            </w:pPr>
          </w:p>
        </w:tc>
      </w:tr>
      <w:tr w:rsidR="00FE5327" w:rsidRPr="00CF35B5">
        <w:trPr>
          <w:jc w:val="center"/>
        </w:trPr>
        <w:tc>
          <w:tcPr>
            <w:tcW w:w="4788" w:type="dxa"/>
          </w:tcPr>
          <w:p w:rsidR="007E6AC4" w:rsidRPr="002F2FCE" w:rsidRDefault="002F2FCE" w:rsidP="0016354F">
            <w:pPr>
              <w:jc w:val="both"/>
              <w:rPr>
                <w:rFonts w:ascii="Brush Script MT" w:hAnsi="Brush Script MT"/>
                <w:color w:val="548DD4" w:themeColor="text2" w:themeTint="99"/>
                <w:sz w:val="32"/>
                <w:szCs w:val="32"/>
              </w:rPr>
            </w:pPr>
            <w:r w:rsidRPr="002F2FCE">
              <w:rPr>
                <w:rFonts w:ascii="Brush Script MT" w:hAnsi="Brush Script MT"/>
                <w:color w:val="548DD4" w:themeColor="text2" w:themeTint="99"/>
                <w:sz w:val="32"/>
                <w:szCs w:val="32"/>
              </w:rPr>
              <w:t>Christopher Peguero</w:t>
            </w:r>
          </w:p>
          <w:p w:rsidR="00FE5327" w:rsidRPr="00CF35B5" w:rsidRDefault="00FE5327" w:rsidP="0016354F">
            <w:pPr>
              <w:jc w:val="both"/>
              <w:rPr>
                <w:rFonts w:ascii="Calibri" w:eastAsia="Calibri" w:hAnsi="Calibri"/>
                <w:sz w:val="22"/>
              </w:rPr>
            </w:pPr>
            <w:r w:rsidRPr="00CF35B5">
              <w:rPr>
                <w:rFonts w:ascii="Calibri" w:hAnsi="Calibri"/>
                <w:sz w:val="22"/>
              </w:rPr>
              <w:t>Christopher Peguero</w:t>
            </w:r>
          </w:p>
          <w:p w:rsidR="00FE5327" w:rsidRPr="00CF35B5" w:rsidRDefault="00FE5327" w:rsidP="0016354F">
            <w:pPr>
              <w:jc w:val="both"/>
              <w:rPr>
                <w:rFonts w:ascii="Calibri" w:eastAsia="Calibri" w:hAnsi="Calibri"/>
                <w:sz w:val="22"/>
              </w:rPr>
            </w:pPr>
            <w:r w:rsidRPr="00CF35B5">
              <w:rPr>
                <w:rFonts w:ascii="Calibri" w:hAnsi="Calibri"/>
                <w:sz w:val="22"/>
              </w:rPr>
              <w:t xml:space="preserve">Co-Chair, </w:t>
            </w:r>
            <w:proofErr w:type="spellStart"/>
            <w:r w:rsidRPr="00CF35B5">
              <w:rPr>
                <w:rFonts w:ascii="Calibri" w:hAnsi="Calibri"/>
                <w:sz w:val="22"/>
              </w:rPr>
              <w:t>SEqual</w:t>
            </w:r>
            <w:proofErr w:type="spellEnd"/>
          </w:p>
          <w:p w:rsidR="00FE5327" w:rsidRPr="00CF35B5" w:rsidRDefault="00FE5327" w:rsidP="0016354F">
            <w:pPr>
              <w:jc w:val="both"/>
              <w:rPr>
                <w:rFonts w:ascii="Calibri" w:eastAsia="Calibri" w:hAnsi="Calibri"/>
                <w:sz w:val="22"/>
              </w:rPr>
            </w:pPr>
            <w:r w:rsidRPr="00CF35B5">
              <w:rPr>
                <w:rFonts w:ascii="Calibri" w:hAnsi="Calibri"/>
                <w:sz w:val="22"/>
              </w:rPr>
              <w:t>City of Seattle LGBTQ Employees for Equality</w:t>
            </w:r>
          </w:p>
          <w:p w:rsidR="00FE5327" w:rsidRPr="00CF35B5" w:rsidRDefault="00FE5327" w:rsidP="0052355C">
            <w:pPr>
              <w:jc w:val="both"/>
              <w:rPr>
                <w:rFonts w:ascii="Calibri" w:eastAsia="Calibri" w:hAnsi="Calibri"/>
                <w:sz w:val="22"/>
              </w:rPr>
            </w:pPr>
          </w:p>
        </w:tc>
        <w:tc>
          <w:tcPr>
            <w:tcW w:w="4788" w:type="dxa"/>
          </w:tcPr>
          <w:p w:rsidR="00FE5327" w:rsidRPr="00CF35B5" w:rsidRDefault="00FE5327" w:rsidP="0052355C">
            <w:pPr>
              <w:jc w:val="both"/>
              <w:rPr>
                <w:rFonts w:ascii="Calibri" w:hAnsi="Calibri"/>
                <w:sz w:val="22"/>
              </w:rPr>
            </w:pPr>
          </w:p>
        </w:tc>
      </w:tr>
    </w:tbl>
    <w:p w:rsidR="00FE5327" w:rsidRPr="00CF35B5" w:rsidRDefault="00FE5327" w:rsidP="0016354F">
      <w:pPr>
        <w:jc w:val="both"/>
        <w:rPr>
          <w:rFonts w:ascii="Calibri" w:hAnsi="Calibri"/>
          <w:i/>
          <w:sz w:val="22"/>
        </w:rPr>
      </w:pPr>
    </w:p>
    <w:p w:rsidR="00FE5327" w:rsidRPr="00CF35B5" w:rsidRDefault="00FE5327" w:rsidP="0016354F">
      <w:pPr>
        <w:jc w:val="both"/>
        <w:rPr>
          <w:rFonts w:ascii="Calibri" w:hAnsi="Calibri"/>
          <w:sz w:val="22"/>
        </w:rPr>
      </w:pPr>
    </w:p>
    <w:p w:rsidR="00FE5327" w:rsidRPr="00CF35B5" w:rsidRDefault="00FE5327" w:rsidP="0016354F">
      <w:pPr>
        <w:jc w:val="both"/>
        <w:rPr>
          <w:rFonts w:ascii="Calibri" w:hAnsi="Calibri"/>
          <w:sz w:val="22"/>
        </w:rPr>
      </w:pPr>
    </w:p>
    <w:p w:rsidR="00FE5327" w:rsidRPr="00CF35B5" w:rsidRDefault="00FE5327" w:rsidP="0016354F">
      <w:pPr>
        <w:jc w:val="both"/>
        <w:rPr>
          <w:rFonts w:ascii="Calibri" w:hAnsi="Calibri"/>
          <w:sz w:val="22"/>
        </w:rPr>
      </w:pPr>
    </w:p>
    <w:p w:rsidR="00FE5327" w:rsidRPr="00CF35B5" w:rsidRDefault="00FE5327" w:rsidP="0016354F">
      <w:pPr>
        <w:jc w:val="both"/>
        <w:rPr>
          <w:rFonts w:ascii="Calibri" w:hAnsi="Calibri"/>
          <w:sz w:val="22"/>
        </w:rPr>
      </w:pPr>
    </w:p>
    <w:p w:rsidR="00FE5327" w:rsidRPr="00CF35B5" w:rsidRDefault="00FE5327" w:rsidP="0016354F">
      <w:pPr>
        <w:jc w:val="both"/>
        <w:rPr>
          <w:rFonts w:ascii="Calibri" w:hAnsi="Calibri"/>
          <w:sz w:val="22"/>
        </w:rPr>
      </w:pPr>
    </w:p>
    <w:p w:rsidR="00FE5327" w:rsidRPr="00C203A3" w:rsidRDefault="00FE5327" w:rsidP="0016354F">
      <w:pPr>
        <w:jc w:val="both"/>
        <w:rPr>
          <w:rFonts w:ascii="Calibri" w:hAnsi="Calibri"/>
          <w:sz w:val="22"/>
        </w:rPr>
      </w:pPr>
    </w:p>
    <w:p w:rsidR="00FE5327" w:rsidRPr="008447E4" w:rsidRDefault="00FE5327" w:rsidP="0016354F">
      <w:pPr>
        <w:jc w:val="both"/>
        <w:rPr>
          <w:rFonts w:ascii="Calibri" w:hAnsi="Calibri" w:cs="Arial"/>
          <w:sz w:val="22"/>
        </w:rPr>
      </w:pPr>
    </w:p>
    <w:sectPr w:rsidR="00FE5327" w:rsidRPr="008447E4" w:rsidSect="009863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Freestyle Script">
    <w:panose1 w:val="030804020302050B0404"/>
    <w:charset w:val="00"/>
    <w:family w:val="script"/>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E84965"/>
    <w:multiLevelType w:val="hybridMultilevel"/>
    <w:tmpl w:val="EF785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50F9"/>
    <w:rsid w:val="00047779"/>
    <w:rsid w:val="00096C1A"/>
    <w:rsid w:val="000D4B74"/>
    <w:rsid w:val="000E3D4B"/>
    <w:rsid w:val="000E6EB5"/>
    <w:rsid w:val="000E7870"/>
    <w:rsid w:val="00127451"/>
    <w:rsid w:val="001444E1"/>
    <w:rsid w:val="0016354F"/>
    <w:rsid w:val="0016460C"/>
    <w:rsid w:val="00192B0C"/>
    <w:rsid w:val="00196A7F"/>
    <w:rsid w:val="001B6127"/>
    <w:rsid w:val="001C0053"/>
    <w:rsid w:val="001D5109"/>
    <w:rsid w:val="00222298"/>
    <w:rsid w:val="002357AE"/>
    <w:rsid w:val="00277748"/>
    <w:rsid w:val="00290697"/>
    <w:rsid w:val="00291A19"/>
    <w:rsid w:val="002B5EA4"/>
    <w:rsid w:val="002D0EFD"/>
    <w:rsid w:val="002F2FCE"/>
    <w:rsid w:val="00387232"/>
    <w:rsid w:val="004814C9"/>
    <w:rsid w:val="0049457E"/>
    <w:rsid w:val="004B5984"/>
    <w:rsid w:val="005021F2"/>
    <w:rsid w:val="0052355C"/>
    <w:rsid w:val="00524F8D"/>
    <w:rsid w:val="005950F9"/>
    <w:rsid w:val="005A771E"/>
    <w:rsid w:val="005B1E65"/>
    <w:rsid w:val="005B256E"/>
    <w:rsid w:val="006079E2"/>
    <w:rsid w:val="0070002B"/>
    <w:rsid w:val="00705816"/>
    <w:rsid w:val="007059AA"/>
    <w:rsid w:val="00766A67"/>
    <w:rsid w:val="0078037A"/>
    <w:rsid w:val="00795C2C"/>
    <w:rsid w:val="007E5197"/>
    <w:rsid w:val="007E6AC4"/>
    <w:rsid w:val="00816E4F"/>
    <w:rsid w:val="008348FE"/>
    <w:rsid w:val="008447E4"/>
    <w:rsid w:val="008A5ED1"/>
    <w:rsid w:val="0091679F"/>
    <w:rsid w:val="00924739"/>
    <w:rsid w:val="00966522"/>
    <w:rsid w:val="00986384"/>
    <w:rsid w:val="009F63D9"/>
    <w:rsid w:val="00A46FDF"/>
    <w:rsid w:val="00A54822"/>
    <w:rsid w:val="00A5494B"/>
    <w:rsid w:val="00A56B4D"/>
    <w:rsid w:val="00B1203E"/>
    <w:rsid w:val="00B252C2"/>
    <w:rsid w:val="00B62520"/>
    <w:rsid w:val="00B6755D"/>
    <w:rsid w:val="00B967A5"/>
    <w:rsid w:val="00C203A3"/>
    <w:rsid w:val="00C2057E"/>
    <w:rsid w:val="00C37D1B"/>
    <w:rsid w:val="00C82AC3"/>
    <w:rsid w:val="00CA5C4D"/>
    <w:rsid w:val="00CF35B5"/>
    <w:rsid w:val="00CF7727"/>
    <w:rsid w:val="00D64E42"/>
    <w:rsid w:val="00D84AB9"/>
    <w:rsid w:val="00D92E31"/>
    <w:rsid w:val="00DC1532"/>
    <w:rsid w:val="00DE6C4D"/>
    <w:rsid w:val="00DE7907"/>
    <w:rsid w:val="00E04CCA"/>
    <w:rsid w:val="00E2646F"/>
    <w:rsid w:val="00E37A8A"/>
    <w:rsid w:val="00E44970"/>
    <w:rsid w:val="00E70BB3"/>
    <w:rsid w:val="00E812E7"/>
    <w:rsid w:val="00EB200A"/>
    <w:rsid w:val="00EC52D2"/>
    <w:rsid w:val="00ED3ADE"/>
    <w:rsid w:val="00F0539D"/>
    <w:rsid w:val="00F25E08"/>
    <w:rsid w:val="00F91706"/>
    <w:rsid w:val="00FA41B8"/>
    <w:rsid w:val="00FE5327"/>
    <w:rsid w:val="00FF4D8C"/>
  </w:rsids>
  <m:mathPr>
    <m:mathFont m:val="Cambria Math"/>
    <m:brkBin m:val="before"/>
    <m:brkBinSub m:val="--"/>
    <m:smallFrac m:val="off"/>
    <m:dispDef m:val="off"/>
    <m:lMargin m:val="0"/>
    <m:rMargin m:val="0"/>
    <m:defJc m:val="centerGroup"/>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7E4"/>
    <w:rPr>
      <w:rFonts w:ascii="Cambria" w:hAnsi="Cambria"/>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D3ADE"/>
    <w:rPr>
      <w:rFonts w:cs="Times New Roman"/>
      <w:color w:val="0000FF"/>
      <w:u w:val="single"/>
    </w:rPr>
  </w:style>
  <w:style w:type="paragraph" w:styleId="BalloonText">
    <w:name w:val="Balloon Text"/>
    <w:basedOn w:val="Normal"/>
    <w:link w:val="BalloonTextChar"/>
    <w:uiPriority w:val="99"/>
    <w:semiHidden/>
    <w:rsid w:val="00291A19"/>
    <w:rPr>
      <w:rFonts w:ascii="Tahoma" w:hAnsi="Tahoma" w:cs="Tahoma"/>
      <w:sz w:val="16"/>
      <w:szCs w:val="16"/>
    </w:rPr>
  </w:style>
  <w:style w:type="character" w:customStyle="1" w:styleId="BalloonTextChar">
    <w:name w:val="Balloon Text Char"/>
    <w:basedOn w:val="DefaultParagraphFont"/>
    <w:link w:val="BalloonText"/>
    <w:uiPriority w:val="99"/>
    <w:semiHidden/>
    <w:rsid w:val="00291A19"/>
    <w:rPr>
      <w:rFonts w:ascii="Tahoma" w:hAnsi="Tahoma" w:cs="Tahoma"/>
      <w:sz w:val="16"/>
    </w:rPr>
  </w:style>
  <w:style w:type="paragraph" w:styleId="ListParagraph">
    <w:name w:val="List Paragraph"/>
    <w:basedOn w:val="Normal"/>
    <w:uiPriority w:val="99"/>
    <w:qFormat/>
    <w:rsid w:val="00096C1A"/>
    <w:pPr>
      <w:ind w:left="720"/>
      <w:contextualSpacing/>
    </w:pPr>
  </w:style>
  <w:style w:type="table" w:styleId="TableGrid">
    <w:name w:val="Table Grid"/>
    <w:basedOn w:val="TableNormal"/>
    <w:uiPriority w:val="99"/>
    <w:rsid w:val="00C203A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NEWS ADVISORY</vt:lpstr>
    </vt:vector>
  </TitlesOfParts>
  <Company>City of Seattle</Company>
  <LinksUpToDate>false</LinksUpToDate>
  <CharactersWithSpaces>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ADVISORY</dc:title>
  <dc:subject/>
  <dc:creator>BronstE</dc:creator>
  <cp:keywords/>
  <cp:lastModifiedBy>YearwoF</cp:lastModifiedBy>
  <cp:revision>6</cp:revision>
  <dcterms:created xsi:type="dcterms:W3CDTF">2011-11-30T01:17:00Z</dcterms:created>
  <dcterms:modified xsi:type="dcterms:W3CDTF">2011-11-30T17:22:00Z</dcterms:modified>
</cp:coreProperties>
</file>