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677ABC" w:rsidR="00EB2AAB" w:rsidP="7D1ECC92" w:rsidRDefault="00BA4DA5" w14:paraId="5B371491" w14:textId="1D06BDF6">
      <w:pPr>
        <w:ind w:left="0"/>
        <w:rPr>
          <w:rFonts w:ascii="Calibri" w:hAnsi="Calibri"/>
          <w:b w:val="1"/>
          <w:bCs w:val="1"/>
          <w:sz w:val="22"/>
          <w:szCs w:val="22"/>
        </w:rPr>
      </w:pPr>
      <w:r w:rsidRPr="00677ABC"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98C9CE" wp14:editId="6782650B">
                <wp:simplePos x="0" y="0"/>
                <wp:positionH relativeFrom="margin">
                  <wp:posOffset>-600075</wp:posOffset>
                </wp:positionH>
                <wp:positionV relativeFrom="margin">
                  <wp:posOffset>-15240</wp:posOffset>
                </wp:positionV>
                <wp:extent cx="1188720" cy="618134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813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AB" w:rsidP="00BA4DA5" w:rsidRDefault="00EB2AAB" w14:paraId="3D2FB45B" w14:textId="77777777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i/>
                                    <w:color w:val="808080"/>
                                    <w:u w:val="none"/>
                                  </w:rPr>
                                  <w:t>Seattle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</w:t>
                            </w:r>
                          </w:p>
                          <w:p w:rsidR="00EB2AAB" w:rsidP="00BA4DA5" w:rsidRDefault="00EB2AAB" w14:paraId="6A26D1E9" w14:textId="77777777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Freight</w:t>
                            </w:r>
                          </w:p>
                          <w:p w:rsidR="00EB2AAB" w:rsidP="00BA4DA5" w:rsidRDefault="00EB2AAB" w14:paraId="6E4FC317" w14:textId="77777777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Advisory </w:t>
                            </w:r>
                          </w:p>
                          <w:p w:rsidR="00EB2AAB" w:rsidP="00BA4DA5" w:rsidRDefault="00EB2AAB" w14:paraId="04FC3555" w14:textId="77777777">
                            <w:pPr>
                              <w:pStyle w:val="Heading6"/>
                              <w:pBdr>
                                <w:bottom w:val="single" w:color="auto" w:sz="6" w:space="1"/>
                              </w:pBdr>
                              <w:ind w:right="90"/>
                              <w:jc w:val="right"/>
                              <w:rPr>
                                <w:rFonts w:ascii="Arial Narrow" w:hAnsi="Arial Narrow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Board</w:t>
                            </w:r>
                          </w:p>
                          <w:p w:rsidR="00EB2AAB" w:rsidP="00BA4DA5" w:rsidRDefault="00EB2AAB" w14:paraId="5A96A79D" w14:textId="77777777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  <w:p w:rsidR="00EB2AAB" w:rsidP="00BA4DA5" w:rsidRDefault="00EB2AAB" w14:paraId="60A9128B" w14:textId="6AC6552F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Jeanne Acutanza, Chair</w:t>
                            </w:r>
                          </w:p>
                          <w:p w:rsidR="00EB2AAB" w:rsidP="00BA4DA5" w:rsidRDefault="00EB2AAB" w14:paraId="782FF115" w14:textId="6240AF3C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39E95906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Geri Poor</w:t>
                            </w:r>
                          </w:p>
                          <w:p w:rsidR="00EB2AAB" w:rsidP="00F246DD" w:rsidRDefault="00EB2AAB" w14:paraId="6B91FEDD" w14:textId="77777777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5AEB64F0" w14:textId="11C175D3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Johan Hellman</w:t>
                            </w:r>
                          </w:p>
                          <w:p w:rsidR="00EB2AAB" w:rsidP="00BA4DA5" w:rsidRDefault="00EB2AAB" w14:paraId="138C2062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345F2526" w14:textId="45C2903E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Mike Elliot</w:t>
                            </w:r>
                          </w:p>
                          <w:p w:rsidR="00EB2AAB" w:rsidP="00BA4DA5" w:rsidRDefault="00EB2AAB" w14:paraId="54247197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F246DD" w:rsidRDefault="00EB2AAB" w14:paraId="4DBBA495" w14:textId="4D6AF96F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Frank Rose</w:t>
                            </w:r>
                          </w:p>
                          <w:p w:rsidR="00EB2AAB" w:rsidP="00BA4DA5" w:rsidRDefault="00EB2AAB" w14:paraId="32A5C8CA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1D14AD00" w14:textId="23267B74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Dan McKisson</w:t>
                            </w:r>
                          </w:p>
                          <w:p w:rsidR="00EB2AAB" w:rsidP="00BA4DA5" w:rsidRDefault="00EB2AAB" w14:paraId="3D3D94A5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7E7C47E4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Kristal Fiser</w:t>
                            </w:r>
                          </w:p>
                          <w:p w:rsidR="00EB2AAB" w:rsidP="00BA4DA5" w:rsidRDefault="00EB2AAB" w14:paraId="00DF00C0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71DA8742" w14:textId="0A499E5F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Todd Biesold</w:t>
                            </w:r>
                          </w:p>
                          <w:p w:rsidR="00EB2AAB" w:rsidP="00BA4DA5" w:rsidRDefault="00EB2AAB" w14:paraId="454D6BCB" w14:textId="462D16F3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4AD637B3" w14:textId="571B4288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Warren Aakervik</w:t>
                            </w:r>
                          </w:p>
                          <w:p w:rsidR="00EB2AAB" w:rsidP="00BA4DA5" w:rsidRDefault="00EB2AAB" w14:paraId="4BD4462E" w14:textId="2995265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59EC59A1" w14:textId="59BA686A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Kris DeBuck</w:t>
                            </w:r>
                          </w:p>
                          <w:p w:rsidR="00EB2AAB" w:rsidP="00BA4DA5" w:rsidRDefault="00EB2AAB" w14:paraId="5F448F0F" w14:textId="64312982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0473B2" w:rsidRDefault="00EB2AAB" w14:paraId="409C8633" w14:textId="1746A96A">
                            <w:pPr>
                              <w:ind w:right="90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John Persak</w:t>
                            </w:r>
                          </w:p>
                          <w:p w:rsidR="00EB2AAB" w:rsidP="00BA4DA5" w:rsidRDefault="00EB2AAB" w14:paraId="4FD52805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3F6D2B52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5A23CB05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2A305DAD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1C868E0A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7103E774" w14:textId="77777777">
                            <w:pPr>
                              <w:pStyle w:val="BodyText3"/>
                              <w:ind w:right="90"/>
                            </w:pPr>
                            <w:r>
      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      </w:r>
                          </w:p>
                          <w:p w:rsidR="00EB2AAB" w:rsidP="00BA4DA5" w:rsidRDefault="00EB2AAB" w14:paraId="3DD33478" w14:textId="77777777">
                            <w:pPr>
                              <w:pStyle w:val="BodyText3"/>
                              <w:ind w:right="90"/>
                            </w:pPr>
                          </w:p>
                          <w:p w:rsidR="00EB2AAB" w:rsidP="00BA4DA5" w:rsidRDefault="00EB2AAB" w14:paraId="6A90A5A6" w14:textId="77777777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City Council Resolution </w:t>
                            </w:r>
                            <w:r w:rsidRPr="00182768">
                              <w:rPr>
                                <w:sz w:val="14"/>
                              </w:rPr>
                              <w:t>31243</w:t>
                            </w:r>
                          </w:p>
                          <w:p w:rsidR="00EB2AAB" w:rsidP="00BA4DA5" w:rsidRDefault="00EB2AAB" w14:paraId="4A2FCB23" w14:textId="77777777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2690E4E5" w14:textId="77777777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1FA9DD3D" w14:textId="77777777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:rsidR="00EB2AAB" w:rsidP="00BA4DA5" w:rsidRDefault="00EB2AAB" w14:paraId="529941E7" w14:textId="77777777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A6A19A">
              <v:shapetype id="_x0000_t202" coordsize="21600,21600" o:spt="202" path="m,l,21600r21600,l21600,xe" w14:anchorId="5F98C9CE">
                <v:stroke joinstyle="miter"/>
                <v:path gradientshapeok="t" o:connecttype="rect"/>
              </v:shapetype>
              <v:shape id="Text Box 2" style="position:absolute;left:0;text-align:left;margin-left:-47.25pt;margin-top:-1.2pt;width:93.6pt;height:486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">
                <v:fill opacity="32896f"/>
                <v:textbox>
                  <w:txbxContent>
                    <w:p w:rsidR="00EB2AAB" w:rsidP="00BA4DA5" w:rsidRDefault="00EB2AAB" w14:paraId="570E94FF" w14:textId="77777777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i/>
                              <w:color w:val="808080"/>
                              <w:u w:val="none"/>
                            </w:rPr>
                            <w:t>Seattle</w:t>
                          </w:r>
                        </w:smartTag>
                      </w:smartTag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</w:t>
                      </w:r>
                    </w:p>
                    <w:p w:rsidR="00EB2AAB" w:rsidP="00BA4DA5" w:rsidRDefault="00EB2AAB" w14:paraId="4F2D8064" w14:textId="77777777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Freight</w:t>
                      </w:r>
                    </w:p>
                    <w:p w:rsidR="00EB2AAB" w:rsidP="00BA4DA5" w:rsidRDefault="00EB2AAB" w14:paraId="722663CF" w14:textId="77777777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Advisory </w:t>
                      </w:r>
                    </w:p>
                    <w:p w:rsidR="00EB2AAB" w:rsidP="00BA4DA5" w:rsidRDefault="00EB2AAB" w14:paraId="71348998" w14:textId="77777777">
                      <w:pPr>
                        <w:pStyle w:val="Heading6"/>
                        <w:pBdr>
                          <w:bottom w:val="single" w:color="auto" w:sz="6" w:space="1"/>
                        </w:pBdr>
                        <w:ind w:right="90"/>
                        <w:jc w:val="right"/>
                        <w:rPr>
                          <w:rFonts w:ascii="Arial Narrow" w:hAnsi="Arial Narrow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Board</w:t>
                      </w:r>
                    </w:p>
                    <w:p w:rsidR="00EB2AAB" w:rsidP="00BA4DA5" w:rsidRDefault="00EB2AAB" w14:paraId="672A6659" w14:textId="77777777">
                      <w:pPr>
                        <w:ind w:right="9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  <w:p w:rsidR="00EB2AAB" w:rsidP="00BA4DA5" w:rsidRDefault="00EB2AAB" w14:paraId="23CDB235" w14:textId="6AC6552F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Jeanne Acutanza, Chair</w:t>
                      </w:r>
                    </w:p>
                    <w:p w:rsidR="00EB2AAB" w:rsidP="00BA4DA5" w:rsidRDefault="00EB2AAB" w14:paraId="0A37501D" w14:textId="6240AF3C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5C3B805A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Geri Poor</w:t>
                      </w:r>
                    </w:p>
                    <w:p w:rsidR="00EB2AAB" w:rsidP="00F246DD" w:rsidRDefault="00EB2AAB" w14:paraId="5DAB6C7B" w14:textId="77777777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47FEB8A3" w14:textId="11C175D3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Johan Hellman</w:t>
                      </w:r>
                    </w:p>
                    <w:p w:rsidR="00EB2AAB" w:rsidP="00BA4DA5" w:rsidRDefault="00EB2AAB" w14:paraId="02EB378F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5C57D1D0" w14:textId="45C2903E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Mike Elliot</w:t>
                      </w:r>
                    </w:p>
                    <w:p w:rsidR="00EB2AAB" w:rsidP="00BA4DA5" w:rsidRDefault="00EB2AAB" w14:paraId="6A05A809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F246DD" w:rsidRDefault="00EB2AAB" w14:paraId="1F53B1CC" w14:textId="4D6AF96F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Frank Rose</w:t>
                      </w:r>
                    </w:p>
                    <w:p w:rsidR="00EB2AAB" w:rsidP="00BA4DA5" w:rsidRDefault="00EB2AAB" w14:paraId="5A39BBE3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573F7085" w14:textId="23267B74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Dan McKisson</w:t>
                      </w:r>
                    </w:p>
                    <w:p w:rsidR="00EB2AAB" w:rsidP="00BA4DA5" w:rsidRDefault="00EB2AAB" w14:paraId="41C8F396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70AE1CD3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Kristal Fiser</w:t>
                      </w:r>
                    </w:p>
                    <w:p w:rsidR="00EB2AAB" w:rsidP="00BA4DA5" w:rsidRDefault="00EB2AAB" w14:paraId="72A3D3EC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700501AB" w14:textId="0A499E5F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Todd Biesold</w:t>
                      </w:r>
                    </w:p>
                    <w:p w:rsidR="00EB2AAB" w:rsidP="00BA4DA5" w:rsidRDefault="00EB2AAB" w14:paraId="0D0B940D" w14:textId="462D16F3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17762D8B" w14:textId="571B4288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Warren Aakervik</w:t>
                      </w:r>
                    </w:p>
                    <w:p w:rsidR="00EB2AAB" w:rsidP="00BA4DA5" w:rsidRDefault="00EB2AAB" w14:paraId="0E27B00A" w14:textId="2995265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4245EB96" w14:textId="59BA686A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Kris DeBuck</w:t>
                      </w:r>
                    </w:p>
                    <w:p w:rsidR="00EB2AAB" w:rsidP="00BA4DA5" w:rsidRDefault="00EB2AAB" w14:paraId="60061E4C" w14:textId="64312982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0473B2" w:rsidRDefault="00EB2AAB" w14:paraId="42647B27" w14:textId="1746A96A">
                      <w:pPr>
                        <w:ind w:right="90"/>
                        <w:jc w:val="right"/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John Persak</w:t>
                      </w:r>
                    </w:p>
                    <w:p w:rsidR="00EB2AAB" w:rsidP="00BA4DA5" w:rsidRDefault="00EB2AAB" w14:paraId="44EAFD9C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4B94D5A5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3DEEC669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3656B9AB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45FB0818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427F7D93" w14:textId="77777777">
                      <w:pPr>
                        <w:pStyle w:val="BodyText3"/>
                        <w:ind w:right="90"/>
                      </w:pPr>
                      <w:r>
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</w:r>
                    </w:p>
                    <w:p w:rsidR="00EB2AAB" w:rsidP="00BA4DA5" w:rsidRDefault="00EB2AAB" w14:paraId="049F31CB" w14:textId="77777777">
                      <w:pPr>
                        <w:pStyle w:val="BodyText3"/>
                        <w:ind w:right="90"/>
                      </w:pPr>
                    </w:p>
                    <w:p w:rsidR="00EB2AAB" w:rsidP="00BA4DA5" w:rsidRDefault="00EB2AAB" w14:paraId="0FB2F008" w14:textId="77777777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City Council Resolution </w:t>
                      </w:r>
                      <w:r w:rsidRPr="00182768">
                        <w:rPr>
                          <w:sz w:val="14"/>
                        </w:rPr>
                        <w:t>31243</w:t>
                      </w:r>
                    </w:p>
                    <w:p w:rsidR="00EB2AAB" w:rsidP="00BA4DA5" w:rsidRDefault="00EB2AAB" w14:paraId="53128261" w14:textId="77777777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62486C05" w14:textId="77777777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4101652C" w14:textId="77777777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:rsidR="00EB2AAB" w:rsidP="00BA4DA5" w:rsidRDefault="00EB2AAB" w14:paraId="4B99056E" w14:textId="77777777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677ABC" w:rsidR="00BA4DA5" w:rsidP="00BA4DA5" w:rsidRDefault="00BA4DA5" w14:paraId="6B1CE7CC" w14:textId="61B352A7">
      <w:pPr>
        <w:ind w:left="1440"/>
        <w:rPr>
          <w:rFonts w:ascii="Calibri" w:hAnsi="Calibri"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 xml:space="preserve">Date and Time: </w:t>
      </w:r>
      <w:r w:rsidR="00F67D55">
        <w:rPr>
          <w:rFonts w:ascii="Calibri" w:hAnsi="Calibri"/>
          <w:sz w:val="22"/>
          <w:szCs w:val="22"/>
        </w:rPr>
        <w:t>May 19, 2020, 9:00 a.m. to 10:30 a.m.</w:t>
      </w:r>
    </w:p>
    <w:p w:rsidRPr="00677ABC" w:rsidR="00BA4DA5" w:rsidP="00BA4DA5" w:rsidRDefault="00BA4DA5" w14:paraId="4EF5773E" w14:textId="03329F83">
      <w:pPr>
        <w:ind w:left="1440"/>
        <w:rPr>
          <w:rFonts w:ascii="Calibri" w:hAnsi="Calibri"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 xml:space="preserve">Location: </w:t>
      </w:r>
      <w:r w:rsidR="00F67D55">
        <w:rPr>
          <w:rFonts w:ascii="Calibri" w:hAnsi="Calibri"/>
          <w:sz w:val="22"/>
          <w:szCs w:val="22"/>
        </w:rPr>
        <w:t>Skype</w:t>
      </w:r>
    </w:p>
    <w:p w:rsidRPr="00820DF6" w:rsidR="00BA4DA5" w:rsidP="00BA4DA5" w:rsidRDefault="00BA4DA5" w14:paraId="39EC625C" w14:textId="77777777">
      <w:pPr>
        <w:ind w:left="1440"/>
        <w:rPr>
          <w:rFonts w:ascii="Calibri" w:hAnsi="Calibri"/>
          <w:sz w:val="22"/>
          <w:szCs w:val="22"/>
        </w:rPr>
      </w:pPr>
    </w:p>
    <w:p w:rsidRPr="00820DF6" w:rsidR="00AE5717" w:rsidP="0015182C" w:rsidRDefault="00BA4DA5" w14:paraId="647A2278" w14:textId="77777777">
      <w:pPr>
        <w:spacing w:after="120"/>
        <w:ind w:left="1440"/>
        <w:rPr>
          <w:rFonts w:ascii="Calibri" w:hAnsi="Calibri"/>
          <w:b/>
          <w:sz w:val="22"/>
          <w:szCs w:val="22"/>
        </w:rPr>
      </w:pPr>
      <w:r w:rsidRPr="00820DF6">
        <w:rPr>
          <w:rFonts w:ascii="Calibri" w:hAnsi="Calibri"/>
          <w:b/>
          <w:sz w:val="22"/>
          <w:szCs w:val="22"/>
        </w:rPr>
        <w:t xml:space="preserve">Members Present: </w:t>
      </w:r>
    </w:p>
    <w:tbl>
      <w:tblPr>
        <w:tblStyle w:val="TableGrid"/>
        <w:tblW w:w="7825" w:type="dxa"/>
        <w:tblInd w:w="1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8"/>
        <w:gridCol w:w="354"/>
        <w:gridCol w:w="2743"/>
        <w:gridCol w:w="485"/>
        <w:gridCol w:w="475"/>
        <w:gridCol w:w="3270"/>
      </w:tblGrid>
      <w:tr w:rsidR="00F30477" w:rsidTr="0015182C" w14:paraId="47200E67" w14:textId="77777777">
        <w:tc>
          <w:tcPr>
            <w:tcW w:w="499" w:type="dxa"/>
          </w:tcPr>
          <w:p w:rsidRPr="00677ABC" w:rsidR="00F30477" w:rsidP="002A2853" w:rsidRDefault="00493616" w14:paraId="652418F3" w14:textId="24F397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Check12" w:id="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5" w:type="dxa"/>
          </w:tcPr>
          <w:p w:rsidRPr="009D2B45" w:rsidR="00F30477" w:rsidP="002A2853" w:rsidRDefault="00F30477" w14:paraId="7A18E643" w14:textId="7B89F5A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2831" w:type="dxa"/>
          </w:tcPr>
          <w:p w:rsidRPr="009D2B45" w:rsidR="00F30477" w:rsidP="002A2853" w:rsidRDefault="00F30477" w14:paraId="2D4B79B2" w14:textId="5E29867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D2B45">
              <w:rPr>
                <w:rFonts w:ascii="Calibri" w:hAnsi="Calibri"/>
                <w:bCs/>
                <w:sz w:val="22"/>
                <w:szCs w:val="22"/>
              </w:rPr>
              <w:t>Warren Aakervik</w:t>
            </w:r>
          </w:p>
        </w:tc>
        <w:tc>
          <w:tcPr>
            <w:tcW w:w="270" w:type="dxa"/>
          </w:tcPr>
          <w:p w:rsidRPr="009D2B45" w:rsidR="00F30477" w:rsidP="002A2853" w:rsidRDefault="00F30477" w14:paraId="496A3EB1" w14:textId="0F9B7C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35ED1DF3" w14:textId="277C97F4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393" w:type="dxa"/>
          </w:tcPr>
          <w:p w:rsidRPr="009D2B45" w:rsidR="00F30477" w:rsidP="002A2853" w:rsidRDefault="00F30477" w14:paraId="34DE16DE" w14:textId="40ACB16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Hal Cooper Jr.</w:t>
            </w:r>
          </w:p>
        </w:tc>
      </w:tr>
      <w:tr w:rsidR="00F30477" w:rsidTr="0015182C" w14:paraId="3B0B8BEC" w14:textId="77777777">
        <w:tc>
          <w:tcPr>
            <w:tcW w:w="499" w:type="dxa"/>
          </w:tcPr>
          <w:p w:rsidRPr="00677ABC" w:rsidR="00F30477" w:rsidP="002A2853" w:rsidRDefault="00F67D55" w14:paraId="33D55165" w14:textId="3ED438B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</w:tcPr>
          <w:p w:rsidR="00F30477" w:rsidP="002A2853" w:rsidRDefault="00F30477" w14:paraId="4D9556EA" w14:textId="76A2DB3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2831" w:type="dxa"/>
          </w:tcPr>
          <w:p w:rsidRPr="009D2B45" w:rsidR="00F30477" w:rsidP="002A2853" w:rsidRDefault="00F30477" w14:paraId="0CD43524" w14:textId="6607A01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Todd Biesold</w:t>
            </w:r>
          </w:p>
        </w:tc>
        <w:tc>
          <w:tcPr>
            <w:tcW w:w="270" w:type="dxa"/>
          </w:tcPr>
          <w:p w:rsidRPr="009D2B45" w:rsidR="00F30477" w:rsidP="002A2853" w:rsidRDefault="00493616" w14:paraId="3202A4E3" w14:textId="35B4AE6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5A51F3A8" w14:textId="71DE22B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</w:t>
            </w:r>
          </w:p>
        </w:tc>
        <w:tc>
          <w:tcPr>
            <w:tcW w:w="3393" w:type="dxa"/>
          </w:tcPr>
          <w:p w:rsidRPr="009D2B45" w:rsidR="00F30477" w:rsidP="002A2853" w:rsidRDefault="00F30477" w14:paraId="19A07094" w14:textId="6B8B4E9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Pat Cohen</w:t>
            </w:r>
          </w:p>
        </w:tc>
      </w:tr>
      <w:tr w:rsidR="00F30477" w:rsidTr="0015182C" w14:paraId="3ACF436A" w14:textId="77777777">
        <w:tc>
          <w:tcPr>
            <w:tcW w:w="499" w:type="dxa"/>
          </w:tcPr>
          <w:p w:rsidRPr="00677ABC" w:rsidR="00F30477" w:rsidP="002A2853" w:rsidRDefault="00F30477" w14:paraId="4503B261" w14:textId="538B66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</w:tcPr>
          <w:p w:rsidR="00F30477" w:rsidP="002A2853" w:rsidRDefault="00F30477" w14:paraId="0AADB4AC" w14:textId="60C1BAD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2831" w:type="dxa"/>
          </w:tcPr>
          <w:p w:rsidRPr="009D2B45" w:rsidR="00F30477" w:rsidP="002A2853" w:rsidRDefault="00F30477" w14:paraId="55025249" w14:textId="732C6F1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Kristal Fiser</w:t>
            </w:r>
          </w:p>
        </w:tc>
        <w:tc>
          <w:tcPr>
            <w:tcW w:w="270" w:type="dxa"/>
          </w:tcPr>
          <w:p w:rsidRPr="009D2B45" w:rsidR="00F30477" w:rsidP="002A2853" w:rsidRDefault="00493616" w14:paraId="01D3044A" w14:textId="3F4EB1D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7102D3AE" w14:textId="71E68D5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  <w:tc>
          <w:tcPr>
            <w:tcW w:w="3393" w:type="dxa"/>
          </w:tcPr>
          <w:p w:rsidRPr="009D2B45" w:rsidR="00F30477" w:rsidP="002A2853" w:rsidRDefault="00F30477" w14:paraId="39DEFE51" w14:textId="146E92C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John Persack</w:t>
            </w:r>
          </w:p>
        </w:tc>
      </w:tr>
      <w:tr w:rsidR="00F30477" w:rsidTr="0015182C" w14:paraId="3ED207D5" w14:textId="77777777">
        <w:tc>
          <w:tcPr>
            <w:tcW w:w="499" w:type="dxa"/>
          </w:tcPr>
          <w:p w:rsidRPr="00677ABC" w:rsidR="00F30477" w:rsidP="002A2853" w:rsidRDefault="00493616" w14:paraId="11A7B0C6" w14:textId="1571FE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</w:tcPr>
          <w:p w:rsidR="00F30477" w:rsidP="002A2853" w:rsidRDefault="00F30477" w14:paraId="42F47BC4" w14:textId="032A3B9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2831" w:type="dxa"/>
          </w:tcPr>
          <w:p w:rsidRPr="009D2B45" w:rsidR="00F30477" w:rsidP="002A2853" w:rsidRDefault="00F30477" w14:paraId="5D64FC91" w14:textId="21FEEE02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Jeanne Acutanza</w:t>
            </w:r>
            <w:r w:rsidR="0015182C">
              <w:rPr>
                <w:rFonts w:ascii="Calibri" w:hAnsi="Calibri"/>
                <w:bCs/>
                <w:sz w:val="22"/>
                <w:szCs w:val="22"/>
              </w:rPr>
              <w:t xml:space="preserve"> (Chair)</w:t>
            </w:r>
          </w:p>
        </w:tc>
        <w:tc>
          <w:tcPr>
            <w:tcW w:w="270" w:type="dxa"/>
          </w:tcPr>
          <w:p w:rsidRPr="009D2B45" w:rsidR="00F30477" w:rsidP="002A2853" w:rsidRDefault="00F30477" w14:paraId="2A4A06D9" w14:textId="7FF5D02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D2B4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32EE3B98" w14:textId="43E210B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</w:t>
            </w:r>
          </w:p>
        </w:tc>
        <w:tc>
          <w:tcPr>
            <w:tcW w:w="3393" w:type="dxa"/>
          </w:tcPr>
          <w:p w:rsidRPr="009D2B45" w:rsidR="00F30477" w:rsidP="002A2853" w:rsidRDefault="00F30477" w14:paraId="69355A31" w14:textId="30972EE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Frank Rose</w:t>
            </w:r>
          </w:p>
        </w:tc>
      </w:tr>
      <w:tr w:rsidR="00F30477" w:rsidTr="0015182C" w14:paraId="13461FBE" w14:textId="77777777">
        <w:tc>
          <w:tcPr>
            <w:tcW w:w="499" w:type="dxa"/>
          </w:tcPr>
          <w:p w:rsidRPr="00677ABC" w:rsidR="00F30477" w:rsidP="002A2853" w:rsidRDefault="00493616" w14:paraId="1A833DCA" w14:textId="3ECC87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</w:tcPr>
          <w:p w:rsidR="00F30477" w:rsidP="002A2853" w:rsidRDefault="00F30477" w14:paraId="4DCF1C97" w14:textId="063D46D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2831" w:type="dxa"/>
          </w:tcPr>
          <w:p w:rsidRPr="009D2B45" w:rsidR="00F30477" w:rsidP="002A2853" w:rsidRDefault="00F30477" w14:paraId="0C3040A7" w14:textId="75D0295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Johan Hellman</w:t>
            </w:r>
          </w:p>
        </w:tc>
        <w:tc>
          <w:tcPr>
            <w:tcW w:w="270" w:type="dxa"/>
          </w:tcPr>
          <w:p w:rsidRPr="009D2B45" w:rsidR="00F30477" w:rsidP="002A2853" w:rsidRDefault="00493616" w14:paraId="5C6C1200" w14:textId="59370F9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0026DDBD" w14:textId="3348619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11</w:t>
            </w:r>
          </w:p>
        </w:tc>
        <w:tc>
          <w:tcPr>
            <w:tcW w:w="3393" w:type="dxa"/>
          </w:tcPr>
          <w:p w:rsidRPr="009D2B45" w:rsidR="00F30477" w:rsidP="002A2853" w:rsidRDefault="00F30477" w14:paraId="37E625D5" w14:textId="1A7B1D7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Kris Debuck</w:t>
            </w:r>
          </w:p>
        </w:tc>
      </w:tr>
      <w:tr w:rsidR="00F30477" w:rsidTr="0015182C" w14:paraId="03A20DDE" w14:textId="77777777">
        <w:tc>
          <w:tcPr>
            <w:tcW w:w="499" w:type="dxa"/>
          </w:tcPr>
          <w:p w:rsidRPr="00677ABC" w:rsidR="00F30477" w:rsidP="002A2853" w:rsidRDefault="00493616" w14:paraId="043C7AD1" w14:textId="6A3634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" w:type="dxa"/>
          </w:tcPr>
          <w:p w:rsidR="00F30477" w:rsidP="002A2853" w:rsidRDefault="00F30477" w14:paraId="6A35358E" w14:textId="77D3229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2831" w:type="dxa"/>
          </w:tcPr>
          <w:p w:rsidRPr="009D2B45" w:rsidR="00F30477" w:rsidP="002A2853" w:rsidRDefault="00F30477" w14:paraId="45688049" w14:textId="4A16DD5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Mike Elliott</w:t>
            </w:r>
          </w:p>
        </w:tc>
        <w:tc>
          <w:tcPr>
            <w:tcW w:w="270" w:type="dxa"/>
          </w:tcPr>
          <w:p w:rsidRPr="009D2B45" w:rsidR="00F30477" w:rsidP="002A2853" w:rsidRDefault="00493616" w14:paraId="601F590C" w14:textId="14DE197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3C6C76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7" w:type="dxa"/>
          </w:tcPr>
          <w:p w:rsidR="00F30477" w:rsidP="0015182C" w:rsidRDefault="00F30477" w14:paraId="1CA34F6A" w14:textId="4420C65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</w:t>
            </w:r>
          </w:p>
        </w:tc>
        <w:tc>
          <w:tcPr>
            <w:tcW w:w="3393" w:type="dxa"/>
          </w:tcPr>
          <w:p w:rsidRPr="009D2B45" w:rsidR="00F30477" w:rsidP="002A2853" w:rsidRDefault="00F30477" w14:paraId="1F405FA5" w14:textId="3A8D22E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Geri Poore</w:t>
            </w:r>
            <w:r w:rsidR="0015182C">
              <w:rPr>
                <w:rFonts w:ascii="Calibri" w:hAnsi="Calibri"/>
                <w:bCs/>
                <w:sz w:val="22"/>
                <w:szCs w:val="22"/>
              </w:rPr>
              <w:t xml:space="preserve"> (Port of Seattle)</w:t>
            </w:r>
          </w:p>
        </w:tc>
      </w:tr>
    </w:tbl>
    <w:p w:rsidRPr="00677ABC" w:rsidR="00AE5717" w:rsidP="00BA4DA5" w:rsidRDefault="00AE5717" w14:paraId="7B6B27C1" w14:textId="77777777">
      <w:pPr>
        <w:ind w:left="1440"/>
        <w:rPr>
          <w:rFonts w:ascii="Calibri" w:hAnsi="Calibri"/>
          <w:b/>
          <w:sz w:val="22"/>
          <w:szCs w:val="22"/>
        </w:rPr>
      </w:pPr>
    </w:p>
    <w:p w:rsidR="00897469" w:rsidP="0097370C" w:rsidRDefault="00C57F2F" w14:paraId="1BDF4888" w14:textId="31D37C82">
      <w:pPr>
        <w:ind w:left="1440"/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Guests Present</w:t>
      </w:r>
      <w:r w:rsidR="00AC62AB">
        <w:rPr>
          <w:rFonts w:ascii="Calibri" w:hAnsi="Calibri"/>
          <w:b/>
          <w:sz w:val="22"/>
          <w:szCs w:val="22"/>
        </w:rPr>
        <w:t>ers</w:t>
      </w:r>
      <w:r w:rsidRPr="00677ABC">
        <w:rPr>
          <w:rFonts w:ascii="Calibri" w:hAnsi="Calibri"/>
          <w:b/>
          <w:sz w:val="22"/>
          <w:szCs w:val="22"/>
        </w:rPr>
        <w:t xml:space="preserve">: </w:t>
      </w:r>
    </w:p>
    <w:p w:rsidRPr="00442D76" w:rsidR="00AC62AB" w:rsidP="0097370C" w:rsidRDefault="00442D76" w14:paraId="03B7AC62" w14:textId="36D587F9">
      <w:pPr>
        <w:ind w:left="1440"/>
        <w:rPr>
          <w:rFonts w:ascii="Calibri" w:hAnsi="Calibri"/>
          <w:bCs/>
          <w:sz w:val="22"/>
          <w:szCs w:val="22"/>
        </w:rPr>
      </w:pPr>
      <w:r w:rsidRPr="00442D76">
        <w:rPr>
          <w:rFonts w:ascii="Calibri" w:hAnsi="Calibri"/>
          <w:bCs/>
          <w:sz w:val="22"/>
          <w:szCs w:val="22"/>
        </w:rPr>
        <w:t>Jason Fialkoff</w:t>
      </w:r>
      <w:r w:rsidRPr="00442D76" w:rsidR="00AC62AB">
        <w:rPr>
          <w:rFonts w:ascii="Calibri" w:hAnsi="Calibri"/>
          <w:bCs/>
          <w:sz w:val="22"/>
          <w:szCs w:val="22"/>
        </w:rPr>
        <w:t xml:space="preserve"> – </w:t>
      </w:r>
      <w:bookmarkStart w:name="_Hlk38886049" w:id="1"/>
      <w:r w:rsidRPr="00442D76" w:rsidR="00AC62AB">
        <w:rPr>
          <w:rFonts w:ascii="Calibri" w:hAnsi="Calibri"/>
          <w:bCs/>
          <w:sz w:val="22"/>
          <w:szCs w:val="22"/>
        </w:rPr>
        <w:t xml:space="preserve">SDOT, </w:t>
      </w:r>
      <w:bookmarkEnd w:id="1"/>
      <w:r w:rsidRPr="00442D76">
        <w:rPr>
          <w:rFonts w:ascii="Calibri" w:hAnsi="Calibri"/>
          <w:bCs/>
          <w:sz w:val="22"/>
          <w:szCs w:val="22"/>
        </w:rPr>
        <w:t>Mini-Modal Plan for Freight in support of the West Seattle Bridge</w:t>
      </w:r>
    </w:p>
    <w:p w:rsidRPr="00740312" w:rsidR="00740312" w:rsidP="0097370C" w:rsidRDefault="00740312" w14:paraId="4F918102" w14:textId="7040418A">
      <w:pPr>
        <w:ind w:left="1440"/>
        <w:rPr>
          <w:rFonts w:ascii="Calibri" w:hAnsi="Calibri"/>
          <w:bCs/>
          <w:sz w:val="22"/>
          <w:szCs w:val="22"/>
        </w:rPr>
      </w:pPr>
      <w:r w:rsidRPr="00740312">
        <w:rPr>
          <w:rFonts w:ascii="Calibri" w:hAnsi="Calibri"/>
          <w:bCs/>
          <w:sz w:val="22"/>
          <w:szCs w:val="22"/>
        </w:rPr>
        <w:t xml:space="preserve">Kelly Rula – SDOT </w:t>
      </w:r>
    </w:p>
    <w:p w:rsidRPr="00233EDD" w:rsidR="00233EDD" w:rsidP="0097370C" w:rsidRDefault="00233EDD" w14:paraId="456EFD36" w14:textId="77777777">
      <w:pPr>
        <w:ind w:left="1440"/>
        <w:rPr>
          <w:rFonts w:ascii="Calibri" w:hAnsi="Calibri"/>
          <w:bCs/>
          <w:sz w:val="22"/>
          <w:szCs w:val="22"/>
        </w:rPr>
      </w:pPr>
    </w:p>
    <w:p w:rsidRPr="00677ABC" w:rsidR="00233EDD" w:rsidP="0097370C" w:rsidRDefault="00233EDD" w14:paraId="16E30C8A" w14:textId="6C801BAA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Public Present:</w:t>
      </w:r>
    </w:p>
    <w:p w:rsidR="00AA7E66" w:rsidP="002B4D36" w:rsidRDefault="00FE13F9" w14:paraId="42276BCF" w14:textId="5463CD2E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:rsidRPr="00677ABC" w:rsidR="009E4161" w:rsidP="0097370C" w:rsidRDefault="009E4161" w14:paraId="55342F99" w14:textId="77777777">
      <w:pPr>
        <w:ind w:left="1440"/>
        <w:rPr>
          <w:rFonts w:ascii="Calibri" w:hAnsi="Calibri"/>
          <w:sz w:val="22"/>
          <w:szCs w:val="22"/>
        </w:rPr>
      </w:pPr>
    </w:p>
    <w:p w:rsidR="00172CAB" w:rsidP="0097370C" w:rsidRDefault="00AA7E66" w14:paraId="2067AA62" w14:textId="5F799EF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SDOT </w:t>
      </w:r>
      <w:r w:rsidRPr="00677ABC" w:rsidR="00FB5135">
        <w:rPr>
          <w:rFonts w:ascii="Calibri" w:hAnsi="Calibri"/>
          <w:b/>
          <w:sz w:val="22"/>
          <w:szCs w:val="22"/>
        </w:rPr>
        <w:t xml:space="preserve">Staff Present: </w:t>
      </w:r>
    </w:p>
    <w:p w:rsidR="00172CAB" w:rsidP="0097370C" w:rsidRDefault="00172CAB" w14:paraId="2BF20301" w14:textId="43488940">
      <w:pPr>
        <w:ind w:left="1440"/>
        <w:rPr>
          <w:rFonts w:ascii="Calibri" w:hAnsi="Calibri"/>
          <w:bCs/>
          <w:sz w:val="22"/>
          <w:szCs w:val="22"/>
        </w:rPr>
      </w:pPr>
      <w:r w:rsidRPr="00172CAB">
        <w:rPr>
          <w:rFonts w:ascii="Calibri" w:hAnsi="Calibri"/>
          <w:bCs/>
          <w:sz w:val="22"/>
          <w:szCs w:val="22"/>
        </w:rPr>
        <w:t>Venu Nemani</w:t>
      </w:r>
      <w:r>
        <w:rPr>
          <w:rFonts w:ascii="Calibri" w:hAnsi="Calibri"/>
          <w:bCs/>
          <w:sz w:val="22"/>
          <w:szCs w:val="22"/>
        </w:rPr>
        <w:t xml:space="preserve"> – Board Liaison</w:t>
      </w:r>
    </w:p>
    <w:p w:rsidR="00172CAB" w:rsidP="0097370C" w:rsidRDefault="00172CAB" w14:paraId="369AD611" w14:textId="4E4C9FDC">
      <w:p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Treysea Tate </w:t>
      </w:r>
      <w:r w:rsidR="00DE1FF3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r w:rsidR="00DE1FF3">
        <w:rPr>
          <w:rFonts w:ascii="Calibri" w:hAnsi="Calibri"/>
          <w:bCs/>
          <w:sz w:val="22"/>
          <w:szCs w:val="22"/>
        </w:rPr>
        <w:t>Assistant to Board Liaison</w:t>
      </w:r>
    </w:p>
    <w:p w:rsidRPr="00172CAB" w:rsidR="00DE1FF3" w:rsidP="0097370C" w:rsidRDefault="00DE1FF3" w14:paraId="6C9D997B" w14:textId="6902717D">
      <w:p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Cass Magnuski - Transcription</w:t>
      </w:r>
    </w:p>
    <w:p w:rsidR="00181391" w:rsidP="0097370C" w:rsidRDefault="00181391" w14:paraId="69B06D43" w14:textId="77777777">
      <w:pPr>
        <w:ind w:left="1440"/>
        <w:rPr>
          <w:rFonts w:ascii="Calibri" w:hAnsi="Calibri"/>
          <w:b/>
          <w:sz w:val="22"/>
          <w:szCs w:val="22"/>
        </w:rPr>
      </w:pPr>
    </w:p>
    <w:p w:rsidRPr="00677ABC" w:rsidR="00C57F2F" w:rsidP="00C57F2F" w:rsidRDefault="00C57F2F" w14:paraId="5168FE5C" w14:textId="77777777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Welcome and Introductions</w:t>
      </w:r>
    </w:p>
    <w:p w:rsidR="0095592E" w:rsidP="0095592E" w:rsidRDefault="00E05A03" w14:paraId="43F2EE82" w14:textId="1D554AB3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Board Members and Attendee introductions </w:t>
      </w:r>
      <w:r w:rsidR="00BB6B9B">
        <w:rPr>
          <w:rFonts w:ascii="Calibri" w:hAnsi="Calibri"/>
          <w:sz w:val="22"/>
          <w:szCs w:val="22"/>
        </w:rPr>
        <w:t>on the call</w:t>
      </w:r>
    </w:p>
    <w:p w:rsidRPr="00677ABC" w:rsidR="0095592E" w:rsidP="0095592E" w:rsidRDefault="0095592E" w14:paraId="59B4B7F5" w14:textId="77777777">
      <w:pPr>
        <w:ind w:left="1440"/>
        <w:rPr>
          <w:rFonts w:ascii="Calibri" w:hAnsi="Calibri"/>
          <w:sz w:val="22"/>
          <w:szCs w:val="22"/>
        </w:rPr>
      </w:pPr>
    </w:p>
    <w:p w:rsidRPr="00677ABC" w:rsidR="0095592E" w:rsidP="0095592E" w:rsidRDefault="0095592E" w14:paraId="05021DD4" w14:textId="77777777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Public Comment</w:t>
      </w:r>
    </w:p>
    <w:p w:rsidRPr="00CA4177" w:rsidR="00CA4177" w:rsidP="00CA4177" w:rsidRDefault="00CA4177" w14:paraId="1478E324" w14:textId="7635FA2E">
      <w:pPr>
        <w:pStyle w:val="ListParagraph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:rsidRPr="00677ABC" w:rsidR="0095592E" w:rsidP="0095592E" w:rsidRDefault="0095592E" w14:paraId="3759973A" w14:textId="77777777">
      <w:pPr>
        <w:ind w:left="1440"/>
        <w:rPr>
          <w:rFonts w:ascii="Calibri" w:hAnsi="Calibri"/>
          <w:sz w:val="22"/>
          <w:szCs w:val="22"/>
        </w:rPr>
      </w:pPr>
    </w:p>
    <w:p w:rsidRPr="00677ABC" w:rsidR="0095592E" w:rsidP="0095592E" w:rsidRDefault="0095592E" w14:paraId="030B677D" w14:textId="77777777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 xml:space="preserve">Approval of Minutes </w:t>
      </w:r>
    </w:p>
    <w:p w:rsidR="00B71694" w:rsidP="0095592E" w:rsidRDefault="00920C82" w14:paraId="678DCA99" w14:textId="0974D3B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previous meeting minutes will be </w:t>
      </w:r>
      <w:r w:rsidR="001B50FE">
        <w:rPr>
          <w:rFonts w:ascii="Calibri" w:hAnsi="Calibri"/>
          <w:sz w:val="22"/>
          <w:szCs w:val="22"/>
        </w:rPr>
        <w:t>deferred.</w:t>
      </w:r>
    </w:p>
    <w:p w:rsidR="00550DF4" w:rsidP="0095592E" w:rsidRDefault="001B50FE" w14:paraId="47E0B3CD" w14:textId="77777777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Final minutes will now include</w:t>
      </w:r>
      <w:r w:rsidR="001E12EA">
        <w:rPr>
          <w:rFonts w:ascii="Calibri" w:hAnsi="Calibri"/>
          <w:sz w:val="22"/>
          <w:szCs w:val="22"/>
        </w:rPr>
        <w:t xml:space="preserve"> “Topic”, “Discussion” and “</w:t>
      </w:r>
      <w:r w:rsidR="00BA1864">
        <w:rPr>
          <w:rFonts w:ascii="Calibri" w:hAnsi="Calibri"/>
          <w:sz w:val="22"/>
          <w:szCs w:val="22"/>
        </w:rPr>
        <w:t>Comments</w:t>
      </w:r>
      <w:r w:rsidR="001E12EA">
        <w:rPr>
          <w:rFonts w:ascii="Calibri" w:hAnsi="Calibri"/>
          <w:sz w:val="22"/>
          <w:szCs w:val="22"/>
        </w:rPr>
        <w:t>”</w:t>
      </w:r>
    </w:p>
    <w:p w:rsidRPr="00677ABC" w:rsidR="001B50FE" w:rsidP="0095592E" w:rsidRDefault="001E12EA" w14:paraId="61EA1AEB" w14:textId="125EA4B4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Action items</w:t>
      </w:r>
      <w:r w:rsidR="00C26D79">
        <w:rPr>
          <w:rFonts w:ascii="Calibri" w:hAnsi="Calibri"/>
          <w:sz w:val="22"/>
          <w:szCs w:val="22"/>
        </w:rPr>
        <w:t xml:space="preserve"> will be included within </w:t>
      </w:r>
      <w:r w:rsidR="00987AE4">
        <w:rPr>
          <w:rFonts w:ascii="Calibri" w:hAnsi="Calibri"/>
          <w:sz w:val="22"/>
          <w:szCs w:val="22"/>
        </w:rPr>
        <w:t xml:space="preserve">“Comments” for </w:t>
      </w:r>
      <w:r w:rsidR="00C26D79">
        <w:rPr>
          <w:rFonts w:ascii="Calibri" w:hAnsi="Calibri"/>
          <w:sz w:val="22"/>
          <w:szCs w:val="22"/>
        </w:rPr>
        <w:t>a particular discussion to allow</w:t>
      </w:r>
      <w:r w:rsidR="00987AE4">
        <w:rPr>
          <w:rFonts w:ascii="Calibri" w:hAnsi="Calibri"/>
          <w:sz w:val="22"/>
          <w:szCs w:val="22"/>
        </w:rPr>
        <w:t xml:space="preserve"> future</w:t>
      </w:r>
      <w:r w:rsidR="00C26D79">
        <w:rPr>
          <w:rFonts w:ascii="Calibri" w:hAnsi="Calibri"/>
          <w:sz w:val="22"/>
          <w:szCs w:val="22"/>
        </w:rPr>
        <w:t xml:space="preserve"> </w:t>
      </w:r>
      <w:r w:rsidR="00987AE4">
        <w:rPr>
          <w:rFonts w:ascii="Calibri" w:hAnsi="Calibri"/>
          <w:sz w:val="22"/>
          <w:szCs w:val="22"/>
        </w:rPr>
        <w:t xml:space="preserve">follow-up and tracking. </w:t>
      </w:r>
    </w:p>
    <w:p w:rsidRPr="00677ABC" w:rsidR="00763EA5" w:rsidP="0095592E" w:rsidRDefault="00763EA5" w14:paraId="45A24585" w14:textId="77777777">
      <w:pPr>
        <w:ind w:left="1440"/>
        <w:rPr>
          <w:rFonts w:ascii="Calibri" w:hAnsi="Calibri"/>
          <w:sz w:val="22"/>
          <w:szCs w:val="22"/>
        </w:rPr>
      </w:pPr>
    </w:p>
    <w:p w:rsidRPr="00677ABC" w:rsidR="00FD3796" w:rsidP="00FD3796" w:rsidRDefault="00763EA5" w14:paraId="7D51EC69" w14:textId="7D3FF7EA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Announcements &amp; Chair’s Report</w:t>
      </w:r>
    </w:p>
    <w:p w:rsidR="00C31109" w:rsidP="00C31109" w:rsidRDefault="00AC62AB" w14:paraId="5610D43D" w14:textId="72A481B0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:rsidR="00DE1FF3" w:rsidRDefault="00DE1FF3" w14:paraId="2C1036B3" w14:textId="050F2AF3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B078A0" w:rsidP="00813B62" w:rsidRDefault="00442D76" w14:paraId="70C0DA31" w14:textId="406F30B6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Mini-Modal Plan for Freight, support for West Seattle Bridge</w:t>
      </w:r>
      <w:r w:rsidR="00DE1FF3">
        <w:rPr>
          <w:rFonts w:ascii="Calibri" w:hAnsi="Calibri"/>
          <w:b/>
          <w:sz w:val="22"/>
          <w:szCs w:val="22"/>
        </w:rPr>
        <w:t xml:space="preserve"> – </w:t>
      </w:r>
      <w:r w:rsidR="00FE13F9">
        <w:rPr>
          <w:rFonts w:ascii="Calibri" w:hAnsi="Calibri"/>
          <w:b/>
          <w:sz w:val="22"/>
          <w:szCs w:val="22"/>
        </w:rPr>
        <w:t>Jason Fialkoff</w:t>
      </w:r>
      <w:r w:rsidR="00DE1FF3">
        <w:rPr>
          <w:rFonts w:ascii="Calibri" w:hAnsi="Calibri"/>
          <w:b/>
          <w:sz w:val="22"/>
          <w:szCs w:val="22"/>
        </w:rPr>
        <w:t>, SDOT</w:t>
      </w:r>
    </w:p>
    <w:p w:rsidR="00FE13F9" w:rsidP="00813B62" w:rsidRDefault="00FE13F9" w14:paraId="6D911679" w14:textId="721810DF">
      <w:pPr>
        <w:pStyle w:val="ListParagraph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Fialkoff recently moved into SDOT’s Transportation Operations Division to help coordinate the Division’s support of project delivery.</w:t>
      </w:r>
    </w:p>
    <w:p w:rsidR="00FE13F9" w:rsidP="00813B62" w:rsidRDefault="00FE13F9" w14:paraId="204C3107" w14:textId="21D81AC4">
      <w:pPr>
        <w:pStyle w:val="ListParagraph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Transportation Operations is leading the short-term traffic response</w:t>
      </w:r>
    </w:p>
    <w:p w:rsidR="00FE13F9" w:rsidP="00FE13F9" w:rsidRDefault="00FE13F9" w14:paraId="3A3F4C04" w14:textId="45E7F12A">
      <w:pPr>
        <w:pStyle w:val="ListParagraph"/>
        <w:numPr>
          <w:ilvl w:val="0"/>
          <w:numId w:val="36"/>
        </w:numPr>
        <w:ind w:left="720"/>
        <w:rPr>
          <w:rFonts w:ascii="Calibri" w:hAnsi="Calibri"/>
          <w:bCs/>
          <w:sz w:val="22"/>
          <w:szCs w:val="22"/>
        </w:rPr>
      </w:pPr>
      <w:r w:rsidRPr="00FE13F9">
        <w:rPr>
          <w:rFonts w:ascii="Calibri" w:hAnsi="Calibri"/>
          <w:bCs/>
          <w:sz w:val="22"/>
          <w:szCs w:val="22"/>
        </w:rPr>
        <w:t>Establishing the detour routes</w:t>
      </w:r>
    </w:p>
    <w:p w:rsidR="00FE13F9" w:rsidP="00FE13F9" w:rsidRDefault="00FE13F9" w14:paraId="6B4B54CD" w14:textId="26F426D4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Monitoring</w:t>
      </w:r>
      <w:r w:rsidRPr="00FE13F9">
        <w:rPr>
          <w:rFonts w:ascii="Calibri" w:hAnsi="Calibri"/>
          <w:bCs/>
          <w:sz w:val="22"/>
          <w:szCs w:val="22"/>
        </w:rPr>
        <w:t xml:space="preserve"> detour corridors to </w:t>
      </w:r>
      <w:r>
        <w:rPr>
          <w:rFonts w:ascii="Calibri" w:hAnsi="Calibri"/>
          <w:bCs/>
          <w:sz w:val="22"/>
          <w:szCs w:val="22"/>
        </w:rPr>
        <w:t xml:space="preserve">maximize movements </w:t>
      </w:r>
      <w:r w:rsidRPr="00FE13F9">
        <w:rPr>
          <w:rFonts w:ascii="Calibri" w:hAnsi="Calibri"/>
          <w:bCs/>
          <w:sz w:val="22"/>
          <w:szCs w:val="22"/>
        </w:rPr>
        <w:t xml:space="preserve">over the next year and a half </w:t>
      </w:r>
      <w:r>
        <w:rPr>
          <w:rFonts w:ascii="Calibri" w:hAnsi="Calibri"/>
          <w:bCs/>
          <w:sz w:val="22"/>
          <w:szCs w:val="22"/>
        </w:rPr>
        <w:t xml:space="preserve">during the West Seattle Bridge closure continues. </w:t>
      </w:r>
    </w:p>
    <w:p w:rsidR="00B41D2A" w:rsidP="00FE13F9" w:rsidRDefault="00B41D2A" w14:paraId="4E234EE0" w14:textId="77777777">
      <w:pPr>
        <w:pStyle w:val="ListParagraph"/>
        <w:numPr>
          <w:ilvl w:val="0"/>
          <w:numId w:val="36"/>
        </w:num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</w:t>
      </w:r>
      <w:r w:rsidRPr="00FE13F9" w:rsidR="00FE13F9">
        <w:rPr>
          <w:rFonts w:ascii="Calibri" w:hAnsi="Calibri"/>
          <w:bCs/>
          <w:sz w:val="22"/>
          <w:szCs w:val="22"/>
        </w:rPr>
        <w:t xml:space="preserve">nsuring that the Spokane Street bridge continues to </w:t>
      </w:r>
      <w:r>
        <w:rPr>
          <w:rFonts w:ascii="Calibri" w:hAnsi="Calibri"/>
          <w:bCs/>
          <w:sz w:val="22"/>
          <w:szCs w:val="22"/>
        </w:rPr>
        <w:t xml:space="preserve">allow movement: </w:t>
      </w:r>
      <w:r w:rsidRPr="00FE13F9" w:rsidR="00FE13F9">
        <w:rPr>
          <w:rFonts w:ascii="Calibri" w:hAnsi="Calibri"/>
          <w:bCs/>
          <w:sz w:val="22"/>
          <w:szCs w:val="22"/>
        </w:rPr>
        <w:t xml:space="preserve">freight, transit, and </w:t>
      </w:r>
      <w:r>
        <w:rPr>
          <w:rFonts w:ascii="Calibri" w:hAnsi="Calibri"/>
          <w:bCs/>
          <w:sz w:val="22"/>
          <w:szCs w:val="22"/>
        </w:rPr>
        <w:t>EMS</w:t>
      </w:r>
      <w:r w:rsidRPr="00FE13F9" w:rsidR="00FE13F9">
        <w:rPr>
          <w:rFonts w:ascii="Calibri" w:hAnsi="Calibri"/>
          <w:bCs/>
          <w:sz w:val="22"/>
          <w:szCs w:val="22"/>
        </w:rPr>
        <w:t>,</w:t>
      </w:r>
    </w:p>
    <w:p w:rsidR="00B41D2A" w:rsidP="00FE13F9" w:rsidRDefault="00B41D2A" w14:paraId="65B69F46" w14:textId="77777777">
      <w:pPr>
        <w:pStyle w:val="ListParagraph"/>
        <w:numPr>
          <w:ilvl w:val="0"/>
          <w:numId w:val="36"/>
        </w:num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Shifting out of </w:t>
      </w:r>
      <w:r w:rsidRPr="00FE13F9" w:rsidR="00FE13F9">
        <w:rPr>
          <w:rFonts w:ascii="Calibri" w:hAnsi="Calibri"/>
          <w:bCs/>
          <w:sz w:val="22"/>
          <w:szCs w:val="22"/>
        </w:rPr>
        <w:t>immediate response</w:t>
      </w:r>
    </w:p>
    <w:p w:rsidR="00B41D2A" w:rsidP="00B41D2A" w:rsidRDefault="00B41D2A" w14:paraId="2CA304EF" w14:textId="720C3824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</w:t>
      </w:r>
      <w:r w:rsidRPr="00FE13F9" w:rsidR="00FE13F9">
        <w:rPr>
          <w:rFonts w:ascii="Calibri" w:hAnsi="Calibri"/>
          <w:bCs/>
          <w:sz w:val="22"/>
          <w:szCs w:val="22"/>
        </w:rPr>
        <w:t xml:space="preserve">ow are we going to work through this new West Seattle/Harbor Island </w:t>
      </w:r>
      <w:r w:rsidRPr="00FE13F9" w:rsidR="009B2D72">
        <w:rPr>
          <w:rFonts w:ascii="Calibri" w:hAnsi="Calibri"/>
          <w:bCs/>
          <w:sz w:val="22"/>
          <w:szCs w:val="22"/>
        </w:rPr>
        <w:t>environment?</w:t>
      </w:r>
      <w:r w:rsidRPr="00FE13F9" w:rsidR="00FE13F9">
        <w:rPr>
          <w:rFonts w:ascii="Calibri" w:hAnsi="Calibri"/>
          <w:bCs/>
          <w:sz w:val="22"/>
          <w:szCs w:val="22"/>
        </w:rPr>
        <w:t xml:space="preserve"> </w:t>
      </w:r>
    </w:p>
    <w:p w:rsidR="00B41D2A" w:rsidP="00D4011E" w:rsidRDefault="009B2D72" w14:paraId="1444D0FD" w14:textId="386BBB41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What</w:t>
      </w:r>
      <w:r w:rsidRPr="00FE13F9" w:rsidR="00FE13F9">
        <w:rPr>
          <w:rFonts w:ascii="Calibri" w:hAnsi="Calibri"/>
          <w:bCs/>
          <w:sz w:val="22"/>
          <w:szCs w:val="22"/>
        </w:rPr>
        <w:t xml:space="preserve"> impacts </w:t>
      </w:r>
      <w:r>
        <w:rPr>
          <w:rFonts w:ascii="Calibri" w:hAnsi="Calibri"/>
          <w:bCs/>
          <w:sz w:val="22"/>
          <w:szCs w:val="22"/>
        </w:rPr>
        <w:t xml:space="preserve">face </w:t>
      </w:r>
      <w:r w:rsidRPr="00FE13F9" w:rsidR="00FE13F9">
        <w:rPr>
          <w:rFonts w:ascii="Calibri" w:hAnsi="Calibri"/>
          <w:bCs/>
          <w:sz w:val="22"/>
          <w:szCs w:val="22"/>
        </w:rPr>
        <w:t>SODO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FE13F9" w:rsidR="00FE13F9">
        <w:rPr>
          <w:rFonts w:ascii="Calibri" w:hAnsi="Calibri"/>
          <w:bCs/>
          <w:sz w:val="22"/>
          <w:szCs w:val="22"/>
        </w:rPr>
        <w:t>Georgetown and South Park</w:t>
      </w:r>
      <w:r>
        <w:rPr>
          <w:rFonts w:ascii="Calibri" w:hAnsi="Calibri"/>
          <w:bCs/>
          <w:sz w:val="22"/>
          <w:szCs w:val="22"/>
        </w:rPr>
        <w:t>?</w:t>
      </w:r>
    </w:p>
    <w:p w:rsidR="00AA427D" w:rsidP="00D4011E" w:rsidRDefault="00AA427D" w14:paraId="17FB77B2" w14:textId="65CC0164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First, currently working with neighborhood associations to support and preserve traffic controls in these impacted communities</w:t>
      </w:r>
    </w:p>
    <w:p w:rsidR="00AA427D" w:rsidP="00D4011E" w:rsidRDefault="00AA427D" w14:paraId="1D755A99" w14:textId="40E9B4B9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Second, planning process with Mini-Modal plans – one for freight, one for bicycles</w:t>
      </w:r>
    </w:p>
    <w:p w:rsidR="00AA427D" w:rsidP="00D4011E" w:rsidRDefault="00AA427D" w14:paraId="60C6E7D5" w14:textId="373AC7DC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Third is a wholistic look at how people move between West Seattle and the rest of the City in the coming year and a half. Looking to identify overlaps</w:t>
      </w:r>
    </w:p>
    <w:p w:rsidR="00AA427D" w:rsidP="00425B73" w:rsidRDefault="00AA427D" w14:paraId="50ECAE70" w14:textId="6512241A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Transit measures, including bus and water taxi</w:t>
      </w:r>
    </w:p>
    <w:p w:rsidR="00AA427D" w:rsidP="00425B73" w:rsidRDefault="00AA427D" w14:paraId="03FFE9D7" w14:textId="2EB56895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Travel and management measures</w:t>
      </w:r>
    </w:p>
    <w:p w:rsidR="00AA427D" w:rsidP="00FE13F9" w:rsidRDefault="00AA427D" w14:paraId="66146B78" w14:textId="56BE8B36">
      <w:pPr>
        <w:pStyle w:val="ListParagraph"/>
        <w:numPr>
          <w:ilvl w:val="0"/>
          <w:numId w:val="36"/>
        </w:numPr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Mini-Modal plans</w:t>
      </w:r>
    </w:p>
    <w:p w:rsidR="00AA427D" w:rsidP="00AA427D" w:rsidRDefault="00AA427D" w14:paraId="66EF6EF5" w14:textId="7DFCB298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Started in earnest week of May 11, 2020</w:t>
      </w:r>
    </w:p>
    <w:p w:rsidR="00AA427D" w:rsidP="00AA427D" w:rsidRDefault="00AA427D" w14:paraId="625C5A57" w14:textId="0F6649E9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Strategic decision to involve our stakeholders in the process</w:t>
      </w:r>
    </w:p>
    <w:p w:rsidR="00AA427D" w:rsidP="00425B73" w:rsidRDefault="00AA427D" w14:paraId="622E22AB" w14:textId="49FD7D80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Collated all proposed projects from the Freight Master Plan and the Freight Implementation plan that overlap with impacted neighborhoods</w:t>
      </w:r>
    </w:p>
    <w:p w:rsidR="00AA427D" w:rsidP="00425B73" w:rsidRDefault="00AA427D" w14:paraId="1CC47935" w14:textId="21D8518F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Collated all comments from a variety of community public meetings, Maritime Townhall, </w:t>
      </w:r>
      <w:r w:rsidR="00CD001C">
        <w:rPr>
          <w:rFonts w:ascii="Calibri" w:hAnsi="Calibri"/>
          <w:bCs/>
          <w:sz w:val="22"/>
          <w:szCs w:val="22"/>
        </w:rPr>
        <w:t xml:space="preserve">SODO BIA, </w:t>
      </w:r>
      <w:r>
        <w:rPr>
          <w:rFonts w:ascii="Calibri" w:hAnsi="Calibri"/>
          <w:bCs/>
          <w:sz w:val="22"/>
          <w:szCs w:val="22"/>
        </w:rPr>
        <w:t xml:space="preserve">etc. </w:t>
      </w:r>
    </w:p>
    <w:p w:rsidR="00AA427D" w:rsidP="00425B73" w:rsidRDefault="00AA427D" w14:paraId="45AC9E0B" w14:textId="0C5B8AF4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Collated letters from Georgetown and South Park </w:t>
      </w:r>
    </w:p>
    <w:p w:rsidR="00AA427D" w:rsidP="00425B73" w:rsidRDefault="00AA427D" w14:paraId="2EEE5B8E" w14:textId="6B4F4D64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Proposal</w:t>
      </w:r>
      <w:r w:rsidR="00AE0DFB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 xml:space="preserve"> from the Port of Seattle</w:t>
      </w:r>
    </w:p>
    <w:p w:rsidR="00AE0DFB" w:rsidP="00AE0DFB" w:rsidRDefault="00AE0DFB" w14:paraId="61A29094" w14:textId="6502AECB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SDOT wishes to show the Board progress and ask for feedback.</w:t>
      </w:r>
    </w:p>
    <w:p w:rsidR="00994F82" w:rsidP="00AE0DFB" w:rsidRDefault="00425B73" w14:paraId="32F897FC" w14:textId="3EF6BABC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Reviewed</w:t>
      </w:r>
      <w:r w:rsidR="00994F82">
        <w:rPr>
          <w:rFonts w:ascii="Calibri" w:hAnsi="Calibri"/>
          <w:bCs/>
          <w:sz w:val="22"/>
          <w:szCs w:val="22"/>
        </w:rPr>
        <w:t xml:space="preserve"> example </w:t>
      </w:r>
      <w:r>
        <w:rPr>
          <w:rFonts w:ascii="Calibri" w:hAnsi="Calibri"/>
          <w:bCs/>
          <w:sz w:val="22"/>
          <w:szCs w:val="22"/>
        </w:rPr>
        <w:t>provided from</w:t>
      </w:r>
      <w:r w:rsidR="00994F82">
        <w:rPr>
          <w:rFonts w:ascii="Calibri" w:hAnsi="Calibri"/>
          <w:bCs/>
          <w:sz w:val="22"/>
          <w:szCs w:val="22"/>
        </w:rPr>
        <w:t xml:space="preserve"> Parks Improvement Program set-up</w:t>
      </w:r>
    </w:p>
    <w:p w:rsidR="00425B73" w:rsidP="00425B73" w:rsidRDefault="00425B73" w14:paraId="1A668CD3" w14:textId="3B86D5C6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Leverage partnership and opportunity to pursue various projects</w:t>
      </w:r>
    </w:p>
    <w:p w:rsidR="0061643F" w:rsidP="0061643F" w:rsidRDefault="00CD001C" w14:paraId="3EC3D4C9" w14:textId="02BD96E5">
      <w:pPr>
        <w:pStyle w:val="ListParagraph"/>
        <w:numPr>
          <w:ilvl w:val="1"/>
          <w:numId w:val="36"/>
        </w:numPr>
        <w:ind w:left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Mini-Modal projects rated Green – likely funded and easily accomplished or Orange, unlikely funded in the immediate and more challenging to accomplish.</w:t>
      </w:r>
    </w:p>
    <w:p w:rsidR="00CD001C" w:rsidP="00CD001C" w:rsidRDefault="00CD001C" w14:paraId="3E528EA8" w14:textId="61983426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Advance Warning for grade crossing closure – improve traffic monitoring </w:t>
      </w:r>
      <w:r w:rsidR="00304869">
        <w:rPr>
          <w:rFonts w:ascii="Calibri" w:hAnsi="Calibri"/>
          <w:bCs/>
          <w:sz w:val="22"/>
          <w:szCs w:val="22"/>
        </w:rPr>
        <w:t xml:space="preserve">and driver notification </w:t>
      </w:r>
      <w:r>
        <w:rPr>
          <w:rFonts w:ascii="Calibri" w:hAnsi="Calibri"/>
          <w:bCs/>
          <w:sz w:val="22"/>
          <w:szCs w:val="22"/>
        </w:rPr>
        <w:t>capabilities for the major haul routes. TRAINFO</w:t>
      </w:r>
      <w:r w:rsidR="00D17D0D">
        <w:rPr>
          <w:rFonts w:ascii="Calibri" w:hAnsi="Calibri"/>
          <w:bCs/>
          <w:sz w:val="22"/>
          <w:szCs w:val="22"/>
        </w:rPr>
        <w:t>. (Green)</w:t>
      </w:r>
    </w:p>
    <w:p w:rsidR="00304869" w:rsidP="00CD001C" w:rsidRDefault="00304869" w14:paraId="36E87FF2" w14:textId="317C7C49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Improve pavement and remove unused track infrastructure (East Marginal Way)</w:t>
      </w:r>
      <w:r w:rsidR="00D17D0D">
        <w:rPr>
          <w:rFonts w:ascii="Calibri" w:hAnsi="Calibri"/>
          <w:bCs/>
          <w:sz w:val="22"/>
          <w:szCs w:val="22"/>
        </w:rPr>
        <w:t xml:space="preserve"> (Green)</w:t>
      </w:r>
    </w:p>
    <w:p w:rsidR="00304869" w:rsidP="00CD001C" w:rsidRDefault="00304869" w14:paraId="67EED2D5" w14:textId="09F45E0B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 Hanford Street and East Marginal Way intersection improvements – included within the East Marginal Way multi-modal project the Board wrote a BUILD Grant Letter of support.</w:t>
      </w:r>
      <w:r w:rsidR="00D17D0D">
        <w:rPr>
          <w:rFonts w:ascii="Calibri" w:hAnsi="Calibri"/>
          <w:bCs/>
          <w:sz w:val="22"/>
          <w:szCs w:val="22"/>
        </w:rPr>
        <w:t xml:space="preserve"> (Green)</w:t>
      </w:r>
    </w:p>
    <w:p w:rsidR="00304869" w:rsidP="00CD001C" w:rsidRDefault="00304869" w14:paraId="7A903F6C" w14:textId="019B318F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</w:t>
      </w:r>
      <w:r w:rsidRPr="00304869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Avenue S Reconstruction and ITS Implementation – this is complete</w:t>
      </w:r>
    </w:p>
    <w:p w:rsidR="00304869" w:rsidP="00CD001C" w:rsidRDefault="00304869" w14:paraId="39C8E44F" w14:textId="2069CAAD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 Spokane Street Freight ONLY lanes – collaboration with UW Freight Lab on Alaskan Way near S Spokane Street. This project is also </w:t>
      </w:r>
      <w:r w:rsidR="00D17D0D">
        <w:rPr>
          <w:rFonts w:ascii="Calibri" w:hAnsi="Calibri"/>
          <w:bCs/>
          <w:sz w:val="22"/>
          <w:szCs w:val="22"/>
        </w:rPr>
        <w:t>complete,</w:t>
      </w:r>
      <w:r>
        <w:rPr>
          <w:rFonts w:ascii="Calibri" w:hAnsi="Calibri"/>
          <w:bCs/>
          <w:sz w:val="22"/>
          <w:szCs w:val="22"/>
        </w:rPr>
        <w:t xml:space="preserve"> and the findings report may be circulated within the freight community and here at SDOT.</w:t>
      </w:r>
    </w:p>
    <w:p w:rsidR="00D17D0D" w:rsidP="00CD001C" w:rsidRDefault="00D17D0D" w14:paraId="69D0DF48" w14:textId="15911D27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16</w:t>
      </w:r>
      <w:r w:rsidRPr="00D17D0D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Ave S and East Marginal Way (Orange)</w:t>
      </w:r>
    </w:p>
    <w:p w:rsidR="00D17D0D" w:rsidP="00CD001C" w:rsidRDefault="00D17D0D" w14:paraId="7B180D86" w14:textId="1B0B0A12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East Marginal Way – South Corridor Reconstruction and Safety Enhancements – included within the East Marginal Way East Marginal Way multi-modal project the Board wrote a BUILD Grant Letter of support. (Green)</w:t>
      </w:r>
    </w:p>
    <w:p w:rsidR="00D17D0D" w:rsidP="00CD001C" w:rsidRDefault="00D17D0D" w14:paraId="118E2610" w14:textId="1134DB12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Pr="00D17D0D">
        <w:rPr>
          <w:rFonts w:ascii="Calibri" w:hAnsi="Calibri"/>
          <w:bCs/>
          <w:sz w:val="22"/>
          <w:szCs w:val="22"/>
          <w:vertAlign w:val="superscript"/>
        </w:rPr>
        <w:t>nd</w:t>
      </w:r>
      <w:r>
        <w:rPr>
          <w:rFonts w:ascii="Calibri" w:hAnsi="Calibri"/>
          <w:bCs/>
          <w:sz w:val="22"/>
          <w:szCs w:val="22"/>
        </w:rPr>
        <w:t xml:space="preserve"> Ave S to East Bound Highland Park – signage and signal light changes</w:t>
      </w:r>
    </w:p>
    <w:p w:rsidR="00D17D0D" w:rsidP="00CD001C" w:rsidRDefault="00D17D0D" w14:paraId="33C4F252" w14:textId="171E0846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14</w:t>
      </w:r>
      <w:r w:rsidRPr="00D17D0D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Avenue and Cloverdale – not part of the Master Plan; re</w:t>
      </w:r>
      <w:r w:rsidR="00CB4963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channelized after right-turn incidents.</w:t>
      </w:r>
    </w:p>
    <w:p w:rsidR="00D17D0D" w:rsidP="00CD001C" w:rsidRDefault="00D81B26" w14:paraId="752C2806" w14:textId="3B6BFFEB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East Marginal Way at Duwamish Avenue – also not part of the Master Plan, rather implemented </w:t>
      </w:r>
      <w:r w:rsidR="00504FE1">
        <w:rPr>
          <w:rFonts w:ascii="Calibri" w:hAnsi="Calibri"/>
          <w:bCs/>
          <w:sz w:val="22"/>
          <w:szCs w:val="22"/>
        </w:rPr>
        <w:t>from low cost solutions to traffic flow issues provided by the East Marginal Way Design team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6C2665" w:rsidP="00CD001C" w:rsidRDefault="006C2665" w14:paraId="39459D5C" w14:textId="024CEFEB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Received other ideas from the Port of Seattle – list is not fully fleshed</w:t>
      </w:r>
    </w:p>
    <w:p w:rsidR="003712E8" w:rsidP="00CD001C" w:rsidRDefault="003712E8" w14:paraId="5C9CA8CA" w14:textId="28BAC128">
      <w:pPr>
        <w:pStyle w:val="ListParagraph"/>
        <w:numPr>
          <w:ilvl w:val="2"/>
          <w:numId w:val="36"/>
        </w:numPr>
        <w:ind w:left="225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Nemani will create a Google map or similar to demonstrate Mini-Modal project locations</w:t>
      </w:r>
    </w:p>
    <w:p w:rsidRPr="00677ABC" w:rsidR="00D149AC" w:rsidP="0096286D" w:rsidRDefault="00D149AC" w14:paraId="44088D5A" w14:textId="17239E26">
      <w:pPr>
        <w:ind w:left="1440"/>
        <w:rPr>
          <w:rFonts w:ascii="Calibri" w:hAnsi="Calibri"/>
          <w:sz w:val="22"/>
          <w:szCs w:val="22"/>
        </w:rPr>
      </w:pPr>
    </w:p>
    <w:p w:rsidR="00AF7540" w:rsidP="00CE5EEC" w:rsidRDefault="00D149AC" w14:paraId="222C8507" w14:textId="09185EFC">
      <w:pPr>
        <w:rPr>
          <w:rFonts w:ascii="Calibri" w:hAnsi="Calibri"/>
          <w:sz w:val="22"/>
          <w:szCs w:val="22"/>
        </w:rPr>
      </w:pPr>
      <w:r w:rsidRPr="00677ABC">
        <w:rPr>
          <w:rFonts w:ascii="Calibri" w:hAnsi="Calibri"/>
          <w:b/>
          <w:bCs/>
          <w:i/>
          <w:iCs/>
          <w:sz w:val="22"/>
          <w:szCs w:val="22"/>
        </w:rPr>
        <w:t>SFAB Comments</w:t>
      </w:r>
      <w:r w:rsidR="009367E4">
        <w:rPr>
          <w:rFonts w:ascii="Calibri" w:hAnsi="Calibri"/>
          <w:b/>
          <w:bCs/>
          <w:i/>
          <w:iCs/>
          <w:sz w:val="22"/>
          <w:szCs w:val="22"/>
        </w:rPr>
        <w:t xml:space="preserve"> / Questions</w:t>
      </w:r>
      <w:r w:rsidRPr="00677ABC">
        <w:rPr>
          <w:rFonts w:ascii="Calibri" w:hAnsi="Calibri"/>
          <w:b/>
          <w:bCs/>
          <w:i/>
          <w:iCs/>
          <w:sz w:val="22"/>
          <w:szCs w:val="22"/>
        </w:rPr>
        <w:t>:</w:t>
      </w:r>
      <w:r w:rsidRPr="00677ABC">
        <w:rPr>
          <w:rFonts w:ascii="Calibri" w:hAnsi="Calibri"/>
          <w:sz w:val="22"/>
          <w:szCs w:val="22"/>
        </w:rPr>
        <w:t xml:space="preserve"> </w:t>
      </w:r>
    </w:p>
    <w:p w:rsidR="00966B8A" w:rsidP="00CE5EEC" w:rsidRDefault="00966B8A" w14:paraId="57000FA2" w14:textId="38649C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expressed interest in reviewing the UW Freight Lab study outcomes at Alaskan Way due to the short duration of the study itself.</w:t>
      </w:r>
    </w:p>
    <w:p w:rsidRPr="00494A15" w:rsidR="00966B8A" w:rsidP="00494A15" w:rsidRDefault="00966B8A" w14:paraId="06CD501B" w14:textId="3A1EDB68">
      <w:pPr>
        <w:ind w:left="720"/>
        <w:rPr>
          <w:rFonts w:ascii="Calibri" w:hAnsi="Calibri"/>
          <w:i/>
          <w:iCs/>
          <w:sz w:val="22"/>
          <w:szCs w:val="22"/>
        </w:rPr>
      </w:pPr>
      <w:r w:rsidRPr="00494A15">
        <w:rPr>
          <w:rFonts w:ascii="Calibri" w:hAnsi="Calibri"/>
          <w:i/>
          <w:iCs/>
          <w:sz w:val="22"/>
          <w:szCs w:val="22"/>
        </w:rPr>
        <w:t xml:space="preserve">Yes, the study duration was </w:t>
      </w:r>
      <w:r w:rsidRPr="00494A15" w:rsidR="00DA7CD3">
        <w:rPr>
          <w:rFonts w:ascii="Calibri" w:hAnsi="Calibri"/>
          <w:i/>
          <w:iCs/>
          <w:sz w:val="22"/>
          <w:szCs w:val="22"/>
        </w:rPr>
        <w:t>short,</w:t>
      </w:r>
      <w:r w:rsidRPr="00494A15">
        <w:rPr>
          <w:rFonts w:ascii="Calibri" w:hAnsi="Calibri"/>
          <w:i/>
          <w:iCs/>
          <w:sz w:val="22"/>
          <w:szCs w:val="22"/>
        </w:rPr>
        <w:t xml:space="preserve"> and the freight signage</w:t>
      </w:r>
      <w:r w:rsidRPr="00494A15" w:rsidR="007745C3">
        <w:rPr>
          <w:rFonts w:ascii="Calibri" w:hAnsi="Calibri"/>
          <w:i/>
          <w:iCs/>
          <w:sz w:val="22"/>
          <w:szCs w:val="22"/>
        </w:rPr>
        <w:t xml:space="preserve"> and signal timing appeared to need im</w:t>
      </w:r>
      <w:r w:rsidRPr="00494A15">
        <w:rPr>
          <w:rFonts w:ascii="Calibri" w:hAnsi="Calibri"/>
          <w:i/>
          <w:iCs/>
          <w:sz w:val="22"/>
          <w:szCs w:val="22"/>
        </w:rPr>
        <w:t>provement. The high-level results indicate that freight movement will benefit from a Freight ONLY lane</w:t>
      </w:r>
    </w:p>
    <w:p w:rsidR="00966B8A" w:rsidP="00CE5EEC" w:rsidRDefault="00966B8A" w14:paraId="7198E4EE" w14:textId="06A777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043667">
        <w:rPr>
          <w:rFonts w:ascii="Calibri" w:hAnsi="Calibri"/>
          <w:sz w:val="22"/>
          <w:szCs w:val="22"/>
        </w:rPr>
        <w:t>Please elaborate on the Mini-Modal project cost threshold of $100,000</w:t>
      </w:r>
    </w:p>
    <w:p w:rsidRPr="00043667" w:rsidR="00043667" w:rsidP="00043667" w:rsidRDefault="00043667" w14:paraId="61B2D72F" w14:textId="47783FED">
      <w:pPr>
        <w:ind w:left="720"/>
        <w:rPr>
          <w:rFonts w:ascii="Calibri" w:hAnsi="Calibri"/>
          <w:i/>
          <w:iCs/>
          <w:sz w:val="22"/>
          <w:szCs w:val="22"/>
        </w:rPr>
      </w:pPr>
      <w:r w:rsidRPr="00043667">
        <w:rPr>
          <w:rFonts w:ascii="Calibri" w:hAnsi="Calibri"/>
          <w:i/>
          <w:iCs/>
          <w:sz w:val="22"/>
          <w:szCs w:val="22"/>
        </w:rPr>
        <w:t xml:space="preserve">The $100,000 is more of a placeholder for “low-cost” improvements – rather than an exact cost threshold.  Projects above this cost are typical more challenging to deliver with SDOT crews. We attempted to identify improvements that did not include long-lead time items such as design material fabrication or environmental reviews </w:t>
      </w:r>
    </w:p>
    <w:p w:rsidR="00966B8A" w:rsidP="00CE5EEC" w:rsidRDefault="00847991" w14:paraId="002BF6B1" w14:textId="253390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much funding will be available after the fixed costs of the operations of the freight improvement program?</w:t>
      </w:r>
    </w:p>
    <w:p w:rsidRPr="00D17D0D" w:rsidR="00847991" w:rsidP="003712E8" w:rsidRDefault="00D17D0D" w14:paraId="463A6C9D" w14:textId="3E5A6B4A">
      <w:pPr>
        <w:ind w:left="720"/>
        <w:rPr>
          <w:rFonts w:ascii="Calibri" w:hAnsi="Calibri"/>
          <w:i/>
          <w:iCs/>
          <w:sz w:val="22"/>
          <w:szCs w:val="22"/>
        </w:rPr>
      </w:pPr>
      <w:r w:rsidRPr="00D17D0D">
        <w:rPr>
          <w:rFonts w:ascii="Calibri" w:hAnsi="Calibri"/>
          <w:i/>
          <w:iCs/>
          <w:sz w:val="22"/>
          <w:szCs w:val="22"/>
        </w:rPr>
        <w:t>We don’t have exact numbers for Mini-Modal plan funding; SDOT Operations budget sits at about $1M annually after fixed costs are paid for the in the program. We are still in planning stages</w:t>
      </w:r>
      <w:r>
        <w:rPr>
          <w:rFonts w:ascii="Calibri" w:hAnsi="Calibri"/>
          <w:i/>
          <w:iCs/>
          <w:sz w:val="22"/>
          <w:szCs w:val="22"/>
        </w:rPr>
        <w:t xml:space="preserve">. The City would like the Freight community to get its big ideas incorporated into the larger planning. </w:t>
      </w:r>
      <w:r w:rsidRPr="00D17D0D">
        <w:rPr>
          <w:rFonts w:ascii="Calibri" w:hAnsi="Calibri"/>
          <w:i/>
          <w:iCs/>
          <w:sz w:val="22"/>
          <w:szCs w:val="22"/>
        </w:rPr>
        <w:t xml:space="preserve"> </w:t>
      </w:r>
    </w:p>
    <w:p w:rsidR="00966B8A" w:rsidP="00CE5EEC" w:rsidRDefault="003155BA" w14:paraId="69987AC5" w14:textId="638F65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soon does the City need to hear input form the Freight Board with regards to the Mini Modal projects or getting the “bid ideas” on the list?</w:t>
      </w:r>
    </w:p>
    <w:p w:rsidR="003155BA" w:rsidP="00DE2D5A" w:rsidRDefault="003155BA" w14:paraId="0F3003A5" w14:textId="0A46633C">
      <w:pPr>
        <w:ind w:left="720"/>
        <w:rPr>
          <w:rFonts w:ascii="Calibri" w:hAnsi="Calibri"/>
          <w:i/>
          <w:iCs/>
          <w:sz w:val="22"/>
          <w:szCs w:val="22"/>
        </w:rPr>
      </w:pPr>
      <w:r w:rsidRPr="003155BA">
        <w:rPr>
          <w:rFonts w:ascii="Calibri" w:hAnsi="Calibri"/>
          <w:i/>
          <w:iCs/>
          <w:sz w:val="22"/>
          <w:szCs w:val="22"/>
        </w:rPr>
        <w:t xml:space="preserve">About one to one and half </w:t>
      </w:r>
      <w:r w:rsidRPr="003155BA" w:rsidR="007315B0">
        <w:rPr>
          <w:rFonts w:ascii="Calibri" w:hAnsi="Calibri"/>
          <w:i/>
          <w:iCs/>
          <w:sz w:val="22"/>
          <w:szCs w:val="22"/>
        </w:rPr>
        <w:t>weeks’ time</w:t>
      </w:r>
      <w:r w:rsidRPr="003155BA">
        <w:rPr>
          <w:rFonts w:ascii="Calibri" w:hAnsi="Calibri"/>
          <w:i/>
          <w:iCs/>
          <w:sz w:val="22"/>
          <w:szCs w:val="22"/>
        </w:rPr>
        <w:t xml:space="preserve"> for review and comment on the Mini Modal plan</w:t>
      </w:r>
      <w:r w:rsidR="00DE2D5A">
        <w:rPr>
          <w:rFonts w:ascii="Calibri" w:hAnsi="Calibri"/>
          <w:i/>
          <w:iCs/>
          <w:sz w:val="22"/>
          <w:szCs w:val="22"/>
        </w:rPr>
        <w:t xml:space="preserve">. </w:t>
      </w:r>
    </w:p>
    <w:p w:rsidRPr="003155BA" w:rsidR="00DE2D5A" w:rsidP="00DE2D5A" w:rsidRDefault="00DE2D5A" w14:paraId="5991E507" w14:textId="02F52299">
      <w:pPr>
        <w:ind w:left="72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The first draft is being developed and will be released to the public later in June. At that </w:t>
      </w:r>
      <w:r w:rsidR="009B1BD8">
        <w:rPr>
          <w:rFonts w:ascii="Calibri" w:hAnsi="Calibri"/>
          <w:i/>
          <w:iCs/>
          <w:sz w:val="22"/>
          <w:szCs w:val="22"/>
        </w:rPr>
        <w:t>point,</w:t>
      </w:r>
      <w:r>
        <w:rPr>
          <w:rFonts w:ascii="Calibri" w:hAnsi="Calibri"/>
          <w:i/>
          <w:iCs/>
          <w:sz w:val="22"/>
          <w:szCs w:val="22"/>
        </w:rPr>
        <w:t xml:space="preserve"> a need or purpose statement will be provided as part of the public feedback. </w:t>
      </w:r>
    </w:p>
    <w:p w:rsidR="003155BA" w:rsidP="00CE5EEC" w:rsidRDefault="003155BA" w14:paraId="34308391" w14:textId="67E049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Will funding for the Mini-Modal projects take funding away from projects previously discussed or planned or listed on the Implementation Plan? </w:t>
      </w:r>
    </w:p>
    <w:p w:rsidRPr="00AB5206" w:rsidR="003155BA" w:rsidP="00AB5206" w:rsidRDefault="003155BA" w14:paraId="227473D6" w14:textId="38413233">
      <w:pPr>
        <w:ind w:left="720"/>
        <w:rPr>
          <w:rFonts w:ascii="Calibri" w:hAnsi="Calibri"/>
          <w:i/>
          <w:iCs/>
          <w:sz w:val="22"/>
          <w:szCs w:val="22"/>
        </w:rPr>
      </w:pPr>
      <w:r w:rsidRPr="00AB5206">
        <w:rPr>
          <w:rFonts w:ascii="Calibri" w:hAnsi="Calibri"/>
          <w:i/>
          <w:iCs/>
          <w:sz w:val="22"/>
          <w:szCs w:val="22"/>
        </w:rPr>
        <w:t>We don’t understand future funding sources for the Mini Modal plan at this time; more information can be provided as status updates are learned. Perhaps by the next meeting?</w:t>
      </w:r>
    </w:p>
    <w:p w:rsidR="00D17D0D" w:rsidP="00CE5EEC" w:rsidRDefault="00D17D0D" w14:paraId="7A0D52CB" w14:textId="77777777">
      <w:pPr>
        <w:rPr>
          <w:rFonts w:ascii="Calibri" w:hAnsi="Calibri"/>
          <w:sz w:val="22"/>
          <w:szCs w:val="22"/>
        </w:rPr>
      </w:pPr>
    </w:p>
    <w:p w:rsidR="00D814EB" w:rsidP="00CA4F69" w:rsidRDefault="003530A6" w14:paraId="48B506D5" w14:textId="04152024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 w:val="22"/>
          <w:szCs w:val="22"/>
        </w:rPr>
      </w:pPr>
      <w:r w:rsidRPr="006E54BE">
        <w:rPr>
          <w:rFonts w:ascii="Calibri" w:hAnsi="Calibri"/>
          <w:b/>
          <w:sz w:val="22"/>
          <w:szCs w:val="22"/>
          <w:highlight w:val="yellow"/>
        </w:rPr>
        <w:t>XXXXXXXXXXXXXXXXXXXXXXXXXXXXXXXXXXX</w:t>
      </w:r>
      <w:r w:rsidR="004E0A95">
        <w:rPr>
          <w:rFonts w:ascii="Calibri" w:hAnsi="Calibri"/>
          <w:b/>
          <w:sz w:val="22"/>
          <w:szCs w:val="22"/>
        </w:rPr>
        <w:t xml:space="preserve"> </w:t>
      </w:r>
      <w:r w:rsidR="00CA4F69">
        <w:rPr>
          <w:rFonts w:ascii="Calibri" w:hAnsi="Calibri"/>
          <w:b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 xml:space="preserve">Kelly Rula, </w:t>
      </w:r>
      <w:r w:rsidR="00CA4F69">
        <w:rPr>
          <w:rFonts w:ascii="Calibri" w:hAnsi="Calibri"/>
          <w:b/>
          <w:sz w:val="22"/>
          <w:szCs w:val="22"/>
        </w:rPr>
        <w:t>SDOT</w:t>
      </w:r>
    </w:p>
    <w:p w:rsidR="00CA62D3" w:rsidP="00CA62D3" w:rsidRDefault="003530A6" w14:paraId="503F0DF3" w14:textId="77777777">
      <w:pPr>
        <w:rPr>
          <w:rFonts w:ascii="Calibri" w:hAnsi="Calibri"/>
          <w:bCs/>
          <w:sz w:val="22"/>
          <w:szCs w:val="22"/>
        </w:rPr>
      </w:pPr>
      <w:r w:rsidRPr="00CA62D3">
        <w:rPr>
          <w:rFonts w:ascii="Calibri" w:hAnsi="Calibri"/>
          <w:bCs/>
          <w:sz w:val="22"/>
          <w:szCs w:val="22"/>
        </w:rPr>
        <w:t xml:space="preserve">The City’s transportation demand management was a required element during the Viaduct closure and now during the West Seattle Bridge closure. </w:t>
      </w:r>
    </w:p>
    <w:p w:rsidRPr="00CA62D3" w:rsidR="003530A6" w:rsidP="00CA62D3" w:rsidRDefault="003530A6" w14:paraId="3F26AAE3" w14:textId="23716511">
      <w:pPr>
        <w:pStyle w:val="ListParagraph"/>
        <w:numPr>
          <w:ilvl w:val="0"/>
          <w:numId w:val="38"/>
        </w:numPr>
        <w:ind w:left="630"/>
        <w:rPr>
          <w:rFonts w:ascii="Calibri" w:hAnsi="Calibri"/>
          <w:bCs/>
          <w:sz w:val="22"/>
          <w:szCs w:val="22"/>
        </w:rPr>
      </w:pPr>
      <w:r w:rsidRPr="00CA62D3">
        <w:rPr>
          <w:rFonts w:ascii="Calibri" w:hAnsi="Calibri"/>
          <w:bCs/>
          <w:sz w:val="22"/>
          <w:szCs w:val="22"/>
        </w:rPr>
        <w:t>Movements during commute peaks are prioritized.</w:t>
      </w:r>
    </w:p>
    <w:p w:rsidR="003530A6" w:rsidP="00CA62D3" w:rsidRDefault="003530A6" w14:paraId="3D1D378A" w14:textId="140A69CE">
      <w:pPr>
        <w:pStyle w:val="ListParagraph"/>
        <w:numPr>
          <w:ilvl w:val="0"/>
          <w:numId w:val="37"/>
        </w:numPr>
        <w:ind w:left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Data is reviewed to develop understandings of how to create efficiencies and behavior changes to maximize capacity.</w:t>
      </w:r>
    </w:p>
    <w:p w:rsidR="003530A6" w:rsidP="00CA62D3" w:rsidRDefault="003530A6" w14:paraId="6E89CCF7" w14:textId="77777777">
      <w:pPr>
        <w:pStyle w:val="ListParagraph"/>
        <w:ind w:left="630"/>
        <w:rPr>
          <w:rFonts w:ascii="Calibri" w:hAnsi="Calibri"/>
          <w:bCs/>
          <w:sz w:val="22"/>
          <w:szCs w:val="22"/>
        </w:rPr>
      </w:pPr>
    </w:p>
    <w:p w:rsidR="00B87F87" w:rsidP="00CA62D3" w:rsidRDefault="003530A6" w14:paraId="73F834A3" w14:textId="559857AC">
      <w:pPr>
        <w:pStyle w:val="ListParagraph"/>
        <w:numPr>
          <w:ilvl w:val="0"/>
          <w:numId w:val="37"/>
        </w:numPr>
        <w:ind w:left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focus here is not Heavy Haul and not commuter traffic</w:t>
      </w:r>
      <w:r w:rsidR="00B87F87">
        <w:rPr>
          <w:rFonts w:ascii="Calibri" w:hAnsi="Calibri"/>
          <w:bCs/>
          <w:sz w:val="22"/>
          <w:szCs w:val="22"/>
        </w:rPr>
        <w:t xml:space="preserve"> – understanding commercial arterials better.</w:t>
      </w:r>
    </w:p>
    <w:p w:rsidR="00B87F87" w:rsidP="00B87F87" w:rsidRDefault="00B87F87" w14:paraId="1EC6008D" w14:textId="3FC5BE44">
      <w:pPr>
        <w:pStyle w:val="ListParagraph"/>
        <w:numPr>
          <w:ilvl w:val="1"/>
          <w:numId w:val="37"/>
        </w:numPr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It’s</w:t>
      </w:r>
      <w:r w:rsidR="003530A6">
        <w:rPr>
          <w:rFonts w:ascii="Calibri" w:hAnsi="Calibri"/>
          <w:bCs/>
          <w:sz w:val="22"/>
          <w:szCs w:val="22"/>
        </w:rPr>
        <w:t xml:space="preserve"> on </w:t>
      </w:r>
      <w:r>
        <w:rPr>
          <w:rFonts w:ascii="Calibri" w:hAnsi="Calibri"/>
          <w:bCs/>
          <w:sz w:val="22"/>
          <w:szCs w:val="22"/>
        </w:rPr>
        <w:t>“M</w:t>
      </w:r>
      <w:r w:rsidR="003530A6">
        <w:rPr>
          <w:rFonts w:ascii="Calibri" w:hAnsi="Calibri"/>
          <w:bCs/>
          <w:sz w:val="22"/>
          <w:szCs w:val="22"/>
        </w:rPr>
        <w:t>iddle tier freight</w:t>
      </w:r>
      <w:r>
        <w:rPr>
          <w:rFonts w:ascii="Calibri" w:hAnsi="Calibri"/>
          <w:bCs/>
          <w:sz w:val="22"/>
          <w:szCs w:val="22"/>
        </w:rPr>
        <w:t xml:space="preserve">” </w:t>
      </w:r>
      <w:r w:rsidR="003530A6">
        <w:rPr>
          <w:rFonts w:ascii="Calibri" w:hAnsi="Calibri"/>
          <w:bCs/>
          <w:sz w:val="22"/>
          <w:szCs w:val="22"/>
        </w:rPr>
        <w:t xml:space="preserve">– the plumbers and HVAC technicians, the business deliveries, the package deliveries. </w:t>
      </w:r>
    </w:p>
    <w:p w:rsidR="00776DEF" w:rsidP="00B87F87" w:rsidRDefault="00776DEF" w14:paraId="20210B4D" w14:textId="73F339D4">
      <w:pPr>
        <w:pStyle w:val="ListParagraph"/>
        <w:numPr>
          <w:ilvl w:val="1"/>
          <w:numId w:val="37"/>
        </w:numPr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Study of time of day impacts – what constraints are placed on the system during peak travel times. Determine if there are ways for the City to encourage off-peak time deliveries.</w:t>
      </w:r>
    </w:p>
    <w:p w:rsidR="00913A36" w:rsidP="00CA62D3" w:rsidRDefault="00913A36" w14:paraId="48FCED02" w14:textId="23BD149B">
      <w:pPr>
        <w:pStyle w:val="ListParagraph"/>
        <w:numPr>
          <w:ilvl w:val="0"/>
          <w:numId w:val="37"/>
        </w:numPr>
        <w:ind w:left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How can we create better “efficiencies” – reducing trips, what makes more sense holistically regarding the freight network.</w:t>
      </w:r>
    </w:p>
    <w:p w:rsidR="00913A36" w:rsidP="00913A36" w:rsidRDefault="00913A36" w14:paraId="27CC33A9" w14:textId="485828C8">
      <w:pPr>
        <w:pStyle w:val="ListParagraph"/>
        <w:numPr>
          <w:ilvl w:val="1"/>
          <w:numId w:val="37"/>
        </w:numPr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Trying to plan beyond the Port of Seattle – what other commercial activity can benefit from efficiency planning?</w:t>
      </w:r>
      <w:r w:rsidR="00CF7090">
        <w:rPr>
          <w:rFonts w:ascii="Calibri" w:hAnsi="Calibri"/>
          <w:bCs/>
          <w:sz w:val="22"/>
          <w:szCs w:val="22"/>
        </w:rPr>
        <w:t xml:space="preserve"> Larger trucks delivering to smaller trucks that make shorter trips for deliveries? </w:t>
      </w:r>
    </w:p>
    <w:p w:rsidRPr="00936A8C" w:rsidR="0037166B" w:rsidP="0037166B" w:rsidRDefault="0037166B" w14:paraId="4B780203" w14:textId="77777777">
      <w:pPr>
        <w:pStyle w:val="ListParagraph"/>
        <w:rPr>
          <w:rFonts w:ascii="Calibri" w:hAnsi="Calibri"/>
          <w:bCs/>
          <w:sz w:val="22"/>
          <w:szCs w:val="22"/>
        </w:rPr>
      </w:pPr>
    </w:p>
    <w:p w:rsidR="001D116C" w:rsidP="001D116C" w:rsidRDefault="001D116C" w14:paraId="0430980D" w14:textId="6C91B0BA">
      <w:pPr>
        <w:rPr>
          <w:rFonts w:ascii="Calibri" w:hAnsi="Calibri"/>
          <w:sz w:val="22"/>
          <w:szCs w:val="22"/>
        </w:rPr>
      </w:pPr>
      <w:r w:rsidRPr="00677ABC">
        <w:rPr>
          <w:rFonts w:ascii="Calibri" w:hAnsi="Calibri"/>
          <w:b/>
          <w:bCs/>
          <w:i/>
          <w:iCs/>
          <w:sz w:val="22"/>
          <w:szCs w:val="22"/>
        </w:rPr>
        <w:t>SFAB Comments</w:t>
      </w:r>
      <w:r w:rsidR="009367E4">
        <w:rPr>
          <w:rFonts w:ascii="Calibri" w:hAnsi="Calibri"/>
          <w:b/>
          <w:bCs/>
          <w:i/>
          <w:iCs/>
          <w:sz w:val="22"/>
          <w:szCs w:val="22"/>
        </w:rPr>
        <w:t xml:space="preserve"> / Questions</w:t>
      </w:r>
      <w:r w:rsidRPr="00677ABC">
        <w:rPr>
          <w:rFonts w:ascii="Calibri" w:hAnsi="Calibri"/>
          <w:b/>
          <w:bCs/>
          <w:i/>
          <w:iCs/>
          <w:sz w:val="22"/>
          <w:szCs w:val="22"/>
        </w:rPr>
        <w:t>:</w:t>
      </w:r>
      <w:r w:rsidRPr="00677ABC">
        <w:rPr>
          <w:rFonts w:ascii="Calibri" w:hAnsi="Calibri"/>
          <w:sz w:val="22"/>
          <w:szCs w:val="22"/>
        </w:rPr>
        <w:t xml:space="preserve"> </w:t>
      </w:r>
    </w:p>
    <w:p w:rsidR="00F250CF" w:rsidP="00D814EB" w:rsidRDefault="00F250CF" w14:paraId="24BD9D61" w14:textId="4C2D587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What is your timeframe for this? Are you also working with our recent partners, UW Urban Freight Lab?</w:t>
      </w:r>
    </w:p>
    <w:p w:rsidR="00F250CF" w:rsidP="00F250CF" w:rsidRDefault="00F250CF" w14:paraId="02A8477F" w14:textId="6EB172A7">
      <w:pPr>
        <w:ind w:left="720"/>
        <w:rPr>
          <w:rFonts w:ascii="Calibri" w:hAnsi="Calibri"/>
          <w:bCs/>
          <w:sz w:val="22"/>
          <w:szCs w:val="22"/>
        </w:rPr>
      </w:pPr>
      <w:r w:rsidRPr="00F250CF">
        <w:rPr>
          <w:rFonts w:ascii="Calibri" w:hAnsi="Calibri"/>
          <w:bCs/>
          <w:i/>
          <w:iCs/>
          <w:sz w:val="22"/>
          <w:szCs w:val="22"/>
        </w:rPr>
        <w:t>Yes, we will be reaching out to the Urban Freight Lab later today. As for a timeline, everyone is currently trying to find near term fixes; these fixes are angled towards the long road</w:t>
      </w:r>
      <w:r>
        <w:rPr>
          <w:rFonts w:ascii="Calibri" w:hAnsi="Calibri"/>
          <w:bCs/>
          <w:sz w:val="22"/>
          <w:szCs w:val="22"/>
        </w:rPr>
        <w:t>.</w:t>
      </w:r>
    </w:p>
    <w:p w:rsidR="00F250CF" w:rsidP="00D814EB" w:rsidRDefault="004C5906" w14:paraId="1064F3B7" w14:textId="0AD4781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If we’re going to take bigger trucks from the distribution centers into the neighborhoods, </w:t>
      </w:r>
      <w:r w:rsidRPr="004C5906">
        <w:rPr>
          <w:rFonts w:ascii="Calibri" w:hAnsi="Calibri"/>
          <w:bCs/>
          <w:sz w:val="22"/>
          <w:szCs w:val="22"/>
        </w:rPr>
        <w:t>we've got to</w:t>
      </w:r>
      <w:r w:rsidR="00F250CF">
        <w:rPr>
          <w:rFonts w:ascii="Calibri" w:hAnsi="Calibri"/>
          <w:bCs/>
          <w:sz w:val="22"/>
          <w:szCs w:val="22"/>
        </w:rPr>
        <w:t xml:space="preserve"> ensure the major truck streets and corridors aren’t compromised.  Those trucks are challenged by turning radii into grocery story delivery </w:t>
      </w:r>
      <w:r w:rsidR="007315B0">
        <w:rPr>
          <w:rFonts w:ascii="Calibri" w:hAnsi="Calibri"/>
          <w:bCs/>
          <w:sz w:val="22"/>
          <w:szCs w:val="22"/>
        </w:rPr>
        <w:t>bays,</w:t>
      </w:r>
      <w:r w:rsidR="00F250CF">
        <w:rPr>
          <w:rFonts w:ascii="Calibri" w:hAnsi="Calibri"/>
          <w:bCs/>
          <w:sz w:val="22"/>
          <w:szCs w:val="22"/>
        </w:rPr>
        <w:t xml:space="preserve"> yet the same location served by smaller trucks experience increased congestion. </w:t>
      </w:r>
    </w:p>
    <w:p w:rsidR="00F250CF" w:rsidP="00D814EB" w:rsidRDefault="00F250CF" w14:paraId="21BACEA9" w14:textId="77777777">
      <w:pPr>
        <w:rPr>
          <w:rFonts w:ascii="Calibri" w:hAnsi="Calibri"/>
          <w:bCs/>
          <w:sz w:val="22"/>
          <w:szCs w:val="22"/>
        </w:rPr>
      </w:pPr>
    </w:p>
    <w:p w:rsidR="00BF7917" w:rsidP="00D814EB" w:rsidRDefault="00A05D0C" w14:paraId="25C4F710" w14:textId="5580989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Kristal Fiser from UPS is typically in attendance; please connect with her offline. </w:t>
      </w:r>
    </w:p>
    <w:p w:rsidRPr="001D116C" w:rsidR="00582CE6" w:rsidP="001D116C" w:rsidRDefault="00582CE6" w14:paraId="3BE452A9" w14:textId="77777777">
      <w:pPr>
        <w:rPr>
          <w:rFonts w:ascii="Calibri" w:hAnsi="Calibri"/>
          <w:bCs/>
          <w:sz w:val="22"/>
          <w:szCs w:val="22"/>
        </w:rPr>
      </w:pPr>
    </w:p>
    <w:p w:rsidRPr="00677ABC" w:rsidR="008F40B3" w:rsidP="004B3B54" w:rsidRDefault="00502516" w14:paraId="18F77FC7" w14:textId="444EDD0C">
      <w:pPr>
        <w:pStyle w:val="ListParagraph"/>
        <w:numPr>
          <w:ilvl w:val="0"/>
          <w:numId w:val="1"/>
        </w:numPr>
        <w:ind w:left="270"/>
        <w:rPr>
          <w:rFonts w:ascii="Calibri" w:hAnsi="Calibri"/>
          <w:b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Good of the Order</w:t>
      </w:r>
      <w:r w:rsidRPr="00677ABC" w:rsidR="00CC1A6A">
        <w:rPr>
          <w:rFonts w:ascii="Calibri" w:hAnsi="Calibri"/>
          <w:b/>
          <w:sz w:val="22"/>
          <w:szCs w:val="22"/>
        </w:rPr>
        <w:t xml:space="preserve"> – </w:t>
      </w:r>
      <w:r w:rsidRPr="00677ABC">
        <w:rPr>
          <w:rFonts w:ascii="Calibri" w:hAnsi="Calibri"/>
          <w:b/>
          <w:sz w:val="22"/>
          <w:szCs w:val="22"/>
        </w:rPr>
        <w:t>All SFAB Members</w:t>
      </w:r>
    </w:p>
    <w:p w:rsidR="00B90E25" w:rsidP="00677407" w:rsidRDefault="00B90E25" w14:paraId="163A5AD5" w14:textId="672029EC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Waterfront signal timing remains a concern for northbound truck traffic – having to stop at each intersection. </w:t>
      </w:r>
    </w:p>
    <w:p w:rsidR="00B90E25" w:rsidP="00B90E25" w:rsidRDefault="00B90E25" w14:paraId="57F52111" w14:textId="00370AE1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SDOT to </w:t>
      </w:r>
      <w:r w:rsidR="00C05906">
        <w:rPr>
          <w:rFonts w:ascii="Calibri" w:hAnsi="Calibri"/>
          <w:sz w:val="22"/>
          <w:szCs w:val="22"/>
        </w:rPr>
        <w:t xml:space="preserve">follow-up internally and </w:t>
      </w:r>
      <w:r>
        <w:rPr>
          <w:rFonts w:ascii="Calibri" w:hAnsi="Calibri"/>
          <w:sz w:val="22"/>
          <w:szCs w:val="22"/>
        </w:rPr>
        <w:t xml:space="preserve">provide feedback on status of this </w:t>
      </w:r>
      <w:r w:rsidR="00C05906">
        <w:rPr>
          <w:rFonts w:ascii="Calibri" w:hAnsi="Calibri"/>
          <w:sz w:val="22"/>
          <w:szCs w:val="22"/>
        </w:rPr>
        <w:t xml:space="preserve">signal timing. </w:t>
      </w:r>
    </w:p>
    <w:p w:rsidR="00C05906" w:rsidP="00677407" w:rsidRDefault="00C05906" w14:paraId="0F1398A5" w14:textId="59D8E30B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C05906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Avenue Bridge – bridge over railyard that is still only one way – northbound. Assuming this is a delayed project? Is there any resolution to what has delayed this project, what the updated construction status may be and when capacity will be restored?  </w:t>
      </w:r>
    </w:p>
    <w:p w:rsidR="00B90E25" w:rsidP="00677407" w:rsidRDefault="00C05906" w14:paraId="4A361AEB" w14:textId="1A41FCC4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C05906">
        <w:rPr>
          <w:rFonts w:ascii="Calibri" w:hAnsi="Calibri"/>
          <w:sz w:val="22"/>
          <w:szCs w:val="22"/>
        </w:rPr>
        <w:t>raffic timing on South Michigan Street.</w:t>
      </w:r>
    </w:p>
    <w:p w:rsidR="00076B96" w:rsidP="00076B96" w:rsidRDefault="00076B96" w14:paraId="708ABDB2" w14:textId="2E08C930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corridor is currently being monitored and signal timing plans revised for the traffic detour in general and S Michigan in particular.</w:t>
      </w:r>
    </w:p>
    <w:p w:rsidR="00B90E25" w:rsidP="00677407" w:rsidRDefault="00902DFD" w14:paraId="388CCE00" w14:textId="45FD5723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Need for increased bicycle visibility near the gate at Terminal 18 – crosswalks, bicycle traffic control, clear demarcation as a bicycle-trail – S Spokane Place near guard shack. </w:t>
      </w:r>
    </w:p>
    <w:p w:rsidR="00902DFD" w:rsidP="00902DFD" w:rsidRDefault="00902DFD" w14:paraId="2AE643B9" w14:textId="29A216F4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SDOT to review signing and markings associated with this location. </w:t>
      </w:r>
    </w:p>
    <w:p w:rsidR="00902DFD" w:rsidP="00677407" w:rsidRDefault="00EB2AAB" w14:paraId="12A05B4B" w14:textId="640A3F3E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Need to protect major truck streets from scooters – major safety concerns for trucking industry</w:t>
      </w:r>
    </w:p>
    <w:p w:rsidRPr="00C674BC" w:rsidR="00F27C6C" w:rsidP="00C674BC" w:rsidRDefault="00F27C6C" w14:paraId="4606BEE7" w14:textId="7A53A513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 w:rsidRPr="00C674BC">
        <w:rPr>
          <w:rFonts w:ascii="Calibri" w:hAnsi="Calibri"/>
          <w:sz w:val="22"/>
          <w:szCs w:val="22"/>
        </w:rPr>
        <w:t>This is a policy type of item</w:t>
      </w:r>
    </w:p>
    <w:p w:rsidR="00DA7CD3" w:rsidP="00677407" w:rsidRDefault="00C674BC" w14:paraId="31B78D61" w14:textId="26B26110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Seattle Freight Board now has a SharePoint site – members will now have access to all meeting minutes for review and approval, </w:t>
      </w:r>
      <w:r w:rsidR="001B1CAB">
        <w:rPr>
          <w:rFonts w:ascii="Calibri" w:hAnsi="Calibri"/>
          <w:sz w:val="22"/>
          <w:szCs w:val="22"/>
        </w:rPr>
        <w:t>Board-drafted support letters and a variety of other Board Member related documents and files.</w:t>
      </w:r>
    </w:p>
    <w:p w:rsidR="001B1CAB" w:rsidP="001B1CAB" w:rsidRDefault="001B1CAB" w14:paraId="24426487" w14:textId="7D8A7397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provide your preferred email address to </w:t>
      </w:r>
      <w:r w:rsidR="00791C39">
        <w:rPr>
          <w:rFonts w:ascii="Calibri" w:hAnsi="Calibri"/>
          <w:sz w:val="22"/>
          <w:szCs w:val="22"/>
        </w:rPr>
        <w:t>SDOT/</w:t>
      </w:r>
      <w:r>
        <w:rPr>
          <w:rFonts w:ascii="Calibri" w:hAnsi="Calibri"/>
          <w:sz w:val="22"/>
          <w:szCs w:val="22"/>
        </w:rPr>
        <w:t>Nemani and you will be granted access</w:t>
      </w:r>
    </w:p>
    <w:p w:rsidR="001B1CAB" w:rsidP="001B1CAB" w:rsidRDefault="001B1CAB" w14:paraId="4168B6BC" w14:textId="42977FF7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 with </w:t>
      </w:r>
      <w:r w:rsidR="00791C39">
        <w:rPr>
          <w:rFonts w:ascii="Calibri" w:hAnsi="Calibri"/>
          <w:sz w:val="22"/>
          <w:szCs w:val="22"/>
        </w:rPr>
        <w:t>SDOT/</w:t>
      </w:r>
      <w:r>
        <w:rPr>
          <w:rFonts w:ascii="Calibri" w:hAnsi="Calibri"/>
          <w:sz w:val="22"/>
          <w:szCs w:val="22"/>
        </w:rPr>
        <w:t xml:space="preserve">Tate to resolve any technology issues. </w:t>
      </w:r>
    </w:p>
    <w:p w:rsidR="00AE4FDA" w:rsidP="00677407" w:rsidRDefault="00AE4FDA" w14:paraId="4C0888E4" w14:textId="0441DBDE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Seattle Freight Board meeting minutes have been created from meeting transcripts, 2017 to 2020</w:t>
      </w:r>
    </w:p>
    <w:p w:rsidR="00AE4FDA" w:rsidP="00AE4FDA" w:rsidRDefault="00AE4FDA" w14:paraId="6D9C852C" w14:textId="0FB79FA2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minutes and related transcripts will be available to Board Members via the SharePoint site.</w:t>
      </w:r>
    </w:p>
    <w:p w:rsidR="00980881" w:rsidP="00677407" w:rsidRDefault="00980881" w14:paraId="7BFF9F3C" w14:textId="39647FFE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Seattle Freight Board website is still underway</w:t>
      </w:r>
    </w:p>
    <w:p w:rsidR="00980881" w:rsidP="00980881" w:rsidRDefault="00980881" w14:paraId="5F8F09BD" w14:textId="0F9C48E3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Public will have access to meeting agendas and Board-approved meeting minutes and .pdf versions of guest presentations. </w:t>
      </w:r>
    </w:p>
    <w:p w:rsidR="00980881" w:rsidP="00677407" w:rsidRDefault="00B10E49" w14:paraId="6C5BDD28" w14:textId="1A1108E1">
      <w:pPr>
        <w:pStyle w:val="ListParagraph"/>
        <w:numPr>
          <w:ilvl w:val="0"/>
          <w:numId w:val="35"/>
        </w:numPr>
        <w:ind w:left="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June agenda items?</w:t>
      </w:r>
    </w:p>
    <w:p w:rsidR="00B10E49" w:rsidP="00B10E49" w:rsidRDefault="00B10E49" w14:paraId="1A8E64AD" w14:textId="56722DED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West Seattle Bridge structural evaluation discussion</w:t>
      </w:r>
    </w:p>
    <w:p w:rsidR="00B10E49" w:rsidP="00B10E49" w:rsidRDefault="00B10E49" w14:paraId="7558B7AF" w14:textId="6F080ED4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Continued evaluation of the Mini-Modal plans</w:t>
      </w:r>
    </w:p>
    <w:p w:rsidR="00B10E49" w:rsidP="00B10E49" w:rsidRDefault="00B10E49" w14:paraId="232DCE1C" w14:textId="615A8E09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Truck parking around S Spokane Street and East Marginal Way – status updates?</w:t>
      </w:r>
    </w:p>
    <w:p w:rsidR="00B10E49" w:rsidP="00B10E49" w:rsidRDefault="00B10E49" w14:paraId="6A07EAE6" w14:textId="299E0A0E">
      <w:pPr>
        <w:pStyle w:val="ListParagraph"/>
        <w:numPr>
          <w:ilvl w:val="2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Northwest Seaport Alliance issue, ILWU coordination</w:t>
      </w:r>
    </w:p>
    <w:p w:rsidR="00B10E49" w:rsidP="00B10E49" w:rsidRDefault="00B10E49" w14:paraId="3672F9B5" w14:textId="5E9DA89E">
      <w:pPr>
        <w:pStyle w:val="ListParagraph"/>
        <w:numPr>
          <w:ilvl w:val="1"/>
          <w:numId w:val="3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Truck parking in SODO and Georgetown – results from any studies or outcomes?</w:t>
      </w:r>
    </w:p>
    <w:p w:rsidR="001D680A" w:rsidP="00EC7B9E" w:rsidRDefault="001D680A" w14:paraId="0CD63DB6" w14:textId="77777777">
      <w:pPr>
        <w:ind w:left="270"/>
        <w:rPr>
          <w:rFonts w:ascii="Calibri" w:hAnsi="Calibri"/>
          <w:sz w:val="22"/>
          <w:szCs w:val="22"/>
        </w:rPr>
      </w:pPr>
    </w:p>
    <w:p w:rsidR="00883F7C" w:rsidP="00EC7B9E" w:rsidRDefault="00883F7C" w14:paraId="6E33425B" w14:textId="77777777">
      <w:pPr>
        <w:ind w:left="270"/>
        <w:rPr>
          <w:rFonts w:ascii="Calibri" w:hAnsi="Calibri"/>
          <w:sz w:val="22"/>
          <w:szCs w:val="22"/>
        </w:rPr>
      </w:pPr>
    </w:p>
    <w:p w:rsidRPr="00677ABC" w:rsidR="003066D3" w:rsidP="000C6750" w:rsidRDefault="003066D3" w14:paraId="5A63FDA2" w14:textId="77777777">
      <w:pPr>
        <w:ind w:left="1440"/>
        <w:rPr>
          <w:rFonts w:ascii="Calibri" w:hAnsi="Calibri"/>
          <w:sz w:val="22"/>
          <w:szCs w:val="22"/>
        </w:rPr>
      </w:pPr>
    </w:p>
    <w:p w:rsidRPr="00677ABC" w:rsidR="00B52D84" w:rsidP="000C6750" w:rsidRDefault="00B52D84" w14:paraId="30641B5B" w14:textId="75CBA29A">
      <w:pPr>
        <w:ind w:left="1440"/>
        <w:rPr>
          <w:rFonts w:ascii="Calibri" w:hAnsi="Calibri"/>
          <w:sz w:val="22"/>
          <w:szCs w:val="22"/>
        </w:rPr>
      </w:pPr>
      <w:r w:rsidRPr="00677ABC">
        <w:rPr>
          <w:rFonts w:ascii="Calibri" w:hAnsi="Calibri"/>
          <w:b/>
          <w:sz w:val="22"/>
          <w:szCs w:val="22"/>
        </w:rPr>
        <w:t>Adjourn</w:t>
      </w:r>
    </w:p>
    <w:p w:rsidRPr="00387DE9" w:rsidR="00763EA5" w:rsidP="004627B3" w:rsidRDefault="00B52D84" w14:paraId="6A51CFAB" w14:textId="3E2B8F4D">
      <w:pPr>
        <w:ind w:left="1440"/>
        <w:rPr>
          <w:rFonts w:ascii="Calibri" w:hAnsi="Calibri"/>
          <w:b/>
          <w:sz w:val="22"/>
          <w:szCs w:val="22"/>
        </w:rPr>
      </w:pPr>
      <w:r w:rsidRPr="00387DE9">
        <w:rPr>
          <w:rFonts w:ascii="Calibri" w:hAnsi="Calibri"/>
          <w:sz w:val="22"/>
          <w:szCs w:val="22"/>
        </w:rPr>
        <w:t>11:</w:t>
      </w:r>
      <w:r w:rsidRPr="00387DE9" w:rsidR="00387DE9">
        <w:rPr>
          <w:rFonts w:ascii="Calibri" w:hAnsi="Calibri"/>
          <w:sz w:val="22"/>
          <w:szCs w:val="22"/>
        </w:rPr>
        <w:t>0</w:t>
      </w:r>
      <w:r w:rsidRPr="00387DE9">
        <w:rPr>
          <w:rFonts w:ascii="Calibri" w:hAnsi="Calibri"/>
          <w:sz w:val="22"/>
          <w:szCs w:val="22"/>
        </w:rPr>
        <w:t>0AM</w:t>
      </w:r>
    </w:p>
    <w:sectPr w:rsidRPr="00387DE9" w:rsidR="00763EA5" w:rsidSect="00190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C76" w:rsidP="00D8567B" w:rsidRDefault="003C6C76" w14:paraId="0C46C7BD" w14:textId="77777777">
      <w:r>
        <w:separator/>
      </w:r>
    </w:p>
  </w:endnote>
  <w:endnote w:type="continuationSeparator" w:id="0">
    <w:p w:rsidR="003C6C76" w:rsidP="00D8567B" w:rsidRDefault="003C6C76" w14:paraId="6E3AB34C" w14:textId="77777777">
      <w:r>
        <w:continuationSeparator/>
      </w:r>
    </w:p>
  </w:endnote>
  <w:endnote w:type="continuationNotice" w:id="1">
    <w:p w:rsidR="003C6C76" w:rsidRDefault="003C6C76" w14:paraId="54AA5E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2AAB" w:rsidRDefault="00EB2AAB" w14:paraId="7BEFCD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EB2AAB" w:rsidP="0095592E" w:rsidRDefault="00EB2AAB" w14:paraId="47527263" w14:textId="77777777">
    <w:pPr>
      <w:pStyle w:val="Footer"/>
      <w:tabs>
        <w:tab w:val="left" w:pos="3780"/>
        <w:tab w:val="left" w:pos="5670"/>
      </w:tabs>
      <w:rPr>
        <w:color w:val="0000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BB0F4" wp14:editId="78F07E71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5737860" cy="4445"/>
              <wp:effectExtent l="0" t="0" r="15240" b="336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 w14:anchorId="0832D13A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from="-.25pt,4.3pt" to="451.55pt,4.65pt" w14:anchorId="5019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"/>
          </w:pict>
        </mc:Fallback>
      </mc:AlternateContent>
    </w:r>
    <w:r>
      <w:tab/>
    </w:r>
  </w:p>
  <w:p w:rsidRPr="00765E0D" w:rsidR="00EB2AAB" w:rsidP="0095592E" w:rsidRDefault="00EB2AAB" w14:paraId="40FB2425" w14:textId="77777777">
    <w:pPr>
      <w:jc w:val="center"/>
      <w:rPr>
        <w:sz w:val="18"/>
        <w:szCs w:val="18"/>
      </w:rPr>
    </w:pPr>
    <w:r w:rsidRPr="00765E0D">
      <w:rPr>
        <w:sz w:val="18"/>
        <w:szCs w:val="18"/>
      </w:rPr>
      <w:t>Seattle Municipal Tower, 700 5</w:t>
    </w:r>
    <w:r w:rsidRPr="00765E0D">
      <w:rPr>
        <w:sz w:val="18"/>
        <w:szCs w:val="18"/>
        <w:vertAlign w:val="superscript"/>
      </w:rPr>
      <w:t>th</w:t>
    </w:r>
    <w:r w:rsidRPr="00765E0D">
      <w:rPr>
        <w:sz w:val="18"/>
        <w:szCs w:val="18"/>
      </w:rPr>
      <w:t xml:space="preserve"> Avenue, Suite 3800, PO Box 34996, Seattle, WA 98124-4996</w:t>
    </w:r>
  </w:p>
  <w:p w:rsidR="00EB2AAB" w:rsidP="0095592E" w:rsidRDefault="00EB2AAB" w14:paraId="7DA673A8" w14:textId="77777777">
    <w:pPr>
      <w:jc w:val="center"/>
      <w:rPr>
        <w:sz w:val="18"/>
        <w:szCs w:val="18"/>
      </w:rPr>
    </w:pPr>
    <w:r w:rsidRPr="00765E0D">
      <w:rPr>
        <w:sz w:val="18"/>
        <w:szCs w:val="18"/>
      </w:rPr>
      <w:t>Tel: (206) 684-</w:t>
    </w:r>
    <w:r>
      <w:rPr>
        <w:sz w:val="18"/>
        <w:szCs w:val="18"/>
      </w:rPr>
      <w:t>4524   Tel: (206) 684-5000   Fax: (206) 684-3272</w:t>
    </w:r>
  </w:p>
  <w:p w:rsidRPr="007026C5" w:rsidR="00EB2AAB" w:rsidP="0095592E" w:rsidRDefault="00EB2AAB" w14:paraId="75AFFA86" w14:textId="77777777">
    <w:pPr>
      <w:tabs>
        <w:tab w:val="center" w:pos="4322"/>
        <w:tab w:val="left" w:pos="6465"/>
      </w:tabs>
      <w:rPr>
        <w:sz w:val="18"/>
        <w:szCs w:val="18"/>
      </w:rPr>
    </w:pPr>
    <w:r>
      <w:rPr>
        <w:sz w:val="18"/>
        <w:szCs w:val="18"/>
      </w:rPr>
      <w:tab/>
    </w:r>
    <w:r w:rsidRPr="00670E11">
      <w:rPr>
        <w:sz w:val="18"/>
        <w:szCs w:val="18"/>
      </w:rPr>
      <w:t xml:space="preserve">Web: </w:t>
    </w:r>
    <w:r w:rsidRPr="00670E11">
      <w:t>www.seattle.gov/sfab/</w:t>
    </w:r>
    <w:r>
      <w:tab/>
    </w:r>
  </w:p>
  <w:p w:rsidRPr="00765E0D" w:rsidR="00EB2AAB" w:rsidP="0095592E" w:rsidRDefault="00EB2AAB" w14:paraId="7B2AE8AD" w14:textId="77777777">
    <w:pPr>
      <w:jc w:val="center"/>
      <w:rPr>
        <w:sz w:val="18"/>
        <w:szCs w:val="18"/>
      </w:rPr>
    </w:pPr>
    <w:r>
      <w:rPr>
        <w:sz w:val="18"/>
        <w:szCs w:val="18"/>
      </w:rPr>
      <w:t>An equal opportunity employer. Accommodations for people with disabilities provided on request.</w:t>
    </w:r>
  </w:p>
  <w:p w:rsidR="00EB2AAB" w:rsidP="0095592E" w:rsidRDefault="00EB2AAB" w14:paraId="382D3ABF" w14:textId="77777777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EB2AAB" w:rsidP="008D3C18" w:rsidRDefault="00EB2AAB" w14:paraId="6743FA7D" w14:textId="77777777">
    <w:pPr>
      <w:pStyle w:val="Footer"/>
      <w:tabs>
        <w:tab w:val="left" w:pos="3780"/>
        <w:tab w:val="left" w:pos="5670"/>
      </w:tabs>
      <w:rPr>
        <w:color w:val="0000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DE6E10B" wp14:editId="2D543066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5737860" cy="4445"/>
              <wp:effectExtent l="0" t="0" r="15240" b="33655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 w14:anchorId="0F15330E">
            <v:line id="Line 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ue" from="-.25pt,4.3pt" to="451.55pt,4.65pt" w14:anchorId="2D141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"/>
          </w:pict>
        </mc:Fallback>
      </mc:AlternateContent>
    </w:r>
    <w:r>
      <w:tab/>
    </w:r>
  </w:p>
  <w:p w:rsidRPr="00765E0D" w:rsidR="00EB2AAB" w:rsidP="008D3C18" w:rsidRDefault="00EB2AAB" w14:paraId="35ED7A5B" w14:textId="77777777">
    <w:pPr>
      <w:jc w:val="center"/>
      <w:rPr>
        <w:sz w:val="18"/>
        <w:szCs w:val="18"/>
      </w:rPr>
    </w:pPr>
    <w:r w:rsidRPr="00765E0D">
      <w:rPr>
        <w:sz w:val="18"/>
        <w:szCs w:val="18"/>
      </w:rPr>
      <w:t>Seattle Municipal Tower, 700 5</w:t>
    </w:r>
    <w:r w:rsidRPr="00765E0D">
      <w:rPr>
        <w:sz w:val="18"/>
        <w:szCs w:val="18"/>
        <w:vertAlign w:val="superscript"/>
      </w:rPr>
      <w:t>th</w:t>
    </w:r>
    <w:r w:rsidRPr="00765E0D">
      <w:rPr>
        <w:sz w:val="18"/>
        <w:szCs w:val="18"/>
      </w:rPr>
      <w:t xml:space="preserve"> Avenue, Suite 3800, PO Box 34996, Seattle, WA 98124-4996</w:t>
    </w:r>
  </w:p>
  <w:p w:rsidR="00EB2AAB" w:rsidP="008D3C18" w:rsidRDefault="00EB2AAB" w14:paraId="727BD2F1" w14:textId="77777777">
    <w:pPr>
      <w:jc w:val="center"/>
      <w:rPr>
        <w:sz w:val="18"/>
        <w:szCs w:val="18"/>
      </w:rPr>
    </w:pPr>
    <w:r w:rsidRPr="00765E0D">
      <w:rPr>
        <w:sz w:val="18"/>
        <w:szCs w:val="18"/>
      </w:rPr>
      <w:t>Tel: (206) 684-</w:t>
    </w:r>
    <w:r>
      <w:rPr>
        <w:sz w:val="18"/>
        <w:szCs w:val="18"/>
      </w:rPr>
      <w:t>4524   Tel: (206) 684-5000   Fax: (206) 684-3272</w:t>
    </w:r>
  </w:p>
  <w:p w:rsidRPr="007026C5" w:rsidR="00EB2AAB" w:rsidP="008D3C18" w:rsidRDefault="00EB2AAB" w14:paraId="1358583F" w14:textId="77777777">
    <w:pPr>
      <w:tabs>
        <w:tab w:val="center" w:pos="4322"/>
        <w:tab w:val="left" w:pos="6465"/>
      </w:tabs>
      <w:rPr>
        <w:sz w:val="18"/>
        <w:szCs w:val="18"/>
      </w:rPr>
    </w:pPr>
    <w:r>
      <w:rPr>
        <w:sz w:val="18"/>
        <w:szCs w:val="18"/>
      </w:rPr>
      <w:tab/>
    </w:r>
    <w:r w:rsidRPr="00670E11">
      <w:rPr>
        <w:sz w:val="18"/>
        <w:szCs w:val="18"/>
      </w:rPr>
      <w:t xml:space="preserve">Web: </w:t>
    </w:r>
    <w:r w:rsidRPr="00670E11">
      <w:t>www.seattle.gov/sfab/</w:t>
    </w:r>
    <w:r>
      <w:tab/>
    </w:r>
  </w:p>
  <w:p w:rsidRPr="00765E0D" w:rsidR="00EB2AAB" w:rsidP="008D3C18" w:rsidRDefault="00EB2AAB" w14:paraId="3F3E238E" w14:textId="77777777">
    <w:pPr>
      <w:jc w:val="center"/>
      <w:rPr>
        <w:sz w:val="18"/>
        <w:szCs w:val="18"/>
      </w:rPr>
    </w:pPr>
    <w:r>
      <w:rPr>
        <w:sz w:val="18"/>
        <w:szCs w:val="18"/>
      </w:rPr>
      <w:t>An equal opportunity employer. Accommodations for people with disabilities provided on request.</w:t>
    </w:r>
  </w:p>
  <w:p w:rsidR="00EB2AAB" w:rsidRDefault="00EB2AAB" w14:paraId="0B7A20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C76" w:rsidP="00D8567B" w:rsidRDefault="003C6C76" w14:paraId="4DD537ED" w14:textId="77777777">
      <w:r>
        <w:separator/>
      </w:r>
    </w:p>
  </w:footnote>
  <w:footnote w:type="continuationSeparator" w:id="0">
    <w:p w:rsidR="003C6C76" w:rsidP="00D8567B" w:rsidRDefault="003C6C76" w14:paraId="3B346299" w14:textId="77777777">
      <w:r>
        <w:continuationSeparator/>
      </w:r>
    </w:p>
  </w:footnote>
  <w:footnote w:type="continuationNotice" w:id="1">
    <w:p w:rsidR="003C6C76" w:rsidRDefault="003C6C76" w14:paraId="4EE019B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2AAB" w:rsidRDefault="00EB2AAB" w14:paraId="784579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1989786"/>
      <w:docPartObj>
        <w:docPartGallery w:val="Watermarks"/>
        <w:docPartUnique/>
      </w:docPartObj>
    </w:sdtPr>
    <w:sdtContent>
      <w:p w:rsidR="00EB2AAB" w:rsidRDefault="003C6C76" w14:paraId="5518B2BF" w14:textId="2D96F230">
        <w:pPr>
          <w:pStyle w:val="Header"/>
        </w:pPr>
        <w:r>
          <w:rPr>
            <w:noProof/>
          </w:rPr>
          <w:pict w14:anchorId="39BDAB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36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A4DA5" w:rsidR="00EB2AAB" w:rsidP="00190810" w:rsidRDefault="00EB2AAB" w14:paraId="0F0CE03D" w14:textId="77777777">
    <w:pPr>
      <w:pStyle w:val="NoSpacing"/>
      <w:rPr>
        <w:rFonts w:ascii="Times New Roman" w:hAnsi="Times New Roman" w:eastAsia="Cambria" w:cs="Times New Roman"/>
        <w:bCs/>
        <w:sz w:val="36"/>
        <w:szCs w:val="36"/>
      </w:rPr>
    </w:pPr>
    <w:r w:rsidRPr="00BA4DA5">
      <w:rPr>
        <w:rFonts w:ascii="Times New Roman" w:hAnsi="Times New Roman" w:cs="Times New Roman"/>
        <w:noProof/>
      </w:rPr>
      <w:drawing>
        <wp:anchor distT="0" distB="0" distL="114300" distR="114300" simplePos="0" relativeHeight="251658241" behindDoc="0" locked="0" layoutInCell="1" allowOverlap="1" wp14:anchorId="418ACEB3" wp14:editId="05287F33">
          <wp:simplePos x="0" y="0"/>
          <wp:positionH relativeFrom="margin">
            <wp:posOffset>-504825</wp:posOffset>
          </wp:positionH>
          <wp:positionV relativeFrom="margin">
            <wp:posOffset>-1209675</wp:posOffset>
          </wp:positionV>
          <wp:extent cx="983412" cy="974535"/>
          <wp:effectExtent l="0" t="0" r="762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3412" cy="9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4DA5"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 xml:space="preserve"> </w:t>
    </w:r>
    <w:r w:rsidRPr="00BA4DA5">
      <w:rPr>
        <w:rFonts w:ascii="Times New Roman" w:hAnsi="Times New Roman" w:eastAsia="Cambria" w:cs="Times New Roman"/>
        <w:bCs/>
        <w:sz w:val="36"/>
        <w:szCs w:val="36"/>
      </w:rPr>
      <w:t>City of Seattle</w:t>
    </w:r>
  </w:p>
  <w:p w:rsidRPr="00BA4DA5" w:rsidR="00EB2AAB" w:rsidP="00190810" w:rsidRDefault="00EB2AAB" w14:paraId="7C033DED" w14:textId="77777777">
    <w:pPr>
      <w:pStyle w:val="NoSpacing"/>
      <w:rPr>
        <w:rFonts w:ascii="Times New Roman" w:hAnsi="Times New Roman" w:eastAsia="Cambria" w:cs="Times New Roman"/>
        <w:bCs/>
        <w:sz w:val="24"/>
        <w:szCs w:val="24"/>
      </w:rPr>
    </w:pPr>
    <w:r>
      <w:rPr>
        <w:rFonts w:ascii="Times New Roman" w:hAnsi="Times New Roman" w:eastAsia="Cambria" w:cs="Times New Roman"/>
        <w:bCs/>
        <w:sz w:val="24"/>
        <w:szCs w:val="24"/>
      </w:rPr>
      <w:t>Jenny A. Durkan</w:t>
    </w:r>
    <w:r w:rsidRPr="00BA4DA5">
      <w:rPr>
        <w:rFonts w:ascii="Times New Roman" w:hAnsi="Times New Roman" w:eastAsia="Cambria" w:cs="Times New Roman"/>
        <w:bCs/>
        <w:sz w:val="24"/>
        <w:szCs w:val="24"/>
      </w:rPr>
      <w:t>, Mayor</w:t>
    </w:r>
  </w:p>
  <w:p w:rsidRPr="00BA4DA5" w:rsidR="00EB2AAB" w:rsidP="00190810" w:rsidRDefault="00EB2AAB" w14:paraId="236BAF07" w14:textId="77777777">
    <w:pPr>
      <w:pStyle w:val="NoSpacing"/>
      <w:tabs>
        <w:tab w:val="left" w:pos="1215"/>
      </w:tabs>
      <w:rPr>
        <w:rFonts w:ascii="Times New Roman" w:hAnsi="Times New Roman" w:eastAsia="Cambria" w:cs="Times New Roman"/>
        <w:bCs/>
        <w:sz w:val="24"/>
        <w:szCs w:val="24"/>
      </w:rPr>
    </w:pPr>
    <w:r w:rsidRPr="00BA4DA5">
      <w:rPr>
        <w:rFonts w:ascii="Times New Roman" w:hAnsi="Times New Roman" w:cs="Times New Roman"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DA476A7" wp14:editId="2968EE8A">
              <wp:simplePos x="0" y="0"/>
              <wp:positionH relativeFrom="margin">
                <wp:posOffset>914400</wp:posOffset>
              </wp:positionH>
              <wp:positionV relativeFrom="paragraph">
                <wp:posOffset>116840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 w14:anchorId="016A6702">
            <v:line id="Straight Connector 11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0070c0" from="1in,9.2pt" to="198pt,9.2pt" w14:anchorId="69A5B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">
              <w10:wrap anchorx="margin"/>
            </v:line>
          </w:pict>
        </mc:Fallback>
      </mc:AlternateContent>
    </w:r>
    <w:r w:rsidRPr="00BA4DA5">
      <w:rPr>
        <w:rFonts w:ascii="Times New Roman" w:hAnsi="Times New Roman" w:eastAsia="Cambria" w:cs="Times New Roman"/>
        <w:bCs/>
        <w:sz w:val="24"/>
        <w:szCs w:val="24"/>
      </w:rPr>
      <w:tab/>
    </w:r>
    <w:r w:rsidRPr="00BA4DA5">
      <w:rPr>
        <w:rFonts w:ascii="Times New Roman" w:hAnsi="Times New Roman" w:eastAsia="Cambria" w:cs="Times New Roman"/>
        <w:bCs/>
        <w:sz w:val="24"/>
        <w:szCs w:val="24"/>
      </w:rPr>
      <w:t xml:space="preserve">            </w:t>
    </w:r>
    <w:r w:rsidRPr="00BA4DA5">
      <w:rPr>
        <w:rFonts w:ascii="Times New Roman" w:hAnsi="Times New Roman" w:eastAsia="Cambria" w:cs="Times New Roman"/>
        <w:bCs/>
        <w:sz w:val="24"/>
        <w:szCs w:val="24"/>
      </w:rPr>
      <w:tab/>
    </w:r>
    <w:r w:rsidRPr="00BA4DA5">
      <w:rPr>
        <w:rFonts w:ascii="Times New Roman" w:hAnsi="Times New Roman" w:eastAsia="Cambria" w:cs="Times New Roman"/>
        <w:bCs/>
        <w:sz w:val="24"/>
        <w:szCs w:val="24"/>
      </w:rPr>
      <w:tab/>
    </w:r>
    <w:r w:rsidRPr="00BA4DA5">
      <w:rPr>
        <w:rFonts w:ascii="Times New Roman" w:hAnsi="Times New Roman" w:eastAsia="Cambria" w:cs="Times New Roman"/>
        <w:bCs/>
        <w:sz w:val="24"/>
        <w:szCs w:val="24"/>
      </w:rPr>
      <w:t xml:space="preserve"> </w:t>
    </w:r>
  </w:p>
  <w:p w:rsidRPr="00BA4DA5" w:rsidR="00EB2AAB" w:rsidP="00190810" w:rsidRDefault="00EB2AAB" w14:paraId="752651D1" w14:textId="77777777">
    <w:pPr>
      <w:pStyle w:val="NoSpacing"/>
      <w:rPr>
        <w:rFonts w:ascii="Times New Roman" w:hAnsi="Times New Roman" w:eastAsia="Cambria" w:cs="Times New Roman"/>
        <w:b/>
        <w:bCs/>
        <w:sz w:val="28"/>
        <w:szCs w:val="28"/>
      </w:rPr>
    </w:pPr>
    <w:r>
      <w:rPr>
        <w:rFonts w:ascii="Times New Roman" w:hAnsi="Times New Roman" w:eastAsia="Cambria" w:cs="Times New Roman"/>
        <w:b/>
        <w:bCs/>
        <w:sz w:val="28"/>
        <w:szCs w:val="28"/>
      </w:rPr>
      <w:t xml:space="preserve">       </w:t>
    </w:r>
    <w:r w:rsidRPr="00BA4DA5">
      <w:rPr>
        <w:rFonts w:ascii="Times New Roman" w:hAnsi="Times New Roman" w:eastAsia="Cambria" w:cs="Times New Roman"/>
        <w:b/>
        <w:bCs/>
        <w:sz w:val="28"/>
        <w:szCs w:val="28"/>
      </w:rPr>
      <w:t>Department of Transportation</w:t>
    </w:r>
  </w:p>
  <w:p w:rsidRPr="00A427E9" w:rsidR="00EB2AAB" w:rsidP="00190810" w:rsidRDefault="00EB2AAB" w14:paraId="5A1DBA8E" w14:textId="77777777">
    <w:pPr>
      <w:pStyle w:val="NoSpacing"/>
      <w:rPr>
        <w:rFonts w:eastAsia="Cambria"/>
        <w:bCs/>
      </w:rPr>
    </w:pPr>
    <w:r>
      <w:rPr>
        <w:rFonts w:ascii="Times New Roman" w:hAnsi="Times New Roman" w:eastAsia="Cambria" w:cs="Times New Roman"/>
        <w:bCs/>
      </w:rPr>
      <w:t xml:space="preserve">         Sam Zimbabwe</w:t>
    </w:r>
    <w:r w:rsidRPr="00BA4DA5">
      <w:rPr>
        <w:rFonts w:ascii="Times New Roman" w:hAnsi="Times New Roman" w:eastAsia="Cambria" w:cs="Times New Roman"/>
        <w:bCs/>
      </w:rPr>
      <w:t>, Director</w:t>
    </w:r>
  </w:p>
  <w:p w:rsidR="00EB2AAB" w:rsidRDefault="00EB2AAB" w14:paraId="16A4E5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EF5"/>
    <w:multiLevelType w:val="hybridMultilevel"/>
    <w:tmpl w:val="F312B6F2"/>
    <w:lvl w:ilvl="0" w:tplc="79286966"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09D44FE"/>
    <w:multiLevelType w:val="hybridMultilevel"/>
    <w:tmpl w:val="029203F0"/>
    <w:lvl w:ilvl="0" w:tplc="158AB480"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" w15:restartNumberingAfterBreak="0">
    <w:nsid w:val="03A21394"/>
    <w:multiLevelType w:val="hybridMultilevel"/>
    <w:tmpl w:val="901034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41078AF"/>
    <w:multiLevelType w:val="hybridMultilevel"/>
    <w:tmpl w:val="8BBAD1B0"/>
    <w:lvl w:ilvl="0" w:tplc="CDE0B5E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980A28"/>
    <w:multiLevelType w:val="hybridMultilevel"/>
    <w:tmpl w:val="FDF094C2"/>
    <w:lvl w:ilvl="0" w:tplc="56CC25B6"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130D0EEC"/>
    <w:multiLevelType w:val="hybridMultilevel"/>
    <w:tmpl w:val="DE3E8A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3F784D"/>
    <w:multiLevelType w:val="hybridMultilevel"/>
    <w:tmpl w:val="40ECFFA2"/>
    <w:lvl w:ilvl="0" w:tplc="E7C89B88">
      <w:numFmt w:val="bullet"/>
      <w:lvlText w:val=""/>
      <w:lvlJc w:val="left"/>
      <w:pPr>
        <w:ind w:left="180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55C13F4"/>
    <w:multiLevelType w:val="hybridMultilevel"/>
    <w:tmpl w:val="8B825EAE"/>
    <w:lvl w:ilvl="0" w:tplc="0409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060C0F"/>
    <w:multiLevelType w:val="hybridMultilevel"/>
    <w:tmpl w:val="953A4D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FE53A78"/>
    <w:multiLevelType w:val="hybridMultilevel"/>
    <w:tmpl w:val="586C93D4"/>
    <w:lvl w:ilvl="0" w:tplc="02E2EFC8"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28587B0B"/>
    <w:multiLevelType w:val="hybridMultilevel"/>
    <w:tmpl w:val="A61AB970"/>
    <w:lvl w:ilvl="0" w:tplc="6A40732A">
      <w:numFmt w:val="bullet"/>
      <w:lvlText w:val=""/>
      <w:lvlJc w:val="left"/>
      <w:pPr>
        <w:ind w:left="2985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hint="default" w:ascii="Wingdings" w:hAnsi="Wingdings"/>
      </w:rPr>
    </w:lvl>
  </w:abstractNum>
  <w:abstractNum w:abstractNumId="11" w15:restartNumberingAfterBreak="0">
    <w:nsid w:val="2AA10D0E"/>
    <w:multiLevelType w:val="hybridMultilevel"/>
    <w:tmpl w:val="2D9C369E"/>
    <w:lvl w:ilvl="0" w:tplc="2494AF3C"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2" w15:restartNumberingAfterBreak="0">
    <w:nsid w:val="2BFD376E"/>
    <w:multiLevelType w:val="hybridMultilevel"/>
    <w:tmpl w:val="E2A68B52"/>
    <w:lvl w:ilvl="0" w:tplc="74EE475C">
      <w:start w:val="5"/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3" w15:restartNumberingAfterBreak="0">
    <w:nsid w:val="2CD6499B"/>
    <w:multiLevelType w:val="hybridMultilevel"/>
    <w:tmpl w:val="FB42DC0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4" w15:restartNumberingAfterBreak="0">
    <w:nsid w:val="2E801AB6"/>
    <w:multiLevelType w:val="hybridMultilevel"/>
    <w:tmpl w:val="01CA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08513ED"/>
    <w:multiLevelType w:val="hybridMultilevel"/>
    <w:tmpl w:val="3E6ACA3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6" w15:restartNumberingAfterBreak="0">
    <w:nsid w:val="34E14740"/>
    <w:multiLevelType w:val="hybridMultilevel"/>
    <w:tmpl w:val="077455A0"/>
    <w:lvl w:ilvl="0" w:tplc="69D45930"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7" w15:restartNumberingAfterBreak="0">
    <w:nsid w:val="36F75289"/>
    <w:multiLevelType w:val="hybridMultilevel"/>
    <w:tmpl w:val="54D8372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8" w15:restartNumberingAfterBreak="0">
    <w:nsid w:val="37601D31"/>
    <w:multiLevelType w:val="hybridMultilevel"/>
    <w:tmpl w:val="E69481D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 w15:restartNumberingAfterBreak="0">
    <w:nsid w:val="37CE1E57"/>
    <w:multiLevelType w:val="hybridMultilevel"/>
    <w:tmpl w:val="46BA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DA3"/>
    <w:multiLevelType w:val="hybridMultilevel"/>
    <w:tmpl w:val="D304C60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1" w15:restartNumberingAfterBreak="0">
    <w:nsid w:val="3F86320D"/>
    <w:multiLevelType w:val="hybridMultilevel"/>
    <w:tmpl w:val="A51A4F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0E24D76"/>
    <w:multiLevelType w:val="hybridMultilevel"/>
    <w:tmpl w:val="FB70B946"/>
    <w:lvl w:ilvl="0" w:tplc="431AC7A8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0F71F2"/>
    <w:multiLevelType w:val="hybridMultilevel"/>
    <w:tmpl w:val="42E842B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4" w15:restartNumberingAfterBreak="0">
    <w:nsid w:val="46404643"/>
    <w:multiLevelType w:val="hybridMultilevel"/>
    <w:tmpl w:val="98CC5C4E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5" w15:restartNumberingAfterBreak="0">
    <w:nsid w:val="47F675FC"/>
    <w:multiLevelType w:val="hybridMultilevel"/>
    <w:tmpl w:val="20F4729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6" w15:restartNumberingAfterBreak="0">
    <w:nsid w:val="49505590"/>
    <w:multiLevelType w:val="hybridMultilevel"/>
    <w:tmpl w:val="8290686C"/>
    <w:lvl w:ilvl="0" w:tplc="04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7" w15:restartNumberingAfterBreak="0">
    <w:nsid w:val="4CC611B5"/>
    <w:multiLevelType w:val="hybridMultilevel"/>
    <w:tmpl w:val="9D601316"/>
    <w:lvl w:ilvl="0" w:tplc="9DC64D86"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8" w15:restartNumberingAfterBreak="0">
    <w:nsid w:val="4F3E32D4"/>
    <w:multiLevelType w:val="hybridMultilevel"/>
    <w:tmpl w:val="7D8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E07861"/>
    <w:multiLevelType w:val="hybridMultilevel"/>
    <w:tmpl w:val="E8CC7AA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0" w15:restartNumberingAfterBreak="0">
    <w:nsid w:val="53436F3B"/>
    <w:multiLevelType w:val="hybridMultilevel"/>
    <w:tmpl w:val="4C527498"/>
    <w:lvl w:ilvl="0" w:tplc="7C38DCE8"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1" w15:restartNumberingAfterBreak="0">
    <w:nsid w:val="56B65263"/>
    <w:multiLevelType w:val="hybridMultilevel"/>
    <w:tmpl w:val="76480D9E"/>
    <w:lvl w:ilvl="0" w:tplc="C4DA5E20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imes New Roman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2" w15:restartNumberingAfterBreak="0">
    <w:nsid w:val="5D972C9D"/>
    <w:multiLevelType w:val="hybridMultilevel"/>
    <w:tmpl w:val="E1BED300"/>
    <w:lvl w:ilvl="0" w:tplc="3E327D36">
      <w:start w:val="5"/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imes New Roman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3" w15:restartNumberingAfterBreak="0">
    <w:nsid w:val="5DA95483"/>
    <w:multiLevelType w:val="hybridMultilevel"/>
    <w:tmpl w:val="B5A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AA12AA"/>
    <w:multiLevelType w:val="hybridMultilevel"/>
    <w:tmpl w:val="4CF851D8"/>
    <w:lvl w:ilvl="0" w:tplc="0A1E752A">
      <w:start w:val="5"/>
      <w:numFmt w:val="bullet"/>
      <w:lvlText w:val=""/>
      <w:lvlJc w:val="left"/>
      <w:pPr>
        <w:ind w:left="3240" w:hanging="360"/>
      </w:pPr>
      <w:rPr>
        <w:rFonts w:hint="default" w:ascii="Symbol" w:hAnsi="Symbol" w:eastAsia="MS Mincho" w:cs="Times New Roman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5" w15:restartNumberingAfterBreak="0">
    <w:nsid w:val="6C554E0F"/>
    <w:multiLevelType w:val="hybridMultilevel"/>
    <w:tmpl w:val="D1A42106"/>
    <w:lvl w:ilvl="0" w:tplc="6AA4869E"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6" w15:restartNumberingAfterBreak="0">
    <w:nsid w:val="77985F73"/>
    <w:multiLevelType w:val="hybridMultilevel"/>
    <w:tmpl w:val="CAFEF178"/>
    <w:lvl w:ilvl="0" w:tplc="1B8AF692">
      <w:start w:val="5"/>
      <w:numFmt w:val="bullet"/>
      <w:lvlText w:val=""/>
      <w:lvlJc w:val="left"/>
      <w:pPr>
        <w:ind w:left="2520" w:hanging="360"/>
      </w:pPr>
      <w:rPr>
        <w:rFonts w:hint="default" w:ascii="Symbol" w:hAnsi="Symbol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7" w15:restartNumberingAfterBreak="0">
    <w:nsid w:val="7ACD69A3"/>
    <w:multiLevelType w:val="hybridMultilevel"/>
    <w:tmpl w:val="A9B65FE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34"/>
  </w:num>
  <w:num w:numId="3">
    <w:abstractNumId w:val="25"/>
  </w:num>
  <w:num w:numId="4">
    <w:abstractNumId w:val="17"/>
  </w:num>
  <w:num w:numId="5">
    <w:abstractNumId w:val="29"/>
  </w:num>
  <w:num w:numId="6">
    <w:abstractNumId w:val="23"/>
  </w:num>
  <w:num w:numId="7">
    <w:abstractNumId w:val="24"/>
  </w:num>
  <w:num w:numId="8">
    <w:abstractNumId w:val="20"/>
  </w:num>
  <w:num w:numId="9">
    <w:abstractNumId w:val="15"/>
  </w:num>
  <w:num w:numId="10">
    <w:abstractNumId w:val="13"/>
  </w:num>
  <w:num w:numId="11">
    <w:abstractNumId w:val="37"/>
  </w:num>
  <w:num w:numId="12">
    <w:abstractNumId w:val="36"/>
  </w:num>
  <w:num w:numId="13">
    <w:abstractNumId w:val="12"/>
  </w:num>
  <w:num w:numId="14">
    <w:abstractNumId w:val="32"/>
  </w:num>
  <w:num w:numId="15">
    <w:abstractNumId w:val="9"/>
  </w:num>
  <w:num w:numId="16">
    <w:abstractNumId w:val="30"/>
  </w:num>
  <w:num w:numId="17">
    <w:abstractNumId w:val="1"/>
  </w:num>
  <w:num w:numId="18">
    <w:abstractNumId w:val="22"/>
  </w:num>
  <w:num w:numId="19">
    <w:abstractNumId w:val="35"/>
  </w:num>
  <w:num w:numId="20">
    <w:abstractNumId w:val="16"/>
  </w:num>
  <w:num w:numId="21">
    <w:abstractNumId w:val="11"/>
  </w:num>
  <w:num w:numId="22">
    <w:abstractNumId w:val="6"/>
  </w:num>
  <w:num w:numId="23">
    <w:abstractNumId w:val="4"/>
  </w:num>
  <w:num w:numId="24">
    <w:abstractNumId w:val="10"/>
  </w:num>
  <w:num w:numId="25">
    <w:abstractNumId w:val="27"/>
  </w:num>
  <w:num w:numId="26">
    <w:abstractNumId w:val="0"/>
  </w:num>
  <w:num w:numId="27">
    <w:abstractNumId w:val="3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8"/>
  </w:num>
  <w:num w:numId="31">
    <w:abstractNumId w:val="33"/>
  </w:num>
  <w:num w:numId="32">
    <w:abstractNumId w:val="2"/>
  </w:num>
  <w:num w:numId="33">
    <w:abstractNumId w:val="7"/>
  </w:num>
  <w:num w:numId="34">
    <w:abstractNumId w:val="19"/>
  </w:num>
  <w:num w:numId="35">
    <w:abstractNumId w:val="26"/>
  </w:num>
  <w:num w:numId="36">
    <w:abstractNumId w:val="21"/>
  </w:num>
  <w:num w:numId="37">
    <w:abstractNumId w:val="14"/>
  </w:num>
  <w:num w:numId="3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6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7B"/>
    <w:rsid w:val="000060F9"/>
    <w:rsid w:val="00006D5F"/>
    <w:rsid w:val="0001082F"/>
    <w:rsid w:val="0002291D"/>
    <w:rsid w:val="000242FD"/>
    <w:rsid w:val="00024EAD"/>
    <w:rsid w:val="00030DBF"/>
    <w:rsid w:val="00034E26"/>
    <w:rsid w:val="00040D7D"/>
    <w:rsid w:val="00042FB3"/>
    <w:rsid w:val="0004347A"/>
    <w:rsid w:val="00043667"/>
    <w:rsid w:val="000449BC"/>
    <w:rsid w:val="0004701B"/>
    <w:rsid w:val="000473B2"/>
    <w:rsid w:val="00052FB6"/>
    <w:rsid w:val="00053E08"/>
    <w:rsid w:val="00076B96"/>
    <w:rsid w:val="00087257"/>
    <w:rsid w:val="000A7C1C"/>
    <w:rsid w:val="000C3673"/>
    <w:rsid w:val="000C5A73"/>
    <w:rsid w:val="000C6750"/>
    <w:rsid w:val="000C6996"/>
    <w:rsid w:val="000D0DFD"/>
    <w:rsid w:val="000E19E9"/>
    <w:rsid w:val="000E38E9"/>
    <w:rsid w:val="000F4068"/>
    <w:rsid w:val="001119C1"/>
    <w:rsid w:val="00121135"/>
    <w:rsid w:val="00125AFC"/>
    <w:rsid w:val="00127F7E"/>
    <w:rsid w:val="001379D4"/>
    <w:rsid w:val="00137E84"/>
    <w:rsid w:val="00140125"/>
    <w:rsid w:val="001402CA"/>
    <w:rsid w:val="00147C6E"/>
    <w:rsid w:val="0015182C"/>
    <w:rsid w:val="00154AAF"/>
    <w:rsid w:val="001576E6"/>
    <w:rsid w:val="00157EBB"/>
    <w:rsid w:val="00170E24"/>
    <w:rsid w:val="001728D9"/>
    <w:rsid w:val="00172CAB"/>
    <w:rsid w:val="001744F8"/>
    <w:rsid w:val="00175373"/>
    <w:rsid w:val="00181391"/>
    <w:rsid w:val="00184291"/>
    <w:rsid w:val="00184343"/>
    <w:rsid w:val="00190810"/>
    <w:rsid w:val="00190EF4"/>
    <w:rsid w:val="00194018"/>
    <w:rsid w:val="001A6D3F"/>
    <w:rsid w:val="001B1B73"/>
    <w:rsid w:val="001B1CAB"/>
    <w:rsid w:val="001B50FE"/>
    <w:rsid w:val="001C079A"/>
    <w:rsid w:val="001C656B"/>
    <w:rsid w:val="001C7CE6"/>
    <w:rsid w:val="001D116C"/>
    <w:rsid w:val="001D680A"/>
    <w:rsid w:val="001E12EA"/>
    <w:rsid w:val="001E12F9"/>
    <w:rsid w:val="001E50DD"/>
    <w:rsid w:val="001E6F66"/>
    <w:rsid w:val="001F167E"/>
    <w:rsid w:val="001F382B"/>
    <w:rsid w:val="001F4E3F"/>
    <w:rsid w:val="001F6179"/>
    <w:rsid w:val="0020084E"/>
    <w:rsid w:val="00201CC0"/>
    <w:rsid w:val="00203145"/>
    <w:rsid w:val="00206947"/>
    <w:rsid w:val="0021232C"/>
    <w:rsid w:val="0021616C"/>
    <w:rsid w:val="002275DE"/>
    <w:rsid w:val="00227C76"/>
    <w:rsid w:val="00233EDD"/>
    <w:rsid w:val="002372B0"/>
    <w:rsid w:val="0025216B"/>
    <w:rsid w:val="0025443C"/>
    <w:rsid w:val="0026065C"/>
    <w:rsid w:val="00261506"/>
    <w:rsid w:val="00267707"/>
    <w:rsid w:val="00277241"/>
    <w:rsid w:val="00277E8A"/>
    <w:rsid w:val="0028598A"/>
    <w:rsid w:val="002921A5"/>
    <w:rsid w:val="002952BA"/>
    <w:rsid w:val="00295367"/>
    <w:rsid w:val="002A1393"/>
    <w:rsid w:val="002A2853"/>
    <w:rsid w:val="002B4D36"/>
    <w:rsid w:val="002B72D9"/>
    <w:rsid w:val="002C3C55"/>
    <w:rsid w:val="002F4FCE"/>
    <w:rsid w:val="00301115"/>
    <w:rsid w:val="00304869"/>
    <w:rsid w:val="003066D3"/>
    <w:rsid w:val="00313A21"/>
    <w:rsid w:val="00313FFC"/>
    <w:rsid w:val="003155BA"/>
    <w:rsid w:val="0032009D"/>
    <w:rsid w:val="00320E2E"/>
    <w:rsid w:val="00323403"/>
    <w:rsid w:val="00332E8F"/>
    <w:rsid w:val="00340C41"/>
    <w:rsid w:val="003530A6"/>
    <w:rsid w:val="003544F5"/>
    <w:rsid w:val="003557FD"/>
    <w:rsid w:val="0035732E"/>
    <w:rsid w:val="0036709E"/>
    <w:rsid w:val="003712E8"/>
    <w:rsid w:val="0037166B"/>
    <w:rsid w:val="00381A2F"/>
    <w:rsid w:val="00382394"/>
    <w:rsid w:val="00387DE9"/>
    <w:rsid w:val="003932A1"/>
    <w:rsid w:val="00393C03"/>
    <w:rsid w:val="003970B3"/>
    <w:rsid w:val="003B5D26"/>
    <w:rsid w:val="003C44E6"/>
    <w:rsid w:val="003C5E87"/>
    <w:rsid w:val="003C6C76"/>
    <w:rsid w:val="003C6E3D"/>
    <w:rsid w:val="003C7C1F"/>
    <w:rsid w:val="003C7E47"/>
    <w:rsid w:val="003D1B7D"/>
    <w:rsid w:val="003D5104"/>
    <w:rsid w:val="003E5960"/>
    <w:rsid w:val="003E6E3C"/>
    <w:rsid w:val="003F1FAC"/>
    <w:rsid w:val="003F25B6"/>
    <w:rsid w:val="003F2DC8"/>
    <w:rsid w:val="003F62C4"/>
    <w:rsid w:val="003F67FB"/>
    <w:rsid w:val="003F6975"/>
    <w:rsid w:val="00410698"/>
    <w:rsid w:val="00410D80"/>
    <w:rsid w:val="00413371"/>
    <w:rsid w:val="00415C17"/>
    <w:rsid w:val="00425B73"/>
    <w:rsid w:val="00430DDE"/>
    <w:rsid w:val="0043235B"/>
    <w:rsid w:val="004343A9"/>
    <w:rsid w:val="004346E6"/>
    <w:rsid w:val="0044155A"/>
    <w:rsid w:val="00441670"/>
    <w:rsid w:val="00442D76"/>
    <w:rsid w:val="004627B3"/>
    <w:rsid w:val="00474212"/>
    <w:rsid w:val="00475787"/>
    <w:rsid w:val="00476742"/>
    <w:rsid w:val="00493616"/>
    <w:rsid w:val="00494A15"/>
    <w:rsid w:val="004A6B1D"/>
    <w:rsid w:val="004B3B54"/>
    <w:rsid w:val="004B50A9"/>
    <w:rsid w:val="004C5906"/>
    <w:rsid w:val="004E022F"/>
    <w:rsid w:val="004E0A95"/>
    <w:rsid w:val="004F20AF"/>
    <w:rsid w:val="00502516"/>
    <w:rsid w:val="00504FE1"/>
    <w:rsid w:val="0051148A"/>
    <w:rsid w:val="00516203"/>
    <w:rsid w:val="00530040"/>
    <w:rsid w:val="0053029A"/>
    <w:rsid w:val="00536841"/>
    <w:rsid w:val="00541ACF"/>
    <w:rsid w:val="0054440E"/>
    <w:rsid w:val="00550DF4"/>
    <w:rsid w:val="005615A1"/>
    <w:rsid w:val="0056369B"/>
    <w:rsid w:val="00567656"/>
    <w:rsid w:val="00572853"/>
    <w:rsid w:val="00572A3F"/>
    <w:rsid w:val="00582CE6"/>
    <w:rsid w:val="00586864"/>
    <w:rsid w:val="005900E1"/>
    <w:rsid w:val="005A6C15"/>
    <w:rsid w:val="005A7678"/>
    <w:rsid w:val="005B3F41"/>
    <w:rsid w:val="005B6287"/>
    <w:rsid w:val="005D05C4"/>
    <w:rsid w:val="005D368A"/>
    <w:rsid w:val="005F08A6"/>
    <w:rsid w:val="005F2799"/>
    <w:rsid w:val="005F3412"/>
    <w:rsid w:val="005F383D"/>
    <w:rsid w:val="0061643F"/>
    <w:rsid w:val="00627951"/>
    <w:rsid w:val="00633831"/>
    <w:rsid w:val="006341C7"/>
    <w:rsid w:val="006407D5"/>
    <w:rsid w:val="00656685"/>
    <w:rsid w:val="006619AB"/>
    <w:rsid w:val="00662FE0"/>
    <w:rsid w:val="00666126"/>
    <w:rsid w:val="006743C0"/>
    <w:rsid w:val="00676357"/>
    <w:rsid w:val="00677407"/>
    <w:rsid w:val="00677ABC"/>
    <w:rsid w:val="006839E5"/>
    <w:rsid w:val="00687D56"/>
    <w:rsid w:val="006940E5"/>
    <w:rsid w:val="006A297C"/>
    <w:rsid w:val="006A3350"/>
    <w:rsid w:val="006B1049"/>
    <w:rsid w:val="006B2173"/>
    <w:rsid w:val="006B226F"/>
    <w:rsid w:val="006C2665"/>
    <w:rsid w:val="006C613C"/>
    <w:rsid w:val="006E187B"/>
    <w:rsid w:val="006E54BE"/>
    <w:rsid w:val="006E565F"/>
    <w:rsid w:val="006F0FE9"/>
    <w:rsid w:val="006F3267"/>
    <w:rsid w:val="006F710D"/>
    <w:rsid w:val="00701C3B"/>
    <w:rsid w:val="007022C1"/>
    <w:rsid w:val="0070429F"/>
    <w:rsid w:val="00711297"/>
    <w:rsid w:val="00713717"/>
    <w:rsid w:val="007155A0"/>
    <w:rsid w:val="00730140"/>
    <w:rsid w:val="007315B0"/>
    <w:rsid w:val="00735960"/>
    <w:rsid w:val="0073665E"/>
    <w:rsid w:val="00740312"/>
    <w:rsid w:val="0074170C"/>
    <w:rsid w:val="0074647C"/>
    <w:rsid w:val="00753A10"/>
    <w:rsid w:val="00754073"/>
    <w:rsid w:val="007540DD"/>
    <w:rsid w:val="00763EA5"/>
    <w:rsid w:val="0076606A"/>
    <w:rsid w:val="007667A3"/>
    <w:rsid w:val="00767015"/>
    <w:rsid w:val="007745C3"/>
    <w:rsid w:val="00776613"/>
    <w:rsid w:val="00776DEF"/>
    <w:rsid w:val="007800E3"/>
    <w:rsid w:val="007905AA"/>
    <w:rsid w:val="00791C39"/>
    <w:rsid w:val="00795AF3"/>
    <w:rsid w:val="007A0C33"/>
    <w:rsid w:val="007C0A23"/>
    <w:rsid w:val="007C5FA3"/>
    <w:rsid w:val="007D076F"/>
    <w:rsid w:val="007E6E1F"/>
    <w:rsid w:val="007F1D16"/>
    <w:rsid w:val="007F4EF9"/>
    <w:rsid w:val="00813B62"/>
    <w:rsid w:val="0081736E"/>
    <w:rsid w:val="00820DF6"/>
    <w:rsid w:val="008246DB"/>
    <w:rsid w:val="00826578"/>
    <w:rsid w:val="008460B7"/>
    <w:rsid w:val="008466CB"/>
    <w:rsid w:val="00847991"/>
    <w:rsid w:val="008626E6"/>
    <w:rsid w:val="00865E3E"/>
    <w:rsid w:val="00871BF3"/>
    <w:rsid w:val="00874724"/>
    <w:rsid w:val="00875E8D"/>
    <w:rsid w:val="00883F7C"/>
    <w:rsid w:val="00887928"/>
    <w:rsid w:val="00897469"/>
    <w:rsid w:val="008A2415"/>
    <w:rsid w:val="008A37D6"/>
    <w:rsid w:val="008A646F"/>
    <w:rsid w:val="008A75B7"/>
    <w:rsid w:val="008B01AE"/>
    <w:rsid w:val="008B5B97"/>
    <w:rsid w:val="008B68ED"/>
    <w:rsid w:val="008B6B65"/>
    <w:rsid w:val="008C69CC"/>
    <w:rsid w:val="008D1AD7"/>
    <w:rsid w:val="008D237A"/>
    <w:rsid w:val="008D2382"/>
    <w:rsid w:val="008D3C18"/>
    <w:rsid w:val="008D3C4D"/>
    <w:rsid w:val="008D7BDF"/>
    <w:rsid w:val="008F0697"/>
    <w:rsid w:val="008F40B3"/>
    <w:rsid w:val="008F6976"/>
    <w:rsid w:val="00902DFD"/>
    <w:rsid w:val="00913A36"/>
    <w:rsid w:val="00920C82"/>
    <w:rsid w:val="00922B72"/>
    <w:rsid w:val="00926949"/>
    <w:rsid w:val="00926D5A"/>
    <w:rsid w:val="0093535F"/>
    <w:rsid w:val="009367E4"/>
    <w:rsid w:val="00936A8C"/>
    <w:rsid w:val="00944B71"/>
    <w:rsid w:val="009537CC"/>
    <w:rsid w:val="0095592E"/>
    <w:rsid w:val="0096286D"/>
    <w:rsid w:val="00964021"/>
    <w:rsid w:val="00966B8A"/>
    <w:rsid w:val="0097370C"/>
    <w:rsid w:val="00973B2E"/>
    <w:rsid w:val="00973BA8"/>
    <w:rsid w:val="0097597A"/>
    <w:rsid w:val="00980266"/>
    <w:rsid w:val="00980881"/>
    <w:rsid w:val="00987AE4"/>
    <w:rsid w:val="0099385A"/>
    <w:rsid w:val="00993C75"/>
    <w:rsid w:val="00994F82"/>
    <w:rsid w:val="009959A5"/>
    <w:rsid w:val="009A06C7"/>
    <w:rsid w:val="009A3F77"/>
    <w:rsid w:val="009B1BD8"/>
    <w:rsid w:val="009B1E08"/>
    <w:rsid w:val="009B23B0"/>
    <w:rsid w:val="009B2D72"/>
    <w:rsid w:val="009B4A04"/>
    <w:rsid w:val="009B51AA"/>
    <w:rsid w:val="009C4C82"/>
    <w:rsid w:val="009D248D"/>
    <w:rsid w:val="009D2B45"/>
    <w:rsid w:val="009E4161"/>
    <w:rsid w:val="009F6D95"/>
    <w:rsid w:val="00A043DB"/>
    <w:rsid w:val="00A05D0C"/>
    <w:rsid w:val="00A422C2"/>
    <w:rsid w:val="00A42B00"/>
    <w:rsid w:val="00A47772"/>
    <w:rsid w:val="00A528E6"/>
    <w:rsid w:val="00A57E01"/>
    <w:rsid w:val="00A673D1"/>
    <w:rsid w:val="00A741F6"/>
    <w:rsid w:val="00A7425C"/>
    <w:rsid w:val="00A838AC"/>
    <w:rsid w:val="00A83B6B"/>
    <w:rsid w:val="00A91EBD"/>
    <w:rsid w:val="00AA427D"/>
    <w:rsid w:val="00AA7E66"/>
    <w:rsid w:val="00AB5206"/>
    <w:rsid w:val="00AC3CAC"/>
    <w:rsid w:val="00AC62AB"/>
    <w:rsid w:val="00AD2666"/>
    <w:rsid w:val="00AD63D6"/>
    <w:rsid w:val="00AE0DFB"/>
    <w:rsid w:val="00AE3CEA"/>
    <w:rsid w:val="00AE4FDA"/>
    <w:rsid w:val="00AE5717"/>
    <w:rsid w:val="00AF7540"/>
    <w:rsid w:val="00B078A0"/>
    <w:rsid w:val="00B10442"/>
    <w:rsid w:val="00B10E49"/>
    <w:rsid w:val="00B17819"/>
    <w:rsid w:val="00B227F9"/>
    <w:rsid w:val="00B2758A"/>
    <w:rsid w:val="00B3444A"/>
    <w:rsid w:val="00B41D2A"/>
    <w:rsid w:val="00B52D84"/>
    <w:rsid w:val="00B71694"/>
    <w:rsid w:val="00B7789C"/>
    <w:rsid w:val="00B84268"/>
    <w:rsid w:val="00B87F87"/>
    <w:rsid w:val="00B90E25"/>
    <w:rsid w:val="00B936DD"/>
    <w:rsid w:val="00BA1864"/>
    <w:rsid w:val="00BA4DA5"/>
    <w:rsid w:val="00BA69AC"/>
    <w:rsid w:val="00BA767A"/>
    <w:rsid w:val="00BB1061"/>
    <w:rsid w:val="00BB31D9"/>
    <w:rsid w:val="00BB6B9B"/>
    <w:rsid w:val="00BC246A"/>
    <w:rsid w:val="00BC73BA"/>
    <w:rsid w:val="00BD649C"/>
    <w:rsid w:val="00BE3197"/>
    <w:rsid w:val="00BE3E90"/>
    <w:rsid w:val="00BE578C"/>
    <w:rsid w:val="00BF2184"/>
    <w:rsid w:val="00BF2B67"/>
    <w:rsid w:val="00BF6F36"/>
    <w:rsid w:val="00BF786D"/>
    <w:rsid w:val="00BF7917"/>
    <w:rsid w:val="00C04B29"/>
    <w:rsid w:val="00C05906"/>
    <w:rsid w:val="00C155FB"/>
    <w:rsid w:val="00C17C43"/>
    <w:rsid w:val="00C26D79"/>
    <w:rsid w:val="00C31109"/>
    <w:rsid w:val="00C34341"/>
    <w:rsid w:val="00C45334"/>
    <w:rsid w:val="00C50683"/>
    <w:rsid w:val="00C57F2F"/>
    <w:rsid w:val="00C63C64"/>
    <w:rsid w:val="00C63EBC"/>
    <w:rsid w:val="00C64345"/>
    <w:rsid w:val="00C65839"/>
    <w:rsid w:val="00C674BC"/>
    <w:rsid w:val="00C75BD5"/>
    <w:rsid w:val="00C84222"/>
    <w:rsid w:val="00CA0D45"/>
    <w:rsid w:val="00CA4177"/>
    <w:rsid w:val="00CA4F69"/>
    <w:rsid w:val="00CA5CFB"/>
    <w:rsid w:val="00CA62D3"/>
    <w:rsid w:val="00CB367B"/>
    <w:rsid w:val="00CB3A74"/>
    <w:rsid w:val="00CB4963"/>
    <w:rsid w:val="00CB4D5E"/>
    <w:rsid w:val="00CC1A6A"/>
    <w:rsid w:val="00CD001C"/>
    <w:rsid w:val="00CE3E71"/>
    <w:rsid w:val="00CE5EEC"/>
    <w:rsid w:val="00CF4C78"/>
    <w:rsid w:val="00CF6CD6"/>
    <w:rsid w:val="00CF7090"/>
    <w:rsid w:val="00D02D97"/>
    <w:rsid w:val="00D06966"/>
    <w:rsid w:val="00D149AC"/>
    <w:rsid w:val="00D14B64"/>
    <w:rsid w:val="00D174F8"/>
    <w:rsid w:val="00D17D0D"/>
    <w:rsid w:val="00D25535"/>
    <w:rsid w:val="00D25DAD"/>
    <w:rsid w:val="00D4011E"/>
    <w:rsid w:val="00D4401A"/>
    <w:rsid w:val="00D510D9"/>
    <w:rsid w:val="00D52FAD"/>
    <w:rsid w:val="00D66654"/>
    <w:rsid w:val="00D709C7"/>
    <w:rsid w:val="00D7272C"/>
    <w:rsid w:val="00D7276D"/>
    <w:rsid w:val="00D814EB"/>
    <w:rsid w:val="00D81B26"/>
    <w:rsid w:val="00D8567B"/>
    <w:rsid w:val="00D9385D"/>
    <w:rsid w:val="00D95226"/>
    <w:rsid w:val="00DA2227"/>
    <w:rsid w:val="00DA7771"/>
    <w:rsid w:val="00DA7CD3"/>
    <w:rsid w:val="00DB042D"/>
    <w:rsid w:val="00DB19D2"/>
    <w:rsid w:val="00DB73CB"/>
    <w:rsid w:val="00DC144D"/>
    <w:rsid w:val="00DC1BF5"/>
    <w:rsid w:val="00DC1F31"/>
    <w:rsid w:val="00DC47FB"/>
    <w:rsid w:val="00DC679A"/>
    <w:rsid w:val="00DC79EA"/>
    <w:rsid w:val="00DD174D"/>
    <w:rsid w:val="00DD1B53"/>
    <w:rsid w:val="00DD1BD4"/>
    <w:rsid w:val="00DE06A5"/>
    <w:rsid w:val="00DE1FF3"/>
    <w:rsid w:val="00DE22E4"/>
    <w:rsid w:val="00DE2D5A"/>
    <w:rsid w:val="00E01B18"/>
    <w:rsid w:val="00E0415C"/>
    <w:rsid w:val="00E05A03"/>
    <w:rsid w:val="00E06BC4"/>
    <w:rsid w:val="00E16B53"/>
    <w:rsid w:val="00E176D2"/>
    <w:rsid w:val="00E3595A"/>
    <w:rsid w:val="00E727BC"/>
    <w:rsid w:val="00E758C6"/>
    <w:rsid w:val="00E90BE4"/>
    <w:rsid w:val="00E962E1"/>
    <w:rsid w:val="00EA38D2"/>
    <w:rsid w:val="00EA3AB8"/>
    <w:rsid w:val="00EA3FA0"/>
    <w:rsid w:val="00EA43E7"/>
    <w:rsid w:val="00EA600D"/>
    <w:rsid w:val="00EB1DFC"/>
    <w:rsid w:val="00EB2AAB"/>
    <w:rsid w:val="00EC5143"/>
    <w:rsid w:val="00EC7B9E"/>
    <w:rsid w:val="00ED7AC5"/>
    <w:rsid w:val="00EE66B6"/>
    <w:rsid w:val="00F03FAF"/>
    <w:rsid w:val="00F05B3A"/>
    <w:rsid w:val="00F17784"/>
    <w:rsid w:val="00F21C95"/>
    <w:rsid w:val="00F22AF7"/>
    <w:rsid w:val="00F22F2D"/>
    <w:rsid w:val="00F2408C"/>
    <w:rsid w:val="00F246DD"/>
    <w:rsid w:val="00F24FE5"/>
    <w:rsid w:val="00F250CF"/>
    <w:rsid w:val="00F26644"/>
    <w:rsid w:val="00F27C6C"/>
    <w:rsid w:val="00F3043A"/>
    <w:rsid w:val="00F30477"/>
    <w:rsid w:val="00F30896"/>
    <w:rsid w:val="00F44B7C"/>
    <w:rsid w:val="00F4763D"/>
    <w:rsid w:val="00F628B5"/>
    <w:rsid w:val="00F62F5A"/>
    <w:rsid w:val="00F67D55"/>
    <w:rsid w:val="00F83C03"/>
    <w:rsid w:val="00F8558E"/>
    <w:rsid w:val="00F85A40"/>
    <w:rsid w:val="00FA44EB"/>
    <w:rsid w:val="00FA7DE5"/>
    <w:rsid w:val="00FB00B7"/>
    <w:rsid w:val="00FB5135"/>
    <w:rsid w:val="00FC39A0"/>
    <w:rsid w:val="00FD0ED6"/>
    <w:rsid w:val="00FD3796"/>
    <w:rsid w:val="00FD44B1"/>
    <w:rsid w:val="00FE13F9"/>
    <w:rsid w:val="00FE694C"/>
    <w:rsid w:val="00FF485D"/>
    <w:rsid w:val="00FF75D9"/>
    <w:rsid w:val="7D1EC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84F109B"/>
  <w15:chartTrackingRefBased/>
  <w15:docId w15:val="{3B7CAD6C-1362-47C1-A151-5EC0565831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4DA5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BA4DA5"/>
    <w:pPr>
      <w:keepNext/>
      <w:outlineLvl w:val="5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D8567B"/>
  </w:style>
  <w:style w:type="paragraph" w:styleId="Footer">
    <w:name w:val="footer"/>
    <w:basedOn w:val="Normal"/>
    <w:link w:val="Foot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D8567B"/>
  </w:style>
  <w:style w:type="paragraph" w:styleId="NoSpacing">
    <w:name w:val="No Spacing"/>
    <w:uiPriority w:val="1"/>
    <w:qFormat/>
    <w:rsid w:val="00D8567B"/>
    <w:pPr>
      <w:spacing w:after="0" w:line="240" w:lineRule="auto"/>
    </w:pPr>
  </w:style>
  <w:style w:type="character" w:styleId="Heading6Char" w:customStyle="1">
    <w:name w:val="Heading 6 Char"/>
    <w:basedOn w:val="DefaultParagraphFont"/>
    <w:link w:val="Heading6"/>
    <w:rsid w:val="00BA4DA5"/>
    <w:rPr>
      <w:rFonts w:ascii="Times New Roman" w:hAnsi="Times New Roman" w:eastAsia="MS Mincho" w:cs="Times New Roman"/>
      <w:sz w:val="20"/>
      <w:szCs w:val="20"/>
      <w:u w:val="single"/>
      <w:lang w:eastAsia="ja-JP"/>
    </w:rPr>
  </w:style>
  <w:style w:type="paragraph" w:styleId="BodyText3">
    <w:name w:val="Body Text 3"/>
    <w:basedOn w:val="Normal"/>
    <w:link w:val="BodyText3Char"/>
    <w:rsid w:val="00BA4DA5"/>
    <w:pPr>
      <w:jc w:val="right"/>
    </w:pPr>
    <w:rPr>
      <w:rFonts w:ascii="Arial Narrow" w:hAnsi="Arial Narrow"/>
      <w:color w:val="808080"/>
      <w:sz w:val="16"/>
    </w:rPr>
  </w:style>
  <w:style w:type="character" w:styleId="BodyText3Char" w:customStyle="1">
    <w:name w:val="Body Text 3 Char"/>
    <w:basedOn w:val="DefaultParagraphFont"/>
    <w:link w:val="BodyText3"/>
    <w:rsid w:val="00BA4DA5"/>
    <w:rPr>
      <w:rFonts w:ascii="Arial Narrow" w:hAnsi="Arial Narrow" w:eastAsia="MS Mincho" w:cs="Times New Roman"/>
      <w:color w:val="808080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57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08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408C"/>
    <w:rPr>
      <w:rFonts w:ascii="Segoe UI" w:hAnsi="Segoe UI" w:eastAsia="MS Mincho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30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7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5c006d8f126a4a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f06b-9097-4f17-b2a7-f0081d59e5ba}"/>
      </w:docPartPr>
      <w:docPartBody>
        <w:p w14:paraId="4F3179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57A88EEB86B47BB3AB7FB2B9E4FE9" ma:contentTypeVersion="2" ma:contentTypeDescription="Create a new document." ma:contentTypeScope="" ma:versionID="bae14a786dddad7e4fa3b0fce61ea16e">
  <xsd:schema xmlns:xsd="http://www.w3.org/2001/XMLSchema" xmlns:xs="http://www.w3.org/2001/XMLSchema" xmlns:p="http://schemas.microsoft.com/office/2006/metadata/properties" xmlns:ns2="1cf84861-4156-4c63-a982-3126b7a92aef" targetNamespace="http://schemas.microsoft.com/office/2006/metadata/properties" ma:root="true" ma:fieldsID="dae8175046b2a6cd577a9f033f78395e" ns2:_="">
    <xsd:import namespace="1cf84861-4156-4c63-a982-3126b7a92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84861-4156-4c63-a982-3126b7a9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FDC7E-7F9D-41FD-8FA3-46217E5F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F9545-A50C-4215-988A-19D0C0EC8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E3C6-953A-4563-85FF-38AAA1897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84861-4156-4c63-a982-3126b7a92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CDEF7-CE65-4568-9885-D7C44CA393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Fowler, Thomas</dc:creator>
  <keywords/>
  <dc:description/>
  <lastModifiedBy>Pat and Stephanie COHN</lastModifiedBy>
  <revision>59</revision>
  <lastPrinted>2016-10-06T16:14:00.0000000Z</lastPrinted>
  <dcterms:created xsi:type="dcterms:W3CDTF">2020-06-16T00:00:00.0000000Z</dcterms:created>
  <dcterms:modified xsi:type="dcterms:W3CDTF">2020-06-30T18:31:09.8945300Z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0x01010021857A88EEB86B47BB3AB7FB2B9E4FE9</vt:lpwstr>
  </property>
</Properties>
</file>