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71491" w14:textId="1D06BDF6" w:rsidR="00797478" w:rsidRPr="00677ABC" w:rsidRDefault="00BA4DA5" w:rsidP="00BA4DA5">
      <w:pPr>
        <w:ind w:left="1440"/>
        <w:rPr>
          <w:rFonts w:ascii="Calibri" w:hAnsi="Calibri"/>
          <w:b/>
          <w:sz w:val="22"/>
          <w:szCs w:val="22"/>
        </w:rPr>
      </w:pPr>
      <w:r w:rsidRPr="00677ABC">
        <w:rPr>
          <w:rFonts w:asciiTheme="minorHAnsi" w:hAnsiTheme="minorHAnsi"/>
          <w:noProof/>
          <w:sz w:val="22"/>
          <w:szCs w:val="22"/>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797478" w:rsidRDefault="00797478"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797478" w:rsidRDefault="00797478"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797478" w:rsidRDefault="00797478"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797478" w:rsidRDefault="00797478"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797478" w:rsidRDefault="00797478" w:rsidP="00BA4DA5">
                            <w:pPr>
                              <w:ind w:right="90"/>
                              <w:rPr>
                                <w:rFonts w:ascii="Arial Narrow" w:hAnsi="Arial Narrow"/>
                                <w:color w:val="808080"/>
                              </w:rPr>
                            </w:pPr>
                          </w:p>
                          <w:p w14:paraId="60A9128B" w14:textId="6AC6552F" w:rsidR="00797478" w:rsidRDefault="00797478"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797478" w:rsidRDefault="00797478" w:rsidP="00BA4DA5">
                            <w:pPr>
                              <w:ind w:right="90"/>
                              <w:jc w:val="right"/>
                              <w:rPr>
                                <w:rFonts w:ascii="Arial Narrow" w:hAnsi="Arial Narrow"/>
                                <w:color w:val="808080"/>
                                <w:sz w:val="16"/>
                              </w:rPr>
                            </w:pPr>
                          </w:p>
                          <w:p w14:paraId="39E95906" w14:textId="77777777" w:rsidR="00797478" w:rsidRDefault="00797478"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797478" w:rsidRDefault="00797478" w:rsidP="00F246DD">
                            <w:pPr>
                              <w:ind w:right="90"/>
                              <w:rPr>
                                <w:rFonts w:ascii="Arial Narrow" w:hAnsi="Arial Narrow"/>
                                <w:color w:val="808080"/>
                                <w:sz w:val="16"/>
                              </w:rPr>
                            </w:pPr>
                          </w:p>
                          <w:p w14:paraId="5AEB64F0" w14:textId="11C175D3" w:rsidR="00797478" w:rsidRDefault="00797478"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797478" w:rsidRDefault="00797478" w:rsidP="00BA4DA5">
                            <w:pPr>
                              <w:ind w:right="90"/>
                              <w:jc w:val="right"/>
                              <w:rPr>
                                <w:rFonts w:ascii="Arial Narrow" w:hAnsi="Arial Narrow"/>
                                <w:color w:val="808080"/>
                                <w:sz w:val="16"/>
                              </w:rPr>
                            </w:pPr>
                          </w:p>
                          <w:p w14:paraId="345F2526" w14:textId="45C2903E" w:rsidR="00797478" w:rsidRDefault="00797478"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797478" w:rsidRDefault="00797478" w:rsidP="00BA4DA5">
                            <w:pPr>
                              <w:ind w:right="90"/>
                              <w:jc w:val="right"/>
                              <w:rPr>
                                <w:rFonts w:ascii="Arial Narrow" w:hAnsi="Arial Narrow"/>
                                <w:color w:val="808080"/>
                                <w:sz w:val="16"/>
                              </w:rPr>
                            </w:pPr>
                          </w:p>
                          <w:p w14:paraId="4DBBA495" w14:textId="4D6AF96F" w:rsidR="00797478" w:rsidRDefault="00797478"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797478" w:rsidRDefault="00797478" w:rsidP="00BA4DA5">
                            <w:pPr>
                              <w:ind w:right="90"/>
                              <w:jc w:val="right"/>
                              <w:rPr>
                                <w:rFonts w:ascii="Arial Narrow" w:hAnsi="Arial Narrow"/>
                                <w:color w:val="808080"/>
                                <w:sz w:val="16"/>
                              </w:rPr>
                            </w:pPr>
                          </w:p>
                          <w:p w14:paraId="1D14AD00" w14:textId="23267B74" w:rsidR="00797478" w:rsidRDefault="00797478"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797478" w:rsidRDefault="00797478" w:rsidP="00BA4DA5">
                            <w:pPr>
                              <w:ind w:right="90"/>
                              <w:jc w:val="right"/>
                              <w:rPr>
                                <w:rFonts w:ascii="Arial Narrow" w:hAnsi="Arial Narrow"/>
                                <w:color w:val="808080"/>
                                <w:sz w:val="16"/>
                              </w:rPr>
                            </w:pPr>
                          </w:p>
                          <w:p w14:paraId="7E7C47E4" w14:textId="77777777" w:rsidR="00797478" w:rsidRDefault="00797478"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797478" w:rsidRDefault="00797478" w:rsidP="00BA4DA5">
                            <w:pPr>
                              <w:ind w:right="90"/>
                              <w:jc w:val="right"/>
                              <w:rPr>
                                <w:rFonts w:ascii="Arial Narrow" w:hAnsi="Arial Narrow"/>
                                <w:color w:val="808080"/>
                                <w:sz w:val="16"/>
                              </w:rPr>
                            </w:pPr>
                          </w:p>
                          <w:p w14:paraId="71DA8742" w14:textId="0A499E5F" w:rsidR="00797478" w:rsidRDefault="00797478"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797478" w:rsidRDefault="00797478" w:rsidP="00BA4DA5">
                            <w:pPr>
                              <w:ind w:right="90"/>
                              <w:jc w:val="right"/>
                              <w:rPr>
                                <w:rFonts w:ascii="Arial Narrow" w:hAnsi="Arial Narrow"/>
                                <w:color w:val="808080"/>
                                <w:sz w:val="16"/>
                              </w:rPr>
                            </w:pPr>
                          </w:p>
                          <w:p w14:paraId="4AD637B3" w14:textId="571B4288" w:rsidR="00797478" w:rsidRDefault="00797478"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797478" w:rsidRDefault="00797478" w:rsidP="00BA4DA5">
                            <w:pPr>
                              <w:ind w:right="90"/>
                              <w:jc w:val="right"/>
                              <w:rPr>
                                <w:rFonts w:ascii="Arial Narrow" w:hAnsi="Arial Narrow"/>
                                <w:color w:val="808080"/>
                                <w:sz w:val="16"/>
                              </w:rPr>
                            </w:pPr>
                          </w:p>
                          <w:p w14:paraId="59EC59A1" w14:textId="59BA686A" w:rsidR="00797478" w:rsidRDefault="00797478"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797478" w:rsidRDefault="00797478" w:rsidP="00BA4DA5">
                            <w:pPr>
                              <w:ind w:right="90"/>
                              <w:jc w:val="right"/>
                              <w:rPr>
                                <w:rFonts w:ascii="Arial Narrow" w:hAnsi="Arial Narrow"/>
                                <w:color w:val="808080"/>
                                <w:sz w:val="16"/>
                              </w:rPr>
                            </w:pPr>
                          </w:p>
                          <w:p w14:paraId="409C8633" w14:textId="1746A96A" w:rsidR="00797478" w:rsidRDefault="00797478" w:rsidP="000473B2">
                            <w:pPr>
                              <w:ind w:right="90"/>
                              <w:jc w:val="right"/>
                            </w:pPr>
                            <w:r>
                              <w:rPr>
                                <w:rFonts w:ascii="Arial Narrow" w:hAnsi="Arial Narrow"/>
                                <w:color w:val="808080"/>
                                <w:sz w:val="16"/>
                              </w:rPr>
                              <w:t>John Persak</w:t>
                            </w:r>
                          </w:p>
                          <w:p w14:paraId="4FD52805" w14:textId="77777777" w:rsidR="00797478" w:rsidRDefault="00797478" w:rsidP="00BA4DA5">
                            <w:pPr>
                              <w:pStyle w:val="BodyText3"/>
                              <w:ind w:right="90"/>
                            </w:pPr>
                          </w:p>
                          <w:p w14:paraId="3F6D2B52" w14:textId="77777777" w:rsidR="00797478" w:rsidRDefault="00797478" w:rsidP="00BA4DA5">
                            <w:pPr>
                              <w:pStyle w:val="BodyText3"/>
                              <w:ind w:right="90"/>
                            </w:pPr>
                          </w:p>
                          <w:p w14:paraId="5A23CB05" w14:textId="77777777" w:rsidR="00797478" w:rsidRDefault="00797478" w:rsidP="00BA4DA5">
                            <w:pPr>
                              <w:pStyle w:val="BodyText3"/>
                              <w:ind w:right="90"/>
                            </w:pPr>
                          </w:p>
                          <w:p w14:paraId="2A305DAD" w14:textId="77777777" w:rsidR="00797478" w:rsidRDefault="00797478" w:rsidP="00BA4DA5">
                            <w:pPr>
                              <w:pStyle w:val="BodyText3"/>
                              <w:ind w:right="90"/>
                            </w:pPr>
                          </w:p>
                          <w:p w14:paraId="1C868E0A" w14:textId="77777777" w:rsidR="00797478" w:rsidRDefault="00797478" w:rsidP="00BA4DA5">
                            <w:pPr>
                              <w:pStyle w:val="BodyText3"/>
                              <w:ind w:right="90"/>
                            </w:pPr>
                          </w:p>
                          <w:p w14:paraId="7103E774" w14:textId="77777777" w:rsidR="00797478" w:rsidRDefault="00797478"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797478" w:rsidRDefault="00797478" w:rsidP="00BA4DA5">
                            <w:pPr>
                              <w:pStyle w:val="BodyText3"/>
                              <w:ind w:right="90"/>
                            </w:pPr>
                          </w:p>
                          <w:p w14:paraId="6A90A5A6" w14:textId="77777777" w:rsidR="00797478" w:rsidRDefault="00797478" w:rsidP="00BA4DA5">
                            <w:pPr>
                              <w:pStyle w:val="BodyText3"/>
                              <w:ind w:right="90"/>
                              <w:rPr>
                                <w:sz w:val="14"/>
                              </w:rPr>
                            </w:pPr>
                            <w:r>
                              <w:rPr>
                                <w:sz w:val="14"/>
                              </w:rPr>
                              <w:t xml:space="preserve">City Council Resolution </w:t>
                            </w:r>
                            <w:r w:rsidRPr="00182768">
                              <w:rPr>
                                <w:sz w:val="14"/>
                              </w:rPr>
                              <w:t>31243</w:t>
                            </w:r>
                          </w:p>
                          <w:p w14:paraId="4A2FCB23" w14:textId="77777777" w:rsidR="00797478" w:rsidRDefault="00797478" w:rsidP="00BA4DA5">
                            <w:pPr>
                              <w:ind w:right="90"/>
                              <w:jc w:val="center"/>
                              <w:rPr>
                                <w:rFonts w:ascii="Arial Narrow" w:hAnsi="Arial Narrow"/>
                                <w:color w:val="808080"/>
                                <w:sz w:val="16"/>
                              </w:rPr>
                            </w:pPr>
                          </w:p>
                          <w:p w14:paraId="2690E4E5" w14:textId="77777777" w:rsidR="00797478" w:rsidRDefault="00797478" w:rsidP="00BA4DA5">
                            <w:pPr>
                              <w:ind w:right="90"/>
                              <w:jc w:val="center"/>
                              <w:rPr>
                                <w:rFonts w:ascii="Arial Narrow" w:hAnsi="Arial Narrow"/>
                                <w:color w:val="808080"/>
                                <w:sz w:val="16"/>
                              </w:rPr>
                            </w:pPr>
                          </w:p>
                          <w:p w14:paraId="1FA9DD3D" w14:textId="77777777" w:rsidR="00797478" w:rsidRDefault="00797478" w:rsidP="00BA4DA5">
                            <w:pPr>
                              <w:ind w:right="90"/>
                              <w:jc w:val="right"/>
                              <w:rPr>
                                <w:rFonts w:ascii="Arial Narrow" w:hAnsi="Arial Narrow"/>
                                <w:color w:val="808080"/>
                                <w:sz w:val="16"/>
                              </w:rPr>
                            </w:pPr>
                          </w:p>
                          <w:p w14:paraId="529941E7" w14:textId="77777777" w:rsidR="00797478" w:rsidRDefault="00797478"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797478" w:rsidRDefault="00797478"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797478" w:rsidRDefault="00797478"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797478" w:rsidRDefault="00797478"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797478" w:rsidRDefault="00797478"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797478" w:rsidRDefault="00797478" w:rsidP="00BA4DA5">
                      <w:pPr>
                        <w:ind w:right="90"/>
                        <w:rPr>
                          <w:rFonts w:ascii="Arial Narrow" w:hAnsi="Arial Narrow"/>
                          <w:color w:val="808080"/>
                        </w:rPr>
                      </w:pPr>
                    </w:p>
                    <w:p w14:paraId="60A9128B" w14:textId="6AC6552F" w:rsidR="00797478" w:rsidRDefault="00797478"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797478" w:rsidRDefault="00797478" w:rsidP="00BA4DA5">
                      <w:pPr>
                        <w:ind w:right="90"/>
                        <w:jc w:val="right"/>
                        <w:rPr>
                          <w:rFonts w:ascii="Arial Narrow" w:hAnsi="Arial Narrow"/>
                          <w:color w:val="808080"/>
                          <w:sz w:val="16"/>
                        </w:rPr>
                      </w:pPr>
                    </w:p>
                    <w:p w14:paraId="39E95906" w14:textId="77777777" w:rsidR="00797478" w:rsidRDefault="00797478"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797478" w:rsidRDefault="00797478" w:rsidP="00F246DD">
                      <w:pPr>
                        <w:ind w:right="90"/>
                        <w:rPr>
                          <w:rFonts w:ascii="Arial Narrow" w:hAnsi="Arial Narrow"/>
                          <w:color w:val="808080"/>
                          <w:sz w:val="16"/>
                        </w:rPr>
                      </w:pPr>
                    </w:p>
                    <w:p w14:paraId="5AEB64F0" w14:textId="11C175D3" w:rsidR="00797478" w:rsidRDefault="00797478"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797478" w:rsidRDefault="00797478" w:rsidP="00BA4DA5">
                      <w:pPr>
                        <w:ind w:right="90"/>
                        <w:jc w:val="right"/>
                        <w:rPr>
                          <w:rFonts w:ascii="Arial Narrow" w:hAnsi="Arial Narrow"/>
                          <w:color w:val="808080"/>
                          <w:sz w:val="16"/>
                        </w:rPr>
                      </w:pPr>
                    </w:p>
                    <w:p w14:paraId="345F2526" w14:textId="45C2903E" w:rsidR="00797478" w:rsidRDefault="00797478"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797478" w:rsidRDefault="00797478" w:rsidP="00BA4DA5">
                      <w:pPr>
                        <w:ind w:right="90"/>
                        <w:jc w:val="right"/>
                        <w:rPr>
                          <w:rFonts w:ascii="Arial Narrow" w:hAnsi="Arial Narrow"/>
                          <w:color w:val="808080"/>
                          <w:sz w:val="16"/>
                        </w:rPr>
                      </w:pPr>
                    </w:p>
                    <w:p w14:paraId="4DBBA495" w14:textId="4D6AF96F" w:rsidR="00797478" w:rsidRDefault="00797478"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797478" w:rsidRDefault="00797478" w:rsidP="00BA4DA5">
                      <w:pPr>
                        <w:ind w:right="90"/>
                        <w:jc w:val="right"/>
                        <w:rPr>
                          <w:rFonts w:ascii="Arial Narrow" w:hAnsi="Arial Narrow"/>
                          <w:color w:val="808080"/>
                          <w:sz w:val="16"/>
                        </w:rPr>
                      </w:pPr>
                    </w:p>
                    <w:p w14:paraId="1D14AD00" w14:textId="23267B74" w:rsidR="00797478" w:rsidRDefault="00797478"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797478" w:rsidRDefault="00797478" w:rsidP="00BA4DA5">
                      <w:pPr>
                        <w:ind w:right="90"/>
                        <w:jc w:val="right"/>
                        <w:rPr>
                          <w:rFonts w:ascii="Arial Narrow" w:hAnsi="Arial Narrow"/>
                          <w:color w:val="808080"/>
                          <w:sz w:val="16"/>
                        </w:rPr>
                      </w:pPr>
                    </w:p>
                    <w:p w14:paraId="7E7C47E4" w14:textId="77777777" w:rsidR="00797478" w:rsidRDefault="00797478"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797478" w:rsidRDefault="00797478" w:rsidP="00BA4DA5">
                      <w:pPr>
                        <w:ind w:right="90"/>
                        <w:jc w:val="right"/>
                        <w:rPr>
                          <w:rFonts w:ascii="Arial Narrow" w:hAnsi="Arial Narrow"/>
                          <w:color w:val="808080"/>
                          <w:sz w:val="16"/>
                        </w:rPr>
                      </w:pPr>
                    </w:p>
                    <w:p w14:paraId="71DA8742" w14:textId="0A499E5F" w:rsidR="00797478" w:rsidRDefault="00797478"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797478" w:rsidRDefault="00797478" w:rsidP="00BA4DA5">
                      <w:pPr>
                        <w:ind w:right="90"/>
                        <w:jc w:val="right"/>
                        <w:rPr>
                          <w:rFonts w:ascii="Arial Narrow" w:hAnsi="Arial Narrow"/>
                          <w:color w:val="808080"/>
                          <w:sz w:val="16"/>
                        </w:rPr>
                      </w:pPr>
                    </w:p>
                    <w:p w14:paraId="4AD637B3" w14:textId="571B4288" w:rsidR="00797478" w:rsidRDefault="00797478"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797478" w:rsidRDefault="00797478" w:rsidP="00BA4DA5">
                      <w:pPr>
                        <w:ind w:right="90"/>
                        <w:jc w:val="right"/>
                        <w:rPr>
                          <w:rFonts w:ascii="Arial Narrow" w:hAnsi="Arial Narrow"/>
                          <w:color w:val="808080"/>
                          <w:sz w:val="16"/>
                        </w:rPr>
                      </w:pPr>
                    </w:p>
                    <w:p w14:paraId="59EC59A1" w14:textId="59BA686A" w:rsidR="00797478" w:rsidRDefault="00797478"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797478" w:rsidRDefault="00797478" w:rsidP="00BA4DA5">
                      <w:pPr>
                        <w:ind w:right="90"/>
                        <w:jc w:val="right"/>
                        <w:rPr>
                          <w:rFonts w:ascii="Arial Narrow" w:hAnsi="Arial Narrow"/>
                          <w:color w:val="808080"/>
                          <w:sz w:val="16"/>
                        </w:rPr>
                      </w:pPr>
                    </w:p>
                    <w:p w14:paraId="409C8633" w14:textId="1746A96A" w:rsidR="00797478" w:rsidRDefault="00797478" w:rsidP="000473B2">
                      <w:pPr>
                        <w:ind w:right="90"/>
                        <w:jc w:val="right"/>
                      </w:pPr>
                      <w:r>
                        <w:rPr>
                          <w:rFonts w:ascii="Arial Narrow" w:hAnsi="Arial Narrow"/>
                          <w:color w:val="808080"/>
                          <w:sz w:val="16"/>
                        </w:rPr>
                        <w:t>John Persak</w:t>
                      </w:r>
                    </w:p>
                    <w:p w14:paraId="4FD52805" w14:textId="77777777" w:rsidR="00797478" w:rsidRDefault="00797478" w:rsidP="00BA4DA5">
                      <w:pPr>
                        <w:pStyle w:val="BodyText3"/>
                        <w:ind w:right="90"/>
                      </w:pPr>
                    </w:p>
                    <w:p w14:paraId="3F6D2B52" w14:textId="77777777" w:rsidR="00797478" w:rsidRDefault="00797478" w:rsidP="00BA4DA5">
                      <w:pPr>
                        <w:pStyle w:val="BodyText3"/>
                        <w:ind w:right="90"/>
                      </w:pPr>
                    </w:p>
                    <w:p w14:paraId="5A23CB05" w14:textId="77777777" w:rsidR="00797478" w:rsidRDefault="00797478" w:rsidP="00BA4DA5">
                      <w:pPr>
                        <w:pStyle w:val="BodyText3"/>
                        <w:ind w:right="90"/>
                      </w:pPr>
                    </w:p>
                    <w:p w14:paraId="2A305DAD" w14:textId="77777777" w:rsidR="00797478" w:rsidRDefault="00797478" w:rsidP="00BA4DA5">
                      <w:pPr>
                        <w:pStyle w:val="BodyText3"/>
                        <w:ind w:right="90"/>
                      </w:pPr>
                    </w:p>
                    <w:p w14:paraId="1C868E0A" w14:textId="77777777" w:rsidR="00797478" w:rsidRDefault="00797478" w:rsidP="00BA4DA5">
                      <w:pPr>
                        <w:pStyle w:val="BodyText3"/>
                        <w:ind w:right="90"/>
                      </w:pPr>
                    </w:p>
                    <w:p w14:paraId="7103E774" w14:textId="77777777" w:rsidR="00797478" w:rsidRDefault="00797478"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797478" w:rsidRDefault="00797478" w:rsidP="00BA4DA5">
                      <w:pPr>
                        <w:pStyle w:val="BodyText3"/>
                        <w:ind w:right="90"/>
                      </w:pPr>
                    </w:p>
                    <w:p w14:paraId="6A90A5A6" w14:textId="77777777" w:rsidR="00797478" w:rsidRDefault="00797478" w:rsidP="00BA4DA5">
                      <w:pPr>
                        <w:pStyle w:val="BodyText3"/>
                        <w:ind w:right="90"/>
                        <w:rPr>
                          <w:sz w:val="14"/>
                        </w:rPr>
                      </w:pPr>
                      <w:r>
                        <w:rPr>
                          <w:sz w:val="14"/>
                        </w:rPr>
                        <w:t xml:space="preserve">City Council Resolution </w:t>
                      </w:r>
                      <w:r w:rsidRPr="00182768">
                        <w:rPr>
                          <w:sz w:val="14"/>
                        </w:rPr>
                        <w:t>31243</w:t>
                      </w:r>
                    </w:p>
                    <w:p w14:paraId="4A2FCB23" w14:textId="77777777" w:rsidR="00797478" w:rsidRDefault="00797478" w:rsidP="00BA4DA5">
                      <w:pPr>
                        <w:ind w:right="90"/>
                        <w:jc w:val="center"/>
                        <w:rPr>
                          <w:rFonts w:ascii="Arial Narrow" w:hAnsi="Arial Narrow"/>
                          <w:color w:val="808080"/>
                          <w:sz w:val="16"/>
                        </w:rPr>
                      </w:pPr>
                    </w:p>
                    <w:p w14:paraId="2690E4E5" w14:textId="77777777" w:rsidR="00797478" w:rsidRDefault="00797478" w:rsidP="00BA4DA5">
                      <w:pPr>
                        <w:ind w:right="90"/>
                        <w:jc w:val="center"/>
                        <w:rPr>
                          <w:rFonts w:ascii="Arial Narrow" w:hAnsi="Arial Narrow"/>
                          <w:color w:val="808080"/>
                          <w:sz w:val="16"/>
                        </w:rPr>
                      </w:pPr>
                    </w:p>
                    <w:p w14:paraId="1FA9DD3D" w14:textId="77777777" w:rsidR="00797478" w:rsidRDefault="00797478" w:rsidP="00BA4DA5">
                      <w:pPr>
                        <w:ind w:right="90"/>
                        <w:jc w:val="right"/>
                        <w:rPr>
                          <w:rFonts w:ascii="Arial Narrow" w:hAnsi="Arial Narrow"/>
                          <w:color w:val="808080"/>
                          <w:sz w:val="16"/>
                        </w:rPr>
                      </w:pPr>
                    </w:p>
                    <w:p w14:paraId="529941E7" w14:textId="77777777" w:rsidR="00797478" w:rsidRDefault="00797478" w:rsidP="00BA4DA5">
                      <w:pPr>
                        <w:pStyle w:val="BodyText3"/>
                        <w:ind w:right="90"/>
                        <w:rPr>
                          <w:sz w:val="14"/>
                        </w:rPr>
                      </w:pPr>
                    </w:p>
                  </w:txbxContent>
                </v:textbox>
                <w10:wrap anchorx="margin" anchory="margin"/>
              </v:shape>
            </w:pict>
          </mc:Fallback>
        </mc:AlternateContent>
      </w:r>
      <w:r w:rsidRPr="00677ABC">
        <w:rPr>
          <w:rFonts w:ascii="Calibri" w:hAnsi="Calibri"/>
          <w:b/>
          <w:sz w:val="22"/>
          <w:szCs w:val="22"/>
        </w:rPr>
        <w:t xml:space="preserve">Seattle Freight Advisory Board Meeting </w:t>
      </w:r>
      <w:r w:rsidR="00DB042D" w:rsidRPr="00677ABC">
        <w:rPr>
          <w:rFonts w:ascii="Calibri" w:hAnsi="Calibri"/>
          <w:b/>
          <w:sz w:val="22"/>
          <w:szCs w:val="22"/>
        </w:rPr>
        <w:t>Summary</w:t>
      </w:r>
    </w:p>
    <w:p w14:paraId="6B1CE7CC" w14:textId="60524395" w:rsidR="00BA4DA5" w:rsidRPr="00677ABC" w:rsidRDefault="00BA4DA5" w:rsidP="00BA4DA5">
      <w:pPr>
        <w:ind w:left="1440"/>
        <w:rPr>
          <w:rFonts w:ascii="Calibri" w:hAnsi="Calibri"/>
          <w:sz w:val="22"/>
          <w:szCs w:val="22"/>
        </w:rPr>
      </w:pPr>
      <w:r w:rsidRPr="00677ABC">
        <w:rPr>
          <w:rFonts w:ascii="Calibri" w:hAnsi="Calibri"/>
          <w:b/>
          <w:sz w:val="22"/>
          <w:szCs w:val="22"/>
        </w:rPr>
        <w:t xml:space="preserve">Date and Time: </w:t>
      </w:r>
      <w:r w:rsidR="002F386F">
        <w:rPr>
          <w:rFonts w:ascii="Calibri" w:hAnsi="Calibri"/>
          <w:sz w:val="22"/>
          <w:szCs w:val="22"/>
        </w:rPr>
        <w:t>April 20, 2020</w:t>
      </w:r>
    </w:p>
    <w:p w14:paraId="4EF5773E" w14:textId="610B78D8" w:rsidR="00BA4DA5" w:rsidRPr="00677ABC" w:rsidRDefault="00BA4DA5" w:rsidP="00BA4DA5">
      <w:pPr>
        <w:ind w:left="1440"/>
        <w:rPr>
          <w:rFonts w:ascii="Calibri" w:hAnsi="Calibri"/>
          <w:sz w:val="22"/>
          <w:szCs w:val="22"/>
        </w:rPr>
      </w:pPr>
      <w:r w:rsidRPr="00677ABC">
        <w:rPr>
          <w:rFonts w:ascii="Calibri" w:hAnsi="Calibri"/>
          <w:b/>
          <w:sz w:val="22"/>
          <w:szCs w:val="22"/>
        </w:rPr>
        <w:t xml:space="preserve">Location: </w:t>
      </w:r>
      <w:r w:rsidR="00087257" w:rsidRPr="00087257">
        <w:rPr>
          <w:rFonts w:ascii="Calibri" w:hAnsi="Calibri"/>
          <w:sz w:val="22"/>
          <w:szCs w:val="22"/>
        </w:rPr>
        <w:t>City Hall Boards and Commissions Room L280</w:t>
      </w:r>
    </w:p>
    <w:p w14:paraId="39EC625C" w14:textId="77777777" w:rsidR="00BA4DA5" w:rsidRPr="00820DF6" w:rsidRDefault="00BA4DA5" w:rsidP="00BA4DA5">
      <w:pPr>
        <w:ind w:left="1440"/>
        <w:rPr>
          <w:rFonts w:ascii="Calibri" w:hAnsi="Calibri"/>
          <w:sz w:val="22"/>
          <w:szCs w:val="22"/>
        </w:rPr>
      </w:pPr>
    </w:p>
    <w:p w14:paraId="647A2278" w14:textId="77777777" w:rsidR="00AE5717" w:rsidRPr="00820DF6" w:rsidRDefault="00BA4DA5" w:rsidP="0015182C">
      <w:pPr>
        <w:spacing w:after="120"/>
        <w:ind w:left="1440"/>
        <w:rPr>
          <w:rFonts w:ascii="Calibri" w:hAnsi="Calibri"/>
          <w:b/>
          <w:sz w:val="22"/>
          <w:szCs w:val="22"/>
        </w:rPr>
      </w:pPr>
      <w:r w:rsidRPr="00820DF6">
        <w:rPr>
          <w:rFonts w:ascii="Calibri" w:hAnsi="Calibri"/>
          <w:b/>
          <w:sz w:val="22"/>
          <w:szCs w:val="22"/>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54"/>
        <w:gridCol w:w="2743"/>
        <w:gridCol w:w="485"/>
        <w:gridCol w:w="475"/>
        <w:gridCol w:w="3270"/>
      </w:tblGrid>
      <w:tr w:rsidR="00F30477" w14:paraId="47200E67" w14:textId="77777777" w:rsidTr="0015182C">
        <w:tc>
          <w:tcPr>
            <w:tcW w:w="499" w:type="dxa"/>
          </w:tcPr>
          <w:p w14:paraId="652418F3" w14:textId="761D690B" w:rsidR="00F30477" w:rsidRPr="00677ABC" w:rsidRDefault="005B35DC" w:rsidP="002A2853">
            <w:pPr>
              <w:rPr>
                <w:rFonts w:ascii="Calibri" w:hAnsi="Calibri"/>
                <w:b/>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0" w:name="Check12"/>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0"/>
          </w:p>
        </w:tc>
        <w:tc>
          <w:tcPr>
            <w:tcW w:w="355" w:type="dxa"/>
          </w:tcPr>
          <w:p w14:paraId="7A18E643" w14:textId="7B89F5AD" w:rsidR="00F30477" w:rsidRPr="009D2B45" w:rsidRDefault="00F30477" w:rsidP="002A2853">
            <w:pPr>
              <w:rPr>
                <w:rFonts w:ascii="Calibri" w:hAnsi="Calibri"/>
                <w:bCs/>
                <w:sz w:val="22"/>
                <w:szCs w:val="22"/>
              </w:rPr>
            </w:pPr>
            <w:r>
              <w:rPr>
                <w:rFonts w:ascii="Calibri" w:hAnsi="Calibri"/>
                <w:bCs/>
                <w:sz w:val="22"/>
                <w:szCs w:val="22"/>
              </w:rPr>
              <w:t>1</w:t>
            </w:r>
          </w:p>
        </w:tc>
        <w:tc>
          <w:tcPr>
            <w:tcW w:w="2831" w:type="dxa"/>
          </w:tcPr>
          <w:p w14:paraId="2D4B79B2" w14:textId="5E29867A" w:rsidR="00F30477" w:rsidRPr="009D2B45" w:rsidRDefault="00F30477" w:rsidP="002A2853">
            <w:pPr>
              <w:rPr>
                <w:rFonts w:ascii="Calibri" w:hAnsi="Calibri"/>
                <w:bCs/>
                <w:sz w:val="22"/>
                <w:szCs w:val="22"/>
              </w:rPr>
            </w:pPr>
            <w:r w:rsidRPr="009D2B45">
              <w:rPr>
                <w:rFonts w:ascii="Calibri" w:hAnsi="Calibri"/>
                <w:bCs/>
                <w:sz w:val="22"/>
                <w:szCs w:val="22"/>
              </w:rPr>
              <w:t>Warren Aakervik</w:t>
            </w:r>
          </w:p>
        </w:tc>
        <w:tc>
          <w:tcPr>
            <w:tcW w:w="270" w:type="dxa"/>
          </w:tcPr>
          <w:p w14:paraId="496A3EB1" w14:textId="0F9B7C81"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797478">
              <w:rPr>
                <w:rFonts w:asciiTheme="minorHAnsi" w:hAnsiTheme="minorHAnsi" w:cstheme="minorHAnsi"/>
                <w:bCs/>
                <w:sz w:val="22"/>
                <w:szCs w:val="22"/>
              </w:rPr>
            </w:r>
            <w:r w:rsidR="00797478">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5ED1DF3" w14:textId="277C97F4" w:rsidR="00F30477" w:rsidRDefault="00F30477" w:rsidP="0015182C">
            <w:pPr>
              <w:jc w:val="right"/>
              <w:rPr>
                <w:rFonts w:ascii="Calibri" w:hAnsi="Calibri"/>
                <w:bCs/>
                <w:sz w:val="22"/>
                <w:szCs w:val="22"/>
              </w:rPr>
            </w:pPr>
            <w:r>
              <w:rPr>
                <w:rFonts w:ascii="Calibri" w:hAnsi="Calibri"/>
                <w:bCs/>
                <w:sz w:val="22"/>
                <w:szCs w:val="22"/>
              </w:rPr>
              <w:t>7</w:t>
            </w:r>
          </w:p>
        </w:tc>
        <w:tc>
          <w:tcPr>
            <w:tcW w:w="3393" w:type="dxa"/>
          </w:tcPr>
          <w:p w14:paraId="34DE16DE" w14:textId="40ACB168" w:rsidR="00F30477" w:rsidRPr="009D2B45" w:rsidRDefault="00F30477" w:rsidP="002A2853">
            <w:pPr>
              <w:rPr>
                <w:rFonts w:ascii="Calibri" w:hAnsi="Calibri"/>
                <w:bCs/>
                <w:sz w:val="22"/>
                <w:szCs w:val="22"/>
              </w:rPr>
            </w:pPr>
            <w:r>
              <w:rPr>
                <w:rFonts w:ascii="Calibri" w:hAnsi="Calibri"/>
                <w:bCs/>
                <w:sz w:val="22"/>
                <w:szCs w:val="22"/>
              </w:rPr>
              <w:t>Hal Cooper Jr.</w:t>
            </w:r>
          </w:p>
        </w:tc>
      </w:tr>
      <w:tr w:rsidR="00F30477" w14:paraId="3B0B8BEC" w14:textId="77777777" w:rsidTr="0015182C">
        <w:tc>
          <w:tcPr>
            <w:tcW w:w="499" w:type="dxa"/>
          </w:tcPr>
          <w:p w14:paraId="33D55165" w14:textId="74239B98" w:rsidR="00F30477" w:rsidRPr="00677ABC" w:rsidRDefault="005B35DC"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D9556EA" w14:textId="76A2DB3D" w:rsidR="00F30477" w:rsidRDefault="00F30477" w:rsidP="002A2853">
            <w:pPr>
              <w:rPr>
                <w:rFonts w:ascii="Calibri" w:hAnsi="Calibri"/>
                <w:bCs/>
                <w:sz w:val="22"/>
                <w:szCs w:val="22"/>
              </w:rPr>
            </w:pPr>
            <w:r>
              <w:rPr>
                <w:rFonts w:ascii="Calibri" w:hAnsi="Calibri"/>
                <w:bCs/>
                <w:sz w:val="22"/>
                <w:szCs w:val="22"/>
              </w:rPr>
              <w:t>2</w:t>
            </w:r>
          </w:p>
        </w:tc>
        <w:tc>
          <w:tcPr>
            <w:tcW w:w="2831" w:type="dxa"/>
          </w:tcPr>
          <w:p w14:paraId="0CD43524" w14:textId="6607A016" w:rsidR="00F30477" w:rsidRPr="009D2B45" w:rsidRDefault="00F30477" w:rsidP="002A2853">
            <w:pPr>
              <w:rPr>
                <w:rFonts w:ascii="Calibri" w:hAnsi="Calibri"/>
                <w:bCs/>
                <w:sz w:val="22"/>
                <w:szCs w:val="22"/>
              </w:rPr>
            </w:pPr>
            <w:r>
              <w:rPr>
                <w:rFonts w:ascii="Calibri" w:hAnsi="Calibri"/>
                <w:bCs/>
                <w:sz w:val="22"/>
                <w:szCs w:val="22"/>
              </w:rPr>
              <w:t>Todd Biesold</w:t>
            </w:r>
          </w:p>
        </w:tc>
        <w:tc>
          <w:tcPr>
            <w:tcW w:w="270" w:type="dxa"/>
          </w:tcPr>
          <w:p w14:paraId="3202A4E3" w14:textId="4EC51671" w:rsidR="00F30477" w:rsidRPr="009D2B45" w:rsidRDefault="005B35DC"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5A51F3A8" w14:textId="71DE22B6" w:rsidR="00F30477" w:rsidRDefault="00F30477" w:rsidP="0015182C">
            <w:pPr>
              <w:jc w:val="right"/>
              <w:rPr>
                <w:rFonts w:ascii="Calibri" w:hAnsi="Calibri"/>
                <w:bCs/>
                <w:sz w:val="22"/>
                <w:szCs w:val="22"/>
              </w:rPr>
            </w:pPr>
            <w:r>
              <w:rPr>
                <w:rFonts w:ascii="Calibri" w:hAnsi="Calibri"/>
                <w:bCs/>
                <w:sz w:val="22"/>
                <w:szCs w:val="22"/>
              </w:rPr>
              <w:t>8</w:t>
            </w:r>
          </w:p>
        </w:tc>
        <w:tc>
          <w:tcPr>
            <w:tcW w:w="3393" w:type="dxa"/>
          </w:tcPr>
          <w:p w14:paraId="19A07094" w14:textId="6B8B4E91" w:rsidR="00F30477" w:rsidRPr="009D2B45" w:rsidRDefault="00F30477" w:rsidP="002A2853">
            <w:pPr>
              <w:rPr>
                <w:rFonts w:ascii="Calibri" w:hAnsi="Calibri"/>
                <w:bCs/>
                <w:sz w:val="22"/>
                <w:szCs w:val="22"/>
              </w:rPr>
            </w:pPr>
            <w:r>
              <w:rPr>
                <w:rFonts w:ascii="Calibri" w:hAnsi="Calibri"/>
                <w:bCs/>
                <w:sz w:val="22"/>
                <w:szCs w:val="22"/>
              </w:rPr>
              <w:t>Pat Cohen</w:t>
            </w:r>
          </w:p>
        </w:tc>
      </w:tr>
      <w:tr w:rsidR="00F30477" w14:paraId="3ACF436A" w14:textId="77777777" w:rsidTr="0015182C">
        <w:tc>
          <w:tcPr>
            <w:tcW w:w="499" w:type="dxa"/>
          </w:tcPr>
          <w:p w14:paraId="4503B261" w14:textId="538B664D" w:rsidR="00F30477" w:rsidRPr="00677ABC" w:rsidRDefault="00F30477"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97478">
              <w:rPr>
                <w:rFonts w:asciiTheme="minorHAnsi" w:hAnsiTheme="minorHAnsi" w:cstheme="minorHAnsi"/>
                <w:sz w:val="22"/>
                <w:szCs w:val="22"/>
              </w:rPr>
            </w:r>
            <w:r w:rsidR="00797478">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355" w:type="dxa"/>
          </w:tcPr>
          <w:p w14:paraId="0AADB4AC" w14:textId="60C1BADB" w:rsidR="00F30477" w:rsidRDefault="00F30477" w:rsidP="002A2853">
            <w:pPr>
              <w:rPr>
                <w:rFonts w:ascii="Calibri" w:hAnsi="Calibri"/>
                <w:bCs/>
                <w:sz w:val="22"/>
                <w:szCs w:val="22"/>
              </w:rPr>
            </w:pPr>
            <w:r>
              <w:rPr>
                <w:rFonts w:ascii="Calibri" w:hAnsi="Calibri"/>
                <w:bCs/>
                <w:sz w:val="22"/>
                <w:szCs w:val="22"/>
              </w:rPr>
              <w:t>3</w:t>
            </w:r>
          </w:p>
        </w:tc>
        <w:tc>
          <w:tcPr>
            <w:tcW w:w="2831" w:type="dxa"/>
          </w:tcPr>
          <w:p w14:paraId="55025249" w14:textId="732C6F10" w:rsidR="00F30477" w:rsidRPr="009D2B45" w:rsidRDefault="00F30477" w:rsidP="002A2853">
            <w:pPr>
              <w:rPr>
                <w:rFonts w:ascii="Calibri" w:hAnsi="Calibri"/>
                <w:bCs/>
                <w:sz w:val="22"/>
                <w:szCs w:val="22"/>
              </w:rPr>
            </w:pPr>
            <w:r>
              <w:rPr>
                <w:rFonts w:ascii="Calibri" w:hAnsi="Calibri"/>
                <w:bCs/>
                <w:sz w:val="22"/>
                <w:szCs w:val="22"/>
              </w:rPr>
              <w:t>Kristal Fiser</w:t>
            </w:r>
          </w:p>
        </w:tc>
        <w:tc>
          <w:tcPr>
            <w:tcW w:w="270" w:type="dxa"/>
          </w:tcPr>
          <w:p w14:paraId="01D3044A" w14:textId="4361CCC3" w:rsidR="00F30477" w:rsidRPr="009D2B45" w:rsidRDefault="005B35DC"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7102D3AE" w14:textId="71E68D5C" w:rsidR="00F30477" w:rsidRDefault="00F30477" w:rsidP="0015182C">
            <w:pPr>
              <w:jc w:val="right"/>
              <w:rPr>
                <w:rFonts w:ascii="Calibri" w:hAnsi="Calibri"/>
                <w:bCs/>
                <w:sz w:val="22"/>
                <w:szCs w:val="22"/>
              </w:rPr>
            </w:pPr>
            <w:r>
              <w:rPr>
                <w:rFonts w:ascii="Calibri" w:hAnsi="Calibri"/>
                <w:bCs/>
                <w:sz w:val="22"/>
                <w:szCs w:val="22"/>
              </w:rPr>
              <w:t>9</w:t>
            </w:r>
          </w:p>
        </w:tc>
        <w:tc>
          <w:tcPr>
            <w:tcW w:w="3393" w:type="dxa"/>
          </w:tcPr>
          <w:p w14:paraId="39DEFE51" w14:textId="146E92CF" w:rsidR="00F30477" w:rsidRPr="009D2B45" w:rsidRDefault="00F30477" w:rsidP="002A2853">
            <w:pPr>
              <w:rPr>
                <w:rFonts w:ascii="Calibri" w:hAnsi="Calibri"/>
                <w:bCs/>
                <w:sz w:val="22"/>
                <w:szCs w:val="22"/>
              </w:rPr>
            </w:pPr>
            <w:r>
              <w:rPr>
                <w:rFonts w:ascii="Calibri" w:hAnsi="Calibri"/>
                <w:bCs/>
                <w:sz w:val="22"/>
                <w:szCs w:val="22"/>
              </w:rPr>
              <w:t>John Persack</w:t>
            </w:r>
          </w:p>
        </w:tc>
      </w:tr>
      <w:tr w:rsidR="00F30477" w14:paraId="3ED207D5" w14:textId="77777777" w:rsidTr="0015182C">
        <w:tc>
          <w:tcPr>
            <w:tcW w:w="499" w:type="dxa"/>
          </w:tcPr>
          <w:p w14:paraId="11A7B0C6" w14:textId="23E4B9CC" w:rsidR="00F30477" w:rsidRPr="00677ABC" w:rsidRDefault="005B35DC"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2F47BC4" w14:textId="032A3B9A" w:rsidR="00F30477" w:rsidRDefault="00F30477" w:rsidP="002A2853">
            <w:pPr>
              <w:rPr>
                <w:rFonts w:ascii="Calibri" w:hAnsi="Calibri"/>
                <w:bCs/>
                <w:sz w:val="22"/>
                <w:szCs w:val="22"/>
              </w:rPr>
            </w:pPr>
            <w:r>
              <w:rPr>
                <w:rFonts w:ascii="Calibri" w:hAnsi="Calibri"/>
                <w:bCs/>
                <w:sz w:val="22"/>
                <w:szCs w:val="22"/>
              </w:rPr>
              <w:t>4</w:t>
            </w:r>
          </w:p>
        </w:tc>
        <w:tc>
          <w:tcPr>
            <w:tcW w:w="2831" w:type="dxa"/>
          </w:tcPr>
          <w:p w14:paraId="5D64FC91" w14:textId="21FEEE02" w:rsidR="00F30477" w:rsidRPr="009D2B45" w:rsidRDefault="00F30477" w:rsidP="002A2853">
            <w:pPr>
              <w:rPr>
                <w:rFonts w:ascii="Calibri" w:hAnsi="Calibri"/>
                <w:bCs/>
                <w:sz w:val="22"/>
                <w:szCs w:val="22"/>
              </w:rPr>
            </w:pPr>
            <w:r>
              <w:rPr>
                <w:rFonts w:ascii="Calibri" w:hAnsi="Calibri"/>
                <w:bCs/>
                <w:sz w:val="22"/>
                <w:szCs w:val="22"/>
              </w:rPr>
              <w:t>Jeanne Acutanza</w:t>
            </w:r>
            <w:r w:rsidR="0015182C">
              <w:rPr>
                <w:rFonts w:ascii="Calibri" w:hAnsi="Calibri"/>
                <w:bCs/>
                <w:sz w:val="22"/>
                <w:szCs w:val="22"/>
              </w:rPr>
              <w:t xml:space="preserve"> (Chair)</w:t>
            </w:r>
          </w:p>
        </w:tc>
        <w:tc>
          <w:tcPr>
            <w:tcW w:w="270" w:type="dxa"/>
          </w:tcPr>
          <w:p w14:paraId="2A4A06D9" w14:textId="7FF5D02E"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797478">
              <w:rPr>
                <w:rFonts w:asciiTheme="minorHAnsi" w:hAnsiTheme="minorHAnsi" w:cstheme="minorHAnsi"/>
                <w:bCs/>
                <w:sz w:val="22"/>
                <w:szCs w:val="22"/>
              </w:rPr>
            </w:r>
            <w:r w:rsidR="00797478">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2EE3B98" w14:textId="43E210BC" w:rsidR="00F30477" w:rsidRDefault="00F30477" w:rsidP="0015182C">
            <w:pPr>
              <w:jc w:val="right"/>
              <w:rPr>
                <w:rFonts w:ascii="Calibri" w:hAnsi="Calibri"/>
                <w:bCs/>
                <w:sz w:val="22"/>
                <w:szCs w:val="22"/>
              </w:rPr>
            </w:pPr>
            <w:r>
              <w:rPr>
                <w:rFonts w:ascii="Calibri" w:hAnsi="Calibri"/>
                <w:bCs/>
                <w:sz w:val="22"/>
                <w:szCs w:val="22"/>
              </w:rPr>
              <w:t>10</w:t>
            </w:r>
          </w:p>
        </w:tc>
        <w:tc>
          <w:tcPr>
            <w:tcW w:w="3393" w:type="dxa"/>
          </w:tcPr>
          <w:p w14:paraId="69355A31" w14:textId="30972EE1" w:rsidR="00F30477" w:rsidRPr="009D2B45" w:rsidRDefault="00F30477" w:rsidP="002A2853">
            <w:pPr>
              <w:rPr>
                <w:rFonts w:ascii="Calibri" w:hAnsi="Calibri"/>
                <w:bCs/>
                <w:sz w:val="22"/>
                <w:szCs w:val="22"/>
              </w:rPr>
            </w:pPr>
            <w:r>
              <w:rPr>
                <w:rFonts w:ascii="Calibri" w:hAnsi="Calibri"/>
                <w:bCs/>
                <w:sz w:val="22"/>
                <w:szCs w:val="22"/>
              </w:rPr>
              <w:t>Frank Rose</w:t>
            </w:r>
          </w:p>
        </w:tc>
      </w:tr>
      <w:tr w:rsidR="00F30477" w14:paraId="13461FBE" w14:textId="77777777" w:rsidTr="0015182C">
        <w:tc>
          <w:tcPr>
            <w:tcW w:w="499" w:type="dxa"/>
          </w:tcPr>
          <w:p w14:paraId="1A833DCA" w14:textId="39CB2CAC" w:rsidR="00F30477" w:rsidRPr="00677ABC" w:rsidRDefault="005B35DC"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DCF1C97" w14:textId="063D46D6" w:rsidR="00F30477" w:rsidRDefault="00F30477" w:rsidP="002A2853">
            <w:pPr>
              <w:rPr>
                <w:rFonts w:ascii="Calibri" w:hAnsi="Calibri"/>
                <w:bCs/>
                <w:sz w:val="22"/>
                <w:szCs w:val="22"/>
              </w:rPr>
            </w:pPr>
            <w:r>
              <w:rPr>
                <w:rFonts w:ascii="Calibri" w:hAnsi="Calibri"/>
                <w:bCs/>
                <w:sz w:val="22"/>
                <w:szCs w:val="22"/>
              </w:rPr>
              <w:t>5</w:t>
            </w:r>
          </w:p>
        </w:tc>
        <w:tc>
          <w:tcPr>
            <w:tcW w:w="2831" w:type="dxa"/>
          </w:tcPr>
          <w:p w14:paraId="0C3040A7" w14:textId="75D02958" w:rsidR="00F30477" w:rsidRPr="009D2B45" w:rsidRDefault="00F30477" w:rsidP="002A2853">
            <w:pPr>
              <w:rPr>
                <w:rFonts w:ascii="Calibri" w:hAnsi="Calibri"/>
                <w:bCs/>
                <w:sz w:val="22"/>
                <w:szCs w:val="22"/>
              </w:rPr>
            </w:pPr>
            <w:r>
              <w:rPr>
                <w:rFonts w:ascii="Calibri" w:hAnsi="Calibri"/>
                <w:bCs/>
                <w:sz w:val="22"/>
                <w:szCs w:val="22"/>
              </w:rPr>
              <w:t>Johan Hellman</w:t>
            </w:r>
          </w:p>
        </w:tc>
        <w:tc>
          <w:tcPr>
            <w:tcW w:w="270" w:type="dxa"/>
          </w:tcPr>
          <w:p w14:paraId="5C6C1200" w14:textId="362AF680"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797478">
              <w:rPr>
                <w:rFonts w:asciiTheme="minorHAnsi" w:hAnsiTheme="minorHAnsi" w:cstheme="minorHAnsi"/>
                <w:bCs/>
                <w:sz w:val="22"/>
                <w:szCs w:val="22"/>
              </w:rPr>
            </w:r>
            <w:r w:rsidR="00797478">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0026DDBD" w14:textId="33486196" w:rsidR="00F30477" w:rsidRDefault="00F30477" w:rsidP="0015182C">
            <w:pPr>
              <w:jc w:val="right"/>
              <w:rPr>
                <w:rFonts w:ascii="Calibri" w:hAnsi="Calibri"/>
                <w:bCs/>
                <w:sz w:val="22"/>
                <w:szCs w:val="22"/>
              </w:rPr>
            </w:pPr>
            <w:r>
              <w:rPr>
                <w:rFonts w:ascii="Calibri" w:hAnsi="Calibri"/>
                <w:bCs/>
                <w:sz w:val="22"/>
                <w:szCs w:val="22"/>
              </w:rPr>
              <w:t>11</w:t>
            </w:r>
          </w:p>
        </w:tc>
        <w:tc>
          <w:tcPr>
            <w:tcW w:w="3393" w:type="dxa"/>
          </w:tcPr>
          <w:p w14:paraId="37E625D5" w14:textId="1A7B1D7C" w:rsidR="00F30477" w:rsidRPr="009D2B45" w:rsidRDefault="00F30477" w:rsidP="002A2853">
            <w:pPr>
              <w:rPr>
                <w:rFonts w:ascii="Calibri" w:hAnsi="Calibri"/>
                <w:bCs/>
                <w:sz w:val="22"/>
                <w:szCs w:val="22"/>
              </w:rPr>
            </w:pPr>
            <w:r>
              <w:rPr>
                <w:rFonts w:ascii="Calibri" w:hAnsi="Calibri"/>
                <w:bCs/>
                <w:sz w:val="22"/>
                <w:szCs w:val="22"/>
              </w:rPr>
              <w:t>Kris Debuck</w:t>
            </w:r>
          </w:p>
        </w:tc>
      </w:tr>
      <w:tr w:rsidR="00F30477" w14:paraId="03A20DDE" w14:textId="77777777" w:rsidTr="0015182C">
        <w:tc>
          <w:tcPr>
            <w:tcW w:w="499" w:type="dxa"/>
          </w:tcPr>
          <w:p w14:paraId="043C7AD1" w14:textId="6818AC5C" w:rsidR="00F30477" w:rsidRPr="00677ABC" w:rsidRDefault="005B35DC"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6A35358E" w14:textId="77D32295" w:rsidR="00F30477" w:rsidRDefault="00F30477" w:rsidP="002A2853">
            <w:pPr>
              <w:rPr>
                <w:rFonts w:ascii="Calibri" w:hAnsi="Calibri"/>
                <w:bCs/>
                <w:sz w:val="22"/>
                <w:szCs w:val="22"/>
              </w:rPr>
            </w:pPr>
            <w:r>
              <w:rPr>
                <w:rFonts w:ascii="Calibri" w:hAnsi="Calibri"/>
                <w:bCs/>
                <w:sz w:val="22"/>
                <w:szCs w:val="22"/>
              </w:rPr>
              <w:t>6</w:t>
            </w:r>
          </w:p>
        </w:tc>
        <w:tc>
          <w:tcPr>
            <w:tcW w:w="2831" w:type="dxa"/>
          </w:tcPr>
          <w:p w14:paraId="45688049" w14:textId="4A16DD50" w:rsidR="00F30477" w:rsidRPr="009D2B45" w:rsidRDefault="00F30477" w:rsidP="002A2853">
            <w:pPr>
              <w:rPr>
                <w:rFonts w:ascii="Calibri" w:hAnsi="Calibri"/>
                <w:bCs/>
                <w:sz w:val="22"/>
                <w:szCs w:val="22"/>
              </w:rPr>
            </w:pPr>
            <w:r>
              <w:rPr>
                <w:rFonts w:ascii="Calibri" w:hAnsi="Calibri"/>
                <w:bCs/>
                <w:sz w:val="22"/>
                <w:szCs w:val="22"/>
              </w:rPr>
              <w:t>Mike Elliott</w:t>
            </w:r>
          </w:p>
        </w:tc>
        <w:tc>
          <w:tcPr>
            <w:tcW w:w="270" w:type="dxa"/>
          </w:tcPr>
          <w:p w14:paraId="601F590C" w14:textId="7D500CDD" w:rsidR="00F30477" w:rsidRPr="009D2B45" w:rsidRDefault="005B35DC"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1CA34F6A" w14:textId="4420C65C" w:rsidR="00F30477" w:rsidRDefault="00F30477" w:rsidP="0015182C">
            <w:pPr>
              <w:jc w:val="right"/>
              <w:rPr>
                <w:rFonts w:ascii="Calibri" w:hAnsi="Calibri"/>
                <w:bCs/>
                <w:sz w:val="22"/>
                <w:szCs w:val="22"/>
              </w:rPr>
            </w:pPr>
            <w:r>
              <w:rPr>
                <w:rFonts w:ascii="Calibri" w:hAnsi="Calibri"/>
                <w:bCs/>
                <w:sz w:val="22"/>
                <w:szCs w:val="22"/>
              </w:rPr>
              <w:t>12</w:t>
            </w:r>
          </w:p>
        </w:tc>
        <w:tc>
          <w:tcPr>
            <w:tcW w:w="3393" w:type="dxa"/>
          </w:tcPr>
          <w:p w14:paraId="1F405FA5" w14:textId="3A8D22EE" w:rsidR="00F30477" w:rsidRPr="009D2B45" w:rsidRDefault="00F30477" w:rsidP="002A2853">
            <w:pPr>
              <w:rPr>
                <w:rFonts w:ascii="Calibri" w:hAnsi="Calibri"/>
                <w:bCs/>
                <w:sz w:val="22"/>
                <w:szCs w:val="22"/>
              </w:rPr>
            </w:pPr>
            <w:r>
              <w:rPr>
                <w:rFonts w:ascii="Calibri" w:hAnsi="Calibri"/>
                <w:bCs/>
                <w:sz w:val="22"/>
                <w:szCs w:val="22"/>
              </w:rPr>
              <w:t>Geri Poore</w:t>
            </w:r>
            <w:r w:rsidR="0015182C">
              <w:rPr>
                <w:rFonts w:ascii="Calibri" w:hAnsi="Calibri"/>
                <w:bCs/>
                <w:sz w:val="22"/>
                <w:szCs w:val="22"/>
              </w:rPr>
              <w:t xml:space="preserve"> (Port of Seattle)</w:t>
            </w:r>
          </w:p>
        </w:tc>
      </w:tr>
    </w:tbl>
    <w:p w14:paraId="7B6B27C1" w14:textId="77777777" w:rsidR="00AE5717" w:rsidRPr="00677ABC" w:rsidRDefault="00AE5717" w:rsidP="00BA4DA5">
      <w:pPr>
        <w:ind w:left="1440"/>
        <w:rPr>
          <w:rFonts w:ascii="Calibri" w:hAnsi="Calibri"/>
          <w:b/>
          <w:sz w:val="22"/>
          <w:szCs w:val="22"/>
        </w:rPr>
      </w:pPr>
    </w:p>
    <w:p w14:paraId="1BDF4888" w14:textId="31D37C82" w:rsidR="00897469" w:rsidRDefault="00C57F2F" w:rsidP="0097370C">
      <w:pPr>
        <w:ind w:left="1440"/>
        <w:rPr>
          <w:rFonts w:ascii="Calibri" w:hAnsi="Calibri"/>
          <w:b/>
          <w:sz w:val="22"/>
          <w:szCs w:val="22"/>
        </w:rPr>
      </w:pPr>
      <w:r w:rsidRPr="00677ABC">
        <w:rPr>
          <w:rFonts w:ascii="Calibri" w:hAnsi="Calibri"/>
          <w:b/>
          <w:sz w:val="22"/>
          <w:szCs w:val="22"/>
        </w:rPr>
        <w:t>Guests Present</w:t>
      </w:r>
      <w:r w:rsidR="00AC62AB">
        <w:rPr>
          <w:rFonts w:ascii="Calibri" w:hAnsi="Calibri"/>
          <w:b/>
          <w:sz w:val="22"/>
          <w:szCs w:val="22"/>
        </w:rPr>
        <w:t>ers</w:t>
      </w:r>
      <w:r w:rsidRPr="00677ABC">
        <w:rPr>
          <w:rFonts w:ascii="Calibri" w:hAnsi="Calibri"/>
          <w:b/>
          <w:sz w:val="22"/>
          <w:szCs w:val="22"/>
        </w:rPr>
        <w:t xml:space="preserve">: </w:t>
      </w:r>
    </w:p>
    <w:p w14:paraId="2699E04D" w14:textId="4EA8A116" w:rsidR="00F0338E" w:rsidRPr="00F0338E" w:rsidRDefault="00F0338E" w:rsidP="0097370C">
      <w:pPr>
        <w:ind w:left="1440"/>
        <w:rPr>
          <w:rFonts w:ascii="Calibri" w:hAnsi="Calibri"/>
          <w:bCs/>
          <w:sz w:val="22"/>
          <w:szCs w:val="22"/>
        </w:rPr>
      </w:pPr>
      <w:r w:rsidRPr="00F0338E">
        <w:rPr>
          <w:rFonts w:ascii="Calibri" w:hAnsi="Calibri"/>
          <w:bCs/>
          <w:sz w:val="22"/>
          <w:szCs w:val="22"/>
        </w:rPr>
        <w:t xml:space="preserve">Heather Marx – </w:t>
      </w:r>
      <w:r w:rsidR="00026B4B" w:rsidRPr="00026B4B">
        <w:rPr>
          <w:rFonts w:ascii="Calibri" w:hAnsi="Calibri"/>
          <w:bCs/>
          <w:sz w:val="22"/>
          <w:szCs w:val="22"/>
        </w:rPr>
        <w:t>West Seattle High-Rise Bride Safety Project</w:t>
      </w:r>
    </w:p>
    <w:p w14:paraId="11224444" w14:textId="37CB6CFE" w:rsidR="00021775" w:rsidRPr="00886407" w:rsidRDefault="00021775" w:rsidP="0097370C">
      <w:pPr>
        <w:ind w:left="1440"/>
        <w:rPr>
          <w:rFonts w:ascii="Calibri" w:hAnsi="Calibri"/>
          <w:bCs/>
          <w:sz w:val="22"/>
          <w:szCs w:val="22"/>
        </w:rPr>
      </w:pPr>
      <w:r w:rsidRPr="00886407">
        <w:rPr>
          <w:rFonts w:ascii="Calibri" w:hAnsi="Calibri"/>
          <w:bCs/>
          <w:sz w:val="22"/>
          <w:szCs w:val="22"/>
        </w:rPr>
        <w:t>Sara Scherer – COVID-19 updates</w:t>
      </w:r>
    </w:p>
    <w:p w14:paraId="456EFD36" w14:textId="325708A6" w:rsidR="00233EDD" w:rsidRPr="00233EDD" w:rsidRDefault="005B178D" w:rsidP="0097370C">
      <w:pPr>
        <w:ind w:left="1440"/>
        <w:rPr>
          <w:rFonts w:ascii="Calibri" w:hAnsi="Calibri"/>
          <w:bCs/>
          <w:sz w:val="22"/>
          <w:szCs w:val="22"/>
        </w:rPr>
      </w:pPr>
      <w:r>
        <w:rPr>
          <w:rFonts w:ascii="Calibri" w:hAnsi="Calibri"/>
          <w:bCs/>
          <w:sz w:val="22"/>
          <w:szCs w:val="22"/>
        </w:rPr>
        <w:t xml:space="preserve">Brad Topol - </w:t>
      </w:r>
    </w:p>
    <w:p w14:paraId="4D89BAAD" w14:textId="77777777" w:rsidR="005B178D" w:rsidRDefault="005B178D" w:rsidP="0097370C">
      <w:pPr>
        <w:ind w:left="1440"/>
        <w:rPr>
          <w:rFonts w:ascii="Calibri" w:hAnsi="Calibri"/>
          <w:b/>
          <w:sz w:val="22"/>
          <w:szCs w:val="22"/>
        </w:rPr>
      </w:pPr>
    </w:p>
    <w:p w14:paraId="16E30C8A" w14:textId="4FF38D8A" w:rsidR="00233EDD" w:rsidRPr="00677ABC" w:rsidRDefault="00233EDD" w:rsidP="0097370C">
      <w:pPr>
        <w:ind w:left="1440"/>
        <w:rPr>
          <w:rFonts w:ascii="Calibri" w:hAnsi="Calibri"/>
          <w:sz w:val="22"/>
          <w:szCs w:val="22"/>
        </w:rPr>
      </w:pPr>
      <w:r>
        <w:rPr>
          <w:rFonts w:ascii="Calibri" w:hAnsi="Calibri"/>
          <w:b/>
          <w:sz w:val="22"/>
          <w:szCs w:val="22"/>
        </w:rPr>
        <w:t>Public Present:</w:t>
      </w:r>
    </w:p>
    <w:p w14:paraId="54CB3107" w14:textId="792D47FE" w:rsidR="005B35DC" w:rsidRPr="005B178D" w:rsidRDefault="005B35DC" w:rsidP="002B4D36">
      <w:pPr>
        <w:ind w:left="1440"/>
        <w:rPr>
          <w:rFonts w:ascii="Calibri" w:hAnsi="Calibri"/>
          <w:sz w:val="22"/>
          <w:szCs w:val="22"/>
        </w:rPr>
      </w:pPr>
      <w:r w:rsidRPr="005B178D">
        <w:rPr>
          <w:rFonts w:ascii="Calibri" w:hAnsi="Calibri"/>
          <w:sz w:val="22"/>
          <w:szCs w:val="22"/>
        </w:rPr>
        <w:t>Jim Peschel – Vane Brothers</w:t>
      </w:r>
    </w:p>
    <w:p w14:paraId="3AA1FBE5" w14:textId="77777777" w:rsidR="005B35DC" w:rsidRDefault="005B35DC" w:rsidP="002B4D36">
      <w:pPr>
        <w:ind w:left="1440"/>
        <w:rPr>
          <w:rFonts w:ascii="Calibri" w:hAnsi="Calibri"/>
          <w:sz w:val="22"/>
          <w:szCs w:val="22"/>
        </w:rPr>
      </w:pPr>
    </w:p>
    <w:p w14:paraId="2067AA62" w14:textId="5F799EF4" w:rsidR="00172CAB" w:rsidRDefault="00AA7E66" w:rsidP="0097370C">
      <w:pPr>
        <w:ind w:left="1440"/>
        <w:rPr>
          <w:rFonts w:ascii="Calibri" w:hAnsi="Calibri"/>
          <w:b/>
          <w:sz w:val="22"/>
          <w:szCs w:val="22"/>
        </w:rPr>
      </w:pPr>
      <w:r>
        <w:rPr>
          <w:rFonts w:ascii="Calibri" w:hAnsi="Calibri"/>
          <w:b/>
          <w:sz w:val="22"/>
          <w:szCs w:val="22"/>
        </w:rPr>
        <w:t xml:space="preserve">SDOT </w:t>
      </w:r>
      <w:r w:rsidR="00FB5135" w:rsidRPr="00677ABC">
        <w:rPr>
          <w:rFonts w:ascii="Calibri" w:hAnsi="Calibri"/>
          <w:b/>
          <w:sz w:val="22"/>
          <w:szCs w:val="22"/>
        </w:rPr>
        <w:t xml:space="preserve">Staff Present: </w:t>
      </w:r>
    </w:p>
    <w:p w14:paraId="2BF20301" w14:textId="43488940" w:rsidR="00172CAB" w:rsidRDefault="00172CAB" w:rsidP="0097370C">
      <w:pPr>
        <w:ind w:left="1440"/>
        <w:rPr>
          <w:rFonts w:ascii="Calibri" w:hAnsi="Calibri"/>
          <w:bCs/>
          <w:sz w:val="22"/>
          <w:szCs w:val="22"/>
        </w:rPr>
      </w:pPr>
      <w:r w:rsidRPr="00172CAB">
        <w:rPr>
          <w:rFonts w:ascii="Calibri" w:hAnsi="Calibri"/>
          <w:bCs/>
          <w:sz w:val="22"/>
          <w:szCs w:val="22"/>
        </w:rPr>
        <w:t>Venu Nemani</w:t>
      </w:r>
      <w:r>
        <w:rPr>
          <w:rFonts w:ascii="Calibri" w:hAnsi="Calibri"/>
          <w:bCs/>
          <w:sz w:val="22"/>
          <w:szCs w:val="22"/>
        </w:rPr>
        <w:t xml:space="preserve"> – Board Liaison</w:t>
      </w:r>
    </w:p>
    <w:p w14:paraId="369AD611" w14:textId="4E4C9FDC" w:rsidR="00172CAB" w:rsidRDefault="00172CAB" w:rsidP="0097370C">
      <w:pPr>
        <w:ind w:left="1440"/>
        <w:rPr>
          <w:rFonts w:ascii="Calibri" w:hAnsi="Calibri"/>
          <w:bCs/>
          <w:sz w:val="22"/>
          <w:szCs w:val="22"/>
        </w:rPr>
      </w:pPr>
      <w:r>
        <w:rPr>
          <w:rFonts w:ascii="Calibri" w:hAnsi="Calibri"/>
          <w:bCs/>
          <w:sz w:val="22"/>
          <w:szCs w:val="22"/>
        </w:rPr>
        <w:t xml:space="preserve">Treysea Tate </w:t>
      </w:r>
      <w:r w:rsidR="00DE1FF3">
        <w:rPr>
          <w:rFonts w:ascii="Calibri" w:hAnsi="Calibri"/>
          <w:bCs/>
          <w:sz w:val="22"/>
          <w:szCs w:val="22"/>
        </w:rPr>
        <w:t>–</w:t>
      </w:r>
      <w:r>
        <w:rPr>
          <w:rFonts w:ascii="Calibri" w:hAnsi="Calibri"/>
          <w:bCs/>
          <w:sz w:val="22"/>
          <w:szCs w:val="22"/>
        </w:rPr>
        <w:t xml:space="preserve"> </w:t>
      </w:r>
      <w:r w:rsidR="00DE1FF3">
        <w:rPr>
          <w:rFonts w:ascii="Calibri" w:hAnsi="Calibri"/>
          <w:bCs/>
          <w:sz w:val="22"/>
          <w:szCs w:val="22"/>
        </w:rPr>
        <w:t>Assistant to Board Liaison</w:t>
      </w:r>
    </w:p>
    <w:p w14:paraId="6C9D997B" w14:textId="76AA35E2" w:rsidR="00DE1FF3" w:rsidRDefault="00DE1FF3" w:rsidP="0097370C">
      <w:pPr>
        <w:ind w:left="1440"/>
        <w:rPr>
          <w:rFonts w:ascii="Calibri" w:hAnsi="Calibri"/>
          <w:bCs/>
          <w:sz w:val="22"/>
          <w:szCs w:val="22"/>
        </w:rPr>
      </w:pPr>
      <w:r>
        <w:rPr>
          <w:rFonts w:ascii="Calibri" w:hAnsi="Calibri"/>
          <w:bCs/>
          <w:sz w:val="22"/>
          <w:szCs w:val="22"/>
        </w:rPr>
        <w:t xml:space="preserve">Cass Magnuski </w:t>
      </w:r>
      <w:r w:rsidR="00A06804">
        <w:rPr>
          <w:rFonts w:ascii="Calibri" w:hAnsi="Calibri"/>
          <w:bCs/>
          <w:sz w:val="22"/>
          <w:szCs w:val="22"/>
        </w:rPr>
        <w:t>–</w:t>
      </w:r>
      <w:r>
        <w:rPr>
          <w:rFonts w:ascii="Calibri" w:hAnsi="Calibri"/>
          <w:bCs/>
          <w:sz w:val="22"/>
          <w:szCs w:val="22"/>
        </w:rPr>
        <w:t xml:space="preserve"> Transcription</w:t>
      </w:r>
    </w:p>
    <w:p w14:paraId="7AE21376" w14:textId="65ABC704" w:rsidR="00A06804" w:rsidRPr="005B178D" w:rsidRDefault="00A06804" w:rsidP="00A06804">
      <w:pPr>
        <w:ind w:left="1440"/>
        <w:rPr>
          <w:rFonts w:ascii="Calibri" w:hAnsi="Calibri"/>
          <w:sz w:val="22"/>
          <w:szCs w:val="22"/>
        </w:rPr>
      </w:pPr>
      <w:r w:rsidRPr="005B178D">
        <w:rPr>
          <w:rFonts w:ascii="Calibri" w:hAnsi="Calibri"/>
          <w:sz w:val="22"/>
          <w:szCs w:val="22"/>
        </w:rPr>
        <w:t xml:space="preserve">Matthew Donahue – </w:t>
      </w:r>
      <w:r>
        <w:rPr>
          <w:rFonts w:ascii="Calibri" w:hAnsi="Calibri"/>
          <w:sz w:val="22"/>
          <w:szCs w:val="22"/>
        </w:rPr>
        <w:t>Roadway Structures</w:t>
      </w:r>
    </w:p>
    <w:p w14:paraId="4E119984" w14:textId="2B1EC925" w:rsidR="00A06804" w:rsidRPr="005B178D" w:rsidRDefault="00A06804" w:rsidP="00A06804">
      <w:pPr>
        <w:ind w:left="1440"/>
        <w:rPr>
          <w:rFonts w:ascii="Calibri" w:hAnsi="Calibri"/>
          <w:sz w:val="22"/>
          <w:szCs w:val="22"/>
        </w:rPr>
      </w:pPr>
      <w:r w:rsidRPr="005B178D">
        <w:rPr>
          <w:rFonts w:ascii="Calibri" w:hAnsi="Calibri"/>
          <w:sz w:val="22"/>
          <w:szCs w:val="22"/>
        </w:rPr>
        <w:t xml:space="preserve">Matt Beaulieu – </w:t>
      </w:r>
      <w:r>
        <w:rPr>
          <w:rFonts w:ascii="Calibri" w:hAnsi="Calibri"/>
          <w:sz w:val="22"/>
          <w:szCs w:val="22"/>
        </w:rPr>
        <w:t>Operations</w:t>
      </w:r>
    </w:p>
    <w:p w14:paraId="69B06D43" w14:textId="77777777" w:rsidR="00181391" w:rsidRDefault="00181391" w:rsidP="0097370C">
      <w:pPr>
        <w:ind w:left="1440"/>
        <w:rPr>
          <w:rFonts w:ascii="Calibri" w:hAnsi="Calibri"/>
          <w:b/>
          <w:sz w:val="22"/>
          <w:szCs w:val="22"/>
        </w:rPr>
      </w:pPr>
    </w:p>
    <w:p w14:paraId="5168FE5C" w14:textId="77777777" w:rsidR="00C57F2F" w:rsidRPr="00677ABC" w:rsidRDefault="00C57F2F" w:rsidP="00C57F2F">
      <w:pPr>
        <w:pStyle w:val="ListParagraph"/>
        <w:numPr>
          <w:ilvl w:val="0"/>
          <w:numId w:val="1"/>
        </w:numPr>
        <w:rPr>
          <w:rFonts w:ascii="Calibri" w:hAnsi="Calibri"/>
          <w:b/>
          <w:sz w:val="22"/>
          <w:szCs w:val="22"/>
        </w:rPr>
      </w:pPr>
      <w:r w:rsidRPr="00677ABC">
        <w:rPr>
          <w:rFonts w:ascii="Calibri" w:hAnsi="Calibri"/>
          <w:b/>
          <w:sz w:val="22"/>
          <w:szCs w:val="22"/>
        </w:rPr>
        <w:t>Welcome and Introductions</w:t>
      </w:r>
    </w:p>
    <w:p w14:paraId="43F2EE82" w14:textId="1D554AB3" w:rsidR="0095592E" w:rsidRDefault="00E05A03" w:rsidP="0095592E">
      <w:pPr>
        <w:ind w:left="1440"/>
        <w:rPr>
          <w:rFonts w:ascii="Calibri" w:hAnsi="Calibri"/>
          <w:sz w:val="22"/>
          <w:szCs w:val="22"/>
        </w:rPr>
      </w:pPr>
      <w:r>
        <w:rPr>
          <w:rFonts w:ascii="Calibri" w:hAnsi="Calibri"/>
          <w:sz w:val="22"/>
          <w:szCs w:val="22"/>
        </w:rPr>
        <w:t xml:space="preserve">Board Members and Attendee introductions </w:t>
      </w:r>
      <w:r w:rsidR="00BB6B9B">
        <w:rPr>
          <w:rFonts w:ascii="Calibri" w:hAnsi="Calibri"/>
          <w:sz w:val="22"/>
          <w:szCs w:val="22"/>
        </w:rPr>
        <w:t>on the call</w:t>
      </w:r>
    </w:p>
    <w:p w14:paraId="59B4B7F5" w14:textId="77777777" w:rsidR="0095592E" w:rsidRPr="00677ABC" w:rsidRDefault="0095592E" w:rsidP="0095592E">
      <w:pPr>
        <w:ind w:left="1440"/>
        <w:rPr>
          <w:rFonts w:ascii="Calibri" w:hAnsi="Calibri"/>
          <w:sz w:val="22"/>
          <w:szCs w:val="22"/>
        </w:rPr>
      </w:pPr>
    </w:p>
    <w:p w14:paraId="05021DD4"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Public Comment</w:t>
      </w:r>
    </w:p>
    <w:p w14:paraId="1478E324" w14:textId="7635FA2E" w:rsidR="00CA4177" w:rsidRPr="00CA4177" w:rsidRDefault="00CA4177" w:rsidP="00CA4177">
      <w:pPr>
        <w:pStyle w:val="ListParagraph"/>
        <w:ind w:left="1440"/>
        <w:rPr>
          <w:rFonts w:ascii="Calibri" w:hAnsi="Calibri"/>
          <w:sz w:val="22"/>
          <w:szCs w:val="22"/>
        </w:rPr>
      </w:pPr>
      <w:r>
        <w:rPr>
          <w:rFonts w:ascii="Calibri" w:hAnsi="Calibri"/>
          <w:sz w:val="22"/>
          <w:szCs w:val="22"/>
        </w:rPr>
        <w:t>NONE</w:t>
      </w:r>
    </w:p>
    <w:p w14:paraId="3759973A" w14:textId="77777777" w:rsidR="0095592E" w:rsidRPr="00677ABC" w:rsidRDefault="0095592E" w:rsidP="0095592E">
      <w:pPr>
        <w:ind w:left="1440"/>
        <w:rPr>
          <w:rFonts w:ascii="Calibri" w:hAnsi="Calibri"/>
          <w:sz w:val="22"/>
          <w:szCs w:val="22"/>
        </w:rPr>
      </w:pPr>
    </w:p>
    <w:p w14:paraId="030B677D"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 xml:space="preserve">Approval of Minutes </w:t>
      </w:r>
    </w:p>
    <w:p w14:paraId="678DCA99" w14:textId="0974D3B2" w:rsidR="00B71694" w:rsidRDefault="00920C82" w:rsidP="0095592E">
      <w:pPr>
        <w:ind w:left="1440"/>
        <w:rPr>
          <w:rFonts w:ascii="Calibri" w:hAnsi="Calibri"/>
          <w:sz w:val="22"/>
          <w:szCs w:val="22"/>
        </w:rPr>
      </w:pPr>
      <w:r>
        <w:rPr>
          <w:rFonts w:ascii="Calibri" w:hAnsi="Calibri"/>
          <w:sz w:val="22"/>
          <w:szCs w:val="22"/>
        </w:rPr>
        <w:t xml:space="preserve">Approval of previous meeting minutes will be </w:t>
      </w:r>
      <w:r w:rsidR="001B50FE">
        <w:rPr>
          <w:rFonts w:ascii="Calibri" w:hAnsi="Calibri"/>
          <w:sz w:val="22"/>
          <w:szCs w:val="22"/>
        </w:rPr>
        <w:t>deferred.</w:t>
      </w:r>
    </w:p>
    <w:p w14:paraId="47E0B3CD" w14:textId="77777777" w:rsidR="00550DF4" w:rsidRDefault="001B50FE" w:rsidP="0095592E">
      <w:pPr>
        <w:ind w:left="1440"/>
        <w:rPr>
          <w:rFonts w:ascii="Calibri" w:hAnsi="Calibri"/>
          <w:sz w:val="22"/>
          <w:szCs w:val="22"/>
        </w:rPr>
      </w:pPr>
      <w:r>
        <w:rPr>
          <w:rFonts w:ascii="Calibri" w:hAnsi="Calibri"/>
          <w:sz w:val="22"/>
          <w:szCs w:val="22"/>
        </w:rPr>
        <w:t>Final minutes will now include</w:t>
      </w:r>
      <w:r w:rsidR="001E12EA">
        <w:rPr>
          <w:rFonts w:ascii="Calibri" w:hAnsi="Calibri"/>
          <w:sz w:val="22"/>
          <w:szCs w:val="22"/>
        </w:rPr>
        <w:t xml:space="preserve"> “Topic”, “Discussion” and “</w:t>
      </w:r>
      <w:r w:rsidR="00BA1864">
        <w:rPr>
          <w:rFonts w:ascii="Calibri" w:hAnsi="Calibri"/>
          <w:sz w:val="22"/>
          <w:szCs w:val="22"/>
        </w:rPr>
        <w:t>Comments</w:t>
      </w:r>
      <w:r w:rsidR="001E12EA">
        <w:rPr>
          <w:rFonts w:ascii="Calibri" w:hAnsi="Calibri"/>
          <w:sz w:val="22"/>
          <w:szCs w:val="22"/>
        </w:rPr>
        <w:t>”</w:t>
      </w:r>
    </w:p>
    <w:p w14:paraId="61EA1AEB" w14:textId="125EA4B4" w:rsidR="001B50FE" w:rsidRPr="00677ABC" w:rsidRDefault="001E12EA" w:rsidP="00977591">
      <w:pPr>
        <w:ind w:left="1440"/>
        <w:rPr>
          <w:rFonts w:ascii="Calibri" w:hAnsi="Calibri"/>
          <w:sz w:val="22"/>
          <w:szCs w:val="22"/>
        </w:rPr>
      </w:pPr>
      <w:r>
        <w:rPr>
          <w:rFonts w:ascii="Calibri" w:hAnsi="Calibri"/>
          <w:sz w:val="22"/>
          <w:szCs w:val="22"/>
        </w:rPr>
        <w:lastRenderedPageBreak/>
        <w:t>Action items</w:t>
      </w:r>
      <w:r w:rsidR="00C26D79">
        <w:rPr>
          <w:rFonts w:ascii="Calibri" w:hAnsi="Calibri"/>
          <w:sz w:val="22"/>
          <w:szCs w:val="22"/>
        </w:rPr>
        <w:t xml:space="preserve"> will be included within </w:t>
      </w:r>
      <w:r w:rsidR="00987AE4">
        <w:rPr>
          <w:rFonts w:ascii="Calibri" w:hAnsi="Calibri"/>
          <w:sz w:val="22"/>
          <w:szCs w:val="22"/>
        </w:rPr>
        <w:t xml:space="preserve">“Comments” for </w:t>
      </w:r>
      <w:r w:rsidR="00C26D79">
        <w:rPr>
          <w:rFonts w:ascii="Calibri" w:hAnsi="Calibri"/>
          <w:sz w:val="22"/>
          <w:szCs w:val="22"/>
        </w:rPr>
        <w:t>a particular discussion to allow</w:t>
      </w:r>
      <w:r w:rsidR="00987AE4">
        <w:rPr>
          <w:rFonts w:ascii="Calibri" w:hAnsi="Calibri"/>
          <w:sz w:val="22"/>
          <w:szCs w:val="22"/>
        </w:rPr>
        <w:t xml:space="preserve"> future</w:t>
      </w:r>
      <w:r w:rsidR="00C26D79">
        <w:rPr>
          <w:rFonts w:ascii="Calibri" w:hAnsi="Calibri"/>
          <w:sz w:val="22"/>
          <w:szCs w:val="22"/>
        </w:rPr>
        <w:t xml:space="preserve"> </w:t>
      </w:r>
      <w:r w:rsidR="00987AE4">
        <w:rPr>
          <w:rFonts w:ascii="Calibri" w:hAnsi="Calibri"/>
          <w:sz w:val="22"/>
          <w:szCs w:val="22"/>
        </w:rPr>
        <w:t xml:space="preserve">follow-up and tracking. </w:t>
      </w:r>
    </w:p>
    <w:p w14:paraId="45A24585" w14:textId="77777777" w:rsidR="00763EA5" w:rsidRPr="00677ABC" w:rsidRDefault="00763EA5" w:rsidP="0095592E">
      <w:pPr>
        <w:ind w:left="1440"/>
        <w:rPr>
          <w:rFonts w:ascii="Calibri" w:hAnsi="Calibri"/>
          <w:sz w:val="22"/>
          <w:szCs w:val="22"/>
        </w:rPr>
      </w:pPr>
    </w:p>
    <w:p w14:paraId="7D51EC69" w14:textId="7D3FF7EA" w:rsidR="00FD3796" w:rsidRPr="00677ABC" w:rsidRDefault="00763EA5" w:rsidP="00013961">
      <w:pPr>
        <w:pStyle w:val="ListParagraph"/>
        <w:numPr>
          <w:ilvl w:val="0"/>
          <w:numId w:val="1"/>
        </w:numPr>
        <w:ind w:left="360"/>
        <w:rPr>
          <w:rFonts w:ascii="Calibri" w:hAnsi="Calibri"/>
          <w:b/>
          <w:sz w:val="22"/>
          <w:szCs w:val="22"/>
        </w:rPr>
      </w:pPr>
      <w:r w:rsidRPr="00677ABC">
        <w:rPr>
          <w:rFonts w:ascii="Calibri" w:hAnsi="Calibri"/>
          <w:b/>
          <w:sz w:val="22"/>
          <w:szCs w:val="22"/>
        </w:rPr>
        <w:t>Announcements &amp; Chair’s Report</w:t>
      </w:r>
    </w:p>
    <w:p w14:paraId="3D7DDE9D" w14:textId="24F9C3EE" w:rsidR="00F0338E" w:rsidRPr="00016648" w:rsidRDefault="00F0338E" w:rsidP="00013961">
      <w:pPr>
        <w:pStyle w:val="ListParagraph"/>
        <w:numPr>
          <w:ilvl w:val="0"/>
          <w:numId w:val="44"/>
        </w:numPr>
        <w:ind w:left="720"/>
        <w:rPr>
          <w:rFonts w:ascii="Calibri" w:hAnsi="Calibri"/>
          <w:sz w:val="22"/>
          <w:szCs w:val="22"/>
        </w:rPr>
      </w:pPr>
      <w:r w:rsidRPr="00016648">
        <w:rPr>
          <w:rFonts w:ascii="Calibri" w:hAnsi="Calibri"/>
          <w:sz w:val="22"/>
          <w:szCs w:val="22"/>
        </w:rPr>
        <w:t>Chair Acutanza thanked Board for West Seattle Bridge and COVID-19 discussion turn-out. Notes have been sent out to the group for comment and will provide an updated version of the discussion notes at that time.</w:t>
      </w:r>
    </w:p>
    <w:p w14:paraId="1CDE43A0" w14:textId="22EA9DCB" w:rsidR="00F0338E" w:rsidRPr="00016648" w:rsidRDefault="00F0338E" w:rsidP="00013961">
      <w:pPr>
        <w:pStyle w:val="ListParagraph"/>
        <w:numPr>
          <w:ilvl w:val="0"/>
          <w:numId w:val="44"/>
        </w:numPr>
        <w:ind w:left="720"/>
        <w:rPr>
          <w:rFonts w:ascii="Calibri" w:hAnsi="Calibri"/>
          <w:sz w:val="22"/>
          <w:szCs w:val="22"/>
        </w:rPr>
      </w:pPr>
      <w:r w:rsidRPr="00016648">
        <w:rPr>
          <w:rFonts w:ascii="Calibri" w:hAnsi="Calibri"/>
          <w:sz w:val="22"/>
          <w:szCs w:val="22"/>
        </w:rPr>
        <w:t>Liaison Nemani provided instruction on how to add comments/questions to the Skype chat function and how to mute microphone while not presenting/speaking.</w:t>
      </w:r>
    </w:p>
    <w:p w14:paraId="5610D43D" w14:textId="0B70CBD4" w:rsidR="00C31109" w:rsidRPr="00016648" w:rsidRDefault="00016648" w:rsidP="00013961">
      <w:pPr>
        <w:pStyle w:val="ListParagraph"/>
        <w:numPr>
          <w:ilvl w:val="0"/>
          <w:numId w:val="44"/>
        </w:numPr>
        <w:ind w:left="720"/>
        <w:rPr>
          <w:rFonts w:ascii="Calibri" w:hAnsi="Calibri"/>
          <w:sz w:val="22"/>
          <w:szCs w:val="22"/>
        </w:rPr>
      </w:pPr>
      <w:r w:rsidRPr="00016648">
        <w:rPr>
          <w:rFonts w:ascii="Calibri" w:hAnsi="Calibri"/>
          <w:sz w:val="22"/>
          <w:szCs w:val="22"/>
        </w:rPr>
        <w:t>The Port of Seattle is collecting a list of tenants/operators to be contacted regarding the West Seattle Bridge Safety plan</w:t>
      </w:r>
    </w:p>
    <w:p w14:paraId="2C1036B3" w14:textId="5DCFB307" w:rsidR="00DE1FF3" w:rsidRDefault="00DE1FF3">
      <w:pPr>
        <w:spacing w:after="160" w:line="259" w:lineRule="auto"/>
        <w:rPr>
          <w:rFonts w:ascii="Calibri" w:hAnsi="Calibri"/>
          <w:sz w:val="22"/>
          <w:szCs w:val="22"/>
        </w:rPr>
      </w:pPr>
    </w:p>
    <w:p w14:paraId="70C0DA31" w14:textId="2BAF98BF" w:rsidR="00B078A0" w:rsidRDefault="00026B4B" w:rsidP="00813B62">
      <w:pPr>
        <w:pStyle w:val="ListParagraph"/>
        <w:numPr>
          <w:ilvl w:val="0"/>
          <w:numId w:val="1"/>
        </w:numPr>
        <w:ind w:left="360"/>
        <w:rPr>
          <w:rFonts w:ascii="Calibri" w:hAnsi="Calibri"/>
          <w:b/>
          <w:sz w:val="22"/>
          <w:szCs w:val="22"/>
        </w:rPr>
      </w:pPr>
      <w:r>
        <w:rPr>
          <w:rFonts w:ascii="Calibri" w:hAnsi="Calibri"/>
          <w:b/>
          <w:sz w:val="22"/>
          <w:szCs w:val="22"/>
        </w:rPr>
        <w:t xml:space="preserve">West Seattle High-Rise Bride Safety Project </w:t>
      </w:r>
      <w:r w:rsidR="00DE1FF3">
        <w:rPr>
          <w:rFonts w:ascii="Calibri" w:hAnsi="Calibri"/>
          <w:b/>
          <w:sz w:val="22"/>
          <w:szCs w:val="22"/>
        </w:rPr>
        <w:t xml:space="preserve">– </w:t>
      </w:r>
      <w:r>
        <w:rPr>
          <w:rFonts w:ascii="Calibri" w:hAnsi="Calibri"/>
          <w:b/>
          <w:sz w:val="22"/>
          <w:szCs w:val="22"/>
        </w:rPr>
        <w:t>Heather Marx</w:t>
      </w:r>
      <w:r w:rsidR="00DE1FF3">
        <w:rPr>
          <w:rFonts w:ascii="Calibri" w:hAnsi="Calibri"/>
          <w:b/>
          <w:sz w:val="22"/>
          <w:szCs w:val="22"/>
        </w:rPr>
        <w:t>, SDOT</w:t>
      </w:r>
      <w:r>
        <w:rPr>
          <w:rFonts w:ascii="Calibri" w:hAnsi="Calibri"/>
          <w:b/>
          <w:sz w:val="22"/>
          <w:szCs w:val="22"/>
        </w:rPr>
        <w:t xml:space="preserve"> Director of Downtown Mobility</w:t>
      </w:r>
    </w:p>
    <w:p w14:paraId="46B05CB4" w14:textId="76C4ED41" w:rsidR="00AF7540" w:rsidRPr="00064CE8" w:rsidRDefault="00933B88" w:rsidP="00813B62">
      <w:pPr>
        <w:pStyle w:val="ListParagraph"/>
        <w:ind w:left="360"/>
        <w:rPr>
          <w:rFonts w:ascii="Calibri" w:hAnsi="Calibri"/>
          <w:bCs/>
          <w:sz w:val="22"/>
          <w:szCs w:val="22"/>
          <w:u w:val="single"/>
        </w:rPr>
      </w:pPr>
      <w:r w:rsidRPr="00064CE8">
        <w:rPr>
          <w:rFonts w:ascii="Calibri" w:hAnsi="Calibri"/>
          <w:bCs/>
          <w:sz w:val="22"/>
          <w:szCs w:val="22"/>
          <w:u w:val="single"/>
        </w:rPr>
        <w:t>Background</w:t>
      </w:r>
      <w:r w:rsidR="00064CE8">
        <w:rPr>
          <w:rFonts w:ascii="Calibri" w:hAnsi="Calibri"/>
          <w:bCs/>
          <w:sz w:val="22"/>
          <w:szCs w:val="22"/>
          <w:u w:val="single"/>
        </w:rPr>
        <w:t xml:space="preserve"> and Updates since Closure Announcement:</w:t>
      </w:r>
    </w:p>
    <w:p w14:paraId="07F9BCA6" w14:textId="77777777" w:rsidR="00AF4C82" w:rsidRDefault="00933B88" w:rsidP="00AF4C82">
      <w:pPr>
        <w:pStyle w:val="ListParagraph"/>
        <w:numPr>
          <w:ilvl w:val="0"/>
          <w:numId w:val="36"/>
        </w:numPr>
        <w:rPr>
          <w:rFonts w:ascii="Calibri" w:hAnsi="Calibri"/>
          <w:bCs/>
          <w:sz w:val="22"/>
          <w:szCs w:val="22"/>
        </w:rPr>
      </w:pPr>
      <w:r w:rsidRPr="00AF4C82">
        <w:rPr>
          <w:rFonts w:ascii="Calibri" w:hAnsi="Calibri"/>
          <w:bCs/>
          <w:sz w:val="22"/>
          <w:szCs w:val="22"/>
        </w:rPr>
        <w:t>The Bridge was initially constructed using the standards and latest technology of that time</w:t>
      </w:r>
      <w:r w:rsidR="009D1C28" w:rsidRPr="00AF4C82">
        <w:rPr>
          <w:rFonts w:ascii="Calibri" w:hAnsi="Calibri"/>
          <w:bCs/>
          <w:sz w:val="22"/>
          <w:szCs w:val="22"/>
        </w:rPr>
        <w:t>.</w:t>
      </w:r>
    </w:p>
    <w:p w14:paraId="22427AED" w14:textId="080D7979" w:rsidR="00AF4C82" w:rsidRPr="00AF4C82" w:rsidRDefault="009D1C28" w:rsidP="00AF4C82">
      <w:pPr>
        <w:pStyle w:val="ListParagraph"/>
        <w:numPr>
          <w:ilvl w:val="0"/>
          <w:numId w:val="36"/>
        </w:numPr>
        <w:rPr>
          <w:rFonts w:ascii="Calibri" w:hAnsi="Calibri"/>
          <w:bCs/>
          <w:sz w:val="22"/>
          <w:szCs w:val="22"/>
        </w:rPr>
      </w:pPr>
      <w:r w:rsidRPr="00AF4C82">
        <w:rPr>
          <w:rFonts w:ascii="Calibri" w:hAnsi="Calibri"/>
          <w:bCs/>
          <w:sz w:val="22"/>
          <w:szCs w:val="22"/>
        </w:rPr>
        <w:t>T</w:t>
      </w:r>
      <w:r w:rsidR="00933B88" w:rsidRPr="00AF4C82">
        <w:rPr>
          <w:rFonts w:ascii="Calibri" w:hAnsi="Calibri"/>
          <w:bCs/>
          <w:sz w:val="22"/>
          <w:szCs w:val="22"/>
        </w:rPr>
        <w:t xml:space="preserve">he bridge closed on March 23, 2020 due to the rapid </w:t>
      </w:r>
      <w:r w:rsidRPr="00AF4C82">
        <w:rPr>
          <w:rFonts w:ascii="Calibri" w:hAnsi="Calibri"/>
          <w:bCs/>
          <w:sz w:val="22"/>
          <w:szCs w:val="22"/>
        </w:rPr>
        <w:t xml:space="preserve">crack </w:t>
      </w:r>
      <w:r w:rsidR="00933B88" w:rsidRPr="00AF4C82">
        <w:rPr>
          <w:rFonts w:ascii="Calibri" w:hAnsi="Calibri"/>
          <w:bCs/>
          <w:sz w:val="22"/>
          <w:szCs w:val="22"/>
        </w:rPr>
        <w:t>growth along the center s</w:t>
      </w:r>
      <w:r w:rsidR="00AF4C82" w:rsidRPr="00AF4C82">
        <w:rPr>
          <w:rFonts w:ascii="Calibri" w:hAnsi="Calibri"/>
          <w:bCs/>
          <w:sz w:val="22"/>
          <w:szCs w:val="22"/>
        </w:rPr>
        <w:t xml:space="preserve">pan </w:t>
      </w:r>
      <w:r w:rsidR="00933B88" w:rsidRPr="00AF4C82">
        <w:rPr>
          <w:rFonts w:ascii="Calibri" w:hAnsi="Calibri"/>
          <w:bCs/>
          <w:sz w:val="22"/>
          <w:szCs w:val="22"/>
        </w:rPr>
        <w:t xml:space="preserve">of the structure. </w:t>
      </w:r>
    </w:p>
    <w:p w14:paraId="162C2C26" w14:textId="5391FA77" w:rsidR="00933B88" w:rsidRDefault="00933B88" w:rsidP="00AF4C82">
      <w:pPr>
        <w:pStyle w:val="ListParagraph"/>
        <w:numPr>
          <w:ilvl w:val="0"/>
          <w:numId w:val="36"/>
        </w:numPr>
        <w:rPr>
          <w:rFonts w:ascii="Calibri" w:hAnsi="Calibri"/>
          <w:bCs/>
          <w:sz w:val="22"/>
          <w:szCs w:val="22"/>
        </w:rPr>
      </w:pPr>
      <w:r>
        <w:rPr>
          <w:rFonts w:ascii="Calibri" w:hAnsi="Calibri"/>
          <w:bCs/>
          <w:sz w:val="22"/>
          <w:szCs w:val="22"/>
        </w:rPr>
        <w:t>Recent SDOT inspections have determined cracking continue even with the live load removed. Inspections continue daily until the installation o</w:t>
      </w:r>
      <w:r w:rsidR="00064CE8">
        <w:rPr>
          <w:rFonts w:ascii="Calibri" w:hAnsi="Calibri"/>
          <w:bCs/>
          <w:sz w:val="22"/>
          <w:szCs w:val="22"/>
        </w:rPr>
        <w:t>f</w:t>
      </w:r>
      <w:r>
        <w:rPr>
          <w:rFonts w:ascii="Calibri" w:hAnsi="Calibri"/>
          <w:bCs/>
          <w:sz w:val="22"/>
          <w:szCs w:val="22"/>
        </w:rPr>
        <w:t xml:space="preserve"> </w:t>
      </w:r>
      <w:r w:rsidR="00064CE8">
        <w:rPr>
          <w:rFonts w:ascii="Calibri" w:hAnsi="Calibri"/>
          <w:bCs/>
          <w:sz w:val="22"/>
          <w:szCs w:val="22"/>
        </w:rPr>
        <w:t xml:space="preserve">monitoring instrumentation. </w:t>
      </w:r>
    </w:p>
    <w:p w14:paraId="4811DB61" w14:textId="1C67444D" w:rsidR="00933B88" w:rsidRDefault="00064CE8" w:rsidP="00AF4C82">
      <w:pPr>
        <w:pStyle w:val="ListParagraph"/>
        <w:numPr>
          <w:ilvl w:val="0"/>
          <w:numId w:val="36"/>
        </w:numPr>
        <w:rPr>
          <w:rFonts w:ascii="Calibri" w:hAnsi="Calibri"/>
          <w:bCs/>
          <w:sz w:val="22"/>
          <w:szCs w:val="22"/>
        </w:rPr>
      </w:pPr>
      <w:r>
        <w:rPr>
          <w:rFonts w:ascii="Calibri" w:hAnsi="Calibri"/>
          <w:bCs/>
          <w:sz w:val="22"/>
          <w:szCs w:val="22"/>
        </w:rPr>
        <w:t>T</w:t>
      </w:r>
      <w:r w:rsidR="00933B88">
        <w:rPr>
          <w:rFonts w:ascii="Calibri" w:hAnsi="Calibri"/>
          <w:bCs/>
          <w:sz w:val="22"/>
          <w:szCs w:val="22"/>
        </w:rPr>
        <w:t>he causative factor has not been determined.</w:t>
      </w:r>
    </w:p>
    <w:p w14:paraId="6D921900" w14:textId="77777777" w:rsidR="00AF4C82" w:rsidRPr="00AF4C82" w:rsidRDefault="00933B88" w:rsidP="00813B62">
      <w:pPr>
        <w:pStyle w:val="ListParagraph"/>
        <w:ind w:left="360"/>
        <w:rPr>
          <w:rFonts w:ascii="Calibri" w:hAnsi="Calibri"/>
          <w:bCs/>
          <w:sz w:val="22"/>
          <w:szCs w:val="22"/>
          <w:u w:val="single"/>
        </w:rPr>
      </w:pPr>
      <w:r w:rsidRPr="00AF4C82">
        <w:rPr>
          <w:rFonts w:ascii="Calibri" w:hAnsi="Calibri"/>
          <w:bCs/>
          <w:sz w:val="22"/>
          <w:szCs w:val="22"/>
          <w:u w:val="single"/>
        </w:rPr>
        <w:t xml:space="preserve">Safety is SDOT’s </w:t>
      </w:r>
      <w:r w:rsidR="00064CE8" w:rsidRPr="00AF4C82">
        <w:rPr>
          <w:rFonts w:ascii="Calibri" w:hAnsi="Calibri"/>
          <w:bCs/>
          <w:sz w:val="22"/>
          <w:szCs w:val="22"/>
          <w:u w:val="single"/>
        </w:rPr>
        <w:t>first priority</w:t>
      </w:r>
      <w:r w:rsidR="00AF4C82" w:rsidRPr="00AF4C82">
        <w:rPr>
          <w:rFonts w:ascii="Calibri" w:hAnsi="Calibri"/>
          <w:bCs/>
          <w:sz w:val="22"/>
          <w:szCs w:val="22"/>
          <w:u w:val="single"/>
        </w:rPr>
        <w:t>:</w:t>
      </w:r>
    </w:p>
    <w:p w14:paraId="1ED71D95" w14:textId="79160761" w:rsidR="00933B88" w:rsidRDefault="00AF4C82" w:rsidP="00AF4C82">
      <w:pPr>
        <w:pStyle w:val="ListParagraph"/>
        <w:numPr>
          <w:ilvl w:val="0"/>
          <w:numId w:val="37"/>
        </w:numPr>
        <w:ind w:left="720"/>
        <w:rPr>
          <w:rFonts w:ascii="Calibri" w:hAnsi="Calibri"/>
          <w:bCs/>
          <w:sz w:val="22"/>
          <w:szCs w:val="22"/>
        </w:rPr>
      </w:pPr>
      <w:r>
        <w:rPr>
          <w:rFonts w:ascii="Calibri" w:hAnsi="Calibri"/>
          <w:bCs/>
          <w:sz w:val="22"/>
          <w:szCs w:val="22"/>
        </w:rPr>
        <w:t>D</w:t>
      </w:r>
      <w:r w:rsidR="00064CE8">
        <w:rPr>
          <w:rFonts w:ascii="Calibri" w:hAnsi="Calibri"/>
          <w:bCs/>
          <w:sz w:val="22"/>
          <w:szCs w:val="22"/>
        </w:rPr>
        <w:t xml:space="preserve">ata will be collected to create a model of potential cracking scenarios to prepare for contingency plans for rapid response in the worse-case scenario. </w:t>
      </w:r>
    </w:p>
    <w:p w14:paraId="215FD066" w14:textId="439CAC23" w:rsidR="00064CE8" w:rsidRDefault="00064CE8" w:rsidP="00AF4C82">
      <w:pPr>
        <w:pStyle w:val="ListParagraph"/>
        <w:numPr>
          <w:ilvl w:val="0"/>
          <w:numId w:val="37"/>
        </w:numPr>
        <w:ind w:left="720"/>
        <w:rPr>
          <w:rFonts w:ascii="Calibri" w:hAnsi="Calibri"/>
          <w:bCs/>
          <w:sz w:val="22"/>
          <w:szCs w:val="22"/>
        </w:rPr>
      </w:pPr>
      <w:r>
        <w:rPr>
          <w:rFonts w:ascii="Calibri" w:hAnsi="Calibri"/>
          <w:bCs/>
          <w:sz w:val="22"/>
          <w:szCs w:val="22"/>
        </w:rPr>
        <w:t>Planning with the Port of Seattle, the Northwest Seaport Alliance, Coast Guard and Emergency Services is underway.</w:t>
      </w:r>
    </w:p>
    <w:p w14:paraId="11770411" w14:textId="77777777" w:rsidR="00AF4C82" w:rsidRDefault="00C31A07" w:rsidP="00AF4C82">
      <w:pPr>
        <w:pStyle w:val="ListParagraph"/>
        <w:numPr>
          <w:ilvl w:val="0"/>
          <w:numId w:val="37"/>
        </w:numPr>
        <w:ind w:left="720"/>
        <w:rPr>
          <w:rFonts w:ascii="Calibri" w:hAnsi="Calibri"/>
          <w:bCs/>
          <w:sz w:val="22"/>
          <w:szCs w:val="22"/>
        </w:rPr>
      </w:pPr>
      <w:r>
        <w:rPr>
          <w:rFonts w:ascii="Calibri" w:hAnsi="Calibri"/>
          <w:bCs/>
          <w:sz w:val="22"/>
          <w:szCs w:val="22"/>
        </w:rPr>
        <w:t xml:space="preserve">Contingency plans will be ready for business stakeholders (frequent users of the low bridge and/or the Duwamish Waterway) for review and comment. </w:t>
      </w:r>
    </w:p>
    <w:p w14:paraId="4A68E950" w14:textId="167B40F0" w:rsidR="00C31A07" w:rsidRDefault="00C31A07" w:rsidP="00AF4C82">
      <w:pPr>
        <w:pStyle w:val="ListParagraph"/>
        <w:numPr>
          <w:ilvl w:val="0"/>
          <w:numId w:val="37"/>
        </w:numPr>
        <w:ind w:left="720"/>
        <w:rPr>
          <w:rFonts w:ascii="Calibri" w:hAnsi="Calibri"/>
          <w:bCs/>
          <w:sz w:val="22"/>
          <w:szCs w:val="22"/>
        </w:rPr>
      </w:pPr>
      <w:r>
        <w:rPr>
          <w:rFonts w:ascii="Calibri" w:hAnsi="Calibri"/>
          <w:bCs/>
          <w:sz w:val="22"/>
          <w:szCs w:val="22"/>
        </w:rPr>
        <w:t>Reach out to Heather Marx to ensure you/your business has been added to the review list.</w:t>
      </w:r>
    </w:p>
    <w:p w14:paraId="685E74F6" w14:textId="32993D6A" w:rsidR="00064CE8" w:rsidRDefault="0024509C" w:rsidP="00813B62">
      <w:pPr>
        <w:pStyle w:val="ListParagraph"/>
        <w:ind w:left="360"/>
        <w:rPr>
          <w:rFonts w:ascii="Calibri" w:hAnsi="Calibri"/>
          <w:bCs/>
          <w:sz w:val="22"/>
          <w:szCs w:val="22"/>
        </w:rPr>
      </w:pPr>
      <w:r w:rsidRPr="0024509C">
        <w:rPr>
          <w:rFonts w:ascii="Calibri" w:hAnsi="Calibri"/>
          <w:bCs/>
          <w:sz w:val="22"/>
          <w:szCs w:val="22"/>
          <w:u w:val="single"/>
        </w:rPr>
        <w:t>Future of the Bridge</w:t>
      </w:r>
      <w:r>
        <w:rPr>
          <w:rFonts w:ascii="Calibri" w:hAnsi="Calibri"/>
          <w:bCs/>
          <w:sz w:val="22"/>
          <w:szCs w:val="22"/>
        </w:rPr>
        <w:t>:</w:t>
      </w:r>
    </w:p>
    <w:p w14:paraId="03D37C84" w14:textId="3D943E1E" w:rsidR="0024509C" w:rsidRDefault="009D1C28" w:rsidP="00914DF0">
      <w:pPr>
        <w:pStyle w:val="ListParagraph"/>
        <w:numPr>
          <w:ilvl w:val="0"/>
          <w:numId w:val="38"/>
        </w:numPr>
        <w:ind w:left="720"/>
        <w:rPr>
          <w:rFonts w:ascii="Calibri" w:hAnsi="Calibri"/>
          <w:bCs/>
          <w:sz w:val="22"/>
          <w:szCs w:val="22"/>
        </w:rPr>
      </w:pPr>
      <w:r>
        <w:rPr>
          <w:rFonts w:ascii="Calibri" w:hAnsi="Calibri"/>
          <w:bCs/>
          <w:sz w:val="22"/>
          <w:szCs w:val="22"/>
        </w:rPr>
        <w:t xml:space="preserve">It is a question of how much useful life repair will give before replacement is mandatory. </w:t>
      </w:r>
    </w:p>
    <w:p w14:paraId="65CD314B" w14:textId="7B1FEADF" w:rsidR="009D1C28" w:rsidRDefault="009D1C28" w:rsidP="00914DF0">
      <w:pPr>
        <w:pStyle w:val="ListParagraph"/>
        <w:numPr>
          <w:ilvl w:val="0"/>
          <w:numId w:val="38"/>
        </w:numPr>
        <w:ind w:left="720"/>
        <w:rPr>
          <w:rFonts w:ascii="Calibri" w:hAnsi="Calibri"/>
          <w:bCs/>
          <w:sz w:val="22"/>
          <w:szCs w:val="22"/>
        </w:rPr>
      </w:pPr>
      <w:r>
        <w:rPr>
          <w:rFonts w:ascii="Calibri" w:hAnsi="Calibri"/>
          <w:bCs/>
          <w:sz w:val="22"/>
          <w:szCs w:val="22"/>
        </w:rPr>
        <w:t>Traffic will not return to the bridge until 2022</w:t>
      </w:r>
    </w:p>
    <w:p w14:paraId="12827562" w14:textId="52965F4F" w:rsidR="00914DF0" w:rsidRDefault="00914DF0" w:rsidP="00914DF0">
      <w:pPr>
        <w:pStyle w:val="ListParagraph"/>
        <w:numPr>
          <w:ilvl w:val="0"/>
          <w:numId w:val="38"/>
        </w:numPr>
        <w:ind w:left="720"/>
        <w:rPr>
          <w:rFonts w:ascii="Calibri" w:hAnsi="Calibri"/>
          <w:bCs/>
          <w:sz w:val="22"/>
          <w:szCs w:val="22"/>
        </w:rPr>
      </w:pPr>
      <w:r>
        <w:rPr>
          <w:rFonts w:ascii="Calibri" w:hAnsi="Calibri"/>
          <w:bCs/>
          <w:sz w:val="22"/>
          <w:szCs w:val="22"/>
        </w:rPr>
        <w:t>Field inspections will continue</w:t>
      </w:r>
    </w:p>
    <w:p w14:paraId="6DD33DE1" w14:textId="06CD1D82" w:rsidR="00914DF0" w:rsidRDefault="00914DF0" w:rsidP="00914DF0">
      <w:pPr>
        <w:pStyle w:val="ListParagraph"/>
        <w:numPr>
          <w:ilvl w:val="0"/>
          <w:numId w:val="38"/>
        </w:numPr>
        <w:ind w:left="720"/>
        <w:rPr>
          <w:rFonts w:ascii="Calibri" w:hAnsi="Calibri"/>
          <w:bCs/>
          <w:sz w:val="22"/>
          <w:szCs w:val="22"/>
        </w:rPr>
      </w:pPr>
      <w:r>
        <w:rPr>
          <w:rFonts w:ascii="Calibri" w:hAnsi="Calibri"/>
          <w:bCs/>
          <w:sz w:val="22"/>
          <w:szCs w:val="22"/>
        </w:rPr>
        <w:t>Monitoring equipment installations will provide real-time alerts to changes in the bridge</w:t>
      </w:r>
    </w:p>
    <w:p w14:paraId="05F1AECA" w14:textId="6A2C1DE1" w:rsidR="00914DF0" w:rsidRDefault="00914DF0" w:rsidP="00914DF0">
      <w:pPr>
        <w:pStyle w:val="ListParagraph"/>
        <w:numPr>
          <w:ilvl w:val="0"/>
          <w:numId w:val="38"/>
        </w:numPr>
        <w:ind w:left="720"/>
        <w:rPr>
          <w:rFonts w:ascii="Calibri" w:hAnsi="Calibri"/>
          <w:bCs/>
          <w:sz w:val="22"/>
          <w:szCs w:val="22"/>
        </w:rPr>
      </w:pPr>
      <w:r>
        <w:rPr>
          <w:rFonts w:ascii="Calibri" w:hAnsi="Calibri"/>
          <w:bCs/>
          <w:sz w:val="22"/>
          <w:szCs w:val="22"/>
        </w:rPr>
        <w:t>Determination of immediate repairs</w:t>
      </w:r>
    </w:p>
    <w:p w14:paraId="39833182" w14:textId="7E8224BA" w:rsidR="00914DF0" w:rsidRDefault="00914DF0" w:rsidP="00C7292E">
      <w:pPr>
        <w:pStyle w:val="ListParagraph"/>
        <w:numPr>
          <w:ilvl w:val="1"/>
          <w:numId w:val="38"/>
        </w:numPr>
        <w:ind w:left="1440"/>
        <w:rPr>
          <w:rFonts w:ascii="Calibri" w:hAnsi="Calibri"/>
          <w:bCs/>
          <w:sz w:val="22"/>
          <w:szCs w:val="22"/>
        </w:rPr>
      </w:pPr>
      <w:r>
        <w:rPr>
          <w:rFonts w:ascii="Calibri" w:hAnsi="Calibri"/>
          <w:bCs/>
          <w:sz w:val="22"/>
          <w:szCs w:val="22"/>
        </w:rPr>
        <w:t xml:space="preserve">Replace broken bearing between bridge deck and </w:t>
      </w:r>
      <w:r w:rsidR="00C7292E">
        <w:rPr>
          <w:rFonts w:ascii="Calibri" w:hAnsi="Calibri"/>
          <w:bCs/>
          <w:sz w:val="22"/>
          <w:szCs w:val="22"/>
        </w:rPr>
        <w:t>P</w:t>
      </w:r>
      <w:r>
        <w:rPr>
          <w:rFonts w:ascii="Calibri" w:hAnsi="Calibri"/>
          <w:bCs/>
          <w:sz w:val="22"/>
          <w:szCs w:val="22"/>
        </w:rPr>
        <w:t>ier 18</w:t>
      </w:r>
    </w:p>
    <w:p w14:paraId="61C7F110" w14:textId="0C918810" w:rsidR="00C7292E" w:rsidRDefault="00C7292E" w:rsidP="00C7292E">
      <w:pPr>
        <w:pStyle w:val="ListParagraph"/>
        <w:numPr>
          <w:ilvl w:val="1"/>
          <w:numId w:val="38"/>
        </w:numPr>
        <w:ind w:left="1440"/>
        <w:rPr>
          <w:rFonts w:ascii="Calibri" w:hAnsi="Calibri"/>
          <w:bCs/>
          <w:sz w:val="22"/>
          <w:szCs w:val="22"/>
        </w:rPr>
      </w:pPr>
      <w:r>
        <w:rPr>
          <w:rFonts w:ascii="Calibri" w:hAnsi="Calibri"/>
          <w:bCs/>
          <w:sz w:val="22"/>
          <w:szCs w:val="22"/>
        </w:rPr>
        <w:t>Long lead-time items, fabrications</w:t>
      </w:r>
    </w:p>
    <w:p w14:paraId="461D7992" w14:textId="7AE05D69" w:rsidR="00C7292E" w:rsidRDefault="00C7292E" w:rsidP="00C7292E">
      <w:pPr>
        <w:pStyle w:val="ListParagraph"/>
        <w:numPr>
          <w:ilvl w:val="1"/>
          <w:numId w:val="38"/>
        </w:numPr>
        <w:ind w:left="1440"/>
        <w:rPr>
          <w:rFonts w:ascii="Calibri" w:hAnsi="Calibri"/>
          <w:bCs/>
          <w:sz w:val="22"/>
          <w:szCs w:val="22"/>
        </w:rPr>
      </w:pPr>
      <w:r>
        <w:rPr>
          <w:rFonts w:ascii="Calibri" w:hAnsi="Calibri"/>
          <w:bCs/>
          <w:sz w:val="22"/>
          <w:szCs w:val="22"/>
        </w:rPr>
        <w:t>Expect shoring construction complete Spring 2021</w:t>
      </w:r>
    </w:p>
    <w:p w14:paraId="4610DE19" w14:textId="2410241F" w:rsidR="00933B88" w:rsidRPr="00C7292E" w:rsidRDefault="00933B88" w:rsidP="00813B62">
      <w:pPr>
        <w:pStyle w:val="ListParagraph"/>
        <w:ind w:left="360"/>
        <w:rPr>
          <w:rFonts w:ascii="Calibri" w:hAnsi="Calibri"/>
          <w:bCs/>
          <w:sz w:val="22"/>
          <w:szCs w:val="22"/>
          <w:u w:val="single"/>
        </w:rPr>
      </w:pPr>
      <w:r w:rsidRPr="00C7292E">
        <w:rPr>
          <w:rFonts w:ascii="Calibri" w:hAnsi="Calibri"/>
          <w:bCs/>
          <w:sz w:val="22"/>
          <w:szCs w:val="22"/>
          <w:u w:val="single"/>
        </w:rPr>
        <w:t>Technical Advisory Group</w:t>
      </w:r>
    </w:p>
    <w:p w14:paraId="13A619C5" w14:textId="025A5EFA" w:rsidR="00C7292E" w:rsidRDefault="00C7292E" w:rsidP="00C7292E">
      <w:pPr>
        <w:pStyle w:val="ListParagraph"/>
        <w:numPr>
          <w:ilvl w:val="0"/>
          <w:numId w:val="39"/>
        </w:numPr>
        <w:ind w:left="720"/>
        <w:rPr>
          <w:rFonts w:ascii="Calibri" w:hAnsi="Calibri"/>
          <w:bCs/>
          <w:sz w:val="22"/>
          <w:szCs w:val="22"/>
        </w:rPr>
      </w:pPr>
      <w:r>
        <w:rPr>
          <w:rFonts w:ascii="Calibri" w:hAnsi="Calibri"/>
          <w:bCs/>
          <w:sz w:val="22"/>
          <w:szCs w:val="22"/>
        </w:rPr>
        <w:t>Experts in bridge design, construction, geotechnical engineering, marine and maritime expertise to provide qualitative peer review, feedback, and insight</w:t>
      </w:r>
    </w:p>
    <w:p w14:paraId="4BA31C7A" w14:textId="190FDE05" w:rsidR="00C7292E" w:rsidRDefault="00C7292E" w:rsidP="00C7292E">
      <w:pPr>
        <w:pStyle w:val="ListParagraph"/>
        <w:numPr>
          <w:ilvl w:val="0"/>
          <w:numId w:val="39"/>
        </w:numPr>
        <w:ind w:left="720"/>
        <w:rPr>
          <w:rFonts w:ascii="Calibri" w:hAnsi="Calibri"/>
          <w:bCs/>
          <w:sz w:val="22"/>
          <w:szCs w:val="22"/>
        </w:rPr>
      </w:pPr>
      <w:r>
        <w:rPr>
          <w:rFonts w:ascii="Calibri" w:hAnsi="Calibri"/>
          <w:bCs/>
          <w:sz w:val="22"/>
          <w:szCs w:val="22"/>
        </w:rPr>
        <w:t>Expect by Spring 2021</w:t>
      </w:r>
    </w:p>
    <w:p w14:paraId="03300CCF" w14:textId="57D7C3BF" w:rsidR="00933B88" w:rsidRDefault="00933B88" w:rsidP="00813B62">
      <w:pPr>
        <w:pStyle w:val="ListParagraph"/>
        <w:ind w:left="360"/>
        <w:rPr>
          <w:rFonts w:ascii="Calibri" w:hAnsi="Calibri"/>
          <w:bCs/>
          <w:sz w:val="22"/>
          <w:szCs w:val="22"/>
        </w:rPr>
      </w:pPr>
      <w:r w:rsidRPr="00A1385B">
        <w:rPr>
          <w:rFonts w:ascii="Calibri" w:hAnsi="Calibri"/>
          <w:bCs/>
          <w:sz w:val="22"/>
          <w:szCs w:val="22"/>
          <w:u w:val="single"/>
        </w:rPr>
        <w:t xml:space="preserve">Communication </w:t>
      </w:r>
      <w:r w:rsidR="00A1385B" w:rsidRPr="00A1385B">
        <w:rPr>
          <w:rFonts w:ascii="Calibri" w:hAnsi="Calibri"/>
          <w:bCs/>
          <w:sz w:val="22"/>
          <w:szCs w:val="22"/>
          <w:u w:val="single"/>
        </w:rPr>
        <w:t xml:space="preserve">and Mobility </w:t>
      </w:r>
      <w:r w:rsidRPr="00A1385B">
        <w:rPr>
          <w:rFonts w:ascii="Calibri" w:hAnsi="Calibri"/>
          <w:bCs/>
          <w:sz w:val="22"/>
          <w:szCs w:val="22"/>
          <w:u w:val="single"/>
        </w:rPr>
        <w:t>plans</w:t>
      </w:r>
      <w:r w:rsidR="00A1385B" w:rsidRPr="00A1385B">
        <w:rPr>
          <w:rFonts w:ascii="Calibri" w:hAnsi="Calibri"/>
          <w:bCs/>
          <w:sz w:val="22"/>
          <w:szCs w:val="22"/>
          <w:u w:val="single"/>
        </w:rPr>
        <w:t xml:space="preserve"> for West Seattle</w:t>
      </w:r>
      <w:r w:rsidR="00A1385B">
        <w:rPr>
          <w:rFonts w:ascii="Calibri" w:hAnsi="Calibri"/>
          <w:bCs/>
          <w:sz w:val="22"/>
          <w:szCs w:val="22"/>
        </w:rPr>
        <w:t>:</w:t>
      </w:r>
    </w:p>
    <w:p w14:paraId="1EF64B95" w14:textId="77777777" w:rsidR="00A1385B" w:rsidRDefault="00A1385B" w:rsidP="00A1385B">
      <w:pPr>
        <w:pStyle w:val="ListParagraph"/>
        <w:numPr>
          <w:ilvl w:val="0"/>
          <w:numId w:val="40"/>
        </w:numPr>
        <w:ind w:left="720"/>
        <w:rPr>
          <w:rFonts w:ascii="Calibri" w:hAnsi="Calibri"/>
          <w:bCs/>
          <w:sz w:val="22"/>
          <w:szCs w:val="22"/>
        </w:rPr>
      </w:pPr>
      <w:r>
        <w:rPr>
          <w:rFonts w:ascii="Calibri" w:hAnsi="Calibri"/>
          <w:bCs/>
          <w:sz w:val="22"/>
          <w:szCs w:val="22"/>
        </w:rPr>
        <w:t>Limited options connecting West Seattle across the Duwamish to Downtown</w:t>
      </w:r>
    </w:p>
    <w:p w14:paraId="68724FA9" w14:textId="2465F14B" w:rsidR="00A1385B" w:rsidRDefault="00A1385B" w:rsidP="00A1385B">
      <w:pPr>
        <w:pStyle w:val="ListParagraph"/>
        <w:numPr>
          <w:ilvl w:val="1"/>
          <w:numId w:val="40"/>
        </w:numPr>
        <w:ind w:left="1440"/>
        <w:rPr>
          <w:rFonts w:ascii="Calibri" w:hAnsi="Calibri"/>
          <w:bCs/>
          <w:sz w:val="22"/>
          <w:szCs w:val="22"/>
        </w:rPr>
      </w:pPr>
      <w:r>
        <w:rPr>
          <w:rFonts w:ascii="Calibri" w:hAnsi="Calibri"/>
          <w:bCs/>
          <w:sz w:val="22"/>
          <w:szCs w:val="22"/>
        </w:rPr>
        <w:t>Low-bridge/</w:t>
      </w:r>
      <w:r w:rsidR="000D3B4F">
        <w:rPr>
          <w:rFonts w:ascii="Calibri" w:hAnsi="Calibri"/>
          <w:bCs/>
          <w:sz w:val="22"/>
          <w:szCs w:val="22"/>
        </w:rPr>
        <w:t xml:space="preserve">SW </w:t>
      </w:r>
      <w:r>
        <w:rPr>
          <w:rFonts w:ascii="Calibri" w:hAnsi="Calibri"/>
          <w:bCs/>
          <w:sz w:val="22"/>
          <w:szCs w:val="22"/>
        </w:rPr>
        <w:t>Spokane Street Bridge</w:t>
      </w:r>
      <w:r w:rsidR="003228EB">
        <w:rPr>
          <w:rFonts w:ascii="Calibri" w:hAnsi="Calibri"/>
          <w:bCs/>
          <w:sz w:val="22"/>
          <w:szCs w:val="22"/>
        </w:rPr>
        <w:t xml:space="preserve"> restricted to </w:t>
      </w:r>
      <w:r w:rsidR="000D3B4F">
        <w:rPr>
          <w:rFonts w:ascii="Calibri" w:hAnsi="Calibri"/>
          <w:bCs/>
          <w:sz w:val="22"/>
          <w:szCs w:val="22"/>
        </w:rPr>
        <w:t xml:space="preserve">pedestrians, bicycles, </w:t>
      </w:r>
      <w:r w:rsidR="003228EB">
        <w:rPr>
          <w:rFonts w:ascii="Calibri" w:hAnsi="Calibri"/>
          <w:bCs/>
          <w:sz w:val="22"/>
          <w:szCs w:val="22"/>
        </w:rPr>
        <w:t>EMS, public transit, utilities with flashing amber lights, and trucks/vehicles with &lt;10,000-lb gross weight only; SPD enforced.</w:t>
      </w:r>
    </w:p>
    <w:p w14:paraId="6498E754" w14:textId="6436B483" w:rsidR="003228EB" w:rsidRDefault="000D3B4F" w:rsidP="00A1385B">
      <w:pPr>
        <w:pStyle w:val="ListParagraph"/>
        <w:numPr>
          <w:ilvl w:val="1"/>
          <w:numId w:val="40"/>
        </w:numPr>
        <w:ind w:left="1440"/>
        <w:rPr>
          <w:rFonts w:ascii="Calibri" w:hAnsi="Calibri"/>
          <w:bCs/>
          <w:sz w:val="22"/>
          <w:szCs w:val="22"/>
        </w:rPr>
      </w:pPr>
      <w:r>
        <w:rPr>
          <w:rFonts w:ascii="Calibri" w:hAnsi="Calibri"/>
          <w:bCs/>
          <w:sz w:val="22"/>
          <w:szCs w:val="22"/>
        </w:rPr>
        <w:lastRenderedPageBreak/>
        <w:t>1</w:t>
      </w:r>
      <w:r w:rsidRPr="000D3B4F">
        <w:rPr>
          <w:rFonts w:ascii="Calibri" w:hAnsi="Calibri"/>
          <w:bCs/>
          <w:sz w:val="22"/>
          <w:szCs w:val="22"/>
          <w:vertAlign w:val="superscript"/>
        </w:rPr>
        <w:t>st</w:t>
      </w:r>
      <w:r>
        <w:rPr>
          <w:rFonts w:ascii="Calibri" w:hAnsi="Calibri"/>
          <w:bCs/>
          <w:sz w:val="22"/>
          <w:szCs w:val="22"/>
        </w:rPr>
        <w:t xml:space="preserve"> Avenue S bridge/WA 509</w:t>
      </w:r>
    </w:p>
    <w:p w14:paraId="6B4BC3CA" w14:textId="4AF46ECF" w:rsidR="000D3B4F" w:rsidRDefault="000D3B4F" w:rsidP="00A1385B">
      <w:pPr>
        <w:pStyle w:val="ListParagraph"/>
        <w:numPr>
          <w:ilvl w:val="1"/>
          <w:numId w:val="40"/>
        </w:numPr>
        <w:ind w:left="1440"/>
        <w:rPr>
          <w:rFonts w:ascii="Calibri" w:hAnsi="Calibri"/>
          <w:bCs/>
          <w:sz w:val="22"/>
          <w:szCs w:val="22"/>
        </w:rPr>
      </w:pPr>
      <w:r>
        <w:rPr>
          <w:rFonts w:ascii="Calibri" w:hAnsi="Calibri"/>
          <w:bCs/>
          <w:sz w:val="22"/>
          <w:szCs w:val="22"/>
        </w:rPr>
        <w:t>South Park Bridge/16</w:t>
      </w:r>
      <w:r w:rsidRPr="000D3B4F">
        <w:rPr>
          <w:rFonts w:ascii="Calibri" w:hAnsi="Calibri"/>
          <w:bCs/>
          <w:sz w:val="22"/>
          <w:szCs w:val="22"/>
          <w:vertAlign w:val="superscript"/>
        </w:rPr>
        <w:t>th</w:t>
      </w:r>
      <w:r>
        <w:rPr>
          <w:rFonts w:ascii="Calibri" w:hAnsi="Calibri"/>
          <w:bCs/>
          <w:sz w:val="22"/>
          <w:szCs w:val="22"/>
        </w:rPr>
        <w:t xml:space="preserve"> Avenue S</w:t>
      </w:r>
    </w:p>
    <w:p w14:paraId="2BF2E005" w14:textId="1384CB27" w:rsidR="00A1385B" w:rsidRDefault="00A1385B" w:rsidP="00A1385B">
      <w:pPr>
        <w:pStyle w:val="ListParagraph"/>
        <w:numPr>
          <w:ilvl w:val="0"/>
          <w:numId w:val="40"/>
        </w:numPr>
        <w:ind w:left="720"/>
        <w:rPr>
          <w:rFonts w:ascii="Calibri" w:hAnsi="Calibri"/>
          <w:bCs/>
          <w:sz w:val="22"/>
          <w:szCs w:val="22"/>
        </w:rPr>
      </w:pPr>
      <w:r>
        <w:rPr>
          <w:rFonts w:ascii="Calibri" w:hAnsi="Calibri"/>
          <w:bCs/>
          <w:sz w:val="22"/>
          <w:szCs w:val="22"/>
        </w:rPr>
        <w:t xml:space="preserve">Subscription email, sign up on SDOT’s website; </w:t>
      </w:r>
    </w:p>
    <w:p w14:paraId="0B7D4CB5" w14:textId="5F2E7270" w:rsidR="00A1385B" w:rsidRDefault="00A1385B" w:rsidP="00A1385B">
      <w:pPr>
        <w:pStyle w:val="ListParagraph"/>
        <w:numPr>
          <w:ilvl w:val="0"/>
          <w:numId w:val="40"/>
        </w:numPr>
        <w:ind w:left="720"/>
        <w:rPr>
          <w:rFonts w:ascii="Calibri" w:hAnsi="Calibri"/>
          <w:bCs/>
          <w:sz w:val="22"/>
          <w:szCs w:val="22"/>
        </w:rPr>
      </w:pPr>
      <w:r>
        <w:rPr>
          <w:rFonts w:ascii="Calibri" w:hAnsi="Calibri"/>
          <w:bCs/>
          <w:sz w:val="22"/>
          <w:szCs w:val="22"/>
        </w:rPr>
        <w:t>Close relationship with the Media; continually updates to blogs, maps, and graphics every day</w:t>
      </w:r>
    </w:p>
    <w:p w14:paraId="0F1C0BBF" w14:textId="365FC7E7" w:rsidR="00A1385B" w:rsidRDefault="00A1385B" w:rsidP="00A1385B">
      <w:pPr>
        <w:pStyle w:val="ListParagraph"/>
        <w:numPr>
          <w:ilvl w:val="0"/>
          <w:numId w:val="40"/>
        </w:numPr>
        <w:ind w:left="720"/>
        <w:rPr>
          <w:rFonts w:ascii="Calibri" w:hAnsi="Calibri"/>
          <w:bCs/>
          <w:sz w:val="22"/>
          <w:szCs w:val="22"/>
        </w:rPr>
      </w:pPr>
      <w:r>
        <w:rPr>
          <w:rFonts w:ascii="Calibri" w:hAnsi="Calibri"/>
          <w:bCs/>
          <w:sz w:val="22"/>
          <w:szCs w:val="22"/>
        </w:rPr>
        <w:t>Partnerships with the City’s Department of Neighborhoods and Office of Economic Development to help outreach to the broader community – including freight and maritime.</w:t>
      </w:r>
    </w:p>
    <w:p w14:paraId="44088D5A" w14:textId="17239E26" w:rsidR="00D149AC" w:rsidRPr="00677ABC" w:rsidRDefault="00D149AC" w:rsidP="0096286D">
      <w:pPr>
        <w:ind w:left="1440"/>
        <w:rPr>
          <w:rFonts w:ascii="Calibri" w:hAnsi="Calibri"/>
          <w:sz w:val="22"/>
          <w:szCs w:val="22"/>
        </w:rPr>
      </w:pPr>
    </w:p>
    <w:p w14:paraId="222C8507" w14:textId="09185EFC" w:rsidR="00AF7540" w:rsidRDefault="00D149AC" w:rsidP="00CE5EEC">
      <w:pPr>
        <w:rPr>
          <w:rFonts w:ascii="Calibri" w:hAnsi="Calibri"/>
          <w:sz w:val="22"/>
          <w:szCs w:val="22"/>
        </w:rPr>
      </w:pPr>
      <w:r w:rsidRPr="00677ABC">
        <w:rPr>
          <w:rFonts w:ascii="Calibri" w:hAnsi="Calibri"/>
          <w:b/>
          <w:bCs/>
          <w:i/>
          <w:iCs/>
          <w:sz w:val="22"/>
          <w:szCs w:val="22"/>
        </w:rPr>
        <w:t>SFAB Comments</w:t>
      </w:r>
      <w:r w:rsidR="009367E4">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4BC16384" w14:textId="00951534" w:rsidR="00614314" w:rsidRDefault="00614314" w:rsidP="00CE5EEC">
      <w:pPr>
        <w:rPr>
          <w:rFonts w:ascii="Calibri" w:hAnsi="Calibri"/>
          <w:sz w:val="22"/>
          <w:szCs w:val="22"/>
        </w:rPr>
      </w:pPr>
      <w:r>
        <w:rPr>
          <w:rFonts w:ascii="Calibri" w:hAnsi="Calibri"/>
          <w:sz w:val="22"/>
          <w:szCs w:val="22"/>
        </w:rPr>
        <w:t>How will traffic be mitigated to/from Harbor Island? How will drivers to/from Harbor Island be affected by a worse-case scenario caused by the West Seattle Bridge?</w:t>
      </w:r>
    </w:p>
    <w:p w14:paraId="725B1579" w14:textId="06FE3282" w:rsidR="00614314" w:rsidRPr="0016124C" w:rsidRDefault="00614314" w:rsidP="0016124C">
      <w:pPr>
        <w:ind w:left="360"/>
        <w:rPr>
          <w:rFonts w:ascii="Calibri" w:hAnsi="Calibri"/>
          <w:i/>
          <w:iCs/>
          <w:sz w:val="22"/>
          <w:szCs w:val="22"/>
        </w:rPr>
      </w:pPr>
      <w:r w:rsidRPr="0016124C">
        <w:rPr>
          <w:rFonts w:ascii="Calibri" w:hAnsi="Calibri"/>
          <w:i/>
          <w:iCs/>
          <w:sz w:val="22"/>
          <w:szCs w:val="22"/>
        </w:rPr>
        <w:t xml:space="preserve">The West Seattle Bridge is not under imminent threat of collapse so there should be no issues with travel to/from Harbor Island in the immediate. Contingency plans to address the threat of collapse are in progress so there are no additional solutions </w:t>
      </w:r>
      <w:r w:rsidR="00156CF2" w:rsidRPr="0016124C">
        <w:rPr>
          <w:rFonts w:ascii="Calibri" w:hAnsi="Calibri"/>
          <w:i/>
          <w:iCs/>
          <w:sz w:val="22"/>
          <w:szCs w:val="22"/>
        </w:rPr>
        <w:t>currently</w:t>
      </w:r>
      <w:r w:rsidRPr="0016124C">
        <w:rPr>
          <w:rFonts w:ascii="Calibri" w:hAnsi="Calibri"/>
          <w:i/>
          <w:iCs/>
          <w:sz w:val="22"/>
          <w:szCs w:val="22"/>
        </w:rPr>
        <w:t xml:space="preserve">. </w:t>
      </w:r>
    </w:p>
    <w:p w14:paraId="682A790E" w14:textId="7CAB2604" w:rsidR="00AF7540" w:rsidRDefault="00317313" w:rsidP="00CE5EEC">
      <w:pPr>
        <w:rPr>
          <w:rFonts w:ascii="Calibri" w:hAnsi="Calibri"/>
          <w:sz w:val="22"/>
          <w:szCs w:val="22"/>
        </w:rPr>
      </w:pPr>
      <w:r>
        <w:rPr>
          <w:rFonts w:ascii="Calibri" w:hAnsi="Calibri"/>
          <w:sz w:val="22"/>
          <w:szCs w:val="22"/>
        </w:rPr>
        <w:t>How will West Marginal Way be affected should the West Seattle bridge fail?</w:t>
      </w:r>
    </w:p>
    <w:p w14:paraId="4CDE5719" w14:textId="5ED329BD" w:rsidR="00317313" w:rsidRDefault="00317313" w:rsidP="00317313">
      <w:pPr>
        <w:ind w:left="360"/>
        <w:rPr>
          <w:rFonts w:ascii="Calibri" w:hAnsi="Calibri"/>
          <w:i/>
          <w:iCs/>
          <w:sz w:val="22"/>
          <w:szCs w:val="22"/>
        </w:rPr>
      </w:pPr>
      <w:r w:rsidRPr="0016124C">
        <w:rPr>
          <w:rFonts w:ascii="Calibri" w:hAnsi="Calibri"/>
          <w:i/>
          <w:iCs/>
          <w:sz w:val="22"/>
          <w:szCs w:val="22"/>
        </w:rPr>
        <w:t>The West Seattle Bridge is not under imminent threat of collapse</w:t>
      </w:r>
      <w:r>
        <w:rPr>
          <w:rFonts w:ascii="Calibri" w:hAnsi="Calibri"/>
          <w:i/>
          <w:iCs/>
          <w:sz w:val="22"/>
          <w:szCs w:val="22"/>
        </w:rPr>
        <w:t>.</w:t>
      </w:r>
    </w:p>
    <w:p w14:paraId="3AABE08B" w14:textId="77777777" w:rsidR="00317313" w:rsidRDefault="00317313" w:rsidP="00317313">
      <w:pPr>
        <w:ind w:left="360"/>
        <w:rPr>
          <w:rFonts w:ascii="Calibri" w:hAnsi="Calibri"/>
          <w:i/>
          <w:iCs/>
          <w:sz w:val="22"/>
          <w:szCs w:val="22"/>
        </w:rPr>
      </w:pPr>
      <w:r>
        <w:rPr>
          <w:rFonts w:ascii="Calibri" w:hAnsi="Calibri"/>
          <w:i/>
          <w:iCs/>
          <w:sz w:val="22"/>
          <w:szCs w:val="22"/>
        </w:rPr>
        <w:t xml:space="preserve">Current plans address an additional 225-ft offset from bridge footprint that will require closure, evacuation should failure be imminent. </w:t>
      </w:r>
    </w:p>
    <w:p w14:paraId="65F5214F" w14:textId="3A1FC448" w:rsidR="00317313" w:rsidRDefault="00317313" w:rsidP="00317313">
      <w:pPr>
        <w:ind w:left="360"/>
        <w:rPr>
          <w:rFonts w:ascii="Calibri" w:hAnsi="Calibri"/>
          <w:i/>
          <w:iCs/>
          <w:sz w:val="22"/>
          <w:szCs w:val="22"/>
        </w:rPr>
      </w:pPr>
      <w:r>
        <w:rPr>
          <w:rFonts w:ascii="Calibri" w:hAnsi="Calibri"/>
          <w:i/>
          <w:iCs/>
          <w:sz w:val="22"/>
          <w:szCs w:val="22"/>
        </w:rPr>
        <w:t xml:space="preserve">There will be definite re-routes planned for access to Terminals 5-7 </w:t>
      </w:r>
    </w:p>
    <w:p w14:paraId="46E26BD8" w14:textId="19AC1EDA" w:rsidR="00317313" w:rsidRDefault="00317313" w:rsidP="00CE5EEC">
      <w:pPr>
        <w:rPr>
          <w:rFonts w:ascii="Calibri" w:hAnsi="Calibri"/>
          <w:sz w:val="22"/>
          <w:szCs w:val="22"/>
        </w:rPr>
      </w:pPr>
      <w:r>
        <w:rPr>
          <w:rFonts w:ascii="Calibri" w:hAnsi="Calibri"/>
          <w:sz w:val="22"/>
          <w:szCs w:val="22"/>
        </w:rPr>
        <w:t>Pacific Terminal needs to be included in all planning factoring in impacted parties.</w:t>
      </w:r>
    </w:p>
    <w:p w14:paraId="7B2856A7" w14:textId="514C9CC9" w:rsidR="00317313" w:rsidRPr="00317313" w:rsidRDefault="00317313" w:rsidP="00CE5EEC">
      <w:pPr>
        <w:rPr>
          <w:rFonts w:ascii="Calibri" w:hAnsi="Calibri"/>
          <w:i/>
          <w:iCs/>
          <w:sz w:val="22"/>
          <w:szCs w:val="22"/>
        </w:rPr>
      </w:pPr>
      <w:r>
        <w:rPr>
          <w:rFonts w:ascii="Calibri" w:hAnsi="Calibri"/>
          <w:sz w:val="22"/>
          <w:szCs w:val="22"/>
        </w:rPr>
        <w:tab/>
      </w:r>
      <w:r w:rsidRPr="00317313">
        <w:rPr>
          <w:rFonts w:ascii="Calibri" w:hAnsi="Calibri"/>
          <w:i/>
          <w:iCs/>
          <w:sz w:val="22"/>
          <w:szCs w:val="22"/>
        </w:rPr>
        <w:t>The Port of Seattle is putting together a list of tenants at the various terminals.</w:t>
      </w:r>
    </w:p>
    <w:p w14:paraId="05EE42DD" w14:textId="1A80CFB5" w:rsidR="006E149E" w:rsidRDefault="006E149E" w:rsidP="00CE5EEC">
      <w:pPr>
        <w:rPr>
          <w:rFonts w:ascii="Calibri" w:hAnsi="Calibri"/>
          <w:sz w:val="22"/>
          <w:szCs w:val="22"/>
        </w:rPr>
      </w:pPr>
      <w:r>
        <w:rPr>
          <w:rFonts w:ascii="Calibri" w:hAnsi="Calibri"/>
          <w:sz w:val="22"/>
          <w:szCs w:val="22"/>
        </w:rPr>
        <w:t>The parking strip provided within West Marginal Way adjacent to the Duwamish Longhouse should be removed during this issue. The Quiet Zone project needs to be halted as well.</w:t>
      </w:r>
    </w:p>
    <w:p w14:paraId="5AAD1238" w14:textId="065850E3" w:rsidR="006E149E" w:rsidRPr="006E149E" w:rsidRDefault="006E149E" w:rsidP="006E149E">
      <w:pPr>
        <w:ind w:left="450"/>
        <w:rPr>
          <w:rFonts w:ascii="Calibri" w:hAnsi="Calibri"/>
          <w:i/>
          <w:iCs/>
          <w:sz w:val="22"/>
          <w:szCs w:val="22"/>
        </w:rPr>
      </w:pPr>
      <w:r w:rsidRPr="006E149E">
        <w:rPr>
          <w:rFonts w:ascii="Calibri" w:hAnsi="Calibri"/>
          <w:i/>
          <w:iCs/>
          <w:sz w:val="22"/>
          <w:szCs w:val="22"/>
        </w:rPr>
        <w:t>The parking lane is in place adjacent to the Duwamish Longhouse to address pedestrian safety and that is always included in any contingency plan.</w:t>
      </w:r>
      <w:r>
        <w:rPr>
          <w:rFonts w:ascii="Calibri" w:hAnsi="Calibri"/>
          <w:i/>
          <w:iCs/>
          <w:sz w:val="22"/>
          <w:szCs w:val="22"/>
        </w:rPr>
        <w:t xml:space="preserve"> Concerns are duly noted.</w:t>
      </w:r>
    </w:p>
    <w:p w14:paraId="49BCEE95" w14:textId="2354557B" w:rsidR="006E149E" w:rsidRDefault="006E149E" w:rsidP="00CE5EEC">
      <w:pPr>
        <w:rPr>
          <w:rFonts w:ascii="Calibri" w:hAnsi="Calibri"/>
          <w:sz w:val="22"/>
          <w:szCs w:val="22"/>
        </w:rPr>
      </w:pPr>
      <w:r>
        <w:rPr>
          <w:rFonts w:ascii="Calibri" w:hAnsi="Calibri"/>
          <w:sz w:val="22"/>
          <w:szCs w:val="22"/>
        </w:rPr>
        <w:t>When can the Freight community along the Duwamish expect a date and timing for the repair?</w:t>
      </w:r>
    </w:p>
    <w:p w14:paraId="75601A76" w14:textId="4CCEF5D2" w:rsidR="006E149E" w:rsidRPr="006E149E" w:rsidRDefault="006E149E" w:rsidP="009F2BD0">
      <w:pPr>
        <w:ind w:left="360"/>
        <w:rPr>
          <w:rFonts w:ascii="Calibri" w:hAnsi="Calibri"/>
          <w:i/>
          <w:iCs/>
          <w:sz w:val="22"/>
          <w:szCs w:val="22"/>
        </w:rPr>
      </w:pPr>
      <w:r w:rsidRPr="006E149E">
        <w:rPr>
          <w:rFonts w:ascii="Calibri" w:hAnsi="Calibri"/>
          <w:i/>
          <w:iCs/>
          <w:sz w:val="22"/>
          <w:szCs w:val="22"/>
        </w:rPr>
        <w:t>There is no definitive timeline yet.</w:t>
      </w:r>
      <w:r w:rsidR="009F2BD0">
        <w:rPr>
          <w:rFonts w:ascii="Calibri" w:hAnsi="Calibri"/>
          <w:i/>
          <w:iCs/>
          <w:sz w:val="22"/>
          <w:szCs w:val="22"/>
        </w:rPr>
        <w:t xml:space="preserve"> Late 2020 is when SDOT expects to have more understanding of how to approach this issue in the long range.</w:t>
      </w:r>
    </w:p>
    <w:p w14:paraId="22165E47" w14:textId="1AAAF14B" w:rsidR="001E311C" w:rsidRDefault="001E311C" w:rsidP="00CE5EEC">
      <w:pPr>
        <w:rPr>
          <w:rFonts w:ascii="Calibri" w:hAnsi="Calibri"/>
          <w:sz w:val="22"/>
          <w:szCs w:val="22"/>
        </w:rPr>
      </w:pPr>
      <w:r>
        <w:rPr>
          <w:rFonts w:ascii="Calibri" w:hAnsi="Calibri"/>
          <w:sz w:val="22"/>
          <w:szCs w:val="22"/>
        </w:rPr>
        <w:t>Will there be signal tim</w:t>
      </w:r>
      <w:r w:rsidR="00817ABF">
        <w:rPr>
          <w:rFonts w:ascii="Calibri" w:hAnsi="Calibri"/>
          <w:sz w:val="22"/>
          <w:szCs w:val="22"/>
        </w:rPr>
        <w:t xml:space="preserve">ing </w:t>
      </w:r>
      <w:r>
        <w:rPr>
          <w:rFonts w:ascii="Calibri" w:hAnsi="Calibri"/>
          <w:sz w:val="22"/>
          <w:szCs w:val="22"/>
        </w:rPr>
        <w:t xml:space="preserve">updates </w:t>
      </w:r>
      <w:r w:rsidR="00817ABF">
        <w:rPr>
          <w:rFonts w:ascii="Calibri" w:hAnsi="Calibri"/>
          <w:sz w:val="22"/>
          <w:szCs w:val="22"/>
        </w:rPr>
        <w:t xml:space="preserve">or other plans </w:t>
      </w:r>
      <w:r>
        <w:rPr>
          <w:rFonts w:ascii="Calibri" w:hAnsi="Calibri"/>
          <w:sz w:val="22"/>
          <w:szCs w:val="22"/>
        </w:rPr>
        <w:t xml:space="preserve">to mitigate </w:t>
      </w:r>
      <w:r w:rsidR="00817ABF">
        <w:rPr>
          <w:rFonts w:ascii="Calibri" w:hAnsi="Calibri"/>
          <w:sz w:val="22"/>
          <w:szCs w:val="22"/>
        </w:rPr>
        <w:t>congestion between West Seattle and the I-5, for resident and freight?</w:t>
      </w:r>
    </w:p>
    <w:p w14:paraId="2AF78943" w14:textId="44B20DC7" w:rsidR="00817ABF" w:rsidRPr="00193604" w:rsidRDefault="005D0B9D" w:rsidP="00193604">
      <w:pPr>
        <w:ind w:left="360"/>
        <w:rPr>
          <w:rFonts w:ascii="Calibri" w:hAnsi="Calibri"/>
          <w:i/>
          <w:iCs/>
          <w:sz w:val="22"/>
          <w:szCs w:val="22"/>
        </w:rPr>
      </w:pPr>
      <w:r w:rsidRPr="00193604">
        <w:rPr>
          <w:rFonts w:ascii="Calibri" w:hAnsi="Calibri"/>
          <w:i/>
          <w:iCs/>
          <w:sz w:val="22"/>
          <w:szCs w:val="22"/>
        </w:rPr>
        <w:t>Engaged in asking the West Seattle community to search for alternate routes to jobs and other essential locations, consider using transit, walking, biking as best as can be done with existing infrastructure.</w:t>
      </w:r>
      <w:r w:rsidR="00193604">
        <w:rPr>
          <w:rFonts w:ascii="Calibri" w:hAnsi="Calibri"/>
          <w:i/>
          <w:iCs/>
          <w:sz w:val="22"/>
          <w:szCs w:val="22"/>
        </w:rPr>
        <w:t xml:space="preserve"> </w:t>
      </w:r>
      <w:r w:rsidRPr="00193604">
        <w:rPr>
          <w:rFonts w:ascii="Calibri" w:hAnsi="Calibri"/>
          <w:i/>
          <w:iCs/>
          <w:sz w:val="22"/>
          <w:szCs w:val="22"/>
        </w:rPr>
        <w:t>SDOT is absolutely engaged in mitigation solutions within Georgetown, South Park</w:t>
      </w:r>
      <w:r w:rsidR="00193604">
        <w:rPr>
          <w:rFonts w:ascii="Calibri" w:hAnsi="Calibri"/>
          <w:i/>
          <w:iCs/>
          <w:sz w:val="22"/>
          <w:szCs w:val="22"/>
        </w:rPr>
        <w:t xml:space="preserve"> and SODO.</w:t>
      </w:r>
    </w:p>
    <w:p w14:paraId="671208EA" w14:textId="021706EA" w:rsidR="00193604" w:rsidRDefault="00193604" w:rsidP="00CE5EEC">
      <w:pPr>
        <w:rPr>
          <w:rFonts w:ascii="Calibri" w:hAnsi="Calibri"/>
          <w:sz w:val="22"/>
          <w:szCs w:val="22"/>
        </w:rPr>
      </w:pPr>
      <w:r>
        <w:rPr>
          <w:rFonts w:ascii="Calibri" w:hAnsi="Calibri"/>
          <w:sz w:val="22"/>
          <w:szCs w:val="22"/>
        </w:rPr>
        <w:t>Does SDOT have a number of trips in/out of West Seattle that can be used in the consideration of mitigating effects?</w:t>
      </w:r>
    </w:p>
    <w:p w14:paraId="4870EC1D" w14:textId="072E3261" w:rsidR="00193604" w:rsidRDefault="00193604" w:rsidP="00193604">
      <w:pPr>
        <w:ind w:left="360"/>
        <w:rPr>
          <w:rFonts w:ascii="Calibri" w:hAnsi="Calibri"/>
          <w:sz w:val="22"/>
          <w:szCs w:val="22"/>
        </w:rPr>
      </w:pPr>
      <w:r>
        <w:rPr>
          <w:rFonts w:ascii="Calibri" w:hAnsi="Calibri"/>
          <w:sz w:val="22"/>
          <w:szCs w:val="22"/>
        </w:rPr>
        <w:t>No, only a draft at this time.</w:t>
      </w:r>
    </w:p>
    <w:p w14:paraId="4A2787B5" w14:textId="11D92D9B" w:rsidR="00817FFA" w:rsidRDefault="00817FFA" w:rsidP="00627951">
      <w:pPr>
        <w:rPr>
          <w:rFonts w:ascii="Calibri" w:hAnsi="Calibri"/>
          <w:sz w:val="22"/>
          <w:szCs w:val="22"/>
        </w:rPr>
      </w:pPr>
      <w:r>
        <w:rPr>
          <w:rFonts w:ascii="Calibri" w:hAnsi="Calibri"/>
          <w:sz w:val="22"/>
          <w:szCs w:val="22"/>
        </w:rPr>
        <w:t>The Port of Seattle is collecting a list of names/businesses/stakeholders who would like to be notified of the developing safety plan.</w:t>
      </w:r>
    </w:p>
    <w:p w14:paraId="53B743A3" w14:textId="77777777" w:rsidR="00817FFA" w:rsidRDefault="00817FFA" w:rsidP="00627951">
      <w:pPr>
        <w:rPr>
          <w:rFonts w:ascii="Calibri" w:hAnsi="Calibri"/>
          <w:sz w:val="22"/>
          <w:szCs w:val="22"/>
        </w:rPr>
      </w:pPr>
    </w:p>
    <w:p w14:paraId="48B506D5" w14:textId="73D9E5C6" w:rsidR="00D814EB" w:rsidRDefault="00886407" w:rsidP="00CA4F69">
      <w:pPr>
        <w:pStyle w:val="ListParagraph"/>
        <w:numPr>
          <w:ilvl w:val="0"/>
          <w:numId w:val="1"/>
        </w:numPr>
        <w:ind w:left="360"/>
        <w:rPr>
          <w:rFonts w:ascii="Calibri" w:hAnsi="Calibri"/>
          <w:b/>
          <w:sz w:val="22"/>
          <w:szCs w:val="22"/>
        </w:rPr>
      </w:pPr>
      <w:r>
        <w:rPr>
          <w:rFonts w:ascii="Calibri" w:hAnsi="Calibri"/>
          <w:b/>
          <w:sz w:val="22"/>
          <w:szCs w:val="22"/>
        </w:rPr>
        <w:t>COVID-19 updates</w:t>
      </w:r>
      <w:r w:rsidR="004E0A95">
        <w:rPr>
          <w:rFonts w:ascii="Calibri" w:hAnsi="Calibri"/>
          <w:b/>
          <w:sz w:val="22"/>
          <w:szCs w:val="22"/>
        </w:rPr>
        <w:t xml:space="preserve"> </w:t>
      </w:r>
      <w:r w:rsidR="00CA4F69">
        <w:rPr>
          <w:rFonts w:ascii="Calibri" w:hAnsi="Calibri"/>
          <w:b/>
          <w:sz w:val="22"/>
          <w:szCs w:val="22"/>
        </w:rPr>
        <w:t xml:space="preserve">– </w:t>
      </w:r>
      <w:r>
        <w:rPr>
          <w:rFonts w:ascii="Calibri" w:hAnsi="Calibri"/>
          <w:b/>
          <w:sz w:val="22"/>
          <w:szCs w:val="22"/>
        </w:rPr>
        <w:t>Sara Scherer (??)</w:t>
      </w:r>
    </w:p>
    <w:p w14:paraId="5A9B1628" w14:textId="7360495E" w:rsidR="00886407" w:rsidRDefault="00886407" w:rsidP="00936A8C">
      <w:pPr>
        <w:pStyle w:val="ListParagraph"/>
        <w:numPr>
          <w:ilvl w:val="0"/>
          <w:numId w:val="31"/>
        </w:numPr>
        <w:rPr>
          <w:rFonts w:ascii="Calibri" w:hAnsi="Calibri"/>
          <w:bCs/>
          <w:sz w:val="22"/>
          <w:szCs w:val="22"/>
        </w:rPr>
      </w:pPr>
      <w:r>
        <w:rPr>
          <w:rFonts w:ascii="Calibri" w:hAnsi="Calibri"/>
          <w:bCs/>
          <w:sz w:val="22"/>
          <w:szCs w:val="22"/>
        </w:rPr>
        <w:t>The C</w:t>
      </w:r>
      <w:r w:rsidR="006405A5">
        <w:rPr>
          <w:rFonts w:ascii="Calibri" w:hAnsi="Calibri"/>
          <w:bCs/>
          <w:sz w:val="22"/>
          <w:szCs w:val="22"/>
        </w:rPr>
        <w:t>i</w:t>
      </w:r>
      <w:r>
        <w:rPr>
          <w:rFonts w:ascii="Calibri" w:hAnsi="Calibri"/>
          <w:bCs/>
          <w:sz w:val="22"/>
          <w:szCs w:val="22"/>
        </w:rPr>
        <w:t xml:space="preserve">ty of Seattle tends to follow </w:t>
      </w:r>
      <w:r w:rsidR="006405A5">
        <w:rPr>
          <w:rFonts w:ascii="Calibri" w:hAnsi="Calibri"/>
          <w:bCs/>
          <w:sz w:val="22"/>
          <w:szCs w:val="22"/>
        </w:rPr>
        <w:t>the States direction</w:t>
      </w:r>
    </w:p>
    <w:p w14:paraId="4544771B" w14:textId="44E47552" w:rsidR="00886407" w:rsidRDefault="00886407" w:rsidP="00936A8C">
      <w:pPr>
        <w:pStyle w:val="ListParagraph"/>
        <w:numPr>
          <w:ilvl w:val="0"/>
          <w:numId w:val="31"/>
        </w:numPr>
        <w:rPr>
          <w:rFonts w:ascii="Calibri" w:hAnsi="Calibri"/>
          <w:bCs/>
          <w:sz w:val="22"/>
          <w:szCs w:val="22"/>
        </w:rPr>
      </w:pPr>
      <w:r>
        <w:rPr>
          <w:rFonts w:ascii="Calibri" w:hAnsi="Calibri"/>
          <w:bCs/>
          <w:sz w:val="22"/>
          <w:szCs w:val="22"/>
        </w:rPr>
        <w:t xml:space="preserve">No formalized statement </w:t>
      </w:r>
      <w:r w:rsidR="001239C0">
        <w:rPr>
          <w:rFonts w:ascii="Calibri" w:hAnsi="Calibri"/>
          <w:bCs/>
          <w:sz w:val="22"/>
          <w:szCs w:val="22"/>
        </w:rPr>
        <w:t>re:</w:t>
      </w:r>
      <w:r>
        <w:rPr>
          <w:rFonts w:ascii="Calibri" w:hAnsi="Calibri"/>
          <w:bCs/>
          <w:sz w:val="22"/>
          <w:szCs w:val="22"/>
        </w:rPr>
        <w:t xml:space="preserve"> once we leave the “Stay Home, Stay Safe”, likely a phase</w:t>
      </w:r>
      <w:r w:rsidR="00B32B3D">
        <w:rPr>
          <w:rFonts w:ascii="Calibri" w:hAnsi="Calibri"/>
          <w:bCs/>
          <w:sz w:val="22"/>
          <w:szCs w:val="22"/>
        </w:rPr>
        <w:t>d</w:t>
      </w:r>
      <w:r>
        <w:rPr>
          <w:rFonts w:ascii="Calibri" w:hAnsi="Calibri"/>
          <w:bCs/>
          <w:sz w:val="22"/>
          <w:szCs w:val="22"/>
        </w:rPr>
        <w:t xml:space="preserve"> approach</w:t>
      </w:r>
      <w:r w:rsidR="001239C0">
        <w:rPr>
          <w:rFonts w:ascii="Calibri" w:hAnsi="Calibri"/>
          <w:bCs/>
          <w:sz w:val="22"/>
          <w:szCs w:val="22"/>
        </w:rPr>
        <w:t xml:space="preserve"> including </w:t>
      </w:r>
    </w:p>
    <w:p w14:paraId="5BE36AE3" w14:textId="3D70A1F3" w:rsidR="00B32B3D" w:rsidRDefault="00B32B3D" w:rsidP="00B32B3D">
      <w:pPr>
        <w:pStyle w:val="ListParagraph"/>
        <w:numPr>
          <w:ilvl w:val="1"/>
          <w:numId w:val="31"/>
        </w:numPr>
        <w:rPr>
          <w:rFonts w:ascii="Calibri" w:hAnsi="Calibri"/>
          <w:bCs/>
          <w:sz w:val="22"/>
          <w:szCs w:val="22"/>
        </w:rPr>
      </w:pPr>
      <w:r>
        <w:rPr>
          <w:rFonts w:ascii="Calibri" w:hAnsi="Calibri"/>
          <w:bCs/>
          <w:sz w:val="22"/>
          <w:szCs w:val="22"/>
        </w:rPr>
        <w:t>Contact tracing</w:t>
      </w:r>
    </w:p>
    <w:p w14:paraId="2501C11E" w14:textId="1DD07BC4" w:rsidR="00B32B3D" w:rsidRDefault="00B32B3D" w:rsidP="00B32B3D">
      <w:pPr>
        <w:pStyle w:val="ListParagraph"/>
        <w:numPr>
          <w:ilvl w:val="1"/>
          <w:numId w:val="31"/>
        </w:numPr>
        <w:rPr>
          <w:rFonts w:ascii="Calibri" w:hAnsi="Calibri"/>
          <w:bCs/>
          <w:sz w:val="22"/>
          <w:szCs w:val="22"/>
        </w:rPr>
      </w:pPr>
      <w:r>
        <w:rPr>
          <w:rFonts w:ascii="Calibri" w:hAnsi="Calibri"/>
          <w:bCs/>
          <w:sz w:val="22"/>
          <w:szCs w:val="22"/>
        </w:rPr>
        <w:t>Re-Quarantine</w:t>
      </w:r>
    </w:p>
    <w:p w14:paraId="6228BFBB" w14:textId="04FDB5CC" w:rsidR="00B32B3D" w:rsidRDefault="00B32B3D" w:rsidP="00B32B3D">
      <w:pPr>
        <w:pStyle w:val="ListParagraph"/>
        <w:numPr>
          <w:ilvl w:val="1"/>
          <w:numId w:val="31"/>
        </w:numPr>
        <w:rPr>
          <w:rFonts w:ascii="Calibri" w:hAnsi="Calibri"/>
          <w:bCs/>
          <w:sz w:val="22"/>
          <w:szCs w:val="22"/>
        </w:rPr>
      </w:pPr>
      <w:r>
        <w:rPr>
          <w:rFonts w:ascii="Calibri" w:hAnsi="Calibri"/>
          <w:bCs/>
          <w:sz w:val="22"/>
          <w:szCs w:val="22"/>
        </w:rPr>
        <w:t>Alternating as restrictions are eased</w:t>
      </w:r>
    </w:p>
    <w:p w14:paraId="4B780203" w14:textId="77777777" w:rsidR="0037166B" w:rsidRPr="00936A8C" w:rsidRDefault="0037166B" w:rsidP="0037166B">
      <w:pPr>
        <w:pStyle w:val="ListParagraph"/>
        <w:rPr>
          <w:rFonts w:ascii="Calibri" w:hAnsi="Calibri"/>
          <w:bCs/>
          <w:sz w:val="22"/>
          <w:szCs w:val="22"/>
        </w:rPr>
      </w:pPr>
    </w:p>
    <w:p w14:paraId="0430980D" w14:textId="6C91B0BA" w:rsidR="001D116C" w:rsidRDefault="001D116C" w:rsidP="001D116C">
      <w:pPr>
        <w:rPr>
          <w:rFonts w:ascii="Calibri" w:hAnsi="Calibri"/>
          <w:sz w:val="22"/>
          <w:szCs w:val="22"/>
        </w:rPr>
      </w:pPr>
      <w:r w:rsidRPr="00677ABC">
        <w:rPr>
          <w:rFonts w:ascii="Calibri" w:hAnsi="Calibri"/>
          <w:b/>
          <w:bCs/>
          <w:i/>
          <w:iCs/>
          <w:sz w:val="22"/>
          <w:szCs w:val="22"/>
        </w:rPr>
        <w:lastRenderedPageBreak/>
        <w:t>SFAB Comments</w:t>
      </w:r>
      <w:r w:rsidR="009367E4">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2A5800E4" w14:textId="5B82A6BD" w:rsidR="00B32B3D" w:rsidRDefault="00B32B3D" w:rsidP="00D814EB">
      <w:pPr>
        <w:rPr>
          <w:rFonts w:ascii="Calibri" w:hAnsi="Calibri"/>
          <w:bCs/>
          <w:sz w:val="22"/>
          <w:szCs w:val="22"/>
        </w:rPr>
      </w:pPr>
      <w:proofErr w:type="gramStart"/>
      <w:r>
        <w:rPr>
          <w:rFonts w:ascii="Calibri" w:hAnsi="Calibri"/>
          <w:bCs/>
          <w:sz w:val="22"/>
          <w:szCs w:val="22"/>
        </w:rPr>
        <w:t>What’s</w:t>
      </w:r>
      <w:proofErr w:type="gramEnd"/>
      <w:r>
        <w:rPr>
          <w:rFonts w:ascii="Calibri" w:hAnsi="Calibri"/>
          <w:bCs/>
          <w:sz w:val="22"/>
          <w:szCs w:val="22"/>
        </w:rPr>
        <w:t xml:space="preserve"> the status of testing and PPE?</w:t>
      </w:r>
    </w:p>
    <w:p w14:paraId="440BE111" w14:textId="01C4D2E6" w:rsidR="001239C0" w:rsidRPr="002646B3" w:rsidRDefault="00672EA4" w:rsidP="00A67E40">
      <w:pPr>
        <w:ind w:left="360"/>
        <w:rPr>
          <w:rFonts w:ascii="Calibri" w:hAnsi="Calibri"/>
          <w:bCs/>
          <w:i/>
          <w:iCs/>
          <w:sz w:val="22"/>
          <w:szCs w:val="22"/>
        </w:rPr>
      </w:pPr>
      <w:r w:rsidRPr="002646B3">
        <w:rPr>
          <w:rFonts w:ascii="Calibri" w:hAnsi="Calibri"/>
          <w:bCs/>
          <w:i/>
          <w:iCs/>
          <w:sz w:val="22"/>
          <w:szCs w:val="22"/>
        </w:rPr>
        <w:t>The State has t</w:t>
      </w:r>
      <w:r w:rsidR="001239C0" w:rsidRPr="002646B3">
        <w:rPr>
          <w:rFonts w:ascii="Calibri" w:hAnsi="Calibri"/>
          <w:bCs/>
          <w:i/>
          <w:iCs/>
          <w:sz w:val="22"/>
          <w:szCs w:val="22"/>
        </w:rPr>
        <w:t xml:space="preserve">wo current priorities: 1.) Obtain </w:t>
      </w:r>
      <w:r w:rsidR="00B32B3D" w:rsidRPr="002646B3">
        <w:rPr>
          <w:rFonts w:ascii="Calibri" w:hAnsi="Calibri"/>
          <w:bCs/>
          <w:i/>
          <w:iCs/>
          <w:sz w:val="22"/>
          <w:szCs w:val="22"/>
        </w:rPr>
        <w:t>testing equipment</w:t>
      </w:r>
      <w:r w:rsidR="001239C0" w:rsidRPr="002646B3">
        <w:rPr>
          <w:rFonts w:ascii="Calibri" w:hAnsi="Calibri"/>
          <w:bCs/>
          <w:i/>
          <w:iCs/>
          <w:sz w:val="22"/>
          <w:szCs w:val="22"/>
        </w:rPr>
        <w:t xml:space="preserve"> </w:t>
      </w:r>
      <w:r w:rsidR="00A67E40" w:rsidRPr="002646B3">
        <w:rPr>
          <w:rFonts w:ascii="Calibri" w:hAnsi="Calibri"/>
          <w:bCs/>
          <w:i/>
          <w:iCs/>
          <w:sz w:val="22"/>
          <w:szCs w:val="22"/>
        </w:rPr>
        <w:t xml:space="preserve">and </w:t>
      </w:r>
      <w:r w:rsidR="001239C0" w:rsidRPr="002646B3">
        <w:rPr>
          <w:rFonts w:ascii="Calibri" w:hAnsi="Calibri"/>
          <w:bCs/>
          <w:i/>
          <w:iCs/>
          <w:sz w:val="22"/>
          <w:szCs w:val="22"/>
        </w:rPr>
        <w:t>2.) Obtain</w:t>
      </w:r>
      <w:r w:rsidR="00B32B3D" w:rsidRPr="002646B3">
        <w:rPr>
          <w:rFonts w:ascii="Calibri" w:hAnsi="Calibri"/>
          <w:bCs/>
          <w:i/>
          <w:iCs/>
          <w:sz w:val="22"/>
          <w:szCs w:val="22"/>
        </w:rPr>
        <w:t xml:space="preserve"> required PPE for</w:t>
      </w:r>
      <w:r w:rsidR="006405A5" w:rsidRPr="002646B3">
        <w:rPr>
          <w:rFonts w:ascii="Calibri" w:hAnsi="Calibri"/>
          <w:bCs/>
          <w:i/>
          <w:iCs/>
          <w:sz w:val="22"/>
          <w:szCs w:val="22"/>
        </w:rPr>
        <w:t>:</w:t>
      </w:r>
    </w:p>
    <w:p w14:paraId="5ABECBB6" w14:textId="04146207" w:rsidR="001239C0" w:rsidRPr="002646B3" w:rsidRDefault="001239C0" w:rsidP="00A67E40">
      <w:pPr>
        <w:ind w:left="720"/>
        <w:rPr>
          <w:rFonts w:ascii="Calibri" w:hAnsi="Calibri"/>
          <w:bCs/>
          <w:i/>
          <w:iCs/>
          <w:sz w:val="22"/>
          <w:szCs w:val="22"/>
        </w:rPr>
      </w:pPr>
      <w:r w:rsidRPr="002646B3">
        <w:rPr>
          <w:rFonts w:ascii="Calibri" w:hAnsi="Calibri"/>
          <w:bCs/>
          <w:i/>
          <w:iCs/>
          <w:sz w:val="22"/>
          <w:szCs w:val="22"/>
        </w:rPr>
        <w:t>Tier I = F</w:t>
      </w:r>
      <w:r w:rsidR="00B32B3D" w:rsidRPr="002646B3">
        <w:rPr>
          <w:rFonts w:ascii="Calibri" w:hAnsi="Calibri"/>
          <w:bCs/>
          <w:i/>
          <w:iCs/>
          <w:sz w:val="22"/>
          <w:szCs w:val="22"/>
        </w:rPr>
        <w:t xml:space="preserve">irst </w:t>
      </w:r>
      <w:r w:rsidRPr="002646B3">
        <w:rPr>
          <w:rFonts w:ascii="Calibri" w:hAnsi="Calibri"/>
          <w:bCs/>
          <w:i/>
          <w:iCs/>
          <w:sz w:val="22"/>
          <w:szCs w:val="22"/>
        </w:rPr>
        <w:t>R</w:t>
      </w:r>
      <w:r w:rsidR="00B32B3D" w:rsidRPr="002646B3">
        <w:rPr>
          <w:rFonts w:ascii="Calibri" w:hAnsi="Calibri"/>
          <w:bCs/>
          <w:i/>
          <w:iCs/>
          <w:sz w:val="22"/>
          <w:szCs w:val="22"/>
        </w:rPr>
        <w:t>esponders</w:t>
      </w:r>
    </w:p>
    <w:p w14:paraId="2335ECF5" w14:textId="5CED9851" w:rsidR="00672EA4" w:rsidRPr="002646B3" w:rsidRDefault="00B32B3D" w:rsidP="00A67E40">
      <w:pPr>
        <w:ind w:left="720"/>
        <w:rPr>
          <w:rFonts w:ascii="Calibri" w:hAnsi="Calibri"/>
          <w:bCs/>
          <w:i/>
          <w:iCs/>
          <w:sz w:val="22"/>
          <w:szCs w:val="22"/>
        </w:rPr>
      </w:pPr>
      <w:r w:rsidRPr="002646B3">
        <w:rPr>
          <w:rFonts w:ascii="Calibri" w:hAnsi="Calibri"/>
          <w:bCs/>
          <w:i/>
          <w:iCs/>
          <w:sz w:val="22"/>
          <w:szCs w:val="22"/>
        </w:rPr>
        <w:t xml:space="preserve">Tier </w:t>
      </w:r>
      <w:r w:rsidR="001239C0" w:rsidRPr="002646B3">
        <w:rPr>
          <w:rFonts w:ascii="Calibri" w:hAnsi="Calibri"/>
          <w:bCs/>
          <w:i/>
          <w:iCs/>
          <w:sz w:val="22"/>
          <w:szCs w:val="22"/>
        </w:rPr>
        <w:t xml:space="preserve">II = </w:t>
      </w:r>
      <w:r w:rsidRPr="002646B3">
        <w:rPr>
          <w:rFonts w:ascii="Calibri" w:hAnsi="Calibri"/>
          <w:bCs/>
          <w:i/>
          <w:iCs/>
          <w:sz w:val="22"/>
          <w:szCs w:val="22"/>
        </w:rPr>
        <w:t xml:space="preserve"> </w:t>
      </w:r>
      <w:r w:rsidR="00797478" w:rsidRPr="002646B3">
        <w:rPr>
          <w:rFonts w:ascii="Calibri" w:hAnsi="Calibri"/>
          <w:bCs/>
          <w:i/>
          <w:iCs/>
          <w:sz w:val="22"/>
          <w:szCs w:val="22"/>
        </w:rPr>
        <w:t>Industry/</w:t>
      </w:r>
      <w:r w:rsidRPr="002646B3">
        <w:rPr>
          <w:rFonts w:ascii="Calibri" w:hAnsi="Calibri"/>
          <w:bCs/>
          <w:i/>
          <w:iCs/>
          <w:sz w:val="22"/>
          <w:szCs w:val="22"/>
        </w:rPr>
        <w:t>infrastructure level</w:t>
      </w:r>
      <w:r w:rsidR="00797478" w:rsidRPr="002646B3">
        <w:rPr>
          <w:rFonts w:ascii="Calibri" w:hAnsi="Calibri"/>
          <w:bCs/>
          <w:i/>
          <w:iCs/>
          <w:sz w:val="22"/>
          <w:szCs w:val="22"/>
        </w:rPr>
        <w:t xml:space="preserve"> (f</w:t>
      </w:r>
      <w:r w:rsidRPr="002646B3">
        <w:rPr>
          <w:rFonts w:ascii="Calibri" w:hAnsi="Calibri"/>
          <w:bCs/>
          <w:i/>
          <w:iCs/>
          <w:sz w:val="22"/>
          <w:szCs w:val="22"/>
        </w:rPr>
        <w:t>reight</w:t>
      </w:r>
      <w:r w:rsidR="00672EA4" w:rsidRPr="002646B3">
        <w:rPr>
          <w:rFonts w:ascii="Calibri" w:hAnsi="Calibri"/>
          <w:bCs/>
          <w:i/>
          <w:iCs/>
          <w:sz w:val="22"/>
          <w:szCs w:val="22"/>
        </w:rPr>
        <w:t xml:space="preserve">, </w:t>
      </w:r>
      <w:r w:rsidRPr="002646B3">
        <w:rPr>
          <w:rFonts w:ascii="Calibri" w:hAnsi="Calibri"/>
          <w:bCs/>
          <w:i/>
          <w:iCs/>
          <w:sz w:val="22"/>
          <w:szCs w:val="22"/>
        </w:rPr>
        <w:t>maritime</w:t>
      </w:r>
      <w:r w:rsidR="00672EA4" w:rsidRPr="002646B3">
        <w:rPr>
          <w:rFonts w:ascii="Calibri" w:hAnsi="Calibri"/>
          <w:bCs/>
          <w:i/>
          <w:iCs/>
          <w:sz w:val="22"/>
          <w:szCs w:val="22"/>
        </w:rPr>
        <w:t xml:space="preserve">, etc.). Working to get manufacturers retooled and approved to increase approved PPE providers </w:t>
      </w:r>
    </w:p>
    <w:p w14:paraId="3822E811" w14:textId="6B227DD8" w:rsidR="00C079DE" w:rsidRDefault="00C079DE" w:rsidP="00D814EB">
      <w:pPr>
        <w:rPr>
          <w:rFonts w:ascii="Calibri" w:hAnsi="Calibri"/>
          <w:bCs/>
          <w:sz w:val="22"/>
          <w:szCs w:val="22"/>
        </w:rPr>
      </w:pPr>
      <w:r>
        <w:rPr>
          <w:rFonts w:ascii="Calibri" w:hAnsi="Calibri"/>
          <w:bCs/>
          <w:sz w:val="22"/>
          <w:szCs w:val="22"/>
        </w:rPr>
        <w:t xml:space="preserve">The Port of Seattle and the Northwest Seaport Alliance </w:t>
      </w:r>
      <w:r w:rsidR="00EC6A0B">
        <w:rPr>
          <w:rFonts w:ascii="Calibri" w:hAnsi="Calibri"/>
          <w:bCs/>
          <w:sz w:val="22"/>
          <w:szCs w:val="22"/>
        </w:rPr>
        <w:t>has coordinated</w:t>
      </w:r>
      <w:r>
        <w:rPr>
          <w:rFonts w:ascii="Calibri" w:hAnsi="Calibri"/>
          <w:bCs/>
          <w:sz w:val="22"/>
          <w:szCs w:val="22"/>
        </w:rPr>
        <w:t xml:space="preserve"> with the Highline College Small Business Development Center to provide an economic injury disaster loan webinar, Wednesday April 22 at 3:00 p.m. to provide more information on the CARES Act</w:t>
      </w:r>
      <w:r w:rsidR="00723B9D">
        <w:rPr>
          <w:rFonts w:ascii="Calibri" w:hAnsi="Calibri"/>
          <w:bCs/>
          <w:sz w:val="22"/>
          <w:szCs w:val="22"/>
        </w:rPr>
        <w:t xml:space="preserve"> opportunities</w:t>
      </w:r>
      <w:r>
        <w:rPr>
          <w:rFonts w:ascii="Calibri" w:hAnsi="Calibri"/>
          <w:bCs/>
          <w:sz w:val="22"/>
          <w:szCs w:val="22"/>
        </w:rPr>
        <w:t xml:space="preserve"> to individuals like industry truck drivers. </w:t>
      </w:r>
    </w:p>
    <w:p w14:paraId="2542B1F2" w14:textId="7ABF460A" w:rsidR="00723B9D" w:rsidRPr="002646B3" w:rsidRDefault="00723B9D" w:rsidP="002646B3">
      <w:pPr>
        <w:ind w:left="720"/>
        <w:rPr>
          <w:rFonts w:ascii="Calibri" w:hAnsi="Calibri"/>
          <w:bCs/>
          <w:i/>
          <w:iCs/>
          <w:sz w:val="22"/>
          <w:szCs w:val="22"/>
        </w:rPr>
      </w:pPr>
      <w:r w:rsidRPr="002646B3">
        <w:rPr>
          <w:rFonts w:ascii="Calibri" w:hAnsi="Calibri"/>
          <w:bCs/>
          <w:i/>
          <w:iCs/>
          <w:sz w:val="22"/>
          <w:szCs w:val="22"/>
        </w:rPr>
        <w:t xml:space="preserve">As of April 16, 2020, the CARES Act – Paycheck Protection Program, </w:t>
      </w:r>
      <w:r w:rsidRPr="002646B3">
        <w:rPr>
          <w:rFonts w:ascii="Calibri" w:hAnsi="Calibri"/>
          <w:bCs/>
          <w:i/>
          <w:iCs/>
          <w:sz w:val="22"/>
          <w:szCs w:val="22"/>
        </w:rPr>
        <w:t>Economic Injury Disaster Loan (EIDL) program</w:t>
      </w:r>
      <w:r w:rsidRPr="002646B3">
        <w:rPr>
          <w:rFonts w:ascii="Calibri" w:hAnsi="Calibri"/>
          <w:bCs/>
          <w:i/>
          <w:iCs/>
          <w:sz w:val="22"/>
          <w:szCs w:val="22"/>
        </w:rPr>
        <w:t xml:space="preserve"> and two programs others have run out of funding</w:t>
      </w:r>
    </w:p>
    <w:p w14:paraId="7BB99A2C" w14:textId="77777777" w:rsidR="004627B3" w:rsidRPr="00677ABC" w:rsidRDefault="004627B3" w:rsidP="004627B3">
      <w:pPr>
        <w:ind w:left="1440"/>
        <w:rPr>
          <w:rFonts w:asciiTheme="minorHAnsi" w:hAnsiTheme="minorHAnsi" w:cstheme="minorHAnsi"/>
          <w:sz w:val="22"/>
          <w:szCs w:val="22"/>
        </w:rPr>
      </w:pPr>
    </w:p>
    <w:p w14:paraId="7F8A5800" w14:textId="18089235" w:rsidR="00052FB6" w:rsidRDefault="00882A0B" w:rsidP="00882A0B">
      <w:pPr>
        <w:pStyle w:val="ListParagraph"/>
        <w:numPr>
          <w:ilvl w:val="0"/>
          <w:numId w:val="1"/>
        </w:numPr>
        <w:ind w:left="270"/>
        <w:rPr>
          <w:rFonts w:ascii="Calibri" w:hAnsi="Calibri"/>
          <w:b/>
          <w:sz w:val="22"/>
          <w:szCs w:val="22"/>
        </w:rPr>
      </w:pPr>
      <w:r>
        <w:rPr>
          <w:rFonts w:ascii="Calibri" w:hAnsi="Calibri"/>
          <w:b/>
          <w:sz w:val="22"/>
          <w:szCs w:val="22"/>
        </w:rPr>
        <w:t>Citywide Speed Limit Reduction</w:t>
      </w:r>
      <w:r w:rsidR="00BF786D">
        <w:rPr>
          <w:rFonts w:ascii="Calibri" w:hAnsi="Calibri"/>
          <w:b/>
          <w:sz w:val="22"/>
          <w:szCs w:val="22"/>
        </w:rPr>
        <w:t xml:space="preserve"> – </w:t>
      </w:r>
      <w:r>
        <w:rPr>
          <w:rFonts w:ascii="Calibri" w:hAnsi="Calibri"/>
          <w:b/>
          <w:sz w:val="22"/>
          <w:szCs w:val="22"/>
        </w:rPr>
        <w:t xml:space="preserve">Brad Topol, SDOT </w:t>
      </w:r>
      <w:r w:rsidR="000F2FC1">
        <w:rPr>
          <w:rFonts w:ascii="Calibri" w:hAnsi="Calibri"/>
          <w:b/>
          <w:sz w:val="22"/>
          <w:szCs w:val="22"/>
        </w:rPr>
        <w:t>Vision Zero</w:t>
      </w:r>
    </w:p>
    <w:p w14:paraId="6F5B35B0" w14:textId="02331453" w:rsidR="00052FB6" w:rsidRDefault="000C5A73" w:rsidP="00410698">
      <w:pPr>
        <w:pStyle w:val="ListParagraph"/>
        <w:ind w:left="360"/>
        <w:rPr>
          <w:rFonts w:ascii="Calibri" w:hAnsi="Calibri"/>
          <w:bCs/>
          <w:sz w:val="22"/>
          <w:szCs w:val="22"/>
        </w:rPr>
      </w:pPr>
      <w:r w:rsidRPr="009959A5">
        <w:rPr>
          <w:rFonts w:ascii="Calibri" w:hAnsi="Calibri"/>
          <w:bCs/>
          <w:sz w:val="22"/>
          <w:szCs w:val="22"/>
        </w:rPr>
        <w:t xml:space="preserve">Seattle Department of </w:t>
      </w:r>
      <w:r w:rsidR="009C2561">
        <w:rPr>
          <w:rFonts w:ascii="Calibri" w:hAnsi="Calibri"/>
          <w:bCs/>
          <w:sz w:val="22"/>
          <w:szCs w:val="22"/>
        </w:rPr>
        <w:t xml:space="preserve">Transportation Vision Zero Program goal is to reduce serious injuries and </w:t>
      </w:r>
      <w:r w:rsidR="009C2561" w:rsidRPr="009C2561">
        <w:rPr>
          <w:rFonts w:ascii="Calibri" w:hAnsi="Calibri"/>
          <w:bCs/>
          <w:sz w:val="22"/>
          <w:szCs w:val="22"/>
        </w:rPr>
        <w:t xml:space="preserve">fatal collisions by 2030. </w:t>
      </w:r>
      <w:r w:rsidR="00601F32">
        <w:rPr>
          <w:rFonts w:ascii="Calibri" w:hAnsi="Calibri"/>
          <w:bCs/>
          <w:sz w:val="22"/>
          <w:szCs w:val="22"/>
        </w:rPr>
        <w:t>Vison Zero team works on a variety of projects c</w:t>
      </w:r>
      <w:r w:rsidR="009C2561" w:rsidRPr="009C2561">
        <w:rPr>
          <w:rFonts w:ascii="Calibri" w:hAnsi="Calibri"/>
          <w:bCs/>
          <w:sz w:val="22"/>
          <w:szCs w:val="22"/>
        </w:rPr>
        <w:t>itywide</w:t>
      </w:r>
      <w:r w:rsidR="00601F32">
        <w:rPr>
          <w:rFonts w:ascii="Calibri" w:hAnsi="Calibri"/>
          <w:bCs/>
          <w:sz w:val="22"/>
          <w:szCs w:val="22"/>
        </w:rPr>
        <w:t>.</w:t>
      </w:r>
      <w:r w:rsidR="009C2561" w:rsidRPr="009C2561">
        <w:rPr>
          <w:rFonts w:ascii="Calibri" w:hAnsi="Calibri"/>
          <w:bCs/>
          <w:sz w:val="22"/>
          <w:szCs w:val="22"/>
        </w:rPr>
        <w:t xml:space="preserve"> Today</w:t>
      </w:r>
      <w:r w:rsidR="00601F32">
        <w:rPr>
          <w:rFonts w:ascii="Calibri" w:hAnsi="Calibri"/>
          <w:bCs/>
          <w:sz w:val="22"/>
          <w:szCs w:val="22"/>
        </w:rPr>
        <w:t xml:space="preserve">’s discussion will be </w:t>
      </w:r>
      <w:r w:rsidR="009C2561" w:rsidRPr="009C2561">
        <w:rPr>
          <w:rFonts w:ascii="Calibri" w:hAnsi="Calibri"/>
          <w:bCs/>
          <w:sz w:val="22"/>
          <w:szCs w:val="22"/>
        </w:rPr>
        <w:t xml:space="preserve">about speed limits and </w:t>
      </w:r>
      <w:r w:rsidR="00601F32">
        <w:rPr>
          <w:rFonts w:ascii="Calibri" w:hAnsi="Calibri"/>
          <w:bCs/>
          <w:sz w:val="22"/>
          <w:szCs w:val="22"/>
        </w:rPr>
        <w:t xml:space="preserve">City Initiatives </w:t>
      </w:r>
      <w:r w:rsidR="009C2561" w:rsidRPr="009C2561">
        <w:rPr>
          <w:rFonts w:ascii="Calibri" w:hAnsi="Calibri"/>
          <w:bCs/>
          <w:sz w:val="22"/>
          <w:szCs w:val="22"/>
        </w:rPr>
        <w:t>moving forward.</w:t>
      </w:r>
    </w:p>
    <w:p w14:paraId="3030EA3F" w14:textId="222A2CEA" w:rsidR="00DC4DFD" w:rsidRDefault="00DC4DFD" w:rsidP="008D237A">
      <w:pPr>
        <w:pStyle w:val="ListParagraph"/>
        <w:numPr>
          <w:ilvl w:val="0"/>
          <w:numId w:val="32"/>
        </w:numPr>
        <w:ind w:left="720"/>
        <w:rPr>
          <w:rFonts w:ascii="Calibri" w:hAnsi="Calibri"/>
          <w:bCs/>
          <w:sz w:val="22"/>
          <w:szCs w:val="22"/>
        </w:rPr>
      </w:pPr>
      <w:r>
        <w:rPr>
          <w:rFonts w:ascii="Calibri" w:hAnsi="Calibri"/>
          <w:bCs/>
          <w:sz w:val="22"/>
          <w:szCs w:val="22"/>
        </w:rPr>
        <w:t xml:space="preserve">Crash statistical data trends over 80-years were gathered from Seattle Times news archives </w:t>
      </w:r>
    </w:p>
    <w:p w14:paraId="4709DA2F" w14:textId="6064C1B5" w:rsidR="00DC4DFD" w:rsidRDefault="00DC4DFD" w:rsidP="00DC4DFD">
      <w:pPr>
        <w:pStyle w:val="ListParagraph"/>
        <w:numPr>
          <w:ilvl w:val="1"/>
          <w:numId w:val="32"/>
        </w:numPr>
        <w:ind w:left="1440"/>
        <w:rPr>
          <w:rFonts w:ascii="Calibri" w:hAnsi="Calibri"/>
          <w:bCs/>
          <w:sz w:val="22"/>
          <w:szCs w:val="22"/>
        </w:rPr>
      </w:pPr>
      <w:r>
        <w:rPr>
          <w:rFonts w:ascii="Calibri" w:hAnsi="Calibri"/>
          <w:bCs/>
          <w:sz w:val="22"/>
          <w:szCs w:val="22"/>
        </w:rPr>
        <w:t>Downward trend overtime in incidents – vehicular technology, safer practices, reduction of DUI’s</w:t>
      </w:r>
    </w:p>
    <w:p w14:paraId="14681DDD" w14:textId="58164F54" w:rsidR="00DC4DFD" w:rsidRDefault="00DC4DFD" w:rsidP="00DC4DFD">
      <w:pPr>
        <w:pStyle w:val="ListParagraph"/>
        <w:numPr>
          <w:ilvl w:val="1"/>
          <w:numId w:val="32"/>
        </w:numPr>
        <w:ind w:left="1440"/>
        <w:rPr>
          <w:rFonts w:ascii="Calibri" w:hAnsi="Calibri"/>
          <w:bCs/>
          <w:sz w:val="22"/>
          <w:szCs w:val="22"/>
        </w:rPr>
      </w:pPr>
      <w:r>
        <w:rPr>
          <w:rFonts w:ascii="Calibri" w:hAnsi="Calibri"/>
          <w:bCs/>
          <w:sz w:val="22"/>
          <w:szCs w:val="22"/>
        </w:rPr>
        <w:t>Trends stagnate or trend upwards</w:t>
      </w:r>
    </w:p>
    <w:p w14:paraId="6AEE309D" w14:textId="62A81004" w:rsidR="00DC4DFD" w:rsidRDefault="00DC4DFD" w:rsidP="001D0681">
      <w:pPr>
        <w:pStyle w:val="ListParagraph"/>
        <w:numPr>
          <w:ilvl w:val="2"/>
          <w:numId w:val="32"/>
        </w:numPr>
        <w:ind w:left="2160"/>
        <w:rPr>
          <w:rFonts w:ascii="Calibri" w:hAnsi="Calibri"/>
          <w:bCs/>
          <w:sz w:val="22"/>
          <w:szCs w:val="22"/>
        </w:rPr>
      </w:pPr>
      <w:r>
        <w:rPr>
          <w:rFonts w:ascii="Calibri" w:hAnsi="Calibri"/>
          <w:bCs/>
          <w:sz w:val="22"/>
          <w:szCs w:val="22"/>
        </w:rPr>
        <w:t>Pedestrian incidents continue to trend high in serious or fatal outcomes</w:t>
      </w:r>
    </w:p>
    <w:p w14:paraId="47706F62" w14:textId="1086B208" w:rsidR="00DC4DFD" w:rsidRDefault="00DC4DFD" w:rsidP="008D237A">
      <w:pPr>
        <w:pStyle w:val="ListParagraph"/>
        <w:numPr>
          <w:ilvl w:val="0"/>
          <w:numId w:val="32"/>
        </w:numPr>
        <w:ind w:left="720"/>
        <w:rPr>
          <w:rFonts w:ascii="Calibri" w:hAnsi="Calibri"/>
          <w:bCs/>
          <w:sz w:val="22"/>
          <w:szCs w:val="22"/>
        </w:rPr>
      </w:pPr>
      <w:r>
        <w:rPr>
          <w:rFonts w:ascii="Calibri" w:hAnsi="Calibri"/>
          <w:bCs/>
          <w:sz w:val="22"/>
          <w:szCs w:val="22"/>
        </w:rPr>
        <w:t>Pedestrian incidents</w:t>
      </w:r>
    </w:p>
    <w:p w14:paraId="1A6890FC" w14:textId="57B8F810" w:rsidR="00DC4DFD" w:rsidRDefault="00DC4DFD" w:rsidP="00DC4DFD">
      <w:pPr>
        <w:pStyle w:val="ListParagraph"/>
        <w:numPr>
          <w:ilvl w:val="1"/>
          <w:numId w:val="32"/>
        </w:numPr>
        <w:ind w:left="1440"/>
        <w:rPr>
          <w:rFonts w:ascii="Calibri" w:hAnsi="Calibri"/>
          <w:bCs/>
          <w:sz w:val="22"/>
          <w:szCs w:val="22"/>
        </w:rPr>
      </w:pPr>
      <w:r>
        <w:rPr>
          <w:rFonts w:ascii="Calibri" w:hAnsi="Calibri"/>
          <w:bCs/>
          <w:sz w:val="22"/>
          <w:szCs w:val="22"/>
        </w:rPr>
        <w:t>Analyze physical location, signalized vs non-signalized, arterial vs residential streets</w:t>
      </w:r>
    </w:p>
    <w:p w14:paraId="6E115A59" w14:textId="7EE507BD" w:rsidR="00DC4DFD" w:rsidRDefault="00DC4DFD" w:rsidP="00DC4DFD">
      <w:pPr>
        <w:pStyle w:val="ListParagraph"/>
        <w:numPr>
          <w:ilvl w:val="1"/>
          <w:numId w:val="32"/>
        </w:numPr>
        <w:ind w:left="1440"/>
        <w:rPr>
          <w:rFonts w:ascii="Calibri" w:hAnsi="Calibri"/>
          <w:bCs/>
          <w:sz w:val="22"/>
          <w:szCs w:val="22"/>
        </w:rPr>
      </w:pPr>
      <w:r>
        <w:rPr>
          <w:rFonts w:ascii="Calibri" w:hAnsi="Calibri"/>
          <w:bCs/>
          <w:sz w:val="22"/>
          <w:szCs w:val="22"/>
        </w:rPr>
        <w:t>Mid-block arterial collisions account for largest portion of numbers of serious or fatal outcome incidents</w:t>
      </w:r>
    </w:p>
    <w:p w14:paraId="3366CA9B" w14:textId="1D71CB88" w:rsidR="00EF164B" w:rsidRDefault="00EF164B" w:rsidP="00DC4DFD">
      <w:pPr>
        <w:pStyle w:val="ListParagraph"/>
        <w:numPr>
          <w:ilvl w:val="1"/>
          <w:numId w:val="32"/>
        </w:numPr>
        <w:ind w:left="1440"/>
        <w:rPr>
          <w:rFonts w:ascii="Calibri" w:hAnsi="Calibri"/>
          <w:bCs/>
          <w:sz w:val="22"/>
          <w:szCs w:val="22"/>
        </w:rPr>
      </w:pPr>
      <w:r>
        <w:rPr>
          <w:rFonts w:ascii="Calibri" w:hAnsi="Calibri"/>
          <w:bCs/>
          <w:sz w:val="22"/>
          <w:szCs w:val="22"/>
        </w:rPr>
        <w:t>Mid-block safety treatments are limited and challenging – speed limit reduction is one</w:t>
      </w:r>
    </w:p>
    <w:p w14:paraId="1E5BA253" w14:textId="0B42A950" w:rsidR="00EF164B" w:rsidRDefault="00EF164B" w:rsidP="008D237A">
      <w:pPr>
        <w:pStyle w:val="ListParagraph"/>
        <w:numPr>
          <w:ilvl w:val="0"/>
          <w:numId w:val="32"/>
        </w:numPr>
        <w:ind w:left="720"/>
        <w:rPr>
          <w:rFonts w:ascii="Calibri" w:hAnsi="Calibri"/>
          <w:bCs/>
          <w:sz w:val="22"/>
          <w:szCs w:val="22"/>
        </w:rPr>
      </w:pPr>
      <w:r>
        <w:rPr>
          <w:rFonts w:ascii="Calibri" w:hAnsi="Calibri"/>
          <w:bCs/>
          <w:sz w:val="22"/>
          <w:szCs w:val="22"/>
        </w:rPr>
        <w:t>Citywide effort to reduce speed limits by ~5 mph on most arterials</w:t>
      </w:r>
    </w:p>
    <w:p w14:paraId="17660C06" w14:textId="7C0841AD" w:rsidR="00EF164B" w:rsidRDefault="00EF164B" w:rsidP="00154E6F">
      <w:pPr>
        <w:pStyle w:val="ListParagraph"/>
        <w:numPr>
          <w:ilvl w:val="1"/>
          <w:numId w:val="32"/>
        </w:numPr>
        <w:ind w:left="1440"/>
        <w:rPr>
          <w:rFonts w:ascii="Calibri" w:hAnsi="Calibri"/>
          <w:bCs/>
          <w:sz w:val="22"/>
          <w:szCs w:val="22"/>
        </w:rPr>
      </w:pPr>
      <w:r>
        <w:rPr>
          <w:rFonts w:ascii="Calibri" w:hAnsi="Calibri"/>
          <w:bCs/>
          <w:sz w:val="22"/>
          <w:szCs w:val="22"/>
        </w:rPr>
        <w:t>25% of City streets beca</w:t>
      </w:r>
      <w:r w:rsidR="00154E6F">
        <w:rPr>
          <w:rFonts w:ascii="Calibri" w:hAnsi="Calibri"/>
          <w:bCs/>
          <w:sz w:val="22"/>
          <w:szCs w:val="22"/>
        </w:rPr>
        <w:t>me</w:t>
      </w:r>
      <w:r>
        <w:rPr>
          <w:rFonts w:ascii="Calibri" w:hAnsi="Calibri"/>
          <w:bCs/>
          <w:sz w:val="22"/>
          <w:szCs w:val="22"/>
        </w:rPr>
        <w:t xml:space="preserve"> 25 MPH in 2019</w:t>
      </w:r>
      <w:r w:rsidR="00154E6F">
        <w:rPr>
          <w:rFonts w:ascii="Calibri" w:hAnsi="Calibri"/>
          <w:bCs/>
          <w:sz w:val="22"/>
          <w:szCs w:val="22"/>
        </w:rPr>
        <w:t>; goal is to get to 90% by 2021</w:t>
      </w:r>
    </w:p>
    <w:p w14:paraId="63CC925D" w14:textId="5263BCCA" w:rsidR="00154E6F" w:rsidRDefault="00154E6F" w:rsidP="00154E6F">
      <w:pPr>
        <w:pStyle w:val="ListParagraph"/>
        <w:numPr>
          <w:ilvl w:val="1"/>
          <w:numId w:val="32"/>
        </w:numPr>
        <w:ind w:left="1440"/>
        <w:rPr>
          <w:rFonts w:ascii="Calibri" w:hAnsi="Calibri"/>
          <w:bCs/>
          <w:sz w:val="22"/>
          <w:szCs w:val="22"/>
        </w:rPr>
      </w:pPr>
      <w:r>
        <w:rPr>
          <w:rFonts w:ascii="Calibri" w:hAnsi="Calibri"/>
          <w:bCs/>
          <w:sz w:val="22"/>
          <w:szCs w:val="22"/>
        </w:rPr>
        <w:t>This speed reduction does not include interstate routes but does include State surface streets – Aurora</w:t>
      </w:r>
      <w:r w:rsidR="001D0681">
        <w:rPr>
          <w:rFonts w:ascii="Calibri" w:hAnsi="Calibri"/>
          <w:bCs/>
          <w:sz w:val="22"/>
          <w:szCs w:val="22"/>
        </w:rPr>
        <w:t xml:space="preserve"> Avenue N</w:t>
      </w:r>
      <w:r>
        <w:rPr>
          <w:rFonts w:ascii="Calibri" w:hAnsi="Calibri"/>
          <w:bCs/>
          <w:sz w:val="22"/>
          <w:szCs w:val="22"/>
        </w:rPr>
        <w:t>, Lake City Way</w:t>
      </w:r>
      <w:r w:rsidR="001D0681">
        <w:rPr>
          <w:rFonts w:ascii="Calibri" w:hAnsi="Calibri"/>
          <w:bCs/>
          <w:sz w:val="22"/>
          <w:szCs w:val="22"/>
        </w:rPr>
        <w:t xml:space="preserve"> NE</w:t>
      </w:r>
      <w:r>
        <w:rPr>
          <w:rFonts w:ascii="Calibri" w:hAnsi="Calibri"/>
          <w:bCs/>
          <w:sz w:val="22"/>
          <w:szCs w:val="22"/>
        </w:rPr>
        <w:t xml:space="preserve"> and even portions of East Marginal Way</w:t>
      </w:r>
    </w:p>
    <w:p w14:paraId="789C228C" w14:textId="64314936" w:rsidR="001D0681" w:rsidRDefault="001D0681" w:rsidP="008D237A">
      <w:pPr>
        <w:pStyle w:val="ListParagraph"/>
        <w:numPr>
          <w:ilvl w:val="0"/>
          <w:numId w:val="32"/>
        </w:numPr>
        <w:ind w:left="720"/>
        <w:rPr>
          <w:rFonts w:ascii="Calibri" w:hAnsi="Calibri"/>
          <w:bCs/>
          <w:sz w:val="22"/>
          <w:szCs w:val="22"/>
        </w:rPr>
      </w:pPr>
      <w:r>
        <w:rPr>
          <w:rFonts w:ascii="Calibri" w:hAnsi="Calibri"/>
          <w:bCs/>
          <w:sz w:val="22"/>
          <w:szCs w:val="22"/>
        </w:rPr>
        <w:t>How did City and Mayor come to this?</w:t>
      </w:r>
    </w:p>
    <w:p w14:paraId="37D2DD8B" w14:textId="7D746A9B" w:rsidR="001D0681" w:rsidRDefault="001D0681" w:rsidP="001D0681">
      <w:pPr>
        <w:pStyle w:val="ListParagraph"/>
        <w:numPr>
          <w:ilvl w:val="1"/>
          <w:numId w:val="32"/>
        </w:numPr>
        <w:ind w:left="1530"/>
        <w:rPr>
          <w:rFonts w:ascii="Calibri" w:hAnsi="Calibri"/>
          <w:bCs/>
          <w:sz w:val="22"/>
          <w:szCs w:val="22"/>
        </w:rPr>
      </w:pPr>
      <w:r>
        <w:rPr>
          <w:rFonts w:ascii="Calibri" w:hAnsi="Calibri"/>
          <w:bCs/>
          <w:sz w:val="22"/>
          <w:szCs w:val="22"/>
        </w:rPr>
        <w:t>Vision Zero program started in 2015</w:t>
      </w:r>
    </w:p>
    <w:p w14:paraId="762ABD08" w14:textId="11C2CC7B" w:rsidR="001D0681" w:rsidRDefault="001D0681" w:rsidP="001D0681">
      <w:pPr>
        <w:pStyle w:val="ListParagraph"/>
        <w:numPr>
          <w:ilvl w:val="3"/>
          <w:numId w:val="32"/>
        </w:numPr>
        <w:ind w:left="2160"/>
        <w:rPr>
          <w:rFonts w:ascii="Calibri" w:hAnsi="Calibri"/>
          <w:bCs/>
          <w:sz w:val="22"/>
          <w:szCs w:val="22"/>
        </w:rPr>
      </w:pPr>
      <w:r>
        <w:rPr>
          <w:rFonts w:ascii="Calibri" w:hAnsi="Calibri"/>
          <w:bCs/>
          <w:sz w:val="22"/>
          <w:szCs w:val="22"/>
        </w:rPr>
        <w:t>Began by reducing speeds on particular problematic streets (high pedestrian exposure rate)</w:t>
      </w:r>
      <w:r w:rsidR="008503C1">
        <w:rPr>
          <w:rFonts w:ascii="Calibri" w:hAnsi="Calibri"/>
          <w:bCs/>
          <w:sz w:val="22"/>
          <w:szCs w:val="22"/>
        </w:rPr>
        <w:t>, analyzing data, case studies and reviewing the impact of speed limit reductions</w:t>
      </w:r>
    </w:p>
    <w:p w14:paraId="18DD2F5F" w14:textId="77777777" w:rsidR="006B7E0B" w:rsidRDefault="006B7E0B" w:rsidP="006B7E0B">
      <w:pPr>
        <w:pStyle w:val="ListParagraph"/>
        <w:numPr>
          <w:ilvl w:val="1"/>
          <w:numId w:val="32"/>
        </w:numPr>
        <w:ind w:left="1530"/>
        <w:rPr>
          <w:rFonts w:ascii="Calibri" w:hAnsi="Calibri"/>
          <w:bCs/>
          <w:sz w:val="22"/>
          <w:szCs w:val="22"/>
        </w:rPr>
      </w:pPr>
      <w:r>
        <w:rPr>
          <w:rFonts w:ascii="Calibri" w:hAnsi="Calibri"/>
          <w:bCs/>
          <w:sz w:val="22"/>
          <w:szCs w:val="22"/>
        </w:rPr>
        <w:t>2016, Downtown and bordering neighborhoods (Pioneer Square, Capitol Hill, First Hill, Belltown) received signal timing and signage changes to accommodate the speed limit reduction to 25 MPH</w:t>
      </w:r>
    </w:p>
    <w:p w14:paraId="786F0AB4" w14:textId="77777777" w:rsidR="006B7E0B" w:rsidRDefault="006B7E0B" w:rsidP="006B7E0B">
      <w:pPr>
        <w:pStyle w:val="ListParagraph"/>
        <w:numPr>
          <w:ilvl w:val="2"/>
          <w:numId w:val="32"/>
        </w:numPr>
        <w:ind w:left="2160"/>
        <w:rPr>
          <w:rFonts w:ascii="Calibri" w:hAnsi="Calibri"/>
          <w:bCs/>
          <w:sz w:val="22"/>
          <w:szCs w:val="22"/>
        </w:rPr>
      </w:pPr>
      <w:r>
        <w:rPr>
          <w:rFonts w:ascii="Calibri" w:hAnsi="Calibri"/>
          <w:bCs/>
          <w:sz w:val="22"/>
          <w:szCs w:val="22"/>
        </w:rPr>
        <w:t xml:space="preserve">Results show a reduction in fatal injuries and a reduction in total crashes. </w:t>
      </w:r>
    </w:p>
    <w:p w14:paraId="1CAD00A7" w14:textId="5FE48573" w:rsidR="0006561D" w:rsidRDefault="006B7E0B" w:rsidP="0006561D">
      <w:pPr>
        <w:pStyle w:val="ListParagraph"/>
        <w:numPr>
          <w:ilvl w:val="1"/>
          <w:numId w:val="32"/>
        </w:numPr>
        <w:ind w:left="1530"/>
        <w:rPr>
          <w:rFonts w:ascii="Calibri" w:hAnsi="Calibri"/>
          <w:bCs/>
          <w:sz w:val="22"/>
          <w:szCs w:val="22"/>
        </w:rPr>
      </w:pPr>
      <w:r>
        <w:rPr>
          <w:rFonts w:ascii="Calibri" w:hAnsi="Calibri"/>
          <w:bCs/>
          <w:sz w:val="22"/>
          <w:szCs w:val="22"/>
        </w:rPr>
        <w:t xml:space="preserve">2017 – </w:t>
      </w:r>
      <w:r w:rsidRPr="006B7E0B">
        <w:rPr>
          <w:rFonts w:ascii="Calibri" w:hAnsi="Calibri"/>
          <w:bCs/>
          <w:sz w:val="22"/>
          <w:szCs w:val="22"/>
        </w:rPr>
        <w:t>2018</w:t>
      </w:r>
      <w:r>
        <w:rPr>
          <w:rFonts w:ascii="Calibri" w:hAnsi="Calibri"/>
          <w:bCs/>
          <w:sz w:val="22"/>
          <w:szCs w:val="22"/>
        </w:rPr>
        <w:t xml:space="preserve"> </w:t>
      </w:r>
      <w:r w:rsidR="0006561D">
        <w:rPr>
          <w:rFonts w:ascii="Calibri" w:hAnsi="Calibri"/>
          <w:bCs/>
          <w:sz w:val="22"/>
          <w:szCs w:val="22"/>
        </w:rPr>
        <w:t>Signage consistency reinforcing updates speed limits installed</w:t>
      </w:r>
    </w:p>
    <w:p w14:paraId="5CE08855" w14:textId="2912AEE0" w:rsidR="0006561D" w:rsidRPr="0006561D" w:rsidRDefault="0006561D" w:rsidP="0006561D">
      <w:pPr>
        <w:pStyle w:val="ListParagraph"/>
        <w:numPr>
          <w:ilvl w:val="2"/>
          <w:numId w:val="32"/>
        </w:numPr>
        <w:ind w:left="2160"/>
        <w:rPr>
          <w:rFonts w:ascii="Calibri" w:hAnsi="Calibri"/>
          <w:bCs/>
          <w:sz w:val="22"/>
          <w:szCs w:val="22"/>
        </w:rPr>
      </w:pPr>
      <w:r>
        <w:rPr>
          <w:rFonts w:ascii="Calibri" w:hAnsi="Calibri"/>
          <w:bCs/>
          <w:sz w:val="22"/>
          <w:szCs w:val="22"/>
        </w:rPr>
        <w:t xml:space="preserve">Results show a small decrease in speeds lead to large decrease in fatal injuries and collisions </w:t>
      </w:r>
    </w:p>
    <w:p w14:paraId="226361DF" w14:textId="77777777" w:rsidR="00D139C9" w:rsidRDefault="00D139C9" w:rsidP="008D237A">
      <w:pPr>
        <w:pStyle w:val="ListParagraph"/>
        <w:numPr>
          <w:ilvl w:val="0"/>
          <w:numId w:val="32"/>
        </w:numPr>
        <w:ind w:left="720"/>
        <w:rPr>
          <w:rFonts w:ascii="Calibri" w:hAnsi="Calibri"/>
          <w:bCs/>
          <w:sz w:val="22"/>
          <w:szCs w:val="22"/>
        </w:rPr>
      </w:pPr>
      <w:r>
        <w:rPr>
          <w:rFonts w:ascii="Calibri" w:hAnsi="Calibri"/>
          <w:bCs/>
          <w:sz w:val="22"/>
          <w:szCs w:val="22"/>
        </w:rPr>
        <w:t xml:space="preserve">The Citywide speed limit update is complete in </w:t>
      </w:r>
      <w:r w:rsidRPr="00D139C9">
        <w:rPr>
          <w:rFonts w:ascii="Calibri" w:hAnsi="Calibri"/>
          <w:bCs/>
          <w:sz w:val="22"/>
          <w:szCs w:val="22"/>
        </w:rPr>
        <w:t>most of the Central District, and most southeast end of the City</w:t>
      </w:r>
      <w:r>
        <w:rPr>
          <w:rFonts w:ascii="Calibri" w:hAnsi="Calibri"/>
          <w:bCs/>
          <w:sz w:val="22"/>
          <w:szCs w:val="22"/>
        </w:rPr>
        <w:t xml:space="preserve"> and </w:t>
      </w:r>
      <w:r w:rsidRPr="00D139C9">
        <w:rPr>
          <w:rFonts w:ascii="Calibri" w:hAnsi="Calibri"/>
          <w:bCs/>
          <w:sz w:val="22"/>
          <w:szCs w:val="22"/>
        </w:rPr>
        <w:t xml:space="preserve">east of the Duwamish River. </w:t>
      </w:r>
    </w:p>
    <w:p w14:paraId="32605145" w14:textId="42F59A79" w:rsidR="00D139C9" w:rsidRDefault="00D139C9" w:rsidP="00D139C9">
      <w:pPr>
        <w:pStyle w:val="ListParagraph"/>
        <w:numPr>
          <w:ilvl w:val="1"/>
          <w:numId w:val="32"/>
        </w:numPr>
        <w:ind w:left="1530"/>
        <w:rPr>
          <w:rFonts w:ascii="Calibri" w:hAnsi="Calibri"/>
          <w:bCs/>
          <w:sz w:val="22"/>
          <w:szCs w:val="22"/>
        </w:rPr>
      </w:pPr>
      <w:r w:rsidRPr="00D139C9">
        <w:rPr>
          <w:rFonts w:ascii="Calibri" w:hAnsi="Calibri"/>
          <w:bCs/>
          <w:sz w:val="22"/>
          <w:szCs w:val="22"/>
        </w:rPr>
        <w:t>West Seattle</w:t>
      </w:r>
      <w:r>
        <w:rPr>
          <w:rFonts w:ascii="Calibri" w:hAnsi="Calibri"/>
          <w:bCs/>
          <w:sz w:val="22"/>
          <w:szCs w:val="22"/>
        </w:rPr>
        <w:t xml:space="preserve"> will progress 2021 – delayed due to COVID-19 and the West Seattle Bridge response; crews are very limited. </w:t>
      </w:r>
    </w:p>
    <w:p w14:paraId="61159868" w14:textId="20495212" w:rsidR="001D116C" w:rsidRPr="001D116C" w:rsidRDefault="001D116C" w:rsidP="001D116C">
      <w:pPr>
        <w:rPr>
          <w:rFonts w:ascii="Calibri" w:hAnsi="Calibri"/>
          <w:sz w:val="22"/>
          <w:szCs w:val="22"/>
        </w:rPr>
      </w:pPr>
      <w:r w:rsidRPr="001D116C">
        <w:rPr>
          <w:rFonts w:ascii="Calibri" w:hAnsi="Calibri"/>
          <w:b/>
          <w:bCs/>
          <w:i/>
          <w:iCs/>
          <w:sz w:val="22"/>
          <w:szCs w:val="22"/>
        </w:rPr>
        <w:lastRenderedPageBreak/>
        <w:t>SFAB Comments</w:t>
      </w:r>
      <w:r w:rsidR="00EC7B9E">
        <w:rPr>
          <w:rFonts w:ascii="Calibri" w:hAnsi="Calibri"/>
          <w:b/>
          <w:bCs/>
          <w:i/>
          <w:iCs/>
          <w:sz w:val="22"/>
          <w:szCs w:val="22"/>
        </w:rPr>
        <w:t xml:space="preserve"> / Questions</w:t>
      </w:r>
      <w:r w:rsidRPr="001D116C">
        <w:rPr>
          <w:rFonts w:ascii="Calibri" w:hAnsi="Calibri"/>
          <w:b/>
          <w:bCs/>
          <w:i/>
          <w:iCs/>
          <w:sz w:val="22"/>
          <w:szCs w:val="22"/>
        </w:rPr>
        <w:t>:</w:t>
      </w:r>
      <w:r w:rsidRPr="001D116C">
        <w:rPr>
          <w:rFonts w:ascii="Calibri" w:hAnsi="Calibri"/>
          <w:sz w:val="22"/>
          <w:szCs w:val="22"/>
        </w:rPr>
        <w:t xml:space="preserve"> </w:t>
      </w:r>
    </w:p>
    <w:p w14:paraId="6420E883" w14:textId="29D44AC2" w:rsidR="001709C8" w:rsidRDefault="001709C8" w:rsidP="00DA2227">
      <w:pPr>
        <w:rPr>
          <w:rFonts w:ascii="Calibri" w:hAnsi="Calibri"/>
          <w:bCs/>
          <w:sz w:val="22"/>
          <w:szCs w:val="22"/>
        </w:rPr>
      </w:pPr>
      <w:r>
        <w:rPr>
          <w:rFonts w:ascii="Calibri" w:hAnsi="Calibri"/>
          <w:bCs/>
          <w:sz w:val="22"/>
          <w:szCs w:val="22"/>
        </w:rPr>
        <w:t>Mid-block pedestrian actions play a part in these incidents – is jaywalking not illegal in the City? What is the pedestrian’s role in these incidents and why must drivers carry the burden?</w:t>
      </w:r>
    </w:p>
    <w:p w14:paraId="5044BE21" w14:textId="028B2837" w:rsidR="00C46B32" w:rsidRPr="003120FF" w:rsidRDefault="00C46B32" w:rsidP="003120FF">
      <w:pPr>
        <w:ind w:left="720"/>
        <w:rPr>
          <w:rFonts w:ascii="Calibri" w:hAnsi="Calibri"/>
          <w:bCs/>
          <w:i/>
          <w:iCs/>
          <w:sz w:val="22"/>
          <w:szCs w:val="22"/>
        </w:rPr>
      </w:pPr>
      <w:r w:rsidRPr="003120FF">
        <w:rPr>
          <w:rFonts w:ascii="Calibri" w:hAnsi="Calibri"/>
          <w:bCs/>
          <w:i/>
          <w:iCs/>
          <w:sz w:val="22"/>
          <w:szCs w:val="22"/>
        </w:rPr>
        <w:t>There are a variety of factors that lead to these collisions</w:t>
      </w:r>
      <w:r w:rsidR="003120FF" w:rsidRPr="003120FF">
        <w:rPr>
          <w:rFonts w:ascii="Calibri" w:hAnsi="Calibri"/>
          <w:bCs/>
          <w:i/>
          <w:iCs/>
          <w:sz w:val="22"/>
          <w:szCs w:val="22"/>
        </w:rPr>
        <w:t xml:space="preserve">, people do random and unpredictable things. Data shows that incidents happen </w:t>
      </w:r>
      <w:r w:rsidR="003120FF">
        <w:rPr>
          <w:rFonts w:ascii="Calibri" w:hAnsi="Calibri"/>
          <w:bCs/>
          <w:i/>
          <w:iCs/>
          <w:sz w:val="22"/>
          <w:szCs w:val="22"/>
        </w:rPr>
        <w:t xml:space="preserve">on average, </w:t>
      </w:r>
      <w:r w:rsidR="003120FF" w:rsidRPr="003120FF">
        <w:rPr>
          <w:rFonts w:ascii="Calibri" w:hAnsi="Calibri"/>
          <w:bCs/>
          <w:i/>
          <w:iCs/>
          <w:sz w:val="22"/>
          <w:szCs w:val="22"/>
        </w:rPr>
        <w:t>at speeds above the speed limit. We know that sight-stopping distance is exponential with speed and a reduction of few miles of speed makes a very large difference in the distance a vehicle will need to come to a stop.</w:t>
      </w:r>
    </w:p>
    <w:p w14:paraId="572A5468" w14:textId="6388FC8D" w:rsidR="003120FF" w:rsidRPr="003120FF" w:rsidRDefault="003120FF" w:rsidP="003120FF">
      <w:pPr>
        <w:ind w:left="720"/>
        <w:rPr>
          <w:rFonts w:ascii="Calibri" w:hAnsi="Calibri"/>
          <w:bCs/>
          <w:i/>
          <w:iCs/>
          <w:sz w:val="22"/>
          <w:szCs w:val="22"/>
        </w:rPr>
      </w:pPr>
      <w:r w:rsidRPr="003120FF">
        <w:rPr>
          <w:rFonts w:ascii="Calibri" w:hAnsi="Calibri"/>
          <w:bCs/>
          <w:i/>
          <w:iCs/>
          <w:sz w:val="22"/>
          <w:szCs w:val="22"/>
        </w:rPr>
        <w:t>It is technically illegal to jaywalk in most places, and pedestrians should likely yield to vehicles for their own safety</w:t>
      </w:r>
      <w:r>
        <w:rPr>
          <w:rFonts w:ascii="Calibri" w:hAnsi="Calibri"/>
          <w:bCs/>
          <w:i/>
          <w:iCs/>
          <w:sz w:val="22"/>
          <w:szCs w:val="22"/>
        </w:rPr>
        <w:t xml:space="preserve">. We are working to give individuals the extra time or opportunity to change behavior, make an evasive action, slow down. </w:t>
      </w:r>
    </w:p>
    <w:p w14:paraId="53D2A8A6" w14:textId="194D88CA" w:rsidR="001709C8" w:rsidRDefault="001709C8" w:rsidP="00DA2227">
      <w:pPr>
        <w:rPr>
          <w:rFonts w:ascii="Calibri" w:hAnsi="Calibri"/>
          <w:bCs/>
          <w:sz w:val="22"/>
          <w:szCs w:val="22"/>
        </w:rPr>
      </w:pPr>
      <w:r>
        <w:rPr>
          <w:rFonts w:ascii="Calibri" w:hAnsi="Calibri"/>
          <w:bCs/>
          <w:sz w:val="22"/>
          <w:szCs w:val="22"/>
        </w:rPr>
        <w:t>Doesn’t speed reduction just cause more congestion?</w:t>
      </w:r>
    </w:p>
    <w:p w14:paraId="4E855F82" w14:textId="5C653804" w:rsidR="003120FF" w:rsidRPr="003120FF" w:rsidRDefault="003120FF" w:rsidP="003120FF">
      <w:pPr>
        <w:ind w:left="720"/>
        <w:rPr>
          <w:rFonts w:ascii="Calibri" w:hAnsi="Calibri"/>
          <w:bCs/>
          <w:i/>
          <w:iCs/>
          <w:sz w:val="22"/>
          <w:szCs w:val="22"/>
        </w:rPr>
      </w:pPr>
      <w:r w:rsidRPr="003120FF">
        <w:rPr>
          <w:rFonts w:ascii="Calibri" w:hAnsi="Calibri"/>
          <w:bCs/>
          <w:i/>
          <w:iCs/>
          <w:sz w:val="22"/>
          <w:szCs w:val="22"/>
        </w:rPr>
        <w:t>By the safety measures noted above, reducing incidents will reduce the congestion created by a collision accident blocking lanes and drive aisles</w:t>
      </w:r>
    </w:p>
    <w:p w14:paraId="120E1ACA" w14:textId="1B4EDC9C" w:rsidR="001709C8" w:rsidRDefault="002E357B" w:rsidP="00DA2227">
      <w:pPr>
        <w:rPr>
          <w:rFonts w:ascii="Calibri" w:hAnsi="Calibri"/>
          <w:bCs/>
          <w:sz w:val="22"/>
          <w:szCs w:val="22"/>
        </w:rPr>
      </w:pPr>
      <w:r>
        <w:rPr>
          <w:rFonts w:ascii="Calibri" w:hAnsi="Calibri"/>
          <w:bCs/>
          <w:sz w:val="22"/>
          <w:szCs w:val="22"/>
        </w:rPr>
        <w:t>Pedestrians</w:t>
      </w:r>
      <w:r w:rsidR="001674FF">
        <w:rPr>
          <w:rFonts w:ascii="Calibri" w:hAnsi="Calibri"/>
          <w:bCs/>
          <w:sz w:val="22"/>
          <w:szCs w:val="22"/>
        </w:rPr>
        <w:t xml:space="preserve"> should take a larger </w:t>
      </w:r>
      <w:r>
        <w:rPr>
          <w:rFonts w:ascii="Calibri" w:hAnsi="Calibri"/>
          <w:bCs/>
          <w:sz w:val="22"/>
          <w:szCs w:val="22"/>
        </w:rPr>
        <w:t>responsibility for these incidents, increase awareness and education.</w:t>
      </w:r>
    </w:p>
    <w:p w14:paraId="3B72009A" w14:textId="0A75F4EF" w:rsidR="002E357B" w:rsidRPr="002E357B" w:rsidRDefault="002E357B" w:rsidP="00DA2227">
      <w:pPr>
        <w:rPr>
          <w:rFonts w:ascii="Calibri" w:hAnsi="Calibri"/>
          <w:bCs/>
          <w:i/>
          <w:iCs/>
          <w:sz w:val="22"/>
          <w:szCs w:val="22"/>
        </w:rPr>
      </w:pPr>
      <w:r>
        <w:rPr>
          <w:rFonts w:ascii="Calibri" w:hAnsi="Calibri"/>
          <w:bCs/>
          <w:sz w:val="22"/>
          <w:szCs w:val="22"/>
        </w:rPr>
        <w:tab/>
      </w:r>
      <w:r w:rsidRPr="002E357B">
        <w:rPr>
          <w:rFonts w:ascii="Calibri" w:hAnsi="Calibri"/>
          <w:bCs/>
          <w:i/>
          <w:iCs/>
          <w:sz w:val="22"/>
          <w:szCs w:val="22"/>
        </w:rPr>
        <w:t>From analyzing the data, blame is shared amongst users</w:t>
      </w:r>
    </w:p>
    <w:p w14:paraId="5673F061" w14:textId="777304C7" w:rsidR="001709C8" w:rsidRDefault="009939D1" w:rsidP="00DA2227">
      <w:pPr>
        <w:rPr>
          <w:rFonts w:ascii="Calibri" w:hAnsi="Calibri"/>
          <w:bCs/>
          <w:sz w:val="22"/>
          <w:szCs w:val="22"/>
        </w:rPr>
      </w:pPr>
      <w:r>
        <w:rPr>
          <w:rFonts w:ascii="Calibri" w:hAnsi="Calibri"/>
          <w:bCs/>
          <w:sz w:val="22"/>
          <w:szCs w:val="22"/>
        </w:rPr>
        <w:t>Are there ways to enforce or mitigate distractions?</w:t>
      </w:r>
    </w:p>
    <w:p w14:paraId="128B2ED2" w14:textId="689CDF59" w:rsidR="009939D1" w:rsidRPr="009939D1" w:rsidRDefault="009939D1" w:rsidP="009939D1">
      <w:pPr>
        <w:ind w:left="720"/>
        <w:rPr>
          <w:rFonts w:ascii="Calibri" w:hAnsi="Calibri"/>
          <w:bCs/>
          <w:i/>
          <w:iCs/>
          <w:sz w:val="22"/>
          <w:szCs w:val="22"/>
        </w:rPr>
      </w:pPr>
      <w:r w:rsidRPr="009939D1">
        <w:rPr>
          <w:rFonts w:ascii="Calibri" w:hAnsi="Calibri"/>
          <w:bCs/>
          <w:i/>
          <w:iCs/>
          <w:sz w:val="22"/>
          <w:szCs w:val="22"/>
        </w:rPr>
        <w:t xml:space="preserve">Distracted driving is very challenging – State data suggests this is a much larger influencer of all other data. DUI’s included. There is some data recording technology that can see if individuals are holding their phone. This technology would need to go through the public privacy review process and then through Council-approval. </w:t>
      </w:r>
    </w:p>
    <w:p w14:paraId="46E89D5E" w14:textId="5C19F051" w:rsidR="002E357B" w:rsidRDefault="00B3262C" w:rsidP="00DA2227">
      <w:pPr>
        <w:rPr>
          <w:rFonts w:ascii="Calibri" w:hAnsi="Calibri"/>
          <w:bCs/>
          <w:sz w:val="22"/>
          <w:szCs w:val="22"/>
        </w:rPr>
      </w:pPr>
      <w:r>
        <w:rPr>
          <w:rFonts w:ascii="Calibri" w:hAnsi="Calibri"/>
          <w:bCs/>
          <w:sz w:val="22"/>
          <w:szCs w:val="22"/>
        </w:rPr>
        <w:t>Will this speed limit reduction affect major truck routes? Can Board members be alerted to when changes are happening in particular areas of interest?</w:t>
      </w:r>
    </w:p>
    <w:p w14:paraId="104CFFA8" w14:textId="24F48761" w:rsidR="00B3262C" w:rsidRPr="00E817A2" w:rsidRDefault="00B3262C" w:rsidP="00DA2227">
      <w:pPr>
        <w:rPr>
          <w:rFonts w:ascii="Calibri" w:hAnsi="Calibri"/>
          <w:bCs/>
          <w:i/>
          <w:iCs/>
          <w:sz w:val="22"/>
          <w:szCs w:val="22"/>
        </w:rPr>
      </w:pPr>
      <w:r>
        <w:rPr>
          <w:rFonts w:ascii="Calibri" w:hAnsi="Calibri"/>
          <w:bCs/>
          <w:sz w:val="22"/>
          <w:szCs w:val="22"/>
        </w:rPr>
        <w:tab/>
      </w:r>
      <w:proofErr w:type="gramStart"/>
      <w:r w:rsidRPr="00E817A2">
        <w:rPr>
          <w:rFonts w:ascii="Calibri" w:hAnsi="Calibri"/>
          <w:bCs/>
          <w:i/>
          <w:iCs/>
          <w:sz w:val="22"/>
          <w:szCs w:val="22"/>
        </w:rPr>
        <w:t>That’s</w:t>
      </w:r>
      <w:proofErr w:type="gramEnd"/>
      <w:r w:rsidRPr="00E817A2">
        <w:rPr>
          <w:rFonts w:ascii="Calibri" w:hAnsi="Calibri"/>
          <w:bCs/>
          <w:i/>
          <w:iCs/>
          <w:sz w:val="22"/>
          <w:szCs w:val="22"/>
        </w:rPr>
        <w:t xml:space="preserve"> doable – likely broad timing on freight routes overall on a monthly or quarterly schedule</w:t>
      </w:r>
      <w:r w:rsidR="007B62E5">
        <w:rPr>
          <w:rFonts w:ascii="Calibri" w:hAnsi="Calibri"/>
          <w:bCs/>
          <w:i/>
          <w:iCs/>
          <w:sz w:val="22"/>
          <w:szCs w:val="22"/>
        </w:rPr>
        <w:t>.</w:t>
      </w:r>
      <w:r w:rsidRPr="00E817A2">
        <w:rPr>
          <w:rFonts w:ascii="Calibri" w:hAnsi="Calibri"/>
          <w:bCs/>
          <w:i/>
          <w:iCs/>
          <w:sz w:val="22"/>
          <w:szCs w:val="22"/>
        </w:rPr>
        <w:t xml:space="preserve"> </w:t>
      </w:r>
    </w:p>
    <w:p w14:paraId="34E816BC" w14:textId="1E339C71" w:rsidR="00B3262C" w:rsidRDefault="00B3262C" w:rsidP="00B3262C">
      <w:pPr>
        <w:ind w:firstLine="720"/>
        <w:rPr>
          <w:rFonts w:ascii="Calibri" w:hAnsi="Calibri"/>
          <w:bCs/>
          <w:i/>
          <w:iCs/>
          <w:sz w:val="22"/>
          <w:szCs w:val="22"/>
        </w:rPr>
      </w:pPr>
      <w:r w:rsidRPr="00E817A2">
        <w:rPr>
          <w:rFonts w:ascii="Calibri" w:hAnsi="Calibri"/>
          <w:bCs/>
          <w:i/>
          <w:iCs/>
          <w:sz w:val="22"/>
          <w:szCs w:val="22"/>
        </w:rPr>
        <w:t xml:space="preserve">Most streets will be 25 or 30 mph by April 2021. </w:t>
      </w:r>
    </w:p>
    <w:p w14:paraId="3D05605C" w14:textId="1AA3EE39" w:rsidR="00BA4768" w:rsidRDefault="00BA4768" w:rsidP="00BA4768">
      <w:pPr>
        <w:rPr>
          <w:rFonts w:ascii="Calibri" w:hAnsi="Calibri"/>
          <w:bCs/>
          <w:sz w:val="22"/>
          <w:szCs w:val="22"/>
        </w:rPr>
      </w:pPr>
      <w:r w:rsidRPr="00BA4768">
        <w:rPr>
          <w:rFonts w:ascii="Calibri" w:hAnsi="Calibri"/>
          <w:bCs/>
          <w:sz w:val="22"/>
          <w:szCs w:val="22"/>
        </w:rPr>
        <w:t xml:space="preserve">Can </w:t>
      </w:r>
      <w:r>
        <w:rPr>
          <w:rFonts w:ascii="Calibri" w:hAnsi="Calibri"/>
          <w:bCs/>
          <w:sz w:val="22"/>
          <w:szCs w:val="22"/>
        </w:rPr>
        <w:t>a mark-up be created of the Major Truck streets and the updated speed limit to be provided to the Board?</w:t>
      </w:r>
    </w:p>
    <w:p w14:paraId="1DF6B35C" w14:textId="18F80713" w:rsidR="00BA4768" w:rsidRPr="00446509" w:rsidRDefault="00BA4768" w:rsidP="00BA4768">
      <w:pPr>
        <w:rPr>
          <w:rFonts w:ascii="Calibri" w:hAnsi="Calibri"/>
          <w:bCs/>
          <w:i/>
          <w:iCs/>
          <w:sz w:val="22"/>
          <w:szCs w:val="22"/>
        </w:rPr>
      </w:pPr>
      <w:r w:rsidRPr="00446509">
        <w:rPr>
          <w:rFonts w:ascii="Calibri" w:hAnsi="Calibri"/>
          <w:bCs/>
          <w:i/>
          <w:iCs/>
          <w:sz w:val="22"/>
          <w:szCs w:val="22"/>
        </w:rPr>
        <w:tab/>
        <w:t xml:space="preserve">Yes, this can be done over the next couple of weeks. </w:t>
      </w:r>
    </w:p>
    <w:p w14:paraId="3BE452A9" w14:textId="7E3432B9" w:rsidR="00582CE6" w:rsidRPr="001D116C" w:rsidRDefault="00B3262C" w:rsidP="00BA4768">
      <w:pPr>
        <w:ind w:firstLine="720"/>
        <w:rPr>
          <w:rFonts w:ascii="Calibri" w:hAnsi="Calibri"/>
          <w:bCs/>
          <w:sz w:val="22"/>
          <w:szCs w:val="22"/>
        </w:rPr>
      </w:pPr>
      <w:r>
        <w:rPr>
          <w:rFonts w:ascii="Calibri" w:hAnsi="Calibri"/>
          <w:bCs/>
          <w:sz w:val="22"/>
          <w:szCs w:val="22"/>
        </w:rPr>
        <w:t xml:space="preserve"> </w:t>
      </w:r>
    </w:p>
    <w:p w14:paraId="18F77FC7" w14:textId="444EDD0C" w:rsidR="008F40B3" w:rsidRPr="00677ABC" w:rsidRDefault="00502516" w:rsidP="004B3B54">
      <w:pPr>
        <w:pStyle w:val="ListParagraph"/>
        <w:numPr>
          <w:ilvl w:val="0"/>
          <w:numId w:val="1"/>
        </w:numPr>
        <w:ind w:left="270"/>
        <w:rPr>
          <w:rFonts w:ascii="Calibri" w:hAnsi="Calibri"/>
          <w:b/>
          <w:sz w:val="22"/>
          <w:szCs w:val="22"/>
        </w:rPr>
      </w:pPr>
      <w:r w:rsidRPr="00677ABC">
        <w:rPr>
          <w:rFonts w:ascii="Calibri" w:hAnsi="Calibri"/>
          <w:b/>
          <w:sz w:val="22"/>
          <w:szCs w:val="22"/>
        </w:rPr>
        <w:t>Good of the Order</w:t>
      </w:r>
      <w:r w:rsidR="00CC1A6A" w:rsidRPr="00677ABC">
        <w:rPr>
          <w:rFonts w:ascii="Calibri" w:hAnsi="Calibri"/>
          <w:b/>
          <w:sz w:val="22"/>
          <w:szCs w:val="22"/>
        </w:rPr>
        <w:t xml:space="preserve"> – </w:t>
      </w:r>
      <w:r w:rsidRPr="00677ABC">
        <w:rPr>
          <w:rFonts w:ascii="Calibri" w:hAnsi="Calibri"/>
          <w:b/>
          <w:sz w:val="22"/>
          <w:szCs w:val="22"/>
        </w:rPr>
        <w:t>All SFAB Members</w:t>
      </w:r>
    </w:p>
    <w:p w14:paraId="3D8641F8" w14:textId="666E546E" w:rsidR="00446509" w:rsidRDefault="00446509" w:rsidP="00677407">
      <w:pPr>
        <w:pStyle w:val="ListParagraph"/>
        <w:numPr>
          <w:ilvl w:val="0"/>
          <w:numId w:val="35"/>
        </w:numPr>
        <w:ind w:left="630"/>
        <w:rPr>
          <w:rFonts w:ascii="Calibri" w:hAnsi="Calibri"/>
          <w:sz w:val="22"/>
          <w:szCs w:val="22"/>
        </w:rPr>
      </w:pPr>
      <w:r>
        <w:rPr>
          <w:rFonts w:ascii="Calibri" w:hAnsi="Calibri"/>
          <w:sz w:val="22"/>
          <w:szCs w:val="22"/>
        </w:rPr>
        <w:t xml:space="preserve">Updates on West Marginal Way </w:t>
      </w:r>
    </w:p>
    <w:p w14:paraId="31A9EF88" w14:textId="2A8227FB"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Pitched ITE and suggested as a sample for them to consider</w:t>
      </w:r>
    </w:p>
    <w:p w14:paraId="5E449788" w14:textId="51A39C7E"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Likely on their agenda for next year because of COVID</w:t>
      </w:r>
    </w:p>
    <w:p w14:paraId="4D3431FB" w14:textId="39AECFC5" w:rsidR="00446509" w:rsidRDefault="00446509" w:rsidP="00677407">
      <w:pPr>
        <w:pStyle w:val="ListParagraph"/>
        <w:numPr>
          <w:ilvl w:val="0"/>
          <w:numId w:val="35"/>
        </w:numPr>
        <w:ind w:left="630"/>
        <w:rPr>
          <w:rFonts w:ascii="Calibri" w:hAnsi="Calibri"/>
          <w:sz w:val="22"/>
          <w:szCs w:val="22"/>
        </w:rPr>
      </w:pPr>
      <w:r>
        <w:rPr>
          <w:rFonts w:ascii="Calibri" w:hAnsi="Calibri"/>
          <w:sz w:val="22"/>
          <w:szCs w:val="22"/>
        </w:rPr>
        <w:t xml:space="preserve">Nemani/Tate working on Board Membership </w:t>
      </w:r>
    </w:p>
    <w:p w14:paraId="026590FC" w14:textId="71E0DC77"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Began reaching out to Council, Mayor’s Office for nominees</w:t>
      </w:r>
    </w:p>
    <w:p w14:paraId="5A76B4FE" w14:textId="14CD66FB"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Board members participate until their replacement is found</w:t>
      </w:r>
    </w:p>
    <w:p w14:paraId="09057DE1" w14:textId="48CB64B1" w:rsidR="00446509" w:rsidRDefault="00446509" w:rsidP="00677407">
      <w:pPr>
        <w:pStyle w:val="ListParagraph"/>
        <w:numPr>
          <w:ilvl w:val="0"/>
          <w:numId w:val="35"/>
        </w:numPr>
        <w:ind w:left="630"/>
        <w:rPr>
          <w:rFonts w:ascii="Calibri" w:hAnsi="Calibri"/>
          <w:sz w:val="22"/>
          <w:szCs w:val="22"/>
        </w:rPr>
      </w:pPr>
      <w:r>
        <w:rPr>
          <w:rFonts w:ascii="Calibri" w:hAnsi="Calibri"/>
          <w:sz w:val="22"/>
          <w:szCs w:val="22"/>
        </w:rPr>
        <w:t>Website update is in progress</w:t>
      </w:r>
    </w:p>
    <w:p w14:paraId="3DE2BE2E" w14:textId="07E4DB9D"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This will provide access to all Board documents</w:t>
      </w:r>
    </w:p>
    <w:p w14:paraId="660ACF56" w14:textId="3BA2ED35" w:rsidR="00446509" w:rsidRDefault="00446509" w:rsidP="00677407">
      <w:pPr>
        <w:pStyle w:val="ListParagraph"/>
        <w:numPr>
          <w:ilvl w:val="0"/>
          <w:numId w:val="35"/>
        </w:numPr>
        <w:ind w:left="630"/>
        <w:rPr>
          <w:rFonts w:ascii="Calibri" w:hAnsi="Calibri"/>
          <w:sz w:val="22"/>
          <w:szCs w:val="22"/>
        </w:rPr>
      </w:pPr>
      <w:r>
        <w:rPr>
          <w:rFonts w:ascii="Calibri" w:hAnsi="Calibri"/>
          <w:sz w:val="22"/>
          <w:szCs w:val="22"/>
        </w:rPr>
        <w:t>Duwamish Longhouse and West Marginal Way</w:t>
      </w:r>
    </w:p>
    <w:p w14:paraId="7472EFA1" w14:textId="5F3A33D9"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Currently monitoring the location (camera)</w:t>
      </w:r>
    </w:p>
    <w:p w14:paraId="56E3EBBD" w14:textId="18D7C573"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Post-COVID, this location will likely see increased traffic</w:t>
      </w:r>
    </w:p>
    <w:p w14:paraId="28BE8FEA" w14:textId="2DDA44EE" w:rsidR="00446509" w:rsidRDefault="00446509" w:rsidP="008662E3">
      <w:pPr>
        <w:pStyle w:val="ListParagraph"/>
        <w:numPr>
          <w:ilvl w:val="1"/>
          <w:numId w:val="35"/>
        </w:numPr>
        <w:ind w:left="1260"/>
        <w:rPr>
          <w:rFonts w:ascii="Calibri" w:hAnsi="Calibri"/>
          <w:sz w:val="22"/>
          <w:szCs w:val="22"/>
        </w:rPr>
      </w:pPr>
      <w:r>
        <w:rPr>
          <w:rFonts w:ascii="Calibri" w:hAnsi="Calibri"/>
          <w:sz w:val="22"/>
          <w:szCs w:val="22"/>
        </w:rPr>
        <w:t>Council has granted $500K for design</w:t>
      </w:r>
      <w:r w:rsidR="008662E3">
        <w:rPr>
          <w:rFonts w:ascii="Calibri" w:hAnsi="Calibri"/>
          <w:sz w:val="22"/>
          <w:szCs w:val="22"/>
        </w:rPr>
        <w:t xml:space="preserve"> of a traffic signal immediately north of the Longhouse</w:t>
      </w:r>
    </w:p>
    <w:p w14:paraId="4DC8BAD5" w14:textId="77777777" w:rsidR="00771858" w:rsidRDefault="00771858" w:rsidP="00771858">
      <w:pPr>
        <w:pStyle w:val="ListParagraph"/>
        <w:numPr>
          <w:ilvl w:val="2"/>
          <w:numId w:val="35"/>
        </w:numPr>
        <w:rPr>
          <w:rFonts w:ascii="Calibri" w:hAnsi="Calibri"/>
          <w:sz w:val="22"/>
          <w:szCs w:val="22"/>
        </w:rPr>
      </w:pPr>
      <w:r>
        <w:rPr>
          <w:rFonts w:ascii="Calibri" w:hAnsi="Calibri"/>
          <w:sz w:val="22"/>
          <w:szCs w:val="22"/>
        </w:rPr>
        <w:t xml:space="preserve">Where might the construction funds come from? </w:t>
      </w:r>
    </w:p>
    <w:p w14:paraId="29931C0E" w14:textId="175FB5A8" w:rsidR="00771858" w:rsidRDefault="00771858" w:rsidP="00771858">
      <w:pPr>
        <w:pStyle w:val="ListParagraph"/>
        <w:numPr>
          <w:ilvl w:val="3"/>
          <w:numId w:val="35"/>
        </w:numPr>
        <w:rPr>
          <w:rFonts w:ascii="Calibri" w:hAnsi="Calibri"/>
          <w:sz w:val="22"/>
          <w:szCs w:val="22"/>
        </w:rPr>
      </w:pPr>
      <w:r>
        <w:rPr>
          <w:rFonts w:ascii="Calibri" w:hAnsi="Calibri"/>
          <w:sz w:val="22"/>
          <w:szCs w:val="22"/>
        </w:rPr>
        <w:t xml:space="preserve">We </w:t>
      </w:r>
      <w:proofErr w:type="gramStart"/>
      <w:r>
        <w:rPr>
          <w:rFonts w:ascii="Calibri" w:hAnsi="Calibri"/>
          <w:sz w:val="22"/>
          <w:szCs w:val="22"/>
        </w:rPr>
        <w:t>don’t</w:t>
      </w:r>
      <w:proofErr w:type="gramEnd"/>
      <w:r>
        <w:rPr>
          <w:rFonts w:ascii="Calibri" w:hAnsi="Calibri"/>
          <w:sz w:val="22"/>
          <w:szCs w:val="22"/>
        </w:rPr>
        <w:t xml:space="preserve"> know yet.</w:t>
      </w:r>
    </w:p>
    <w:p w14:paraId="1223DA1F" w14:textId="4815E81C" w:rsidR="00771858" w:rsidRDefault="00771858" w:rsidP="00771858">
      <w:pPr>
        <w:pStyle w:val="ListParagraph"/>
        <w:numPr>
          <w:ilvl w:val="2"/>
          <w:numId w:val="35"/>
        </w:numPr>
        <w:rPr>
          <w:rFonts w:ascii="Calibri" w:hAnsi="Calibri"/>
          <w:sz w:val="22"/>
          <w:szCs w:val="22"/>
        </w:rPr>
      </w:pPr>
      <w:r>
        <w:rPr>
          <w:rFonts w:ascii="Calibri" w:hAnsi="Calibri"/>
          <w:sz w:val="22"/>
          <w:szCs w:val="22"/>
        </w:rPr>
        <w:t>What will SDOT do if the camera monitoring turns up a problem?</w:t>
      </w:r>
    </w:p>
    <w:p w14:paraId="0B765AAF" w14:textId="42EAFA91" w:rsidR="00771858" w:rsidRDefault="00771858" w:rsidP="00771858">
      <w:pPr>
        <w:pStyle w:val="ListParagraph"/>
        <w:numPr>
          <w:ilvl w:val="3"/>
          <w:numId w:val="35"/>
        </w:numPr>
        <w:rPr>
          <w:rFonts w:ascii="Calibri" w:hAnsi="Calibri"/>
          <w:sz w:val="22"/>
          <w:szCs w:val="22"/>
        </w:rPr>
      </w:pPr>
      <w:r>
        <w:rPr>
          <w:rFonts w:ascii="Calibri" w:hAnsi="Calibri"/>
          <w:sz w:val="22"/>
          <w:szCs w:val="22"/>
        </w:rPr>
        <w:t>We have no next steps until we identify a problem</w:t>
      </w:r>
    </w:p>
    <w:p w14:paraId="00A4C6A7" w14:textId="77777777" w:rsidR="00771858" w:rsidRDefault="00771858" w:rsidP="00771858">
      <w:pPr>
        <w:pStyle w:val="ListParagraph"/>
        <w:numPr>
          <w:ilvl w:val="2"/>
          <w:numId w:val="35"/>
        </w:numPr>
        <w:rPr>
          <w:rFonts w:ascii="Calibri" w:hAnsi="Calibri"/>
          <w:sz w:val="22"/>
          <w:szCs w:val="22"/>
        </w:rPr>
      </w:pPr>
      <w:r>
        <w:rPr>
          <w:rFonts w:ascii="Calibri" w:hAnsi="Calibri"/>
          <w:sz w:val="22"/>
          <w:szCs w:val="22"/>
        </w:rPr>
        <w:t xml:space="preserve">Considering that location, why doesn’t the City consider putting in a pedestrian flyover? </w:t>
      </w:r>
    </w:p>
    <w:p w14:paraId="49EB1F12" w14:textId="77777777" w:rsidR="00771858" w:rsidRDefault="00771858" w:rsidP="00771858">
      <w:pPr>
        <w:pStyle w:val="ListParagraph"/>
        <w:numPr>
          <w:ilvl w:val="2"/>
          <w:numId w:val="35"/>
        </w:numPr>
        <w:rPr>
          <w:rFonts w:ascii="Calibri" w:hAnsi="Calibri"/>
          <w:sz w:val="22"/>
          <w:szCs w:val="22"/>
        </w:rPr>
      </w:pPr>
      <w:r>
        <w:rPr>
          <w:rFonts w:ascii="Calibri" w:hAnsi="Calibri"/>
          <w:sz w:val="22"/>
          <w:szCs w:val="22"/>
        </w:rPr>
        <w:t xml:space="preserve">The City should consider these improvements less as expenditures and more like investments. </w:t>
      </w:r>
    </w:p>
    <w:p w14:paraId="2FAFD443" w14:textId="61DC6263" w:rsidR="00771858" w:rsidRDefault="00771858" w:rsidP="00771858">
      <w:pPr>
        <w:pStyle w:val="ListParagraph"/>
        <w:numPr>
          <w:ilvl w:val="2"/>
          <w:numId w:val="35"/>
        </w:numPr>
        <w:rPr>
          <w:rFonts w:ascii="Calibri" w:hAnsi="Calibri"/>
          <w:sz w:val="22"/>
          <w:szCs w:val="22"/>
        </w:rPr>
      </w:pPr>
      <w:r>
        <w:rPr>
          <w:rFonts w:ascii="Calibri" w:hAnsi="Calibri"/>
          <w:sz w:val="22"/>
          <w:szCs w:val="22"/>
        </w:rPr>
        <w:t>The City must consider all traffic ramifications, including the activation of Terminal 5 – redevelopment is underway and permitted – so we must acknowledge that traffic along West Marginal Way will return in a way previously unseen prior while the Terminal has been shut down.</w:t>
      </w:r>
    </w:p>
    <w:p w14:paraId="195ED7EB" w14:textId="31CA32F9" w:rsidR="00330429" w:rsidRDefault="00771858" w:rsidP="00771858">
      <w:pPr>
        <w:pStyle w:val="ListParagraph"/>
        <w:numPr>
          <w:ilvl w:val="2"/>
          <w:numId w:val="35"/>
        </w:numPr>
        <w:rPr>
          <w:rFonts w:ascii="Calibri" w:hAnsi="Calibri"/>
          <w:sz w:val="22"/>
          <w:szCs w:val="22"/>
        </w:rPr>
      </w:pPr>
      <w:r>
        <w:rPr>
          <w:rFonts w:ascii="Calibri" w:hAnsi="Calibri"/>
          <w:sz w:val="22"/>
          <w:szCs w:val="22"/>
        </w:rPr>
        <w:t>Noted that the road diet was not going to move forward and then it did. The Freight Board was not apprised of this development</w:t>
      </w:r>
      <w:r w:rsidR="00330429">
        <w:rPr>
          <w:rFonts w:ascii="Calibri" w:hAnsi="Calibri"/>
          <w:sz w:val="22"/>
          <w:szCs w:val="22"/>
        </w:rPr>
        <w:t xml:space="preserve"> and </w:t>
      </w:r>
      <w:r w:rsidR="00156CF2">
        <w:rPr>
          <w:rFonts w:ascii="Calibri" w:hAnsi="Calibri"/>
          <w:sz w:val="22"/>
          <w:szCs w:val="22"/>
        </w:rPr>
        <w:t>several</w:t>
      </w:r>
      <w:r w:rsidR="00330429">
        <w:rPr>
          <w:rFonts w:ascii="Calibri" w:hAnsi="Calibri"/>
          <w:sz w:val="22"/>
          <w:szCs w:val="22"/>
        </w:rPr>
        <w:t xml:space="preserve"> Board Members expressed concerns. Concerns because many temporary decisions with SDOT become permanent. </w:t>
      </w:r>
    </w:p>
    <w:p w14:paraId="4B9B744D" w14:textId="56D2EA69" w:rsidR="00771858" w:rsidRDefault="00330429" w:rsidP="00330429">
      <w:pPr>
        <w:pStyle w:val="ListParagraph"/>
        <w:numPr>
          <w:ilvl w:val="3"/>
          <w:numId w:val="35"/>
        </w:numPr>
        <w:rPr>
          <w:rFonts w:ascii="Calibri" w:hAnsi="Calibri"/>
          <w:sz w:val="22"/>
          <w:szCs w:val="22"/>
        </w:rPr>
      </w:pPr>
      <w:r>
        <w:rPr>
          <w:rFonts w:ascii="Calibri" w:hAnsi="Calibri"/>
          <w:sz w:val="22"/>
          <w:szCs w:val="22"/>
        </w:rPr>
        <w:t>SDOT will make a point to keep Board Members better informed</w:t>
      </w:r>
      <w:r w:rsidR="00771858">
        <w:rPr>
          <w:rFonts w:ascii="Calibri" w:hAnsi="Calibri"/>
          <w:sz w:val="22"/>
          <w:szCs w:val="22"/>
        </w:rPr>
        <w:t xml:space="preserve"> </w:t>
      </w:r>
    </w:p>
    <w:p w14:paraId="65B8D632" w14:textId="77777777" w:rsidR="00634433" w:rsidRDefault="00330429" w:rsidP="00677407">
      <w:pPr>
        <w:pStyle w:val="ListParagraph"/>
        <w:numPr>
          <w:ilvl w:val="0"/>
          <w:numId w:val="35"/>
        </w:numPr>
        <w:ind w:left="630"/>
        <w:rPr>
          <w:rFonts w:ascii="Calibri" w:hAnsi="Calibri"/>
          <w:sz w:val="22"/>
          <w:szCs w:val="22"/>
        </w:rPr>
      </w:pPr>
      <w:r>
        <w:rPr>
          <w:rFonts w:ascii="Calibri" w:hAnsi="Calibri"/>
          <w:sz w:val="22"/>
          <w:szCs w:val="22"/>
        </w:rPr>
        <w:t>All City neighborhoods want mitigation plans put in place, but these plans do not sufficiently review the impacts for all stakeholders.</w:t>
      </w:r>
    </w:p>
    <w:p w14:paraId="29C3DF18" w14:textId="7D63C4B1" w:rsidR="00330429" w:rsidRDefault="00634433" w:rsidP="00634433">
      <w:pPr>
        <w:pStyle w:val="ListParagraph"/>
        <w:numPr>
          <w:ilvl w:val="1"/>
          <w:numId w:val="35"/>
        </w:numPr>
        <w:rPr>
          <w:rFonts w:ascii="Calibri" w:hAnsi="Calibri"/>
          <w:sz w:val="22"/>
          <w:szCs w:val="22"/>
        </w:rPr>
      </w:pPr>
      <w:r>
        <w:rPr>
          <w:rFonts w:ascii="Calibri" w:hAnsi="Calibri"/>
          <w:sz w:val="22"/>
          <w:szCs w:val="22"/>
        </w:rPr>
        <w:t>Sign standards along truck routes should have been brought before the Board before being implemented, for example</w:t>
      </w:r>
      <w:r w:rsidR="00330429">
        <w:rPr>
          <w:rFonts w:ascii="Calibri" w:hAnsi="Calibri"/>
          <w:sz w:val="22"/>
          <w:szCs w:val="22"/>
        </w:rPr>
        <w:t xml:space="preserve"> </w:t>
      </w:r>
    </w:p>
    <w:p w14:paraId="6D469D7A" w14:textId="4A4F74E8" w:rsidR="00330429" w:rsidRDefault="00634433" w:rsidP="00677407">
      <w:pPr>
        <w:pStyle w:val="ListParagraph"/>
        <w:numPr>
          <w:ilvl w:val="0"/>
          <w:numId w:val="35"/>
        </w:numPr>
        <w:ind w:left="630"/>
        <w:rPr>
          <w:rFonts w:ascii="Calibri" w:hAnsi="Calibri"/>
          <w:sz w:val="22"/>
          <w:szCs w:val="22"/>
        </w:rPr>
      </w:pPr>
      <w:r>
        <w:rPr>
          <w:rFonts w:ascii="Calibri" w:hAnsi="Calibri"/>
          <w:sz w:val="22"/>
          <w:szCs w:val="22"/>
        </w:rPr>
        <w:t>Freight Master Plan Update</w:t>
      </w:r>
    </w:p>
    <w:p w14:paraId="6544BE26" w14:textId="72AB9C2C" w:rsidR="00634433" w:rsidRDefault="00634433" w:rsidP="00634433">
      <w:pPr>
        <w:pStyle w:val="ListParagraph"/>
        <w:numPr>
          <w:ilvl w:val="1"/>
          <w:numId w:val="35"/>
        </w:numPr>
        <w:rPr>
          <w:rFonts w:ascii="Calibri" w:hAnsi="Calibri"/>
          <w:sz w:val="22"/>
          <w:szCs w:val="22"/>
        </w:rPr>
      </w:pPr>
      <w:r>
        <w:rPr>
          <w:rFonts w:ascii="Calibri" w:hAnsi="Calibri"/>
          <w:sz w:val="22"/>
          <w:szCs w:val="22"/>
        </w:rPr>
        <w:t>Process will likely move forward Fall 2020.</w:t>
      </w:r>
    </w:p>
    <w:p w14:paraId="3C933B58" w14:textId="18600FC7" w:rsidR="00634433" w:rsidRDefault="007663B6" w:rsidP="00634433">
      <w:pPr>
        <w:pStyle w:val="ListParagraph"/>
        <w:numPr>
          <w:ilvl w:val="1"/>
          <w:numId w:val="35"/>
        </w:numPr>
        <w:rPr>
          <w:rFonts w:ascii="Calibri" w:hAnsi="Calibri"/>
          <w:sz w:val="22"/>
          <w:szCs w:val="22"/>
        </w:rPr>
      </w:pPr>
      <w:r>
        <w:rPr>
          <w:rFonts w:ascii="Calibri" w:hAnsi="Calibri"/>
          <w:sz w:val="22"/>
          <w:szCs w:val="22"/>
        </w:rPr>
        <w:t>Nemani will provide more information end of Summer, 2020</w:t>
      </w:r>
    </w:p>
    <w:p w14:paraId="384A140B" w14:textId="165B3359" w:rsidR="007663B6" w:rsidRDefault="007663B6" w:rsidP="00634433">
      <w:pPr>
        <w:pStyle w:val="ListParagraph"/>
        <w:numPr>
          <w:ilvl w:val="1"/>
          <w:numId w:val="35"/>
        </w:numPr>
        <w:rPr>
          <w:rFonts w:ascii="Calibri" w:hAnsi="Calibri"/>
          <w:sz w:val="22"/>
          <w:szCs w:val="22"/>
        </w:rPr>
      </w:pPr>
      <w:r>
        <w:rPr>
          <w:rFonts w:ascii="Calibri" w:hAnsi="Calibri"/>
          <w:sz w:val="22"/>
          <w:szCs w:val="22"/>
        </w:rPr>
        <w:t>West Seattle Bridge and changes to use at the Spokane Street Bridge will inform much of the FMP’s updates</w:t>
      </w:r>
    </w:p>
    <w:p w14:paraId="43CD8F76" w14:textId="401DF33F" w:rsidR="007663B6" w:rsidRDefault="007663B6" w:rsidP="007663B6">
      <w:pPr>
        <w:pStyle w:val="ListParagraph"/>
        <w:numPr>
          <w:ilvl w:val="2"/>
          <w:numId w:val="35"/>
        </w:numPr>
        <w:rPr>
          <w:rFonts w:ascii="Calibri" w:hAnsi="Calibri"/>
          <w:sz w:val="22"/>
          <w:szCs w:val="22"/>
        </w:rPr>
      </w:pPr>
      <w:r>
        <w:rPr>
          <w:rFonts w:ascii="Calibri" w:hAnsi="Calibri"/>
          <w:sz w:val="22"/>
          <w:szCs w:val="22"/>
        </w:rPr>
        <w:t>Is there an opportunity to advance the FMP?</w:t>
      </w:r>
    </w:p>
    <w:p w14:paraId="580980B7" w14:textId="78A6983B" w:rsidR="007663B6" w:rsidRDefault="007663B6" w:rsidP="007663B6">
      <w:pPr>
        <w:pStyle w:val="ListParagraph"/>
        <w:numPr>
          <w:ilvl w:val="1"/>
          <w:numId w:val="35"/>
        </w:numPr>
        <w:rPr>
          <w:rFonts w:ascii="Calibri" w:hAnsi="Calibri"/>
          <w:sz w:val="22"/>
          <w:szCs w:val="22"/>
        </w:rPr>
      </w:pPr>
      <w:r>
        <w:rPr>
          <w:rFonts w:ascii="Calibri" w:hAnsi="Calibri"/>
          <w:sz w:val="22"/>
          <w:szCs w:val="22"/>
        </w:rPr>
        <w:t>Will Streets Illustrated be updated simultaneously?</w:t>
      </w:r>
    </w:p>
    <w:p w14:paraId="2A2B0DB0" w14:textId="4184922B" w:rsidR="007663B6" w:rsidRDefault="007663B6" w:rsidP="007663B6">
      <w:pPr>
        <w:pStyle w:val="ListParagraph"/>
        <w:numPr>
          <w:ilvl w:val="2"/>
          <w:numId w:val="35"/>
        </w:numPr>
        <w:rPr>
          <w:rFonts w:ascii="Calibri" w:hAnsi="Calibri"/>
          <w:sz w:val="22"/>
          <w:szCs w:val="22"/>
        </w:rPr>
      </w:pPr>
      <w:r>
        <w:rPr>
          <w:rFonts w:ascii="Calibri" w:hAnsi="Calibri"/>
          <w:sz w:val="22"/>
          <w:szCs w:val="22"/>
        </w:rPr>
        <w:t xml:space="preserve">Nemani to follow up with Susan McLaughlin for status. </w:t>
      </w:r>
    </w:p>
    <w:p w14:paraId="15E8589C" w14:textId="6A2D528C" w:rsidR="007663B6" w:rsidRDefault="007663B6" w:rsidP="007663B6">
      <w:pPr>
        <w:pStyle w:val="ListParagraph"/>
        <w:numPr>
          <w:ilvl w:val="1"/>
          <w:numId w:val="35"/>
        </w:numPr>
        <w:rPr>
          <w:rFonts w:ascii="Calibri" w:hAnsi="Calibri"/>
          <w:sz w:val="22"/>
          <w:szCs w:val="22"/>
        </w:rPr>
      </w:pPr>
      <w:r>
        <w:rPr>
          <w:rFonts w:ascii="Calibri" w:hAnsi="Calibri"/>
          <w:sz w:val="22"/>
          <w:szCs w:val="22"/>
        </w:rPr>
        <w:t>Streets Illustrated should be protecting freight and is a large part of what is needed to enhance the Freight Master Plan.</w:t>
      </w:r>
    </w:p>
    <w:p w14:paraId="2EF19053" w14:textId="15335DCE" w:rsidR="007663B6" w:rsidRDefault="006F785A" w:rsidP="00677407">
      <w:pPr>
        <w:pStyle w:val="ListParagraph"/>
        <w:numPr>
          <w:ilvl w:val="0"/>
          <w:numId w:val="35"/>
        </w:numPr>
        <w:ind w:left="630"/>
        <w:rPr>
          <w:rFonts w:ascii="Calibri" w:hAnsi="Calibri"/>
          <w:sz w:val="22"/>
          <w:szCs w:val="22"/>
        </w:rPr>
      </w:pPr>
      <w:r>
        <w:rPr>
          <w:rFonts w:ascii="Calibri" w:hAnsi="Calibri"/>
          <w:sz w:val="22"/>
          <w:szCs w:val="22"/>
        </w:rPr>
        <w:t>Parking below Spokane Street and the ILWU</w:t>
      </w:r>
    </w:p>
    <w:p w14:paraId="6EA270D0" w14:textId="6ACDD86D" w:rsidR="006F785A" w:rsidRDefault="006F785A" w:rsidP="006F785A">
      <w:pPr>
        <w:pStyle w:val="ListParagraph"/>
        <w:numPr>
          <w:ilvl w:val="1"/>
          <w:numId w:val="35"/>
        </w:numPr>
        <w:rPr>
          <w:rFonts w:ascii="Calibri" w:hAnsi="Calibri"/>
          <w:sz w:val="22"/>
          <w:szCs w:val="22"/>
        </w:rPr>
      </w:pPr>
      <w:r>
        <w:rPr>
          <w:rFonts w:ascii="Calibri" w:hAnsi="Calibri"/>
          <w:sz w:val="22"/>
          <w:szCs w:val="22"/>
        </w:rPr>
        <w:t>Nemani to set up a separate meeting to discuss moving this improvement project forward</w:t>
      </w:r>
    </w:p>
    <w:p w14:paraId="75F4B9A4" w14:textId="1F59E94B" w:rsidR="006F785A" w:rsidRDefault="006F785A" w:rsidP="006F785A">
      <w:pPr>
        <w:pStyle w:val="ListParagraph"/>
        <w:numPr>
          <w:ilvl w:val="1"/>
          <w:numId w:val="35"/>
        </w:numPr>
        <w:rPr>
          <w:rFonts w:ascii="Calibri" w:hAnsi="Calibri"/>
          <w:sz w:val="22"/>
          <w:szCs w:val="22"/>
        </w:rPr>
      </w:pPr>
      <w:r>
        <w:rPr>
          <w:rFonts w:ascii="Calibri" w:hAnsi="Calibri"/>
          <w:sz w:val="22"/>
          <w:szCs w:val="22"/>
        </w:rPr>
        <w:t>Port will bring the Northwest Seaport Alliance –T-25</w:t>
      </w:r>
      <w:r w:rsidR="00BD76BD">
        <w:rPr>
          <w:rFonts w:ascii="Calibri" w:hAnsi="Calibri"/>
          <w:sz w:val="22"/>
          <w:szCs w:val="22"/>
        </w:rPr>
        <w:t xml:space="preserve"> is very </w:t>
      </w:r>
      <w:r w:rsidR="005B5878">
        <w:rPr>
          <w:rFonts w:ascii="Calibri" w:hAnsi="Calibri"/>
          <w:sz w:val="22"/>
          <w:szCs w:val="22"/>
        </w:rPr>
        <w:t>interested</w:t>
      </w:r>
    </w:p>
    <w:p w14:paraId="33263F94" w14:textId="78C3713B" w:rsidR="005B5878" w:rsidRDefault="005B5878" w:rsidP="00677407">
      <w:pPr>
        <w:pStyle w:val="ListParagraph"/>
        <w:numPr>
          <w:ilvl w:val="0"/>
          <w:numId w:val="35"/>
        </w:numPr>
        <w:ind w:left="630"/>
        <w:rPr>
          <w:rFonts w:ascii="Calibri" w:hAnsi="Calibri"/>
          <w:sz w:val="22"/>
          <w:szCs w:val="22"/>
        </w:rPr>
      </w:pPr>
      <w:r>
        <w:rPr>
          <w:rFonts w:ascii="Calibri" w:hAnsi="Calibri"/>
          <w:sz w:val="22"/>
          <w:szCs w:val="22"/>
        </w:rPr>
        <w:t>Clay Street Re-opening</w:t>
      </w:r>
    </w:p>
    <w:p w14:paraId="3A71F794" w14:textId="53712987" w:rsidR="005B5878" w:rsidRDefault="00420A1B" w:rsidP="005B5878">
      <w:pPr>
        <w:pStyle w:val="ListParagraph"/>
        <w:numPr>
          <w:ilvl w:val="1"/>
          <w:numId w:val="35"/>
        </w:numPr>
        <w:rPr>
          <w:rFonts w:ascii="Calibri" w:hAnsi="Calibri"/>
          <w:sz w:val="22"/>
          <w:szCs w:val="22"/>
        </w:rPr>
      </w:pPr>
      <w:r>
        <w:rPr>
          <w:rFonts w:ascii="Calibri" w:hAnsi="Calibri"/>
          <w:sz w:val="22"/>
          <w:szCs w:val="22"/>
        </w:rPr>
        <w:t>Port is happy to see the street re-opened.</w:t>
      </w:r>
    </w:p>
    <w:p w14:paraId="37531229" w14:textId="2872F438" w:rsidR="00420A1B" w:rsidRDefault="00420A1B" w:rsidP="005B5878">
      <w:pPr>
        <w:pStyle w:val="ListParagraph"/>
        <w:numPr>
          <w:ilvl w:val="1"/>
          <w:numId w:val="35"/>
        </w:numPr>
        <w:rPr>
          <w:rFonts w:ascii="Calibri" w:hAnsi="Calibri"/>
          <w:sz w:val="22"/>
          <w:szCs w:val="22"/>
        </w:rPr>
      </w:pPr>
      <w:r>
        <w:rPr>
          <w:rFonts w:ascii="Calibri" w:hAnsi="Calibri"/>
          <w:sz w:val="22"/>
          <w:szCs w:val="22"/>
        </w:rPr>
        <w:t>The street will require a second closure to install the correct loops, but that closure be much shorter</w:t>
      </w:r>
    </w:p>
    <w:p w14:paraId="72D8A02A" w14:textId="77777777" w:rsidR="00B33490" w:rsidRDefault="00B33490" w:rsidP="00B33490">
      <w:pPr>
        <w:pStyle w:val="ListParagraph"/>
        <w:numPr>
          <w:ilvl w:val="0"/>
          <w:numId w:val="35"/>
        </w:numPr>
        <w:ind w:left="630"/>
        <w:rPr>
          <w:rFonts w:ascii="Calibri" w:hAnsi="Calibri"/>
          <w:sz w:val="22"/>
          <w:szCs w:val="22"/>
        </w:rPr>
      </w:pPr>
      <w:r>
        <w:rPr>
          <w:rFonts w:ascii="Calibri" w:hAnsi="Calibri"/>
          <w:sz w:val="22"/>
          <w:szCs w:val="22"/>
        </w:rPr>
        <w:t>Signalization at Alaskan Way and surface street in the vicinity</w:t>
      </w:r>
    </w:p>
    <w:p w14:paraId="7B8553EE" w14:textId="77777777" w:rsidR="00B33490" w:rsidRDefault="00B33490" w:rsidP="00B33490">
      <w:pPr>
        <w:pStyle w:val="ListParagraph"/>
        <w:numPr>
          <w:ilvl w:val="1"/>
          <w:numId w:val="35"/>
        </w:numPr>
        <w:rPr>
          <w:rFonts w:ascii="Calibri" w:hAnsi="Calibri"/>
          <w:sz w:val="22"/>
          <w:szCs w:val="22"/>
        </w:rPr>
      </w:pPr>
      <w:r>
        <w:rPr>
          <w:rFonts w:ascii="Calibri" w:hAnsi="Calibri"/>
          <w:sz w:val="22"/>
          <w:szCs w:val="22"/>
        </w:rPr>
        <w:t>Truck drivers comment the timing is uncoordinated, having to stop at every intersection. Is timing being designed around pedestrians? Northbound is where the most issues are felt</w:t>
      </w:r>
    </w:p>
    <w:p w14:paraId="44F1C839" w14:textId="427BEC77" w:rsidR="00B33490" w:rsidRDefault="00B33490" w:rsidP="00B33490">
      <w:pPr>
        <w:pStyle w:val="ListParagraph"/>
        <w:numPr>
          <w:ilvl w:val="1"/>
          <w:numId w:val="35"/>
        </w:numPr>
        <w:rPr>
          <w:rFonts w:ascii="Calibri" w:hAnsi="Calibri"/>
          <w:sz w:val="22"/>
          <w:szCs w:val="22"/>
        </w:rPr>
      </w:pPr>
      <w:r>
        <w:rPr>
          <w:rFonts w:ascii="Calibri" w:hAnsi="Calibri"/>
          <w:sz w:val="22"/>
          <w:szCs w:val="22"/>
        </w:rPr>
        <w:t xml:space="preserve">From Dearborn all the </w:t>
      </w:r>
      <w:r w:rsidR="002C3839">
        <w:rPr>
          <w:rFonts w:ascii="Calibri" w:hAnsi="Calibri"/>
          <w:sz w:val="22"/>
          <w:szCs w:val="22"/>
        </w:rPr>
        <w:t>way</w:t>
      </w:r>
      <w:r>
        <w:rPr>
          <w:rFonts w:ascii="Calibri" w:hAnsi="Calibri"/>
          <w:sz w:val="22"/>
          <w:szCs w:val="22"/>
        </w:rPr>
        <w:t xml:space="preserve"> up to Clay Street, Broad Street;  Uncoordinated signals at </w:t>
      </w:r>
      <w:r w:rsidRPr="00420A1B">
        <w:rPr>
          <w:rFonts w:ascii="Calibri" w:hAnsi="Calibri"/>
          <w:sz w:val="22"/>
          <w:szCs w:val="22"/>
        </w:rPr>
        <w:t>Marion, Yesler, Madison, University, and Pike</w:t>
      </w:r>
      <w:r>
        <w:rPr>
          <w:rFonts w:ascii="Calibri" w:hAnsi="Calibri"/>
          <w:sz w:val="22"/>
          <w:szCs w:val="22"/>
        </w:rPr>
        <w:t xml:space="preserve"> northbound. Appears to be happening </w:t>
      </w:r>
      <w:r w:rsidR="00156CF2">
        <w:rPr>
          <w:rFonts w:ascii="Calibri" w:hAnsi="Calibri"/>
          <w:sz w:val="22"/>
          <w:szCs w:val="22"/>
        </w:rPr>
        <w:t>all</w:t>
      </w:r>
      <w:r>
        <w:rPr>
          <w:rFonts w:ascii="Calibri" w:hAnsi="Calibri"/>
          <w:sz w:val="22"/>
          <w:szCs w:val="22"/>
        </w:rPr>
        <w:t xml:space="preserve"> the time – would like to see northbound signal improvements.</w:t>
      </w:r>
    </w:p>
    <w:p w14:paraId="53796305" w14:textId="57E6E053" w:rsidR="00B33490" w:rsidRDefault="00B33490" w:rsidP="00677407">
      <w:pPr>
        <w:pStyle w:val="ListParagraph"/>
        <w:numPr>
          <w:ilvl w:val="0"/>
          <w:numId w:val="35"/>
        </w:numPr>
        <w:ind w:left="630"/>
        <w:rPr>
          <w:rFonts w:ascii="Calibri" w:hAnsi="Calibri"/>
          <w:sz w:val="22"/>
          <w:szCs w:val="22"/>
        </w:rPr>
      </w:pPr>
      <w:r>
        <w:rPr>
          <w:rFonts w:ascii="Calibri" w:hAnsi="Calibri"/>
          <w:sz w:val="22"/>
          <w:szCs w:val="22"/>
        </w:rPr>
        <w:t>Next Meeting</w:t>
      </w:r>
    </w:p>
    <w:p w14:paraId="4F38C7F6" w14:textId="20AC8AB4" w:rsidR="00B33490" w:rsidRDefault="00B33490" w:rsidP="00B33490">
      <w:pPr>
        <w:pStyle w:val="ListParagraph"/>
        <w:numPr>
          <w:ilvl w:val="1"/>
          <w:numId w:val="35"/>
        </w:numPr>
        <w:rPr>
          <w:rFonts w:ascii="Calibri" w:hAnsi="Calibri"/>
          <w:sz w:val="22"/>
          <w:szCs w:val="22"/>
        </w:rPr>
      </w:pPr>
      <w:r>
        <w:rPr>
          <w:rFonts w:ascii="Calibri" w:hAnsi="Calibri"/>
          <w:sz w:val="22"/>
          <w:szCs w:val="22"/>
        </w:rPr>
        <w:t>Skype meeting set for May 19, 2020, 9:00 a.m.</w:t>
      </w:r>
    </w:p>
    <w:p w14:paraId="1651E7BF" w14:textId="4040E693" w:rsidR="00B33490" w:rsidRDefault="00B33490" w:rsidP="00B33490">
      <w:pPr>
        <w:pStyle w:val="ListParagraph"/>
        <w:numPr>
          <w:ilvl w:val="1"/>
          <w:numId w:val="35"/>
        </w:numPr>
        <w:rPr>
          <w:rFonts w:ascii="Calibri" w:hAnsi="Calibri"/>
          <w:sz w:val="22"/>
          <w:szCs w:val="22"/>
        </w:rPr>
      </w:pPr>
      <w:r>
        <w:rPr>
          <w:rFonts w:ascii="Calibri" w:hAnsi="Calibri"/>
          <w:sz w:val="22"/>
          <w:szCs w:val="22"/>
        </w:rPr>
        <w:t>Topics:</w:t>
      </w:r>
    </w:p>
    <w:p w14:paraId="14DA5F36" w14:textId="7C8D40B3" w:rsidR="00B33490" w:rsidRDefault="00B33490" w:rsidP="00B33490">
      <w:pPr>
        <w:pStyle w:val="ListParagraph"/>
        <w:numPr>
          <w:ilvl w:val="2"/>
          <w:numId w:val="35"/>
        </w:numPr>
        <w:rPr>
          <w:rFonts w:ascii="Calibri" w:hAnsi="Calibri"/>
          <w:sz w:val="22"/>
          <w:szCs w:val="22"/>
        </w:rPr>
      </w:pPr>
      <w:r>
        <w:rPr>
          <w:rFonts w:ascii="Calibri" w:hAnsi="Calibri"/>
          <w:sz w:val="22"/>
          <w:szCs w:val="22"/>
        </w:rPr>
        <w:t>West Seattle Bridge</w:t>
      </w:r>
    </w:p>
    <w:p w14:paraId="51F80EF5" w14:textId="2EB04554" w:rsidR="00B33490" w:rsidRDefault="00B33490" w:rsidP="00B33490">
      <w:pPr>
        <w:pStyle w:val="ListParagraph"/>
        <w:numPr>
          <w:ilvl w:val="2"/>
          <w:numId w:val="35"/>
        </w:numPr>
        <w:rPr>
          <w:rFonts w:ascii="Calibri" w:hAnsi="Calibri"/>
          <w:sz w:val="22"/>
          <w:szCs w:val="22"/>
        </w:rPr>
      </w:pPr>
      <w:r>
        <w:rPr>
          <w:rFonts w:ascii="Calibri" w:hAnsi="Calibri"/>
          <w:sz w:val="22"/>
          <w:szCs w:val="22"/>
        </w:rPr>
        <w:t>East Marginal Way grant application status updates</w:t>
      </w:r>
    </w:p>
    <w:p w14:paraId="0CD63DB6" w14:textId="77777777" w:rsidR="001D680A" w:rsidRDefault="001D680A" w:rsidP="00EC7B9E">
      <w:pPr>
        <w:ind w:left="270"/>
        <w:rPr>
          <w:rFonts w:ascii="Calibri" w:hAnsi="Calibri"/>
          <w:sz w:val="22"/>
          <w:szCs w:val="22"/>
        </w:rPr>
      </w:pPr>
    </w:p>
    <w:p w14:paraId="6E33425B" w14:textId="77777777" w:rsidR="00883F7C" w:rsidRDefault="00883F7C" w:rsidP="00EC7B9E">
      <w:pPr>
        <w:ind w:left="270"/>
        <w:rPr>
          <w:rFonts w:ascii="Calibri" w:hAnsi="Calibri"/>
          <w:sz w:val="22"/>
          <w:szCs w:val="22"/>
        </w:rPr>
      </w:pPr>
    </w:p>
    <w:p w14:paraId="5A63FDA2" w14:textId="77777777" w:rsidR="003066D3" w:rsidRPr="00677ABC" w:rsidRDefault="003066D3" w:rsidP="000C6750">
      <w:pPr>
        <w:ind w:left="1440"/>
        <w:rPr>
          <w:rFonts w:ascii="Calibri" w:hAnsi="Calibri"/>
          <w:sz w:val="22"/>
          <w:szCs w:val="22"/>
        </w:rPr>
      </w:pPr>
    </w:p>
    <w:p w14:paraId="30641B5B" w14:textId="75CBA29A" w:rsidR="00B52D84" w:rsidRPr="00677ABC" w:rsidRDefault="00B52D84" w:rsidP="000C6750">
      <w:pPr>
        <w:ind w:left="1440"/>
        <w:rPr>
          <w:rFonts w:ascii="Calibri" w:hAnsi="Calibri"/>
          <w:sz w:val="22"/>
          <w:szCs w:val="22"/>
        </w:rPr>
      </w:pPr>
      <w:r w:rsidRPr="00677ABC">
        <w:rPr>
          <w:rFonts w:ascii="Calibri" w:hAnsi="Calibri"/>
          <w:b/>
          <w:sz w:val="22"/>
          <w:szCs w:val="22"/>
        </w:rPr>
        <w:t>Adjourn</w:t>
      </w:r>
    </w:p>
    <w:p w14:paraId="6A51CFAB" w14:textId="3935307A" w:rsidR="00763EA5" w:rsidRPr="00387DE9" w:rsidRDefault="00B52D84" w:rsidP="004627B3">
      <w:pPr>
        <w:ind w:left="1440"/>
        <w:rPr>
          <w:rFonts w:ascii="Calibri" w:hAnsi="Calibri"/>
          <w:b/>
          <w:sz w:val="22"/>
          <w:szCs w:val="22"/>
        </w:rPr>
      </w:pPr>
      <w:r w:rsidRPr="00387DE9">
        <w:rPr>
          <w:rFonts w:ascii="Calibri" w:hAnsi="Calibri"/>
          <w:sz w:val="22"/>
          <w:szCs w:val="22"/>
        </w:rPr>
        <w:t>11:</w:t>
      </w:r>
      <w:r w:rsidR="00387DE9" w:rsidRPr="00387DE9">
        <w:rPr>
          <w:rFonts w:ascii="Calibri" w:hAnsi="Calibri"/>
          <w:sz w:val="22"/>
          <w:szCs w:val="22"/>
        </w:rPr>
        <w:t>0</w:t>
      </w:r>
      <w:r w:rsidRPr="00387DE9">
        <w:rPr>
          <w:rFonts w:ascii="Calibri" w:hAnsi="Calibri"/>
          <w:sz w:val="22"/>
          <w:szCs w:val="22"/>
        </w:rPr>
        <w:t>0AM</w:t>
      </w:r>
    </w:p>
    <w:sectPr w:rsidR="00763EA5" w:rsidRPr="00387DE9" w:rsidSect="001908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C7BD" w14:textId="77777777" w:rsidR="00797478" w:rsidRDefault="00797478" w:rsidP="00D8567B">
      <w:r>
        <w:separator/>
      </w:r>
    </w:p>
  </w:endnote>
  <w:endnote w:type="continuationSeparator" w:id="0">
    <w:p w14:paraId="6E3AB34C" w14:textId="77777777" w:rsidR="00797478" w:rsidRDefault="00797478"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CDF8" w14:textId="77777777" w:rsidR="00797478" w:rsidRDefault="00797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7263" w14:textId="77777777" w:rsidR="00797478" w:rsidRDefault="00797478"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797478" w:rsidRPr="00765E0D" w:rsidRDefault="00797478"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797478" w:rsidRDefault="00797478" w:rsidP="0095592E">
    <w:pPr>
      <w:jc w:val="center"/>
      <w:rPr>
        <w:sz w:val="18"/>
        <w:szCs w:val="18"/>
      </w:rPr>
    </w:pPr>
    <w:r w:rsidRPr="00765E0D">
      <w:rPr>
        <w:sz w:val="18"/>
        <w:szCs w:val="18"/>
      </w:rPr>
      <w:t>Tel: (206) 684-</w:t>
    </w:r>
    <w:r>
      <w:rPr>
        <w:sz w:val="18"/>
        <w:szCs w:val="18"/>
      </w:rPr>
      <w:t>4524   Tel: (206) 684-5000   Fax: (206) 684-3272</w:t>
    </w:r>
  </w:p>
  <w:p w14:paraId="75AFFA86" w14:textId="77777777" w:rsidR="00797478" w:rsidRPr="007026C5" w:rsidRDefault="00797478"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797478" w:rsidRPr="00765E0D" w:rsidRDefault="00797478" w:rsidP="0095592E">
    <w:pPr>
      <w:jc w:val="center"/>
      <w:rPr>
        <w:sz w:val="18"/>
        <w:szCs w:val="18"/>
      </w:rPr>
    </w:pPr>
    <w:r>
      <w:rPr>
        <w:sz w:val="18"/>
        <w:szCs w:val="18"/>
      </w:rPr>
      <w:t>An equal opportunity employer. Accommodations for people with disabilities provided on request.</w:t>
    </w:r>
  </w:p>
  <w:p w14:paraId="382D3ABF" w14:textId="77777777" w:rsidR="00797478" w:rsidRDefault="00797478"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FA7D" w14:textId="77777777" w:rsidR="00797478" w:rsidRDefault="0079747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797478" w:rsidRPr="00765E0D" w:rsidRDefault="0079747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797478" w:rsidRDefault="0079747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797478" w:rsidRPr="007026C5" w:rsidRDefault="0079747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797478" w:rsidRPr="00765E0D" w:rsidRDefault="00797478" w:rsidP="008D3C18">
    <w:pPr>
      <w:jc w:val="center"/>
      <w:rPr>
        <w:sz w:val="18"/>
        <w:szCs w:val="18"/>
      </w:rPr>
    </w:pPr>
    <w:r>
      <w:rPr>
        <w:sz w:val="18"/>
        <w:szCs w:val="18"/>
      </w:rPr>
      <w:t>An equal opportunity employer. Accommodations for people with disabilities provided on request.</w:t>
    </w:r>
  </w:p>
  <w:p w14:paraId="0B7A20AB" w14:textId="77777777" w:rsidR="00797478" w:rsidRDefault="0079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37ED" w14:textId="77777777" w:rsidR="00797478" w:rsidRDefault="00797478" w:rsidP="00D8567B">
      <w:r>
        <w:separator/>
      </w:r>
    </w:p>
  </w:footnote>
  <w:footnote w:type="continuationSeparator" w:id="0">
    <w:p w14:paraId="3B346299" w14:textId="77777777" w:rsidR="00797478" w:rsidRDefault="00797478"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7915" w14:textId="77777777" w:rsidR="00797478" w:rsidRDefault="00797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89786"/>
      <w:docPartObj>
        <w:docPartGallery w:val="Watermarks"/>
        <w:docPartUnique/>
      </w:docPartObj>
    </w:sdtPr>
    <w:sdtContent>
      <w:p w14:paraId="5518B2BF" w14:textId="2D96F230" w:rsidR="00797478" w:rsidRDefault="00797478">
        <w:pPr>
          <w:pStyle w:val="Header"/>
        </w:pPr>
        <w:r>
          <w:rPr>
            <w:noProof/>
          </w:rPr>
          <w:pict w14:anchorId="39BD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CE03D" w14:textId="77777777" w:rsidR="00797478" w:rsidRPr="00BA4DA5" w:rsidRDefault="00797478"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797478" w:rsidRPr="00BA4DA5" w:rsidRDefault="00797478"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797478" w:rsidRPr="00BA4DA5" w:rsidRDefault="00797478"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797478" w:rsidRPr="00BA4DA5" w:rsidRDefault="00797478"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797478" w:rsidRPr="00A427E9" w:rsidRDefault="00797478"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797478" w:rsidRDefault="0079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6" type="#_x0000_t75" style="width:11.4pt;height:11.4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1484D4D"/>
    <w:multiLevelType w:val="hybridMultilevel"/>
    <w:tmpl w:val="B3703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A21394"/>
    <w:multiLevelType w:val="hybridMultilevel"/>
    <w:tmpl w:val="8E4EE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5E9"/>
    <w:multiLevelType w:val="hybridMultilevel"/>
    <w:tmpl w:val="5D1EE32A"/>
    <w:lvl w:ilvl="0" w:tplc="1B087540">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E34585"/>
    <w:multiLevelType w:val="hybridMultilevel"/>
    <w:tmpl w:val="AA003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3"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0E44E8"/>
    <w:multiLevelType w:val="hybridMultilevel"/>
    <w:tmpl w:val="5E62749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D075A"/>
    <w:multiLevelType w:val="hybridMultilevel"/>
    <w:tmpl w:val="AAE21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31DCB"/>
    <w:multiLevelType w:val="hybridMultilevel"/>
    <w:tmpl w:val="662E9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B712935"/>
    <w:multiLevelType w:val="hybridMultilevel"/>
    <w:tmpl w:val="4366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040049"/>
    <w:multiLevelType w:val="hybridMultilevel"/>
    <w:tmpl w:val="2040A3EE"/>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A2F2051"/>
    <w:multiLevelType w:val="hybridMultilevel"/>
    <w:tmpl w:val="FCB68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37"/>
  </w:num>
  <w:num w:numId="3">
    <w:abstractNumId w:val="27"/>
  </w:num>
  <w:num w:numId="4">
    <w:abstractNumId w:val="19"/>
  </w:num>
  <w:num w:numId="5">
    <w:abstractNumId w:val="31"/>
  </w:num>
  <w:num w:numId="6">
    <w:abstractNumId w:val="25"/>
  </w:num>
  <w:num w:numId="7">
    <w:abstractNumId w:val="26"/>
  </w:num>
  <w:num w:numId="8">
    <w:abstractNumId w:val="23"/>
  </w:num>
  <w:num w:numId="9">
    <w:abstractNumId w:val="17"/>
  </w:num>
  <w:num w:numId="10">
    <w:abstractNumId w:val="16"/>
  </w:num>
  <w:num w:numId="11">
    <w:abstractNumId w:val="43"/>
  </w:num>
  <w:num w:numId="12">
    <w:abstractNumId w:val="41"/>
  </w:num>
  <w:num w:numId="13">
    <w:abstractNumId w:val="14"/>
  </w:num>
  <w:num w:numId="14">
    <w:abstractNumId w:val="34"/>
  </w:num>
  <w:num w:numId="15">
    <w:abstractNumId w:val="11"/>
  </w:num>
  <w:num w:numId="16">
    <w:abstractNumId w:val="32"/>
  </w:num>
  <w:num w:numId="17">
    <w:abstractNumId w:val="1"/>
  </w:num>
  <w:num w:numId="18">
    <w:abstractNumId w:val="24"/>
  </w:num>
  <w:num w:numId="19">
    <w:abstractNumId w:val="39"/>
  </w:num>
  <w:num w:numId="20">
    <w:abstractNumId w:val="18"/>
  </w:num>
  <w:num w:numId="21">
    <w:abstractNumId w:val="13"/>
  </w:num>
  <w:num w:numId="22">
    <w:abstractNumId w:val="7"/>
  </w:num>
  <w:num w:numId="23">
    <w:abstractNumId w:val="5"/>
  </w:num>
  <w:num w:numId="24">
    <w:abstractNumId w:val="12"/>
  </w:num>
  <w:num w:numId="25">
    <w:abstractNumId w:val="29"/>
  </w:num>
  <w:num w:numId="26">
    <w:abstractNumId w:val="0"/>
  </w:num>
  <w:num w:numId="27">
    <w:abstractNumId w:val="3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35"/>
  </w:num>
  <w:num w:numId="32">
    <w:abstractNumId w:val="3"/>
  </w:num>
  <w:num w:numId="33">
    <w:abstractNumId w:val="8"/>
  </w:num>
  <w:num w:numId="34">
    <w:abstractNumId w:val="21"/>
  </w:num>
  <w:num w:numId="35">
    <w:abstractNumId w:val="28"/>
  </w:num>
  <w:num w:numId="36">
    <w:abstractNumId w:val="38"/>
  </w:num>
  <w:num w:numId="37">
    <w:abstractNumId w:val="10"/>
  </w:num>
  <w:num w:numId="38">
    <w:abstractNumId w:val="22"/>
  </w:num>
  <w:num w:numId="39">
    <w:abstractNumId w:val="42"/>
  </w:num>
  <w:num w:numId="40">
    <w:abstractNumId w:val="36"/>
  </w:num>
  <w:num w:numId="41">
    <w:abstractNumId w:val="2"/>
  </w:num>
  <w:num w:numId="42">
    <w:abstractNumId w:val="9"/>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13961"/>
    <w:rsid w:val="00016648"/>
    <w:rsid w:val="00021775"/>
    <w:rsid w:val="0002291D"/>
    <w:rsid w:val="000242FD"/>
    <w:rsid w:val="00024EAD"/>
    <w:rsid w:val="00026B4B"/>
    <w:rsid w:val="00030DBF"/>
    <w:rsid w:val="000328FE"/>
    <w:rsid w:val="00034E26"/>
    <w:rsid w:val="00040D7D"/>
    <w:rsid w:val="00042FB3"/>
    <w:rsid w:val="0004347A"/>
    <w:rsid w:val="000449BC"/>
    <w:rsid w:val="0004701B"/>
    <w:rsid w:val="000473B2"/>
    <w:rsid w:val="00052FB6"/>
    <w:rsid w:val="00053E08"/>
    <w:rsid w:val="00064CE8"/>
    <w:rsid w:val="0006561D"/>
    <w:rsid w:val="00087257"/>
    <w:rsid w:val="000A7C1C"/>
    <w:rsid w:val="000C3673"/>
    <w:rsid w:val="000C5A73"/>
    <w:rsid w:val="000C6750"/>
    <w:rsid w:val="000C6996"/>
    <w:rsid w:val="000D3B4F"/>
    <w:rsid w:val="000E19E9"/>
    <w:rsid w:val="000E38E9"/>
    <w:rsid w:val="000F2FC1"/>
    <w:rsid w:val="000F4068"/>
    <w:rsid w:val="001119C1"/>
    <w:rsid w:val="00121135"/>
    <w:rsid w:val="001239C0"/>
    <w:rsid w:val="00125AFC"/>
    <w:rsid w:val="00127F7E"/>
    <w:rsid w:val="001379D4"/>
    <w:rsid w:val="00137E84"/>
    <w:rsid w:val="00140125"/>
    <w:rsid w:val="001402CA"/>
    <w:rsid w:val="00147C6E"/>
    <w:rsid w:val="0015182C"/>
    <w:rsid w:val="00154AAF"/>
    <w:rsid w:val="00154E6F"/>
    <w:rsid w:val="00156CF2"/>
    <w:rsid w:val="001576E6"/>
    <w:rsid w:val="0016124C"/>
    <w:rsid w:val="001674FF"/>
    <w:rsid w:val="001709C8"/>
    <w:rsid w:val="00170E24"/>
    <w:rsid w:val="001728D9"/>
    <w:rsid w:val="00172CAB"/>
    <w:rsid w:val="001744F8"/>
    <w:rsid w:val="00175373"/>
    <w:rsid w:val="00181391"/>
    <w:rsid w:val="00184291"/>
    <w:rsid w:val="00184343"/>
    <w:rsid w:val="00190810"/>
    <w:rsid w:val="00190EF4"/>
    <w:rsid w:val="00193604"/>
    <w:rsid w:val="00194018"/>
    <w:rsid w:val="001A6D3F"/>
    <w:rsid w:val="001B1B73"/>
    <w:rsid w:val="001B50FE"/>
    <w:rsid w:val="001C656B"/>
    <w:rsid w:val="001C7CE6"/>
    <w:rsid w:val="001D0681"/>
    <w:rsid w:val="001D116C"/>
    <w:rsid w:val="001D680A"/>
    <w:rsid w:val="001E12EA"/>
    <w:rsid w:val="001E12F9"/>
    <w:rsid w:val="001E311C"/>
    <w:rsid w:val="001E50DD"/>
    <w:rsid w:val="001E6F66"/>
    <w:rsid w:val="001F167E"/>
    <w:rsid w:val="001F16A7"/>
    <w:rsid w:val="001F382B"/>
    <w:rsid w:val="001F4E3F"/>
    <w:rsid w:val="001F6179"/>
    <w:rsid w:val="0020084E"/>
    <w:rsid w:val="00201CC0"/>
    <w:rsid w:val="00203145"/>
    <w:rsid w:val="00206947"/>
    <w:rsid w:val="0021232C"/>
    <w:rsid w:val="0021616C"/>
    <w:rsid w:val="002275DE"/>
    <w:rsid w:val="00227C76"/>
    <w:rsid w:val="00233EDD"/>
    <w:rsid w:val="002372B0"/>
    <w:rsid w:val="0024509C"/>
    <w:rsid w:val="0025216B"/>
    <w:rsid w:val="0025443C"/>
    <w:rsid w:val="0026065C"/>
    <w:rsid w:val="00261506"/>
    <w:rsid w:val="002646B3"/>
    <w:rsid w:val="00267707"/>
    <w:rsid w:val="00277241"/>
    <w:rsid w:val="00277E8A"/>
    <w:rsid w:val="0028598A"/>
    <w:rsid w:val="002921A5"/>
    <w:rsid w:val="002952BA"/>
    <w:rsid w:val="00295367"/>
    <w:rsid w:val="002A1393"/>
    <w:rsid w:val="002A2853"/>
    <w:rsid w:val="002B4D36"/>
    <w:rsid w:val="002B72D9"/>
    <w:rsid w:val="002C3839"/>
    <w:rsid w:val="002C3C55"/>
    <w:rsid w:val="002E357B"/>
    <w:rsid w:val="002F386F"/>
    <w:rsid w:val="002F4FCE"/>
    <w:rsid w:val="00301115"/>
    <w:rsid w:val="003066D3"/>
    <w:rsid w:val="003120FF"/>
    <w:rsid w:val="00313A21"/>
    <w:rsid w:val="00313FFC"/>
    <w:rsid w:val="00317313"/>
    <w:rsid w:val="0032009D"/>
    <w:rsid w:val="00320E2E"/>
    <w:rsid w:val="003228EB"/>
    <w:rsid w:val="00323403"/>
    <w:rsid w:val="00330429"/>
    <w:rsid w:val="00332E8F"/>
    <w:rsid w:val="00340C41"/>
    <w:rsid w:val="003544F5"/>
    <w:rsid w:val="003557FD"/>
    <w:rsid w:val="0035732E"/>
    <w:rsid w:val="0036709E"/>
    <w:rsid w:val="0037166B"/>
    <w:rsid w:val="00381A2F"/>
    <w:rsid w:val="00382394"/>
    <w:rsid w:val="00387DE9"/>
    <w:rsid w:val="003932A1"/>
    <w:rsid w:val="00393C03"/>
    <w:rsid w:val="003970B3"/>
    <w:rsid w:val="003B5D26"/>
    <w:rsid w:val="003C44E6"/>
    <w:rsid w:val="003C5E87"/>
    <w:rsid w:val="003C6E3D"/>
    <w:rsid w:val="003C7C1F"/>
    <w:rsid w:val="003C7E47"/>
    <w:rsid w:val="003D1B7D"/>
    <w:rsid w:val="003D5104"/>
    <w:rsid w:val="003E5960"/>
    <w:rsid w:val="003E6E3C"/>
    <w:rsid w:val="003F1FAC"/>
    <w:rsid w:val="003F25B6"/>
    <w:rsid w:val="003F2DC8"/>
    <w:rsid w:val="003F62C4"/>
    <w:rsid w:val="003F67FB"/>
    <w:rsid w:val="003F6975"/>
    <w:rsid w:val="0040172E"/>
    <w:rsid w:val="00410698"/>
    <w:rsid w:val="00410D80"/>
    <w:rsid w:val="00413371"/>
    <w:rsid w:val="00415C17"/>
    <w:rsid w:val="00420A1B"/>
    <w:rsid w:val="00430DDE"/>
    <w:rsid w:val="0043235B"/>
    <w:rsid w:val="004343A9"/>
    <w:rsid w:val="004346E6"/>
    <w:rsid w:val="0044155A"/>
    <w:rsid w:val="00441670"/>
    <w:rsid w:val="00446509"/>
    <w:rsid w:val="004627B3"/>
    <w:rsid w:val="00474212"/>
    <w:rsid w:val="00475787"/>
    <w:rsid w:val="00476742"/>
    <w:rsid w:val="004A6B1D"/>
    <w:rsid w:val="004B3B54"/>
    <w:rsid w:val="004B50A9"/>
    <w:rsid w:val="004E022F"/>
    <w:rsid w:val="004E0A95"/>
    <w:rsid w:val="004F20AF"/>
    <w:rsid w:val="00502516"/>
    <w:rsid w:val="0051148A"/>
    <w:rsid w:val="00516203"/>
    <w:rsid w:val="00530040"/>
    <w:rsid w:val="0053029A"/>
    <w:rsid w:val="00536841"/>
    <w:rsid w:val="00541ACF"/>
    <w:rsid w:val="00550DF4"/>
    <w:rsid w:val="005615A1"/>
    <w:rsid w:val="0056369B"/>
    <w:rsid w:val="00567656"/>
    <w:rsid w:val="00572853"/>
    <w:rsid w:val="00572A3F"/>
    <w:rsid w:val="00582CE6"/>
    <w:rsid w:val="00586864"/>
    <w:rsid w:val="005A6C15"/>
    <w:rsid w:val="005A7678"/>
    <w:rsid w:val="005B178D"/>
    <w:rsid w:val="005B35DC"/>
    <w:rsid w:val="005B3F41"/>
    <w:rsid w:val="005B5878"/>
    <w:rsid w:val="005B6287"/>
    <w:rsid w:val="005D05C4"/>
    <w:rsid w:val="005D0B9D"/>
    <w:rsid w:val="005D368A"/>
    <w:rsid w:val="005F08A6"/>
    <w:rsid w:val="005F2799"/>
    <w:rsid w:val="005F3412"/>
    <w:rsid w:val="005F383D"/>
    <w:rsid w:val="00601F32"/>
    <w:rsid w:val="00614314"/>
    <w:rsid w:val="00627951"/>
    <w:rsid w:val="00633831"/>
    <w:rsid w:val="006341C7"/>
    <w:rsid w:val="00634433"/>
    <w:rsid w:val="006405A5"/>
    <w:rsid w:val="006407D5"/>
    <w:rsid w:val="00656685"/>
    <w:rsid w:val="006619AB"/>
    <w:rsid w:val="00662FE0"/>
    <w:rsid w:val="00666126"/>
    <w:rsid w:val="00672EA4"/>
    <w:rsid w:val="006743C0"/>
    <w:rsid w:val="00676357"/>
    <w:rsid w:val="00677407"/>
    <w:rsid w:val="00677ABC"/>
    <w:rsid w:val="006839E5"/>
    <w:rsid w:val="00687D56"/>
    <w:rsid w:val="006940E5"/>
    <w:rsid w:val="006A3350"/>
    <w:rsid w:val="006B1049"/>
    <w:rsid w:val="006B2173"/>
    <w:rsid w:val="006B226F"/>
    <w:rsid w:val="006B7E0B"/>
    <w:rsid w:val="006C613C"/>
    <w:rsid w:val="006E149E"/>
    <w:rsid w:val="006E187B"/>
    <w:rsid w:val="006E565F"/>
    <w:rsid w:val="006F0FE9"/>
    <w:rsid w:val="006F3267"/>
    <w:rsid w:val="006F710D"/>
    <w:rsid w:val="006F785A"/>
    <w:rsid w:val="00701C3B"/>
    <w:rsid w:val="007022C1"/>
    <w:rsid w:val="0070429F"/>
    <w:rsid w:val="00711297"/>
    <w:rsid w:val="00713717"/>
    <w:rsid w:val="007155A0"/>
    <w:rsid w:val="00723B9D"/>
    <w:rsid w:val="00725987"/>
    <w:rsid w:val="00730140"/>
    <w:rsid w:val="00735960"/>
    <w:rsid w:val="0073665E"/>
    <w:rsid w:val="0074170C"/>
    <w:rsid w:val="00753A10"/>
    <w:rsid w:val="00754073"/>
    <w:rsid w:val="007540DD"/>
    <w:rsid w:val="00763EA5"/>
    <w:rsid w:val="0076606A"/>
    <w:rsid w:val="007663B6"/>
    <w:rsid w:val="007667A3"/>
    <w:rsid w:val="00767015"/>
    <w:rsid w:val="00771858"/>
    <w:rsid w:val="00776613"/>
    <w:rsid w:val="007800E3"/>
    <w:rsid w:val="007905AA"/>
    <w:rsid w:val="00795AF3"/>
    <w:rsid w:val="00797478"/>
    <w:rsid w:val="007A0C33"/>
    <w:rsid w:val="007B62E5"/>
    <w:rsid w:val="007C0A23"/>
    <w:rsid w:val="007C5FA3"/>
    <w:rsid w:val="007D076F"/>
    <w:rsid w:val="007E6E1F"/>
    <w:rsid w:val="007F1D16"/>
    <w:rsid w:val="007F4EF9"/>
    <w:rsid w:val="00813B62"/>
    <w:rsid w:val="00817ABF"/>
    <w:rsid w:val="00817FFA"/>
    <w:rsid w:val="00820DF6"/>
    <w:rsid w:val="008246DB"/>
    <w:rsid w:val="00826578"/>
    <w:rsid w:val="00842951"/>
    <w:rsid w:val="008460B7"/>
    <w:rsid w:val="008466CB"/>
    <w:rsid w:val="008503C1"/>
    <w:rsid w:val="008626E6"/>
    <w:rsid w:val="00865E3E"/>
    <w:rsid w:val="008662E3"/>
    <w:rsid w:val="00871BF3"/>
    <w:rsid w:val="00874724"/>
    <w:rsid w:val="00875E8D"/>
    <w:rsid w:val="00882A0B"/>
    <w:rsid w:val="00883F7C"/>
    <w:rsid w:val="00886407"/>
    <w:rsid w:val="00887928"/>
    <w:rsid w:val="00897469"/>
    <w:rsid w:val="008A2415"/>
    <w:rsid w:val="008A37D6"/>
    <w:rsid w:val="008A75B7"/>
    <w:rsid w:val="008B01AE"/>
    <w:rsid w:val="008B5B97"/>
    <w:rsid w:val="008B68ED"/>
    <w:rsid w:val="008B6B65"/>
    <w:rsid w:val="008C69CC"/>
    <w:rsid w:val="008D1AD7"/>
    <w:rsid w:val="008D237A"/>
    <w:rsid w:val="008D2382"/>
    <w:rsid w:val="008D3C18"/>
    <w:rsid w:val="008D3C4D"/>
    <w:rsid w:val="008D7BDF"/>
    <w:rsid w:val="008F0697"/>
    <w:rsid w:val="008F40B3"/>
    <w:rsid w:val="008F6976"/>
    <w:rsid w:val="00914DF0"/>
    <w:rsid w:val="00920C82"/>
    <w:rsid w:val="00922B72"/>
    <w:rsid w:val="00926949"/>
    <w:rsid w:val="00926D5A"/>
    <w:rsid w:val="00933B88"/>
    <w:rsid w:val="0093535F"/>
    <w:rsid w:val="009367E4"/>
    <w:rsid w:val="00936A8C"/>
    <w:rsid w:val="00944B71"/>
    <w:rsid w:val="0095592E"/>
    <w:rsid w:val="0096286D"/>
    <w:rsid w:val="00964021"/>
    <w:rsid w:val="0097370C"/>
    <w:rsid w:val="00973B2E"/>
    <w:rsid w:val="00973BA8"/>
    <w:rsid w:val="0097597A"/>
    <w:rsid w:val="00977591"/>
    <w:rsid w:val="00980266"/>
    <w:rsid w:val="00987AE4"/>
    <w:rsid w:val="0099385A"/>
    <w:rsid w:val="009939D1"/>
    <w:rsid w:val="00993C75"/>
    <w:rsid w:val="009959A5"/>
    <w:rsid w:val="009A06C7"/>
    <w:rsid w:val="009A3F77"/>
    <w:rsid w:val="009B1E08"/>
    <w:rsid w:val="009B23B0"/>
    <w:rsid w:val="009B4A04"/>
    <w:rsid w:val="009B51AA"/>
    <w:rsid w:val="009C2561"/>
    <w:rsid w:val="009C4C82"/>
    <w:rsid w:val="009D1C28"/>
    <w:rsid w:val="009D248D"/>
    <w:rsid w:val="009D2B45"/>
    <w:rsid w:val="009E4161"/>
    <w:rsid w:val="009F2BD0"/>
    <w:rsid w:val="009F6D95"/>
    <w:rsid w:val="00A043DB"/>
    <w:rsid w:val="00A06804"/>
    <w:rsid w:val="00A1385B"/>
    <w:rsid w:val="00A422C2"/>
    <w:rsid w:val="00A42B00"/>
    <w:rsid w:val="00A47772"/>
    <w:rsid w:val="00A528E6"/>
    <w:rsid w:val="00A57E01"/>
    <w:rsid w:val="00A673D1"/>
    <w:rsid w:val="00A67E40"/>
    <w:rsid w:val="00A741F6"/>
    <w:rsid w:val="00A7425C"/>
    <w:rsid w:val="00A838AC"/>
    <w:rsid w:val="00A83B6B"/>
    <w:rsid w:val="00A91EBD"/>
    <w:rsid w:val="00AA7E66"/>
    <w:rsid w:val="00AC3CAC"/>
    <w:rsid w:val="00AC62AB"/>
    <w:rsid w:val="00AD63D6"/>
    <w:rsid w:val="00AE3CEA"/>
    <w:rsid w:val="00AE5717"/>
    <w:rsid w:val="00AF4C82"/>
    <w:rsid w:val="00AF7540"/>
    <w:rsid w:val="00B078A0"/>
    <w:rsid w:val="00B10442"/>
    <w:rsid w:val="00B17819"/>
    <w:rsid w:val="00B227F9"/>
    <w:rsid w:val="00B2758A"/>
    <w:rsid w:val="00B3262C"/>
    <w:rsid w:val="00B32B3D"/>
    <w:rsid w:val="00B33490"/>
    <w:rsid w:val="00B3444A"/>
    <w:rsid w:val="00B52D84"/>
    <w:rsid w:val="00B71694"/>
    <w:rsid w:val="00B7789C"/>
    <w:rsid w:val="00B84268"/>
    <w:rsid w:val="00B936DD"/>
    <w:rsid w:val="00BA1864"/>
    <w:rsid w:val="00BA4768"/>
    <w:rsid w:val="00BA4DA5"/>
    <w:rsid w:val="00BA69AC"/>
    <w:rsid w:val="00BA767A"/>
    <w:rsid w:val="00BB1061"/>
    <w:rsid w:val="00BB31D9"/>
    <w:rsid w:val="00BB6B9B"/>
    <w:rsid w:val="00BC246A"/>
    <w:rsid w:val="00BC73BA"/>
    <w:rsid w:val="00BD649C"/>
    <w:rsid w:val="00BD76BD"/>
    <w:rsid w:val="00BE3197"/>
    <w:rsid w:val="00BE3E90"/>
    <w:rsid w:val="00BE578C"/>
    <w:rsid w:val="00BF2184"/>
    <w:rsid w:val="00BF2B67"/>
    <w:rsid w:val="00BF6F36"/>
    <w:rsid w:val="00BF786D"/>
    <w:rsid w:val="00C04B29"/>
    <w:rsid w:val="00C079DE"/>
    <w:rsid w:val="00C155FB"/>
    <w:rsid w:val="00C17C43"/>
    <w:rsid w:val="00C26D79"/>
    <w:rsid w:val="00C31109"/>
    <w:rsid w:val="00C31A07"/>
    <w:rsid w:val="00C34341"/>
    <w:rsid w:val="00C45334"/>
    <w:rsid w:val="00C460CB"/>
    <w:rsid w:val="00C46B32"/>
    <w:rsid w:val="00C50683"/>
    <w:rsid w:val="00C57F2F"/>
    <w:rsid w:val="00C63C64"/>
    <w:rsid w:val="00C63EBC"/>
    <w:rsid w:val="00C64345"/>
    <w:rsid w:val="00C65839"/>
    <w:rsid w:val="00C7292E"/>
    <w:rsid w:val="00C75BD5"/>
    <w:rsid w:val="00C84222"/>
    <w:rsid w:val="00CA0D45"/>
    <w:rsid w:val="00CA4177"/>
    <w:rsid w:val="00CA4F69"/>
    <w:rsid w:val="00CA5CFB"/>
    <w:rsid w:val="00CB367B"/>
    <w:rsid w:val="00CB3A74"/>
    <w:rsid w:val="00CB4D5E"/>
    <w:rsid w:val="00CC1A6A"/>
    <w:rsid w:val="00CE3E71"/>
    <w:rsid w:val="00CE5EEC"/>
    <w:rsid w:val="00CF4C78"/>
    <w:rsid w:val="00CF6CD6"/>
    <w:rsid w:val="00D02D97"/>
    <w:rsid w:val="00D06966"/>
    <w:rsid w:val="00D139C9"/>
    <w:rsid w:val="00D149AC"/>
    <w:rsid w:val="00D14B64"/>
    <w:rsid w:val="00D174F8"/>
    <w:rsid w:val="00D25535"/>
    <w:rsid w:val="00D25DAD"/>
    <w:rsid w:val="00D4401A"/>
    <w:rsid w:val="00D510D9"/>
    <w:rsid w:val="00D66654"/>
    <w:rsid w:val="00D709C7"/>
    <w:rsid w:val="00D7272C"/>
    <w:rsid w:val="00D7276D"/>
    <w:rsid w:val="00D814EB"/>
    <w:rsid w:val="00D8567B"/>
    <w:rsid w:val="00D9385D"/>
    <w:rsid w:val="00D95226"/>
    <w:rsid w:val="00DA2227"/>
    <w:rsid w:val="00DA7771"/>
    <w:rsid w:val="00DB042D"/>
    <w:rsid w:val="00DB19D2"/>
    <w:rsid w:val="00DB73CB"/>
    <w:rsid w:val="00DC144D"/>
    <w:rsid w:val="00DC1BF5"/>
    <w:rsid w:val="00DC1F31"/>
    <w:rsid w:val="00DC47FB"/>
    <w:rsid w:val="00DC4DFD"/>
    <w:rsid w:val="00DC679A"/>
    <w:rsid w:val="00DC79EA"/>
    <w:rsid w:val="00DD174D"/>
    <w:rsid w:val="00DD1B53"/>
    <w:rsid w:val="00DD1BD4"/>
    <w:rsid w:val="00DE06A5"/>
    <w:rsid w:val="00DE1FF3"/>
    <w:rsid w:val="00DE22E4"/>
    <w:rsid w:val="00E01B18"/>
    <w:rsid w:val="00E0415C"/>
    <w:rsid w:val="00E05A03"/>
    <w:rsid w:val="00E06BC4"/>
    <w:rsid w:val="00E16B53"/>
    <w:rsid w:val="00E176D2"/>
    <w:rsid w:val="00E25A31"/>
    <w:rsid w:val="00E3595A"/>
    <w:rsid w:val="00E6112E"/>
    <w:rsid w:val="00E727BC"/>
    <w:rsid w:val="00E758C6"/>
    <w:rsid w:val="00E817A2"/>
    <w:rsid w:val="00E90BE4"/>
    <w:rsid w:val="00EA38D2"/>
    <w:rsid w:val="00EA3AB8"/>
    <w:rsid w:val="00EA3FA0"/>
    <w:rsid w:val="00EA43E7"/>
    <w:rsid w:val="00EA600D"/>
    <w:rsid w:val="00EB1DFC"/>
    <w:rsid w:val="00EC5143"/>
    <w:rsid w:val="00EC6A0B"/>
    <w:rsid w:val="00EC7B9E"/>
    <w:rsid w:val="00ED7AC5"/>
    <w:rsid w:val="00EE66B6"/>
    <w:rsid w:val="00EF164B"/>
    <w:rsid w:val="00F0338E"/>
    <w:rsid w:val="00F03FAF"/>
    <w:rsid w:val="00F05B3A"/>
    <w:rsid w:val="00F17784"/>
    <w:rsid w:val="00F21C95"/>
    <w:rsid w:val="00F22AF7"/>
    <w:rsid w:val="00F22F2D"/>
    <w:rsid w:val="00F2408C"/>
    <w:rsid w:val="00F246DD"/>
    <w:rsid w:val="00F24FE5"/>
    <w:rsid w:val="00F26644"/>
    <w:rsid w:val="00F3043A"/>
    <w:rsid w:val="00F30477"/>
    <w:rsid w:val="00F30896"/>
    <w:rsid w:val="00F44B7C"/>
    <w:rsid w:val="00F4763D"/>
    <w:rsid w:val="00F628B5"/>
    <w:rsid w:val="00F62F5A"/>
    <w:rsid w:val="00F83C03"/>
    <w:rsid w:val="00F8558E"/>
    <w:rsid w:val="00F85A40"/>
    <w:rsid w:val="00FA44EB"/>
    <w:rsid w:val="00FA7DE5"/>
    <w:rsid w:val="00FB00B7"/>
    <w:rsid w:val="00FB5135"/>
    <w:rsid w:val="00FC39A0"/>
    <w:rsid w:val="00FD0ED6"/>
    <w:rsid w:val="00FD3796"/>
    <w:rsid w:val="00FD44B1"/>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2" ma:contentTypeDescription="Create a new document." ma:contentTypeScope="" ma:versionID="bae14a786dddad7e4fa3b0fce61ea16e">
  <xsd:schema xmlns:xsd="http://www.w3.org/2001/XMLSchema" xmlns:xs="http://www.w3.org/2001/XMLSchema" xmlns:p="http://schemas.microsoft.com/office/2006/metadata/properties" xmlns:ns2="1cf84861-4156-4c63-a982-3126b7a92aef" targetNamespace="http://schemas.microsoft.com/office/2006/metadata/properties" ma:root="true" ma:fieldsID="dae8175046b2a6cd577a9f033f78395e" ns2:_="">
    <xsd:import namespace="1cf84861-4156-4c63-a982-3126b7a92a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84861-4156-4c63-a982-3126b7a9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192BF-2E1C-4D90-84DA-43793CFBF9D7}"/>
</file>

<file path=customXml/itemProps3.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4.xml><?xml version="1.0" encoding="utf-8"?>
<ds:datastoreItem xmlns:ds="http://schemas.openxmlformats.org/officeDocument/2006/customXml" ds:itemID="{6CD47F63-2657-4AB6-BEC8-E74CB475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66</cp:revision>
  <cp:lastPrinted>2016-10-06T16:14:00Z</cp:lastPrinted>
  <dcterms:created xsi:type="dcterms:W3CDTF">2020-06-15T19:04:00Z</dcterms:created>
  <dcterms:modified xsi:type="dcterms:W3CDTF">2020-06-15T23:52:00Z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