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1491" w14:textId="1D06BDF6" w:rsidR="007332F4" w:rsidRPr="00536C6E" w:rsidRDefault="00BA4DA5" w:rsidP="00BA4DA5">
      <w:pPr>
        <w:ind w:left="1440"/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8C9CE" wp14:editId="6782650B">
                <wp:simplePos x="0" y="0"/>
                <wp:positionH relativeFrom="margin">
                  <wp:posOffset>-600075</wp:posOffset>
                </wp:positionH>
                <wp:positionV relativeFrom="margin">
                  <wp:posOffset>-15240</wp:posOffset>
                </wp:positionV>
                <wp:extent cx="1188720" cy="618134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813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B45B" w14:textId="77777777" w:rsidR="00BA4DA5" w:rsidRDefault="00BA4DA5" w:rsidP="00BA4DA5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i/>
                                    <w:color w:val="808080"/>
                                    <w:u w:val="none"/>
                                  </w:rPr>
                                  <w:t>Seattle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 xml:space="preserve"> </w:t>
                            </w:r>
                          </w:p>
                          <w:p w14:paraId="6A26D1E9" w14:textId="77777777" w:rsidR="00BA4DA5" w:rsidRDefault="00BA4DA5" w:rsidP="00BA4DA5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>Freight</w:t>
                            </w:r>
                          </w:p>
                          <w:p w14:paraId="6E4FC317" w14:textId="77777777" w:rsidR="00BA4DA5" w:rsidRDefault="00BA4DA5" w:rsidP="00BA4DA5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 xml:space="preserve"> Advisory </w:t>
                            </w:r>
                          </w:p>
                          <w:p w14:paraId="04FC3555" w14:textId="77777777" w:rsidR="00BA4DA5" w:rsidRDefault="00BA4DA5" w:rsidP="00BA4DA5">
                            <w:pPr>
                              <w:pStyle w:val="Heading6"/>
                              <w:pBdr>
                                <w:bottom w:val="single" w:sz="6" w:space="1" w:color="auto"/>
                              </w:pBdr>
                              <w:ind w:right="90"/>
                              <w:jc w:val="right"/>
                              <w:rPr>
                                <w:rFonts w:ascii="Arial Narrow" w:hAnsi="Arial Narrow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>Board</w:t>
                            </w:r>
                          </w:p>
                          <w:p w14:paraId="5A96A79D" w14:textId="77777777" w:rsidR="00BA4DA5" w:rsidRDefault="00BA4DA5" w:rsidP="00BA4DA5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  <w:p w14:paraId="60A9128B" w14:textId="6AC6552F" w:rsidR="00BA4DA5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 xml:space="preserve">Jeanne Acutanza, </w:t>
                            </w:r>
                            <w:r w:rsidR="00BA4DA5"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Chair</w:t>
                            </w:r>
                          </w:p>
                          <w:p w14:paraId="782FF115" w14:textId="6240AF3C" w:rsidR="00F246DD" w:rsidRDefault="00F246D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39E95906" w14:textId="77777777" w:rsidR="00BA4DA5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Geri Poor</w:t>
                            </w:r>
                          </w:p>
                          <w:p w14:paraId="6B91FEDD" w14:textId="77777777" w:rsidR="00BA4DA5" w:rsidRDefault="00BA4DA5" w:rsidP="00F246DD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5AEB64F0" w14:textId="11C175D3" w:rsidR="00BA4DA5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Johan Hellman</w:t>
                            </w:r>
                          </w:p>
                          <w:p w14:paraId="138C2062" w14:textId="77777777" w:rsidR="00BA4DA5" w:rsidRDefault="00BA4DA5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345F2526" w14:textId="45C2903E" w:rsidR="00BA4DA5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Mike Elliot</w:t>
                            </w:r>
                          </w:p>
                          <w:p w14:paraId="54247197" w14:textId="77777777" w:rsidR="00DB042D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4DBBA495" w14:textId="4D6AF96F" w:rsidR="0097370C" w:rsidRDefault="00DB042D" w:rsidP="00F246DD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Frank Rose</w:t>
                            </w:r>
                          </w:p>
                          <w:p w14:paraId="32A5C8CA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1D14AD00" w14:textId="23267B74" w:rsidR="0097370C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 xml:space="preserve">Dan </w:t>
                            </w:r>
                            <w:r w:rsidR="00677407"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McKisson</w:t>
                            </w:r>
                          </w:p>
                          <w:p w14:paraId="3D3D94A5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7E7C47E4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Kristal Fiser</w:t>
                            </w:r>
                          </w:p>
                          <w:p w14:paraId="00DF00C0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71DA8742" w14:textId="0A499E5F" w:rsidR="0097370C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Todd Biesold</w:t>
                            </w:r>
                          </w:p>
                          <w:p w14:paraId="454D6BCB" w14:textId="462D16F3" w:rsidR="00DB042D" w:rsidRDefault="00DB042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4AD637B3" w14:textId="571B4288" w:rsidR="00DB042D" w:rsidRDefault="000473B2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Warren Aakervik</w:t>
                            </w:r>
                          </w:p>
                          <w:p w14:paraId="4BD4462E" w14:textId="29952655" w:rsidR="000473B2" w:rsidRDefault="000473B2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59EC59A1" w14:textId="59BA686A" w:rsidR="000473B2" w:rsidRDefault="000473B2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Kris DeBuck</w:t>
                            </w:r>
                          </w:p>
                          <w:p w14:paraId="5F448F0F" w14:textId="64312982" w:rsidR="000473B2" w:rsidRDefault="000473B2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409C8633" w14:textId="1746A96A" w:rsidR="00BA4DA5" w:rsidRDefault="000473B2" w:rsidP="000473B2">
                            <w:pPr>
                              <w:ind w:right="90"/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John Persak</w:t>
                            </w:r>
                          </w:p>
                          <w:p w14:paraId="4FD52805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3F6D2B52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5A23CB05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2A305DAD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1C868E0A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7103E774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  <w:r>
                              <w:t>The Seattle Freight Advisory Board shall advise the City Council, the Mayor, and all departments and offices of the City in development of a functional and efficient freight system and on all matters related to freight and the impact that actions by the City may have upon the freight environment.</w:t>
                            </w:r>
                          </w:p>
                          <w:p w14:paraId="3DD33478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6A90A5A6" w14:textId="77777777" w:rsidR="00BA4DA5" w:rsidRDefault="00BA4DA5" w:rsidP="00BA4DA5">
                            <w:pPr>
                              <w:pStyle w:val="BodyText3"/>
                              <w:ind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City Council Resolution </w:t>
                            </w:r>
                            <w:r w:rsidRPr="00182768">
                              <w:rPr>
                                <w:sz w:val="14"/>
                              </w:rPr>
                              <w:t>31243</w:t>
                            </w:r>
                          </w:p>
                          <w:p w14:paraId="4A2FCB23" w14:textId="77777777" w:rsidR="00BA4DA5" w:rsidRDefault="00BA4DA5" w:rsidP="00BA4DA5">
                            <w:pPr>
                              <w:ind w:right="90"/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2690E4E5" w14:textId="77777777" w:rsidR="00BA4DA5" w:rsidRDefault="00BA4DA5" w:rsidP="00BA4DA5">
                            <w:pPr>
                              <w:ind w:right="90"/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1FA9DD3D" w14:textId="77777777" w:rsidR="00BA4DA5" w:rsidRDefault="00BA4DA5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529941E7" w14:textId="77777777" w:rsidR="00BA4DA5" w:rsidRDefault="00BA4DA5" w:rsidP="00BA4DA5">
                            <w:pPr>
                              <w:pStyle w:val="BodyText3"/>
                              <w:ind w:right="9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8C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-1.2pt;width:93.6pt;height:48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mVEgIAABEEAAAOAAAAZHJzL2Uyb0RvYy54bWysU9uO0zAQfUfiHyy/0zQlu5So6Wrpqghp&#10;uUi7fIDjOIlF4jFjt8ny9YztbinwhvCD5bmdmTkz3tzM48COCp0GU/F8seRMGQmNNl3Fvz7uX605&#10;c16YRgxgVMWflOM325cvNpMt1Qp6GBqFjECMKydb8d57W2aZk70ahVuAVYaMLeAoPInYZQ2KidDH&#10;IVstl9fZBNhYBKmcI+1dMvJtxG9bJf3ntnXKs6HiVJuPN8a7Dne23YiyQ2F7LU9liH+oYhTaUNIz&#10;1J3wgh1Q/wU1aongoPULCWMGbaulij1QN/nyj24eemFV7IXIcfZMk/t/sPLT8Qsy3VS84MyIkUb0&#10;qGbP3sHMVoGdybqSnB4sufmZ1DTl2Kmz9yC/OWZg1wvTqVtEmHolGqouD5HZRWjCcQGknj5CQ2nE&#10;wUMEmlscA3VEBiN0mtLTeTKhFBlS5uv1mxWZJNmu83X+uihiDlE+h1t0/r2CkYVHxZFGH+HF8d75&#10;UI4on11CNgeDbvZ6GKKAXb0bkB0Frck+nhQ72F4k7dWSzimlS+4R8zecwQQ0AwE3pQyaSEToPbHg&#10;53o+EVtD80SUIKS9pH9Ejx7wB2cT7WTF3feDQMXZ8MEQrW/zoghLHIXiKhKCl5b60iKMJKiKe87S&#10;c+fT4h8s6q6nTGmQBm5pFK2OJIWZpapOddPexT5PfyQs9qUcvX795O1PAAAA//8DAFBLAwQUAAYA&#10;CAAAACEAGwuFQN4AAAAJAQAADwAAAGRycy9kb3ducmV2LnhtbEyPTW/CMAyG75P4D5GRuEFKxcfo&#10;mqIKidN2GZ20a2i8tlvjVE2AbL8e77SdbMuPXj/O99H24oqj7xwpWC4SEEi1Mx01Ct6q4/wRhA+a&#10;jO4doYJv9LAvJg+5zoy70SteT6ERHEI+0wraEIZMSl+3aLVfuAGJdx9utDrwODbSjPrG4baXaZJs&#10;pNUd8YVWD3hosf46XawCWdnNe+yI6hLjS/lzqJ4p/VRqNo3lE4iAMfzB8KvP6lCw09ldyHjRK5jv&#10;VmtGuUlXIBjYpVsQZ67bZQKyyOX/D4o7AAAA//8DAFBLAQItABQABgAIAAAAIQC2gziS/gAAAOEB&#10;AAATAAAAAAAAAAAAAAAAAAAAAABbQ29udGVudF9UeXBlc10ueG1sUEsBAi0AFAAGAAgAAAAhADj9&#10;If/WAAAAlAEAAAsAAAAAAAAAAAAAAAAALwEAAF9yZWxzLy5yZWxzUEsBAi0AFAAGAAgAAAAhAO4h&#10;OZUSAgAAEQQAAA4AAAAAAAAAAAAAAAAALgIAAGRycy9lMm9Eb2MueG1sUEsBAi0AFAAGAAgAAAAh&#10;ABsLhUDeAAAACQEAAA8AAAAAAAAAAAAAAAAAbAQAAGRycy9kb3ducmV2LnhtbFBLBQYAAAAABAAE&#10;APMAAAB3BQAAAAA=&#10;" stroked="f">
                <v:fill opacity="32896f"/>
                <v:textbox>
                  <w:txbxContent>
                    <w:p w14:paraId="3D2FB45B" w14:textId="77777777" w:rsidR="00BA4DA5" w:rsidRDefault="00BA4DA5" w:rsidP="00BA4DA5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i/>
                              <w:color w:val="808080"/>
                              <w:u w:val="none"/>
                            </w:rPr>
                            <w:t>Seattle</w:t>
                          </w:r>
                        </w:smartTag>
                      </w:smartTag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 xml:space="preserve"> </w:t>
                      </w:r>
                    </w:p>
                    <w:p w14:paraId="6A26D1E9" w14:textId="77777777" w:rsidR="00BA4DA5" w:rsidRDefault="00BA4DA5" w:rsidP="00BA4DA5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>Freight</w:t>
                      </w:r>
                    </w:p>
                    <w:p w14:paraId="6E4FC317" w14:textId="77777777" w:rsidR="00BA4DA5" w:rsidRDefault="00BA4DA5" w:rsidP="00BA4DA5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 xml:space="preserve"> Advisory </w:t>
                      </w:r>
                    </w:p>
                    <w:p w14:paraId="04FC3555" w14:textId="77777777" w:rsidR="00BA4DA5" w:rsidRDefault="00BA4DA5" w:rsidP="00BA4DA5">
                      <w:pPr>
                        <w:pStyle w:val="Heading6"/>
                        <w:pBdr>
                          <w:bottom w:val="single" w:sz="6" w:space="1" w:color="auto"/>
                        </w:pBdr>
                        <w:ind w:right="90"/>
                        <w:jc w:val="right"/>
                        <w:rPr>
                          <w:rFonts w:ascii="Arial Narrow" w:hAnsi="Arial Narrow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>Board</w:t>
                      </w:r>
                    </w:p>
                    <w:p w14:paraId="5A96A79D" w14:textId="77777777" w:rsidR="00BA4DA5" w:rsidRDefault="00BA4DA5" w:rsidP="00BA4DA5">
                      <w:pPr>
                        <w:ind w:right="9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  <w:p w14:paraId="60A9128B" w14:textId="6AC6552F" w:rsidR="00BA4DA5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 xml:space="preserve">Jeanne Acutanza, </w:t>
                      </w:r>
                      <w:r w:rsidR="00BA4DA5">
                        <w:rPr>
                          <w:rFonts w:ascii="Arial Narrow" w:hAnsi="Arial Narrow"/>
                          <w:color w:val="808080"/>
                          <w:sz w:val="16"/>
                        </w:rPr>
                        <w:t>Chair</w:t>
                      </w:r>
                    </w:p>
                    <w:p w14:paraId="782FF115" w14:textId="6240AF3C" w:rsidR="00F246DD" w:rsidRDefault="00F246D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39E95906" w14:textId="77777777" w:rsidR="00BA4DA5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Geri Poor</w:t>
                      </w:r>
                    </w:p>
                    <w:p w14:paraId="6B91FEDD" w14:textId="77777777" w:rsidR="00BA4DA5" w:rsidRDefault="00BA4DA5" w:rsidP="00F246DD">
                      <w:pPr>
                        <w:ind w:right="90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5AEB64F0" w14:textId="11C175D3" w:rsidR="00BA4DA5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Johan Hellman</w:t>
                      </w:r>
                    </w:p>
                    <w:p w14:paraId="138C2062" w14:textId="77777777" w:rsidR="00BA4DA5" w:rsidRDefault="00BA4DA5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345F2526" w14:textId="45C2903E" w:rsidR="00BA4DA5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Mike Elliot</w:t>
                      </w:r>
                    </w:p>
                    <w:p w14:paraId="54247197" w14:textId="77777777" w:rsidR="00DB042D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4DBBA495" w14:textId="4D6AF96F" w:rsidR="0097370C" w:rsidRDefault="00DB042D" w:rsidP="00F246DD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Frank Rose</w:t>
                      </w:r>
                    </w:p>
                    <w:p w14:paraId="32A5C8CA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1D14AD00" w14:textId="23267B74" w:rsidR="0097370C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 xml:space="preserve">Dan </w:t>
                      </w:r>
                      <w:r w:rsidR="00677407">
                        <w:rPr>
                          <w:rFonts w:ascii="Arial Narrow" w:hAnsi="Arial Narrow"/>
                          <w:color w:val="808080"/>
                          <w:sz w:val="16"/>
                        </w:rPr>
                        <w:t>McKisson</w:t>
                      </w:r>
                    </w:p>
                    <w:p w14:paraId="3D3D94A5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7E7C47E4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Kristal Fiser</w:t>
                      </w:r>
                    </w:p>
                    <w:p w14:paraId="00DF00C0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71DA8742" w14:textId="0A499E5F" w:rsidR="0097370C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Todd Biesold</w:t>
                      </w:r>
                    </w:p>
                    <w:p w14:paraId="454D6BCB" w14:textId="462D16F3" w:rsidR="00DB042D" w:rsidRDefault="00DB042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4AD637B3" w14:textId="571B4288" w:rsidR="00DB042D" w:rsidRDefault="000473B2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Warren Aakervik</w:t>
                      </w:r>
                    </w:p>
                    <w:p w14:paraId="4BD4462E" w14:textId="29952655" w:rsidR="000473B2" w:rsidRDefault="000473B2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59EC59A1" w14:textId="59BA686A" w:rsidR="000473B2" w:rsidRDefault="000473B2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Kris DeBuck</w:t>
                      </w:r>
                    </w:p>
                    <w:p w14:paraId="5F448F0F" w14:textId="64312982" w:rsidR="000473B2" w:rsidRDefault="000473B2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409C8633" w14:textId="1746A96A" w:rsidR="00BA4DA5" w:rsidRDefault="000473B2" w:rsidP="000473B2">
                      <w:pPr>
                        <w:ind w:right="90"/>
                        <w:jc w:val="right"/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John Persak</w:t>
                      </w:r>
                    </w:p>
                    <w:p w14:paraId="4FD52805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3F6D2B52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5A23CB05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2A305DAD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1C868E0A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7103E774" w14:textId="77777777" w:rsidR="00BA4DA5" w:rsidRDefault="00BA4DA5" w:rsidP="00BA4DA5">
                      <w:pPr>
                        <w:pStyle w:val="BodyText3"/>
                        <w:ind w:right="90"/>
                      </w:pPr>
                      <w:r>
                        <w:t>The Seattle Freight Advisory Board shall advise the City Council, the Mayor, and all departments and offices of the City in development of a functional and efficient freight system and on all matters related to freight and the impact that actions by the City may have upon the freight environment.</w:t>
                      </w:r>
                    </w:p>
                    <w:p w14:paraId="3DD33478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6A90A5A6" w14:textId="77777777" w:rsidR="00BA4DA5" w:rsidRDefault="00BA4DA5" w:rsidP="00BA4DA5">
                      <w:pPr>
                        <w:pStyle w:val="BodyText3"/>
                        <w:ind w:right="9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City Council Resolution </w:t>
                      </w:r>
                      <w:r w:rsidRPr="00182768">
                        <w:rPr>
                          <w:sz w:val="14"/>
                        </w:rPr>
                        <w:t>31243</w:t>
                      </w:r>
                    </w:p>
                    <w:p w14:paraId="4A2FCB23" w14:textId="77777777" w:rsidR="00BA4DA5" w:rsidRDefault="00BA4DA5" w:rsidP="00BA4DA5">
                      <w:pPr>
                        <w:ind w:right="90"/>
                        <w:jc w:val="center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2690E4E5" w14:textId="77777777" w:rsidR="00BA4DA5" w:rsidRDefault="00BA4DA5" w:rsidP="00BA4DA5">
                      <w:pPr>
                        <w:ind w:right="90"/>
                        <w:jc w:val="center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1FA9DD3D" w14:textId="77777777" w:rsidR="00BA4DA5" w:rsidRDefault="00BA4DA5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529941E7" w14:textId="77777777" w:rsidR="00BA4DA5" w:rsidRDefault="00BA4DA5" w:rsidP="00BA4DA5">
                      <w:pPr>
                        <w:pStyle w:val="BodyText3"/>
                        <w:ind w:right="90"/>
                        <w:rPr>
                          <w:sz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36C6E">
        <w:rPr>
          <w:rFonts w:asciiTheme="majorHAnsi" w:hAnsiTheme="majorHAnsi" w:cstheme="majorHAnsi"/>
          <w:b/>
          <w:sz w:val="24"/>
          <w:szCs w:val="24"/>
        </w:rPr>
        <w:t xml:space="preserve">Seattle Freight Advisory Board Meeting </w:t>
      </w:r>
      <w:r w:rsidR="00DB042D" w:rsidRPr="00536C6E">
        <w:rPr>
          <w:rFonts w:asciiTheme="majorHAnsi" w:hAnsiTheme="majorHAnsi" w:cstheme="majorHAnsi"/>
          <w:b/>
          <w:sz w:val="24"/>
          <w:szCs w:val="24"/>
        </w:rPr>
        <w:t>Summary</w:t>
      </w:r>
    </w:p>
    <w:p w14:paraId="6B1CE7CC" w14:textId="27C0DBD8" w:rsidR="00BA4DA5" w:rsidRPr="00536C6E" w:rsidRDefault="00BA4DA5" w:rsidP="00BA4DA5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 xml:space="preserve">Date and Time: </w:t>
      </w:r>
      <w:r w:rsidR="00AE5717" w:rsidRPr="00536C6E">
        <w:rPr>
          <w:rFonts w:asciiTheme="majorHAnsi" w:hAnsiTheme="majorHAnsi" w:cstheme="majorHAnsi"/>
          <w:sz w:val="24"/>
          <w:szCs w:val="24"/>
        </w:rPr>
        <w:t>February 18, 2020</w:t>
      </w:r>
    </w:p>
    <w:p w14:paraId="4EF5773E" w14:textId="610B78D8" w:rsidR="00BA4DA5" w:rsidRPr="00536C6E" w:rsidRDefault="00BA4DA5" w:rsidP="00BA4DA5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 xml:space="preserve">Location: </w:t>
      </w:r>
      <w:r w:rsidR="00087257" w:rsidRPr="00536C6E">
        <w:rPr>
          <w:rFonts w:asciiTheme="majorHAnsi" w:hAnsiTheme="majorHAnsi" w:cstheme="majorHAnsi"/>
          <w:sz w:val="24"/>
          <w:szCs w:val="24"/>
        </w:rPr>
        <w:t>City Hall Boards and Commissions Room L280</w:t>
      </w:r>
    </w:p>
    <w:p w14:paraId="39EC625C" w14:textId="77777777" w:rsidR="00BA4DA5" w:rsidRPr="007C6924" w:rsidRDefault="00BA4DA5" w:rsidP="00BA4DA5">
      <w:pPr>
        <w:ind w:left="1440"/>
        <w:rPr>
          <w:rFonts w:asciiTheme="majorHAnsi" w:hAnsiTheme="majorHAnsi" w:cstheme="majorHAnsi"/>
        </w:rPr>
      </w:pPr>
    </w:p>
    <w:p w14:paraId="647A2278" w14:textId="77777777" w:rsidR="00AE5717" w:rsidRPr="00536C6E" w:rsidRDefault="00BA4DA5" w:rsidP="0015182C">
      <w:pPr>
        <w:spacing w:after="120"/>
        <w:ind w:left="1440"/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 xml:space="preserve">Members Present: </w:t>
      </w:r>
    </w:p>
    <w:tbl>
      <w:tblPr>
        <w:tblStyle w:val="TableGrid"/>
        <w:tblW w:w="7825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354"/>
        <w:gridCol w:w="2728"/>
        <w:gridCol w:w="509"/>
        <w:gridCol w:w="476"/>
        <w:gridCol w:w="3249"/>
      </w:tblGrid>
      <w:tr w:rsidR="00F30477" w:rsidRPr="00536C6E" w14:paraId="47200E67" w14:textId="77777777" w:rsidTr="0015182C">
        <w:tc>
          <w:tcPr>
            <w:tcW w:w="499" w:type="dxa"/>
          </w:tcPr>
          <w:p w14:paraId="652418F3" w14:textId="4EABA606" w:rsidR="00F30477" w:rsidRPr="00536C6E" w:rsidRDefault="00F30477" w:rsidP="002A285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536C6E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5" w:type="dxa"/>
          </w:tcPr>
          <w:p w14:paraId="7A18E643" w14:textId="7B89F5AD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14:paraId="2D4B79B2" w14:textId="5E29867A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Warren Aakervik</w:t>
            </w:r>
          </w:p>
        </w:tc>
        <w:tc>
          <w:tcPr>
            <w:tcW w:w="270" w:type="dxa"/>
          </w:tcPr>
          <w:p w14:paraId="496A3EB1" w14:textId="0F9B7C81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</w:tcPr>
          <w:p w14:paraId="35ED1DF3" w14:textId="277C97F4" w:rsidR="00F30477" w:rsidRPr="00536C6E" w:rsidRDefault="00F30477" w:rsidP="0015182C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14:paraId="34DE16DE" w14:textId="40ACB168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Hal Cooper Jr.</w:t>
            </w:r>
          </w:p>
        </w:tc>
      </w:tr>
      <w:tr w:rsidR="00F30477" w:rsidRPr="00536C6E" w14:paraId="3B0B8BEC" w14:textId="77777777" w:rsidTr="0015182C">
        <w:tc>
          <w:tcPr>
            <w:tcW w:w="499" w:type="dxa"/>
          </w:tcPr>
          <w:p w14:paraId="33D55165" w14:textId="53117D55" w:rsidR="00F30477" w:rsidRPr="00536C6E" w:rsidRDefault="00F628B5" w:rsidP="002A285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355" w:type="dxa"/>
          </w:tcPr>
          <w:p w14:paraId="4D9556EA" w14:textId="76A2DB3D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0CD43524" w14:textId="6607A016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Todd Biesold</w:t>
            </w:r>
          </w:p>
        </w:tc>
        <w:tc>
          <w:tcPr>
            <w:tcW w:w="270" w:type="dxa"/>
          </w:tcPr>
          <w:p w14:paraId="3202A4E3" w14:textId="42E1CAE9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</w:tcPr>
          <w:p w14:paraId="5A51F3A8" w14:textId="71DE22B6" w:rsidR="00F30477" w:rsidRPr="00536C6E" w:rsidRDefault="00F30477" w:rsidP="0015182C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14:paraId="19A07094" w14:textId="6B8B4E91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Pat Cohen</w:t>
            </w:r>
          </w:p>
        </w:tc>
      </w:tr>
      <w:tr w:rsidR="00F30477" w:rsidRPr="00536C6E" w14:paraId="3ACF436A" w14:textId="77777777" w:rsidTr="0015182C">
        <w:tc>
          <w:tcPr>
            <w:tcW w:w="499" w:type="dxa"/>
          </w:tcPr>
          <w:p w14:paraId="4503B261" w14:textId="538B664D" w:rsidR="00F30477" w:rsidRPr="00536C6E" w:rsidRDefault="00F30477" w:rsidP="002A285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355" w:type="dxa"/>
          </w:tcPr>
          <w:p w14:paraId="0AADB4AC" w14:textId="60C1BADB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14:paraId="55025249" w14:textId="732C6F10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Kristal Fiser</w:t>
            </w:r>
          </w:p>
        </w:tc>
        <w:tc>
          <w:tcPr>
            <w:tcW w:w="270" w:type="dxa"/>
          </w:tcPr>
          <w:p w14:paraId="01D3044A" w14:textId="67B25D28" w:rsidR="00F30477" w:rsidRPr="00536C6E" w:rsidRDefault="00F628B5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</w:tcPr>
          <w:p w14:paraId="7102D3AE" w14:textId="71E68D5C" w:rsidR="00F30477" w:rsidRPr="00536C6E" w:rsidRDefault="00F30477" w:rsidP="0015182C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14:paraId="39DEFE51" w14:textId="146E92CF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John Persack</w:t>
            </w:r>
          </w:p>
        </w:tc>
      </w:tr>
      <w:tr w:rsidR="00F30477" w:rsidRPr="00536C6E" w14:paraId="3ED207D5" w14:textId="77777777" w:rsidTr="0015182C">
        <w:tc>
          <w:tcPr>
            <w:tcW w:w="499" w:type="dxa"/>
          </w:tcPr>
          <w:p w14:paraId="11A7B0C6" w14:textId="33CC8F24" w:rsidR="00F30477" w:rsidRPr="00536C6E" w:rsidRDefault="00F628B5" w:rsidP="002A285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355" w:type="dxa"/>
          </w:tcPr>
          <w:p w14:paraId="42F47BC4" w14:textId="032A3B9A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14:paraId="5D64FC91" w14:textId="21FEEE02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Jeanne Acutanza</w:t>
            </w:r>
            <w:r w:rsidR="0015182C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(Chair)</w:t>
            </w:r>
          </w:p>
        </w:tc>
        <w:tc>
          <w:tcPr>
            <w:tcW w:w="270" w:type="dxa"/>
          </w:tcPr>
          <w:p w14:paraId="2A4A06D9" w14:textId="7FF5D02E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</w:tcPr>
          <w:p w14:paraId="32EE3B98" w14:textId="43E210BC" w:rsidR="00F30477" w:rsidRPr="00536C6E" w:rsidRDefault="00F30477" w:rsidP="0015182C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14:paraId="69355A31" w14:textId="30972EE1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Frank Rose</w:t>
            </w:r>
          </w:p>
        </w:tc>
      </w:tr>
      <w:tr w:rsidR="00F30477" w:rsidRPr="00536C6E" w14:paraId="13461FBE" w14:textId="77777777" w:rsidTr="0015182C">
        <w:tc>
          <w:tcPr>
            <w:tcW w:w="499" w:type="dxa"/>
          </w:tcPr>
          <w:p w14:paraId="1A833DCA" w14:textId="692EA843" w:rsidR="00F30477" w:rsidRPr="00536C6E" w:rsidRDefault="00175373" w:rsidP="002A285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355" w:type="dxa"/>
          </w:tcPr>
          <w:p w14:paraId="4DCF1C97" w14:textId="063D46D6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14:paraId="0C3040A7" w14:textId="75D02958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Johan Hellman</w:t>
            </w:r>
          </w:p>
        </w:tc>
        <w:tc>
          <w:tcPr>
            <w:tcW w:w="270" w:type="dxa"/>
          </w:tcPr>
          <w:p w14:paraId="5C6C1200" w14:textId="362AF680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</w:tcPr>
          <w:p w14:paraId="0026DDBD" w14:textId="33486196" w:rsidR="00F30477" w:rsidRPr="00536C6E" w:rsidRDefault="00F30477" w:rsidP="0015182C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14:paraId="37E625D5" w14:textId="1A7B1D7C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Kris Debuck</w:t>
            </w:r>
          </w:p>
        </w:tc>
      </w:tr>
      <w:tr w:rsidR="00F30477" w:rsidRPr="00536C6E" w14:paraId="03A20DDE" w14:textId="77777777" w:rsidTr="0015182C">
        <w:tc>
          <w:tcPr>
            <w:tcW w:w="499" w:type="dxa"/>
          </w:tcPr>
          <w:p w14:paraId="043C7AD1" w14:textId="40BBFDB6" w:rsidR="00F30477" w:rsidRPr="00536C6E" w:rsidRDefault="00F628B5" w:rsidP="002A285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355" w:type="dxa"/>
          </w:tcPr>
          <w:p w14:paraId="6A35358E" w14:textId="77D32295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14:paraId="45688049" w14:textId="4A16DD50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Mike Elliott</w:t>
            </w:r>
          </w:p>
        </w:tc>
        <w:tc>
          <w:tcPr>
            <w:tcW w:w="270" w:type="dxa"/>
          </w:tcPr>
          <w:p w14:paraId="601F590C" w14:textId="005E4B62" w:rsidR="00F30477" w:rsidRPr="00536C6E" w:rsidRDefault="00F628B5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instrText xml:space="preserve"> FORMCHECKBOX </w:instrText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</w:r>
            <w:r w:rsidR="00E75A43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7" w:type="dxa"/>
          </w:tcPr>
          <w:p w14:paraId="1CA34F6A" w14:textId="4420C65C" w:rsidR="00F30477" w:rsidRPr="00536C6E" w:rsidRDefault="00F30477" w:rsidP="0015182C">
            <w:pPr>
              <w:jc w:val="righ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12</w:t>
            </w:r>
          </w:p>
        </w:tc>
        <w:tc>
          <w:tcPr>
            <w:tcW w:w="3393" w:type="dxa"/>
          </w:tcPr>
          <w:p w14:paraId="1F405FA5" w14:textId="3A8D22EE" w:rsidR="00F30477" w:rsidRPr="00536C6E" w:rsidRDefault="00F30477" w:rsidP="002A285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>Geri Poore</w:t>
            </w:r>
            <w:r w:rsidR="0015182C" w:rsidRPr="00536C6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(Port of Seattle)</w:t>
            </w:r>
          </w:p>
        </w:tc>
      </w:tr>
    </w:tbl>
    <w:p w14:paraId="7B6B27C1" w14:textId="77777777" w:rsidR="00AE5717" w:rsidRPr="007C6924" w:rsidRDefault="00AE5717" w:rsidP="00BA4DA5">
      <w:pPr>
        <w:ind w:left="1440"/>
        <w:rPr>
          <w:rFonts w:asciiTheme="majorHAnsi" w:hAnsiTheme="majorHAnsi" w:cstheme="majorHAnsi"/>
          <w:b/>
        </w:rPr>
      </w:pPr>
    </w:p>
    <w:p w14:paraId="1BDF4888" w14:textId="31D37C82" w:rsidR="00897469" w:rsidRPr="00536C6E" w:rsidRDefault="00C57F2F" w:rsidP="0097370C">
      <w:pPr>
        <w:ind w:left="1440"/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>Guests Present</w:t>
      </w:r>
      <w:r w:rsidR="00AC62AB" w:rsidRPr="00536C6E">
        <w:rPr>
          <w:rFonts w:asciiTheme="majorHAnsi" w:hAnsiTheme="majorHAnsi" w:cstheme="majorHAnsi"/>
          <w:b/>
          <w:sz w:val="24"/>
          <w:szCs w:val="24"/>
        </w:rPr>
        <w:t>ers</w:t>
      </w:r>
      <w:r w:rsidRPr="00536C6E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03B7AC62" w14:textId="21BA23F4" w:rsidR="00AC62AB" w:rsidRPr="00536C6E" w:rsidRDefault="00AC62AB" w:rsidP="0097370C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 xml:space="preserve">Megan Hoyt – </w:t>
      </w:r>
      <w:bookmarkStart w:id="1" w:name="_Hlk38886049"/>
      <w:r w:rsidRPr="00536C6E">
        <w:rPr>
          <w:rFonts w:asciiTheme="majorHAnsi" w:hAnsiTheme="majorHAnsi" w:cstheme="majorHAnsi"/>
          <w:bCs/>
          <w:sz w:val="24"/>
          <w:szCs w:val="24"/>
        </w:rPr>
        <w:t xml:space="preserve">SDOT, E Marginal Way Phase 1 </w:t>
      </w:r>
      <w:r w:rsidR="00382394" w:rsidRPr="00536C6E">
        <w:rPr>
          <w:rFonts w:asciiTheme="majorHAnsi" w:hAnsiTheme="majorHAnsi" w:cstheme="majorHAnsi"/>
          <w:bCs/>
          <w:sz w:val="24"/>
          <w:szCs w:val="24"/>
        </w:rPr>
        <w:t>UPDATE</w:t>
      </w:r>
      <w:bookmarkEnd w:id="1"/>
    </w:p>
    <w:p w14:paraId="4AE519EA" w14:textId="148EAD34" w:rsidR="00382394" w:rsidRPr="00536C6E" w:rsidRDefault="00382394" w:rsidP="0097370C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>Diane Wiatr – SDOT – Ballard Interbay Regional Transportation System Study UPDATE</w:t>
      </w:r>
    </w:p>
    <w:p w14:paraId="7A060F6D" w14:textId="47E67462" w:rsidR="00633831" w:rsidRPr="00536C6E" w:rsidRDefault="00633831" w:rsidP="00633831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>Kate Lichtenstein – Sound Transit, ST3 and City Outreach</w:t>
      </w:r>
    </w:p>
    <w:p w14:paraId="6F0BB707" w14:textId="613C59F6" w:rsidR="00A7425C" w:rsidRPr="00536C6E" w:rsidRDefault="00A7425C" w:rsidP="00633831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>Leda Chah</w:t>
      </w:r>
      <w:r w:rsidR="003D1B7D" w:rsidRPr="00536C6E">
        <w:rPr>
          <w:rFonts w:asciiTheme="majorHAnsi" w:hAnsiTheme="majorHAnsi" w:cstheme="majorHAnsi"/>
          <w:bCs/>
          <w:sz w:val="24"/>
          <w:szCs w:val="24"/>
        </w:rPr>
        <w:t>im</w:t>
      </w:r>
      <w:r w:rsidRPr="00536C6E">
        <w:rPr>
          <w:rFonts w:asciiTheme="majorHAnsi" w:hAnsiTheme="majorHAnsi" w:cstheme="majorHAnsi"/>
          <w:bCs/>
          <w:sz w:val="24"/>
          <w:szCs w:val="24"/>
        </w:rPr>
        <w:t xml:space="preserve"> – Sound Transit</w:t>
      </w:r>
      <w:r w:rsidR="003D1B7D" w:rsidRPr="00536C6E">
        <w:rPr>
          <w:rFonts w:asciiTheme="majorHAnsi" w:hAnsiTheme="majorHAnsi" w:cstheme="majorHAnsi"/>
          <w:bCs/>
          <w:sz w:val="24"/>
          <w:szCs w:val="24"/>
        </w:rPr>
        <w:t>, ST3 and City Outreach</w:t>
      </w:r>
    </w:p>
    <w:p w14:paraId="40975DC6" w14:textId="56CDF01E" w:rsidR="00633831" w:rsidRPr="00536C6E" w:rsidRDefault="00633831" w:rsidP="0097370C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 xml:space="preserve">Samantha Stork </w:t>
      </w:r>
      <w:r w:rsidR="00172CAB" w:rsidRPr="00536C6E">
        <w:rPr>
          <w:rFonts w:asciiTheme="majorHAnsi" w:hAnsiTheme="majorHAnsi" w:cstheme="majorHAnsi"/>
          <w:bCs/>
          <w:sz w:val="24"/>
          <w:szCs w:val="24"/>
        </w:rPr>
        <w:t>–</w:t>
      </w:r>
      <w:r w:rsidRPr="00536C6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72CAB" w:rsidRPr="00536C6E">
        <w:rPr>
          <w:rFonts w:asciiTheme="majorHAnsi" w:hAnsiTheme="majorHAnsi" w:cstheme="majorHAnsi"/>
          <w:bCs/>
          <w:sz w:val="24"/>
          <w:szCs w:val="24"/>
        </w:rPr>
        <w:t>Seattle Department of Neighborhoods – ST3 and City Outreach</w:t>
      </w:r>
    </w:p>
    <w:p w14:paraId="456EFD36" w14:textId="77777777" w:rsidR="00233EDD" w:rsidRPr="007C6924" w:rsidRDefault="00233EDD" w:rsidP="0097370C">
      <w:pPr>
        <w:ind w:left="1440"/>
        <w:rPr>
          <w:rFonts w:asciiTheme="majorHAnsi" w:hAnsiTheme="majorHAnsi" w:cstheme="majorHAnsi"/>
          <w:bCs/>
        </w:rPr>
      </w:pPr>
    </w:p>
    <w:p w14:paraId="16E30C8A" w14:textId="6C801BAA" w:rsidR="00233EDD" w:rsidRPr="00536C6E" w:rsidRDefault="00233EDD" w:rsidP="0097370C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>Public Present:</w:t>
      </w:r>
    </w:p>
    <w:p w14:paraId="42276BCF" w14:textId="027877B3" w:rsidR="00AA7E66" w:rsidRPr="00536C6E" w:rsidRDefault="009E4161" w:rsidP="002B4D36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sz w:val="24"/>
          <w:szCs w:val="24"/>
        </w:rPr>
        <w:t>Nicole Tucker – Pacific Terminals</w:t>
      </w:r>
    </w:p>
    <w:p w14:paraId="55342F99" w14:textId="77777777" w:rsidR="009E4161" w:rsidRPr="007C6924" w:rsidRDefault="009E4161" w:rsidP="0097370C">
      <w:pPr>
        <w:ind w:left="1440"/>
        <w:rPr>
          <w:rFonts w:asciiTheme="majorHAnsi" w:hAnsiTheme="majorHAnsi" w:cstheme="majorHAnsi"/>
        </w:rPr>
      </w:pPr>
    </w:p>
    <w:p w14:paraId="2067AA62" w14:textId="5F799EF4" w:rsidR="00172CAB" w:rsidRPr="00536C6E" w:rsidRDefault="00AA7E66" w:rsidP="0097370C">
      <w:pPr>
        <w:ind w:left="1440"/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 xml:space="preserve">SDOT </w:t>
      </w:r>
      <w:r w:rsidR="00FB5135" w:rsidRPr="00536C6E">
        <w:rPr>
          <w:rFonts w:asciiTheme="majorHAnsi" w:hAnsiTheme="majorHAnsi" w:cstheme="majorHAnsi"/>
          <w:b/>
          <w:sz w:val="24"/>
          <w:szCs w:val="24"/>
        </w:rPr>
        <w:t xml:space="preserve">Staff Present: </w:t>
      </w:r>
    </w:p>
    <w:p w14:paraId="2BF20301" w14:textId="43488940" w:rsidR="00172CAB" w:rsidRPr="00536C6E" w:rsidRDefault="00172CAB" w:rsidP="0097370C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>Venu Nemani – Board Liaison</w:t>
      </w:r>
    </w:p>
    <w:p w14:paraId="369AD611" w14:textId="4E4C9FDC" w:rsidR="00172CAB" w:rsidRPr="00536C6E" w:rsidRDefault="00172CAB" w:rsidP="0097370C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 xml:space="preserve">Treysea Tate </w:t>
      </w:r>
      <w:r w:rsidR="00DE1FF3" w:rsidRPr="00536C6E">
        <w:rPr>
          <w:rFonts w:asciiTheme="majorHAnsi" w:hAnsiTheme="majorHAnsi" w:cstheme="majorHAnsi"/>
          <w:bCs/>
          <w:sz w:val="24"/>
          <w:szCs w:val="24"/>
        </w:rPr>
        <w:t>–</w:t>
      </w:r>
      <w:r w:rsidRPr="00536C6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E1FF3" w:rsidRPr="00536C6E">
        <w:rPr>
          <w:rFonts w:asciiTheme="majorHAnsi" w:hAnsiTheme="majorHAnsi" w:cstheme="majorHAnsi"/>
          <w:bCs/>
          <w:sz w:val="24"/>
          <w:szCs w:val="24"/>
        </w:rPr>
        <w:t>Assistant to Board Liaison</w:t>
      </w:r>
    </w:p>
    <w:p w14:paraId="6C9D997B" w14:textId="6902717D" w:rsidR="00DE1FF3" w:rsidRPr="00536C6E" w:rsidRDefault="00DE1FF3" w:rsidP="0097370C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 w:rsidRPr="00536C6E">
        <w:rPr>
          <w:rFonts w:asciiTheme="majorHAnsi" w:hAnsiTheme="majorHAnsi" w:cstheme="majorHAnsi"/>
          <w:bCs/>
          <w:sz w:val="24"/>
          <w:szCs w:val="24"/>
        </w:rPr>
        <w:t>Cass Magnuski - Transcription</w:t>
      </w:r>
    </w:p>
    <w:p w14:paraId="69B06D43" w14:textId="77777777" w:rsidR="00181391" w:rsidRPr="007C6924" w:rsidRDefault="00181391" w:rsidP="0097370C">
      <w:pPr>
        <w:ind w:left="1440"/>
        <w:rPr>
          <w:rFonts w:asciiTheme="majorHAnsi" w:hAnsiTheme="majorHAnsi" w:cstheme="majorHAnsi"/>
          <w:b/>
        </w:rPr>
      </w:pPr>
    </w:p>
    <w:p w14:paraId="5168FE5C" w14:textId="77777777" w:rsidR="00C57F2F" w:rsidRPr="00536C6E" w:rsidRDefault="00C57F2F" w:rsidP="00C57F2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>Welcome and Introductions</w:t>
      </w:r>
    </w:p>
    <w:p w14:paraId="43F2EE82" w14:textId="1D554AB3" w:rsidR="0095592E" w:rsidRPr="00536C6E" w:rsidRDefault="00E05A03" w:rsidP="0095592E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sz w:val="24"/>
          <w:szCs w:val="24"/>
        </w:rPr>
        <w:t xml:space="preserve">Board Members and Attendee introductions </w:t>
      </w:r>
      <w:r w:rsidR="00BB6B9B" w:rsidRPr="00536C6E">
        <w:rPr>
          <w:rFonts w:asciiTheme="majorHAnsi" w:hAnsiTheme="majorHAnsi" w:cstheme="majorHAnsi"/>
          <w:sz w:val="24"/>
          <w:szCs w:val="24"/>
        </w:rPr>
        <w:t>on the call</w:t>
      </w:r>
    </w:p>
    <w:p w14:paraId="59B4B7F5" w14:textId="77777777" w:rsidR="0095592E" w:rsidRPr="007C6924" w:rsidRDefault="0095592E" w:rsidP="0095592E">
      <w:pPr>
        <w:ind w:left="1440"/>
        <w:rPr>
          <w:rFonts w:asciiTheme="majorHAnsi" w:hAnsiTheme="majorHAnsi" w:cstheme="majorHAnsi"/>
        </w:rPr>
      </w:pPr>
    </w:p>
    <w:p w14:paraId="05021DD4" w14:textId="77777777" w:rsidR="0095592E" w:rsidRPr="00536C6E" w:rsidRDefault="0095592E" w:rsidP="0095592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>Public Comment</w:t>
      </w:r>
    </w:p>
    <w:p w14:paraId="1478E324" w14:textId="7635FA2E" w:rsidR="00CA4177" w:rsidRPr="00536C6E" w:rsidRDefault="00CA4177" w:rsidP="00CA4177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sz w:val="24"/>
          <w:szCs w:val="24"/>
        </w:rPr>
        <w:t>NONE</w:t>
      </w:r>
    </w:p>
    <w:p w14:paraId="3759973A" w14:textId="77777777" w:rsidR="0095592E" w:rsidRPr="007C6924" w:rsidRDefault="0095592E" w:rsidP="0095592E">
      <w:pPr>
        <w:ind w:left="1440"/>
        <w:rPr>
          <w:rFonts w:asciiTheme="majorHAnsi" w:hAnsiTheme="majorHAnsi" w:cstheme="majorHAnsi"/>
        </w:rPr>
      </w:pPr>
    </w:p>
    <w:p w14:paraId="030B677D" w14:textId="77777777" w:rsidR="0095592E" w:rsidRPr="00536C6E" w:rsidRDefault="0095592E" w:rsidP="0095592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536C6E">
        <w:rPr>
          <w:rFonts w:asciiTheme="majorHAnsi" w:hAnsiTheme="majorHAnsi" w:cstheme="majorHAnsi"/>
          <w:b/>
          <w:sz w:val="24"/>
          <w:szCs w:val="24"/>
        </w:rPr>
        <w:t xml:space="preserve">Approval of Minutes </w:t>
      </w:r>
    </w:p>
    <w:p w14:paraId="678DCA99" w14:textId="0974D3B2" w:rsidR="00B71694" w:rsidRPr="00536C6E" w:rsidRDefault="00920C82" w:rsidP="0095592E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sz w:val="24"/>
          <w:szCs w:val="24"/>
        </w:rPr>
        <w:t xml:space="preserve">Approval of previous meeting minutes will be </w:t>
      </w:r>
      <w:r w:rsidR="001B50FE" w:rsidRPr="00536C6E">
        <w:rPr>
          <w:rFonts w:asciiTheme="majorHAnsi" w:hAnsiTheme="majorHAnsi" w:cstheme="majorHAnsi"/>
          <w:sz w:val="24"/>
          <w:szCs w:val="24"/>
        </w:rPr>
        <w:t>deferred.</w:t>
      </w:r>
    </w:p>
    <w:p w14:paraId="47E0B3CD" w14:textId="77777777" w:rsidR="00550DF4" w:rsidRPr="00536C6E" w:rsidRDefault="001B50FE" w:rsidP="0095592E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sz w:val="24"/>
          <w:szCs w:val="24"/>
        </w:rPr>
        <w:t>Final minutes will now include</w:t>
      </w:r>
      <w:r w:rsidR="001E12EA" w:rsidRPr="00536C6E">
        <w:rPr>
          <w:rFonts w:asciiTheme="majorHAnsi" w:hAnsiTheme="majorHAnsi" w:cstheme="majorHAnsi"/>
          <w:sz w:val="24"/>
          <w:szCs w:val="24"/>
        </w:rPr>
        <w:t xml:space="preserve"> “Topic”, “Discussion” and “</w:t>
      </w:r>
      <w:r w:rsidR="00BA1864" w:rsidRPr="00536C6E">
        <w:rPr>
          <w:rFonts w:asciiTheme="majorHAnsi" w:hAnsiTheme="majorHAnsi" w:cstheme="majorHAnsi"/>
          <w:sz w:val="24"/>
          <w:szCs w:val="24"/>
        </w:rPr>
        <w:t>Comments</w:t>
      </w:r>
      <w:r w:rsidR="001E12EA" w:rsidRPr="00536C6E">
        <w:rPr>
          <w:rFonts w:asciiTheme="majorHAnsi" w:hAnsiTheme="majorHAnsi" w:cstheme="majorHAnsi"/>
          <w:sz w:val="24"/>
          <w:szCs w:val="24"/>
        </w:rPr>
        <w:t>”</w:t>
      </w:r>
    </w:p>
    <w:p w14:paraId="61EA1AEB" w14:textId="125EA4B4" w:rsidR="001B50FE" w:rsidRPr="00536C6E" w:rsidRDefault="001E12EA" w:rsidP="0095592E">
      <w:pPr>
        <w:ind w:left="1440"/>
        <w:rPr>
          <w:rFonts w:asciiTheme="majorHAnsi" w:hAnsiTheme="majorHAnsi" w:cstheme="majorHAnsi"/>
          <w:sz w:val="24"/>
          <w:szCs w:val="24"/>
        </w:rPr>
      </w:pPr>
      <w:r w:rsidRPr="00536C6E">
        <w:rPr>
          <w:rFonts w:asciiTheme="majorHAnsi" w:hAnsiTheme="majorHAnsi" w:cstheme="majorHAnsi"/>
          <w:sz w:val="24"/>
          <w:szCs w:val="24"/>
        </w:rPr>
        <w:t>Action items</w:t>
      </w:r>
      <w:r w:rsidR="00C26D79" w:rsidRPr="00536C6E">
        <w:rPr>
          <w:rFonts w:asciiTheme="majorHAnsi" w:hAnsiTheme="majorHAnsi" w:cstheme="majorHAnsi"/>
          <w:sz w:val="24"/>
          <w:szCs w:val="24"/>
        </w:rPr>
        <w:t xml:space="preserve"> will be included within </w:t>
      </w:r>
      <w:r w:rsidR="00987AE4" w:rsidRPr="00536C6E">
        <w:rPr>
          <w:rFonts w:asciiTheme="majorHAnsi" w:hAnsiTheme="majorHAnsi" w:cstheme="majorHAnsi"/>
          <w:sz w:val="24"/>
          <w:szCs w:val="24"/>
        </w:rPr>
        <w:t xml:space="preserve">“Comments” for </w:t>
      </w:r>
      <w:r w:rsidR="00C26D79" w:rsidRPr="00536C6E">
        <w:rPr>
          <w:rFonts w:asciiTheme="majorHAnsi" w:hAnsiTheme="majorHAnsi" w:cstheme="majorHAnsi"/>
          <w:sz w:val="24"/>
          <w:szCs w:val="24"/>
        </w:rPr>
        <w:t>a particular discussion to allow</w:t>
      </w:r>
      <w:r w:rsidR="00987AE4" w:rsidRPr="00536C6E">
        <w:rPr>
          <w:rFonts w:asciiTheme="majorHAnsi" w:hAnsiTheme="majorHAnsi" w:cstheme="majorHAnsi"/>
          <w:sz w:val="24"/>
          <w:szCs w:val="24"/>
        </w:rPr>
        <w:t xml:space="preserve"> future</w:t>
      </w:r>
      <w:r w:rsidR="00C26D79" w:rsidRPr="00536C6E">
        <w:rPr>
          <w:rFonts w:asciiTheme="majorHAnsi" w:hAnsiTheme="majorHAnsi" w:cstheme="majorHAnsi"/>
          <w:sz w:val="24"/>
          <w:szCs w:val="24"/>
        </w:rPr>
        <w:t xml:space="preserve"> </w:t>
      </w:r>
      <w:r w:rsidR="00987AE4" w:rsidRPr="00536C6E">
        <w:rPr>
          <w:rFonts w:asciiTheme="majorHAnsi" w:hAnsiTheme="majorHAnsi" w:cstheme="majorHAnsi"/>
          <w:sz w:val="24"/>
          <w:szCs w:val="24"/>
        </w:rPr>
        <w:t xml:space="preserve">follow-up and tracking. </w:t>
      </w:r>
    </w:p>
    <w:p w14:paraId="45A24585" w14:textId="77777777" w:rsidR="00763EA5" w:rsidRPr="00536C6E" w:rsidRDefault="00763EA5" w:rsidP="0095592E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7D51EC69" w14:textId="7D3FF7EA" w:rsidR="00FD3796" w:rsidRPr="00A135F6" w:rsidRDefault="00763EA5" w:rsidP="00D9564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A135F6">
        <w:rPr>
          <w:rFonts w:asciiTheme="majorHAnsi" w:hAnsiTheme="majorHAnsi" w:cstheme="majorHAnsi"/>
          <w:b/>
          <w:sz w:val="24"/>
          <w:szCs w:val="24"/>
        </w:rPr>
        <w:lastRenderedPageBreak/>
        <w:t>Announcements &amp; Chair’s Report</w:t>
      </w:r>
    </w:p>
    <w:p w14:paraId="5610D43D" w14:textId="72A481B0" w:rsidR="00C31109" w:rsidRPr="00A135F6" w:rsidRDefault="00AC62AB" w:rsidP="00D9564E">
      <w:pPr>
        <w:ind w:left="360"/>
        <w:rPr>
          <w:rFonts w:asciiTheme="majorHAnsi" w:hAnsiTheme="majorHAnsi" w:cstheme="majorHAnsi"/>
          <w:sz w:val="24"/>
          <w:szCs w:val="24"/>
        </w:rPr>
      </w:pPr>
      <w:r w:rsidRPr="00A135F6">
        <w:rPr>
          <w:rFonts w:asciiTheme="majorHAnsi" w:hAnsiTheme="majorHAnsi" w:cstheme="majorHAnsi"/>
          <w:sz w:val="24"/>
          <w:szCs w:val="24"/>
        </w:rPr>
        <w:t>NONE</w:t>
      </w:r>
    </w:p>
    <w:p w14:paraId="2C1036B3" w14:textId="5D484E5E" w:rsidR="00DE1FF3" w:rsidRPr="000847D2" w:rsidRDefault="00DE1FF3">
      <w:pPr>
        <w:spacing w:after="160" w:line="259" w:lineRule="auto"/>
        <w:rPr>
          <w:rFonts w:asciiTheme="majorHAnsi" w:hAnsiTheme="majorHAnsi" w:cstheme="majorHAnsi"/>
        </w:rPr>
      </w:pPr>
    </w:p>
    <w:p w14:paraId="70C0DA31" w14:textId="0B368C48" w:rsidR="00B078A0" w:rsidRPr="00A135F6" w:rsidRDefault="00DE1FF3" w:rsidP="00813B62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A135F6">
        <w:rPr>
          <w:rFonts w:asciiTheme="majorHAnsi" w:hAnsiTheme="majorHAnsi" w:cstheme="majorHAnsi"/>
          <w:b/>
          <w:sz w:val="24"/>
          <w:szCs w:val="24"/>
        </w:rPr>
        <w:t>E Marginal Way Phase 1 Update – Megan Hoyt, SDOT</w:t>
      </w:r>
    </w:p>
    <w:p w14:paraId="36424AE5" w14:textId="607879BE" w:rsidR="004343A9" w:rsidRPr="00A135F6" w:rsidRDefault="00AF7540" w:rsidP="00813B62">
      <w:pPr>
        <w:pStyle w:val="ListParagraph"/>
        <w:ind w:left="36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Follow-up to June 2019 SFAB presentation</w:t>
      </w:r>
      <w:r w:rsidR="00BB1061" w:rsidRPr="00A135F6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46B05CB4" w14:textId="3F5B7C5F" w:rsidR="00AF7540" w:rsidRPr="00A135F6" w:rsidRDefault="00BB1061" w:rsidP="00813B62">
      <w:pPr>
        <w:pStyle w:val="ListParagraph"/>
        <w:ind w:left="36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Presentation</w:t>
      </w:r>
      <w:r w:rsidR="0001082F" w:rsidRPr="00A135F6">
        <w:rPr>
          <w:rFonts w:asciiTheme="majorHAnsi" w:hAnsiTheme="majorHAnsi" w:cstheme="majorHAnsi"/>
          <w:bCs/>
          <w:sz w:val="24"/>
          <w:szCs w:val="24"/>
        </w:rPr>
        <w:t xml:space="preserve"> graphics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1082F" w:rsidRPr="00A135F6">
        <w:rPr>
          <w:rFonts w:asciiTheme="majorHAnsi" w:hAnsiTheme="majorHAnsi" w:cstheme="majorHAnsi"/>
          <w:bCs/>
          <w:sz w:val="24"/>
          <w:szCs w:val="24"/>
        </w:rPr>
        <w:t>shared on-screen for meeting participants</w:t>
      </w:r>
      <w:r w:rsidR="004343A9" w:rsidRPr="00A135F6">
        <w:rPr>
          <w:rFonts w:asciiTheme="majorHAnsi" w:hAnsiTheme="majorHAnsi" w:cstheme="majorHAnsi"/>
          <w:bCs/>
          <w:sz w:val="24"/>
          <w:szCs w:val="24"/>
        </w:rPr>
        <w:t xml:space="preserve"> joining online</w:t>
      </w:r>
      <w:r w:rsidR="0001082F" w:rsidRPr="00A135F6">
        <w:rPr>
          <w:rFonts w:asciiTheme="majorHAnsi" w:hAnsiTheme="majorHAnsi" w:cstheme="majorHAnsi"/>
          <w:bCs/>
          <w:sz w:val="24"/>
          <w:szCs w:val="24"/>
        </w:rPr>
        <w:t xml:space="preserve">.  </w:t>
      </w:r>
    </w:p>
    <w:p w14:paraId="13B604EC" w14:textId="1FF6F6D9" w:rsidR="001E12F9" w:rsidRPr="00A135F6" w:rsidRDefault="001E12F9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Project corridor is large, so it has been divided into segments; Northern segment (Atlantic Street to S Spokane St) and Central Segment (S Spokane St to </w:t>
      </w:r>
      <w:r w:rsidR="0020084E" w:rsidRPr="00A135F6">
        <w:rPr>
          <w:rFonts w:asciiTheme="majorHAnsi" w:hAnsiTheme="majorHAnsi" w:cstheme="majorHAnsi"/>
          <w:bCs/>
          <w:sz w:val="24"/>
          <w:szCs w:val="24"/>
        </w:rPr>
        <w:t>D</w:t>
      </w:r>
      <w:r w:rsidR="00140125" w:rsidRPr="00A135F6">
        <w:rPr>
          <w:rFonts w:asciiTheme="majorHAnsi" w:hAnsiTheme="majorHAnsi" w:cstheme="majorHAnsi"/>
          <w:bCs/>
          <w:sz w:val="24"/>
          <w:szCs w:val="24"/>
        </w:rPr>
        <w:t>uwamish</w:t>
      </w:r>
      <w:r w:rsidR="0020084E" w:rsidRPr="00A135F6">
        <w:rPr>
          <w:rFonts w:asciiTheme="majorHAnsi" w:hAnsiTheme="majorHAnsi" w:cstheme="majorHAnsi"/>
          <w:bCs/>
          <w:sz w:val="24"/>
          <w:szCs w:val="24"/>
        </w:rPr>
        <w:t xml:space="preserve"> Ave</w:t>
      </w:r>
      <w:r w:rsidR="006F0FE9" w:rsidRPr="00A135F6">
        <w:rPr>
          <w:rFonts w:asciiTheme="majorHAnsi" w:hAnsiTheme="majorHAnsi" w:cstheme="majorHAnsi"/>
          <w:bCs/>
          <w:sz w:val="24"/>
          <w:szCs w:val="24"/>
        </w:rPr>
        <w:t xml:space="preserve"> S</w:t>
      </w:r>
      <w:r w:rsidR="00034E26" w:rsidRPr="00A135F6">
        <w:rPr>
          <w:rFonts w:asciiTheme="majorHAnsi" w:hAnsiTheme="majorHAnsi" w:cstheme="majorHAnsi"/>
          <w:bCs/>
          <w:sz w:val="24"/>
          <w:szCs w:val="24"/>
        </w:rPr>
        <w:t>)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currently have funding. </w:t>
      </w:r>
    </w:p>
    <w:p w14:paraId="2C0F28AA" w14:textId="36A323BB" w:rsidR="00AF7540" w:rsidRPr="00A135F6" w:rsidRDefault="00BD649C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North and </w:t>
      </w:r>
      <w:r w:rsidR="00776613" w:rsidRPr="00A135F6">
        <w:rPr>
          <w:rFonts w:asciiTheme="majorHAnsi" w:hAnsiTheme="majorHAnsi" w:cstheme="majorHAnsi"/>
          <w:bCs/>
          <w:sz w:val="24"/>
          <w:szCs w:val="24"/>
        </w:rPr>
        <w:t xml:space="preserve">Central Segment is </w:t>
      </w:r>
      <w:r w:rsidR="00AF7540" w:rsidRPr="00A135F6">
        <w:rPr>
          <w:rFonts w:asciiTheme="majorHAnsi" w:hAnsiTheme="majorHAnsi" w:cstheme="majorHAnsi"/>
          <w:bCs/>
          <w:sz w:val="24"/>
          <w:szCs w:val="24"/>
        </w:rPr>
        <w:t>currently at 60% design</w:t>
      </w:r>
      <w:r w:rsidR="00415C17" w:rsidRPr="00A135F6">
        <w:rPr>
          <w:rFonts w:asciiTheme="majorHAnsi" w:hAnsiTheme="majorHAnsi" w:cstheme="majorHAnsi"/>
          <w:bCs/>
          <w:sz w:val="24"/>
          <w:szCs w:val="24"/>
        </w:rPr>
        <w:t xml:space="preserve"> (funded through 100%)</w:t>
      </w:r>
      <w:r w:rsidR="0004347A" w:rsidRPr="00A135F6">
        <w:rPr>
          <w:rFonts w:asciiTheme="majorHAnsi" w:hAnsiTheme="majorHAnsi" w:cstheme="majorHAnsi"/>
          <w:bCs/>
          <w:sz w:val="24"/>
          <w:szCs w:val="24"/>
        </w:rPr>
        <w:t>:</w:t>
      </w:r>
    </w:p>
    <w:p w14:paraId="6F27D26B" w14:textId="590241E8" w:rsidR="00FA7DE5" w:rsidRPr="00A135F6" w:rsidRDefault="00572A3F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R</w:t>
      </w:r>
      <w:r w:rsidR="00541ACF" w:rsidRPr="00A135F6">
        <w:rPr>
          <w:rFonts w:asciiTheme="majorHAnsi" w:hAnsiTheme="majorHAnsi" w:cstheme="majorHAnsi"/>
          <w:bCs/>
          <w:sz w:val="24"/>
          <w:szCs w:val="24"/>
        </w:rPr>
        <w:t>oadway reconstruction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(15-inch </w:t>
      </w:r>
      <w:r w:rsidR="003E5960" w:rsidRPr="00A135F6">
        <w:rPr>
          <w:rFonts w:asciiTheme="majorHAnsi" w:hAnsiTheme="majorHAnsi" w:cstheme="majorHAnsi"/>
          <w:bCs/>
          <w:sz w:val="24"/>
          <w:szCs w:val="24"/>
        </w:rPr>
        <w:t xml:space="preserve">concrete </w:t>
      </w:r>
      <w:r w:rsidRPr="00A135F6">
        <w:rPr>
          <w:rFonts w:asciiTheme="majorHAnsi" w:hAnsiTheme="majorHAnsi" w:cstheme="majorHAnsi"/>
          <w:bCs/>
          <w:sz w:val="24"/>
          <w:szCs w:val="24"/>
        </w:rPr>
        <w:t>pavement section)</w:t>
      </w:r>
      <w:r w:rsidR="0004347A" w:rsidRPr="00A135F6">
        <w:rPr>
          <w:rFonts w:asciiTheme="majorHAnsi" w:hAnsiTheme="majorHAnsi" w:cstheme="majorHAnsi"/>
          <w:bCs/>
          <w:sz w:val="24"/>
          <w:szCs w:val="24"/>
        </w:rPr>
        <w:t xml:space="preserve"> for nearly the entire </w:t>
      </w:r>
      <w:r w:rsidR="008466CB" w:rsidRPr="00A135F6">
        <w:rPr>
          <w:rFonts w:asciiTheme="majorHAnsi" w:hAnsiTheme="majorHAnsi" w:cstheme="majorHAnsi"/>
          <w:bCs/>
          <w:sz w:val="24"/>
          <w:szCs w:val="24"/>
        </w:rPr>
        <w:t>segment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04701B" w:rsidRPr="00A135F6">
        <w:rPr>
          <w:rFonts w:asciiTheme="majorHAnsi" w:hAnsiTheme="majorHAnsi" w:cstheme="majorHAnsi"/>
          <w:bCs/>
          <w:sz w:val="24"/>
          <w:szCs w:val="24"/>
        </w:rPr>
        <w:t>inclu</w:t>
      </w:r>
      <w:r w:rsidRPr="00A135F6">
        <w:rPr>
          <w:rFonts w:asciiTheme="majorHAnsi" w:hAnsiTheme="majorHAnsi" w:cstheme="majorHAnsi"/>
          <w:bCs/>
          <w:sz w:val="24"/>
          <w:szCs w:val="24"/>
        </w:rPr>
        <w:t>ding</w:t>
      </w:r>
      <w:r w:rsidR="00541ACF" w:rsidRPr="00A135F6">
        <w:rPr>
          <w:rFonts w:asciiTheme="majorHAnsi" w:hAnsiTheme="majorHAnsi" w:cstheme="majorHAnsi"/>
          <w:bCs/>
          <w:sz w:val="24"/>
          <w:szCs w:val="24"/>
        </w:rPr>
        <w:t xml:space="preserve"> adjacent </w:t>
      </w:r>
      <w:r w:rsidR="0004701B" w:rsidRPr="00A135F6">
        <w:rPr>
          <w:rFonts w:asciiTheme="majorHAnsi" w:hAnsiTheme="majorHAnsi" w:cstheme="majorHAnsi"/>
          <w:bCs/>
          <w:sz w:val="24"/>
          <w:szCs w:val="24"/>
        </w:rPr>
        <w:t>landscaping</w:t>
      </w:r>
      <w:r w:rsidR="00042FB3" w:rsidRPr="00A135F6">
        <w:rPr>
          <w:rFonts w:asciiTheme="majorHAnsi" w:hAnsiTheme="majorHAnsi" w:cstheme="majorHAnsi"/>
          <w:bCs/>
          <w:sz w:val="24"/>
          <w:szCs w:val="24"/>
        </w:rPr>
        <w:t xml:space="preserve"> (required)</w:t>
      </w:r>
      <w:r w:rsidR="0004701B" w:rsidRPr="00A135F6">
        <w:rPr>
          <w:rFonts w:asciiTheme="majorHAnsi" w:hAnsiTheme="majorHAnsi" w:cstheme="majorHAnsi"/>
          <w:bCs/>
          <w:sz w:val="24"/>
          <w:szCs w:val="24"/>
        </w:rPr>
        <w:t xml:space="preserve"> and </w:t>
      </w:r>
      <w:r w:rsidR="007800E3" w:rsidRPr="00A135F6">
        <w:rPr>
          <w:rFonts w:asciiTheme="majorHAnsi" w:hAnsiTheme="majorHAnsi" w:cstheme="majorHAnsi"/>
          <w:bCs/>
          <w:sz w:val="24"/>
          <w:szCs w:val="24"/>
        </w:rPr>
        <w:t>sidewalk replacements</w:t>
      </w:r>
      <w:r w:rsidR="00541ACF" w:rsidRPr="00A135F6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61A3A3E7" w14:textId="71B21507" w:rsidR="00DC47FB" w:rsidRPr="00A135F6" w:rsidRDefault="00FA7DE5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Traffic signal at S Hanford St/E Marginal Way will be </w:t>
      </w:r>
      <w:r w:rsidR="000449BC" w:rsidRPr="00A135F6">
        <w:rPr>
          <w:rFonts w:asciiTheme="majorHAnsi" w:hAnsiTheme="majorHAnsi" w:cstheme="majorHAnsi"/>
          <w:bCs/>
          <w:sz w:val="24"/>
          <w:szCs w:val="24"/>
        </w:rPr>
        <w:t xml:space="preserve">reconstructed, new traffic signal placed at </w:t>
      </w:r>
      <w:r w:rsidR="008C56BE" w:rsidRPr="00A135F6">
        <w:rPr>
          <w:rFonts w:asciiTheme="majorHAnsi" w:hAnsiTheme="majorHAnsi" w:cstheme="majorHAnsi"/>
          <w:bCs/>
          <w:sz w:val="24"/>
          <w:szCs w:val="24"/>
        </w:rPr>
        <w:t xml:space="preserve">Horton </w:t>
      </w:r>
      <w:r w:rsidR="000449BC" w:rsidRPr="00A135F6">
        <w:rPr>
          <w:rFonts w:asciiTheme="majorHAnsi" w:hAnsiTheme="majorHAnsi" w:cstheme="majorHAnsi"/>
          <w:bCs/>
          <w:sz w:val="24"/>
          <w:szCs w:val="24"/>
        </w:rPr>
        <w:t>St</w:t>
      </w:r>
      <w:r w:rsidR="00A83B6B" w:rsidRPr="00A135F6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0449BC" w:rsidRPr="00A135F6">
        <w:rPr>
          <w:rFonts w:asciiTheme="majorHAnsi" w:hAnsiTheme="majorHAnsi" w:cstheme="majorHAnsi"/>
          <w:bCs/>
          <w:sz w:val="24"/>
          <w:szCs w:val="24"/>
        </w:rPr>
        <w:t xml:space="preserve">which include ITS </w:t>
      </w:r>
      <w:r w:rsidR="008626E6" w:rsidRPr="00A135F6">
        <w:rPr>
          <w:rFonts w:asciiTheme="majorHAnsi" w:hAnsiTheme="majorHAnsi" w:cstheme="majorHAnsi"/>
          <w:bCs/>
          <w:sz w:val="24"/>
          <w:szCs w:val="24"/>
        </w:rPr>
        <w:t>improvements.</w:t>
      </w:r>
    </w:p>
    <w:p w14:paraId="5734D1FA" w14:textId="191D1918" w:rsidR="0004347A" w:rsidRPr="00A135F6" w:rsidRDefault="00DC47FB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Relocation of UPRR tracks at S Hanford</w:t>
      </w:r>
      <w:r w:rsidR="00887928" w:rsidRPr="00A135F6">
        <w:rPr>
          <w:rFonts w:asciiTheme="majorHAnsi" w:hAnsiTheme="majorHAnsi" w:cstheme="majorHAnsi"/>
          <w:bCs/>
          <w:sz w:val="24"/>
          <w:szCs w:val="24"/>
        </w:rPr>
        <w:t xml:space="preserve"> with proposed interconnection detail to move </w:t>
      </w:r>
      <w:r w:rsidR="00980266" w:rsidRPr="00A135F6">
        <w:rPr>
          <w:rFonts w:asciiTheme="majorHAnsi" w:hAnsiTheme="majorHAnsi" w:cstheme="majorHAnsi"/>
          <w:bCs/>
          <w:sz w:val="24"/>
          <w:szCs w:val="24"/>
        </w:rPr>
        <w:t>bicyclists predictable during train movements</w:t>
      </w:r>
    </w:p>
    <w:p w14:paraId="0C58797A" w14:textId="12671144" w:rsidR="00687D56" w:rsidRPr="00A135F6" w:rsidRDefault="00687D56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Reconfiguration of Port driveway </w:t>
      </w:r>
      <w:r w:rsidR="003F2DC8" w:rsidRPr="00A135F6">
        <w:rPr>
          <w:rFonts w:asciiTheme="majorHAnsi" w:hAnsiTheme="majorHAnsi" w:cstheme="majorHAnsi"/>
          <w:bCs/>
          <w:sz w:val="24"/>
          <w:szCs w:val="24"/>
        </w:rPr>
        <w:t>to allow easier truck movements in/out</w:t>
      </w:r>
    </w:p>
    <w:p w14:paraId="66CD0C40" w14:textId="0D5D718D" w:rsidR="008626E6" w:rsidRPr="00A135F6" w:rsidRDefault="0021616C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Coordinate</w:t>
      </w:r>
      <w:r w:rsidR="00201CC0" w:rsidRPr="00A135F6">
        <w:rPr>
          <w:rFonts w:asciiTheme="majorHAnsi" w:hAnsiTheme="majorHAnsi" w:cstheme="majorHAnsi"/>
          <w:bCs/>
          <w:sz w:val="24"/>
          <w:szCs w:val="24"/>
        </w:rPr>
        <w:t>d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replacement of </w:t>
      </w:r>
      <w:r w:rsidR="002952BA" w:rsidRPr="00A135F6">
        <w:rPr>
          <w:rFonts w:asciiTheme="majorHAnsi" w:hAnsiTheme="majorHAnsi" w:cstheme="majorHAnsi"/>
          <w:bCs/>
          <w:sz w:val="24"/>
          <w:szCs w:val="24"/>
        </w:rPr>
        <w:t>water</w:t>
      </w:r>
      <w:r w:rsidR="008626E6" w:rsidRPr="00A135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952BA" w:rsidRPr="00A135F6">
        <w:rPr>
          <w:rFonts w:asciiTheme="majorHAnsi" w:hAnsiTheme="majorHAnsi" w:cstheme="majorHAnsi"/>
          <w:bCs/>
          <w:sz w:val="24"/>
          <w:szCs w:val="24"/>
        </w:rPr>
        <w:t>conveyance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with Seattle Public Utilities</w:t>
      </w:r>
    </w:p>
    <w:p w14:paraId="2CE11D2E" w14:textId="54D9F5B4" w:rsidR="00D709C7" w:rsidRPr="00A135F6" w:rsidRDefault="00D709C7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Concrete barrier between</w:t>
      </w:r>
      <w:r w:rsidR="003557FD" w:rsidRPr="00A135F6">
        <w:rPr>
          <w:rFonts w:asciiTheme="majorHAnsi" w:hAnsiTheme="majorHAnsi" w:cstheme="majorHAnsi"/>
          <w:bCs/>
          <w:sz w:val="24"/>
          <w:szCs w:val="24"/>
        </w:rPr>
        <w:t xml:space="preserve"> 2-way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970B3" w:rsidRPr="00A135F6">
        <w:rPr>
          <w:rFonts w:asciiTheme="majorHAnsi" w:hAnsiTheme="majorHAnsi" w:cstheme="majorHAnsi"/>
          <w:bCs/>
          <w:sz w:val="24"/>
          <w:szCs w:val="24"/>
        </w:rPr>
        <w:t>bike lan</w:t>
      </w:r>
      <w:r w:rsidR="00E3595A" w:rsidRPr="00A135F6">
        <w:rPr>
          <w:rFonts w:asciiTheme="majorHAnsi" w:hAnsiTheme="majorHAnsi" w:cstheme="majorHAnsi"/>
          <w:bCs/>
          <w:sz w:val="24"/>
          <w:szCs w:val="24"/>
        </w:rPr>
        <w:t>e</w:t>
      </w:r>
      <w:r w:rsidRPr="00A135F6">
        <w:rPr>
          <w:rFonts w:asciiTheme="majorHAnsi" w:hAnsiTheme="majorHAnsi" w:cstheme="majorHAnsi"/>
          <w:bCs/>
          <w:sz w:val="24"/>
          <w:szCs w:val="24"/>
        </w:rPr>
        <w:t xml:space="preserve"> and </w:t>
      </w:r>
      <w:r w:rsidR="003557FD" w:rsidRPr="00A135F6">
        <w:rPr>
          <w:rFonts w:asciiTheme="majorHAnsi" w:hAnsiTheme="majorHAnsi" w:cstheme="majorHAnsi"/>
          <w:bCs/>
          <w:sz w:val="24"/>
          <w:szCs w:val="24"/>
        </w:rPr>
        <w:t>roadway; fence barrier between</w:t>
      </w:r>
      <w:r w:rsidR="00E3595A" w:rsidRPr="00A135F6">
        <w:rPr>
          <w:rFonts w:asciiTheme="majorHAnsi" w:hAnsiTheme="majorHAnsi" w:cstheme="majorHAnsi"/>
          <w:bCs/>
          <w:sz w:val="24"/>
          <w:szCs w:val="24"/>
        </w:rPr>
        <w:t xml:space="preserve"> bike lane </w:t>
      </w:r>
      <w:r w:rsidR="003557FD" w:rsidRPr="00A135F6">
        <w:rPr>
          <w:rFonts w:asciiTheme="majorHAnsi" w:hAnsiTheme="majorHAnsi" w:cstheme="majorHAnsi"/>
          <w:bCs/>
          <w:sz w:val="24"/>
          <w:szCs w:val="24"/>
        </w:rPr>
        <w:t>and railroad</w:t>
      </w:r>
      <w:r w:rsidR="00E3595A" w:rsidRPr="00A135F6">
        <w:rPr>
          <w:rFonts w:asciiTheme="majorHAnsi" w:hAnsiTheme="majorHAnsi" w:cstheme="majorHAnsi"/>
          <w:bCs/>
          <w:sz w:val="24"/>
          <w:szCs w:val="24"/>
        </w:rPr>
        <w:t xml:space="preserve"> (some areas will only be separated by space)</w:t>
      </w:r>
    </w:p>
    <w:p w14:paraId="48B3DF2B" w14:textId="1E9237AB" w:rsidR="00201CC0" w:rsidRPr="00A135F6" w:rsidRDefault="00201CC0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Bike phase added to </w:t>
      </w:r>
      <w:r w:rsidR="006743C0" w:rsidRPr="00A135F6">
        <w:rPr>
          <w:rFonts w:asciiTheme="majorHAnsi" w:hAnsiTheme="majorHAnsi" w:cstheme="majorHAnsi"/>
          <w:bCs/>
          <w:sz w:val="24"/>
          <w:szCs w:val="24"/>
        </w:rPr>
        <w:t xml:space="preserve">existing </w:t>
      </w:r>
      <w:r w:rsidRPr="00A135F6">
        <w:rPr>
          <w:rFonts w:asciiTheme="majorHAnsi" w:hAnsiTheme="majorHAnsi" w:cstheme="majorHAnsi"/>
          <w:bCs/>
          <w:sz w:val="24"/>
          <w:szCs w:val="24"/>
        </w:rPr>
        <w:t>traffic signal at east side of “Little H”</w:t>
      </w:r>
    </w:p>
    <w:p w14:paraId="7A90FA6B" w14:textId="048D3F9A" w:rsidR="000242FD" w:rsidRPr="00A135F6" w:rsidRDefault="00D9385D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Much of </w:t>
      </w:r>
      <w:r w:rsidR="006743C0" w:rsidRPr="00A135F6">
        <w:rPr>
          <w:rFonts w:asciiTheme="majorHAnsi" w:hAnsiTheme="majorHAnsi" w:cstheme="majorHAnsi"/>
          <w:bCs/>
          <w:sz w:val="24"/>
          <w:szCs w:val="24"/>
        </w:rPr>
        <w:t xml:space="preserve">existing </w:t>
      </w:r>
      <w:r w:rsidRPr="00A135F6">
        <w:rPr>
          <w:rFonts w:asciiTheme="majorHAnsi" w:hAnsiTheme="majorHAnsi" w:cstheme="majorHAnsi"/>
          <w:bCs/>
          <w:sz w:val="24"/>
          <w:szCs w:val="24"/>
        </w:rPr>
        <w:t>bike lane will be moved under the Viaduct</w:t>
      </w:r>
      <w:r w:rsidR="00184291" w:rsidRPr="00A135F6">
        <w:rPr>
          <w:rFonts w:asciiTheme="majorHAnsi" w:hAnsiTheme="majorHAnsi" w:cstheme="majorHAnsi"/>
          <w:bCs/>
          <w:sz w:val="24"/>
          <w:szCs w:val="24"/>
        </w:rPr>
        <w:t xml:space="preserve"> – creating some</w:t>
      </w:r>
      <w:r w:rsidR="00713717" w:rsidRPr="00A135F6">
        <w:rPr>
          <w:rFonts w:asciiTheme="majorHAnsi" w:hAnsiTheme="majorHAnsi" w:cstheme="majorHAnsi"/>
          <w:bCs/>
          <w:sz w:val="24"/>
          <w:szCs w:val="24"/>
        </w:rPr>
        <w:t xml:space="preserve"> (non-continuous)</w:t>
      </w:r>
      <w:r w:rsidR="00184291" w:rsidRPr="00A135F6">
        <w:rPr>
          <w:rFonts w:asciiTheme="majorHAnsi" w:hAnsiTheme="majorHAnsi" w:cstheme="majorHAnsi"/>
          <w:bCs/>
          <w:sz w:val="24"/>
          <w:szCs w:val="24"/>
        </w:rPr>
        <w:t xml:space="preserve"> space along the Central Segment</w:t>
      </w:r>
      <w:r w:rsidR="00711297" w:rsidRPr="00A135F6">
        <w:rPr>
          <w:rFonts w:asciiTheme="majorHAnsi" w:hAnsiTheme="majorHAnsi" w:cstheme="majorHAnsi"/>
          <w:bCs/>
          <w:sz w:val="24"/>
          <w:szCs w:val="24"/>
        </w:rPr>
        <w:t xml:space="preserve"> that may be contractor staging, </w:t>
      </w:r>
      <w:r w:rsidR="008F0697" w:rsidRPr="00A135F6">
        <w:rPr>
          <w:rFonts w:asciiTheme="majorHAnsi" w:hAnsiTheme="majorHAnsi" w:cstheme="majorHAnsi"/>
          <w:bCs/>
          <w:sz w:val="24"/>
          <w:szCs w:val="24"/>
        </w:rPr>
        <w:t>widened protected bike lane (</w:t>
      </w:r>
      <w:r w:rsidR="00711297" w:rsidRPr="00A135F6">
        <w:rPr>
          <w:rFonts w:asciiTheme="majorHAnsi" w:hAnsiTheme="majorHAnsi" w:cstheme="majorHAnsi"/>
          <w:bCs/>
          <w:sz w:val="24"/>
          <w:szCs w:val="24"/>
        </w:rPr>
        <w:t>PBL</w:t>
      </w:r>
      <w:r w:rsidR="006743C0" w:rsidRPr="00A135F6">
        <w:rPr>
          <w:rFonts w:asciiTheme="majorHAnsi" w:hAnsiTheme="majorHAnsi" w:cstheme="majorHAnsi"/>
          <w:bCs/>
          <w:sz w:val="24"/>
          <w:szCs w:val="24"/>
        </w:rPr>
        <w:t>)</w:t>
      </w:r>
      <w:r w:rsidR="00711297" w:rsidRPr="00A135F6">
        <w:rPr>
          <w:rFonts w:asciiTheme="majorHAnsi" w:hAnsiTheme="majorHAnsi" w:cstheme="majorHAnsi"/>
          <w:bCs/>
          <w:sz w:val="24"/>
          <w:szCs w:val="24"/>
        </w:rPr>
        <w:t xml:space="preserve"> or additional space between bikes and trucks (no concrete barrier)</w:t>
      </w:r>
      <w:r w:rsidR="005D368A" w:rsidRPr="00A135F6">
        <w:rPr>
          <w:rFonts w:asciiTheme="majorHAnsi" w:hAnsiTheme="majorHAnsi" w:cstheme="majorHAnsi"/>
          <w:bCs/>
          <w:sz w:val="24"/>
          <w:szCs w:val="24"/>
        </w:rPr>
        <w:t>. This is tied to balance between budget</w:t>
      </w:r>
      <w:r w:rsidR="006743C0" w:rsidRPr="00A135F6">
        <w:rPr>
          <w:rFonts w:asciiTheme="majorHAnsi" w:hAnsiTheme="majorHAnsi" w:cstheme="majorHAnsi"/>
          <w:bCs/>
          <w:sz w:val="24"/>
          <w:szCs w:val="24"/>
        </w:rPr>
        <w:t>,</w:t>
      </w:r>
      <w:r w:rsidR="005D368A" w:rsidRPr="00A135F6">
        <w:rPr>
          <w:rFonts w:asciiTheme="majorHAnsi" w:hAnsiTheme="majorHAnsi" w:cstheme="majorHAnsi"/>
          <w:bCs/>
          <w:sz w:val="24"/>
          <w:szCs w:val="24"/>
        </w:rPr>
        <w:t xml:space="preserve"> soil disturbance</w:t>
      </w:r>
      <w:r w:rsidR="006743C0" w:rsidRPr="00A135F6">
        <w:rPr>
          <w:rFonts w:asciiTheme="majorHAnsi" w:hAnsiTheme="majorHAnsi" w:cstheme="majorHAnsi"/>
          <w:bCs/>
          <w:sz w:val="24"/>
          <w:szCs w:val="24"/>
        </w:rPr>
        <w:t>, required safe distance</w:t>
      </w:r>
      <w:r w:rsidR="005D368A" w:rsidRPr="00A135F6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EB1DFC" w:rsidRPr="00A135F6">
        <w:rPr>
          <w:rFonts w:asciiTheme="majorHAnsi" w:hAnsiTheme="majorHAnsi" w:cstheme="majorHAnsi"/>
          <w:bCs/>
          <w:sz w:val="24"/>
          <w:szCs w:val="24"/>
        </w:rPr>
        <w:t>Not enough space to make another lane</w:t>
      </w:r>
    </w:p>
    <w:p w14:paraId="39CDBB5B" w14:textId="4A767649" w:rsidR="0002291D" w:rsidRPr="00A135F6" w:rsidRDefault="0002291D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 xml:space="preserve">Central segment </w:t>
      </w:r>
      <w:r w:rsidR="00C50683" w:rsidRPr="00A135F6">
        <w:rPr>
          <w:rFonts w:asciiTheme="majorHAnsi" w:hAnsiTheme="majorHAnsi" w:cstheme="majorHAnsi"/>
          <w:bCs/>
          <w:sz w:val="24"/>
          <w:szCs w:val="24"/>
        </w:rPr>
        <w:t>includes</w:t>
      </w:r>
      <w:r w:rsidR="00301115" w:rsidRPr="00A135F6">
        <w:rPr>
          <w:rFonts w:asciiTheme="majorHAnsi" w:hAnsiTheme="majorHAnsi" w:cstheme="majorHAnsi"/>
          <w:bCs/>
          <w:sz w:val="24"/>
          <w:szCs w:val="24"/>
        </w:rPr>
        <w:t xml:space="preserve"> 12-ft wide drive lanes, </w:t>
      </w:r>
      <w:r w:rsidR="00C50683" w:rsidRPr="00A135F6">
        <w:rPr>
          <w:rFonts w:asciiTheme="majorHAnsi" w:hAnsiTheme="majorHAnsi" w:cstheme="majorHAnsi"/>
          <w:bCs/>
          <w:sz w:val="24"/>
          <w:szCs w:val="24"/>
        </w:rPr>
        <w:t>back-in, angled parking</w:t>
      </w:r>
      <w:r w:rsidR="008246DB" w:rsidRPr="00A135F6">
        <w:rPr>
          <w:rFonts w:asciiTheme="majorHAnsi" w:hAnsiTheme="majorHAnsi" w:cstheme="majorHAnsi"/>
          <w:bCs/>
          <w:sz w:val="24"/>
          <w:szCs w:val="24"/>
        </w:rPr>
        <w:t xml:space="preserve"> and some challenges near the flyover for PBL alignment</w:t>
      </w:r>
      <w:r w:rsidR="0035732E" w:rsidRPr="00A135F6">
        <w:rPr>
          <w:rFonts w:asciiTheme="majorHAnsi" w:hAnsiTheme="majorHAnsi" w:cstheme="majorHAnsi"/>
          <w:bCs/>
          <w:sz w:val="24"/>
          <w:szCs w:val="24"/>
        </w:rPr>
        <w:t>; need to rethink Ash Grove driveways for PBL.</w:t>
      </w:r>
    </w:p>
    <w:p w14:paraId="247693AE" w14:textId="005613E6" w:rsidR="00201CC0" w:rsidRPr="00A135F6" w:rsidRDefault="00201CC0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Discussion of phasing options based on time, expense, disturbance (soil, traffic)</w:t>
      </w:r>
      <w:r w:rsidR="00CA5CFB" w:rsidRPr="00A135F6">
        <w:rPr>
          <w:rFonts w:asciiTheme="majorHAnsi" w:hAnsiTheme="majorHAnsi" w:cstheme="majorHAnsi"/>
          <w:bCs/>
          <w:sz w:val="24"/>
          <w:szCs w:val="24"/>
        </w:rPr>
        <w:t xml:space="preserve"> and safety</w:t>
      </w:r>
    </w:p>
    <w:p w14:paraId="740C5146" w14:textId="77777777" w:rsidR="00201CC0" w:rsidRPr="00A135F6" w:rsidRDefault="00201CC0" w:rsidP="00201CC0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Near Diagonal Way S, E Marginal Way becomes SR 99 and WSDOT’s responsibility.</w:t>
      </w:r>
    </w:p>
    <w:p w14:paraId="42889CE0" w14:textId="0D4AF75E" w:rsidR="00154AAF" w:rsidRPr="00A135F6" w:rsidRDefault="00154AAF" w:rsidP="00813B62">
      <w:pPr>
        <w:pStyle w:val="ListParagraph"/>
        <w:numPr>
          <w:ilvl w:val="0"/>
          <w:numId w:val="30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A135F6">
        <w:rPr>
          <w:rFonts w:asciiTheme="majorHAnsi" w:hAnsiTheme="majorHAnsi" w:cstheme="majorHAnsi"/>
          <w:bCs/>
          <w:sz w:val="24"/>
          <w:szCs w:val="24"/>
        </w:rPr>
        <w:t>Request for SFAB Grant support</w:t>
      </w:r>
      <w:r w:rsidR="00662FE0" w:rsidRPr="00A135F6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51148A" w:rsidRPr="00A135F6">
        <w:rPr>
          <w:rFonts w:asciiTheme="majorHAnsi" w:hAnsiTheme="majorHAnsi" w:cstheme="majorHAnsi"/>
          <w:bCs/>
          <w:sz w:val="24"/>
          <w:szCs w:val="24"/>
        </w:rPr>
        <w:t>$13M request</w:t>
      </w:r>
      <w:r w:rsidR="006B226F" w:rsidRPr="00A135F6">
        <w:rPr>
          <w:rFonts w:asciiTheme="majorHAnsi" w:hAnsiTheme="majorHAnsi" w:cstheme="majorHAnsi"/>
          <w:bCs/>
          <w:sz w:val="24"/>
          <w:szCs w:val="24"/>
        </w:rPr>
        <w:t xml:space="preserve">; if no grants, SDOT will move forward with constructing Phase I </w:t>
      </w:r>
    </w:p>
    <w:p w14:paraId="44088D5A" w14:textId="17239E26" w:rsidR="00D149AC" w:rsidRPr="00A135F6" w:rsidRDefault="00D149AC" w:rsidP="0096286D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222C8507" w14:textId="09185EFC" w:rsidR="00AF7540" w:rsidRPr="00A135F6" w:rsidRDefault="00D149AC" w:rsidP="00CE5EEC">
      <w:pPr>
        <w:rPr>
          <w:rFonts w:asciiTheme="majorHAnsi" w:hAnsiTheme="majorHAnsi" w:cstheme="majorHAnsi"/>
          <w:sz w:val="24"/>
          <w:szCs w:val="24"/>
        </w:rPr>
      </w:pPr>
      <w:r w:rsidRPr="00A135F6">
        <w:rPr>
          <w:rFonts w:asciiTheme="majorHAnsi" w:hAnsiTheme="majorHAnsi" w:cstheme="majorHAnsi"/>
          <w:b/>
          <w:bCs/>
          <w:i/>
          <w:iCs/>
          <w:sz w:val="24"/>
          <w:szCs w:val="24"/>
        </w:rPr>
        <w:t>SFAB Comments</w:t>
      </w:r>
      <w:r w:rsidR="009367E4" w:rsidRPr="00A135F6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/ Questions</w:t>
      </w:r>
      <w:r w:rsidRPr="00A135F6">
        <w:rPr>
          <w:rFonts w:asciiTheme="majorHAnsi" w:hAnsiTheme="majorHAnsi" w:cstheme="majorHAnsi"/>
          <w:b/>
          <w:bCs/>
          <w:i/>
          <w:iCs/>
          <w:sz w:val="24"/>
          <w:szCs w:val="24"/>
        </w:rPr>
        <w:t>:</w:t>
      </w:r>
      <w:r w:rsidRPr="00A135F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2A790E" w14:textId="03463FF2" w:rsidR="00AF7540" w:rsidRPr="00A135F6" w:rsidRDefault="00277E8A" w:rsidP="00CE5EEC">
      <w:pPr>
        <w:rPr>
          <w:rFonts w:asciiTheme="majorHAnsi" w:hAnsiTheme="majorHAnsi" w:cstheme="majorHAnsi"/>
          <w:sz w:val="24"/>
          <w:szCs w:val="24"/>
        </w:rPr>
      </w:pPr>
      <w:r w:rsidRPr="00A135F6">
        <w:rPr>
          <w:rFonts w:asciiTheme="majorHAnsi" w:hAnsiTheme="majorHAnsi" w:cstheme="majorHAnsi"/>
          <w:sz w:val="24"/>
          <w:szCs w:val="24"/>
        </w:rPr>
        <w:t>Is this the narrowest section?</w:t>
      </w:r>
    </w:p>
    <w:p w14:paraId="5CF6E9F4" w14:textId="5E4B88CA" w:rsidR="00313A21" w:rsidRPr="00A135F6" w:rsidRDefault="00313A21" w:rsidP="00CE5EEC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A135F6">
        <w:rPr>
          <w:rFonts w:asciiTheme="majorHAnsi" w:hAnsiTheme="majorHAnsi" w:cstheme="majorHAnsi"/>
          <w:i/>
          <w:iCs/>
          <w:sz w:val="24"/>
          <w:szCs w:val="24"/>
        </w:rPr>
        <w:t>In the ultimate build-out, yes. There will be 12-ft lanes</w:t>
      </w:r>
      <w:r w:rsidR="003F25B6" w:rsidRPr="00A135F6">
        <w:rPr>
          <w:rFonts w:asciiTheme="majorHAnsi" w:hAnsiTheme="majorHAnsi" w:cstheme="majorHAnsi"/>
          <w:i/>
          <w:iCs/>
          <w:sz w:val="24"/>
          <w:szCs w:val="24"/>
        </w:rPr>
        <w:t xml:space="preserve">, 11-ft center turn lane by moving the west sidewalk curb, narrowing the </w:t>
      </w:r>
      <w:r w:rsidR="002A1393" w:rsidRPr="00A135F6">
        <w:rPr>
          <w:rFonts w:asciiTheme="majorHAnsi" w:hAnsiTheme="majorHAnsi" w:cstheme="majorHAnsi"/>
          <w:i/>
          <w:iCs/>
          <w:sz w:val="24"/>
          <w:szCs w:val="24"/>
        </w:rPr>
        <w:t>sidewalk,</w:t>
      </w:r>
      <w:r w:rsidR="00A91EBD" w:rsidRPr="00A135F6">
        <w:rPr>
          <w:rFonts w:asciiTheme="majorHAnsi" w:hAnsiTheme="majorHAnsi" w:cstheme="majorHAnsi"/>
          <w:i/>
          <w:iCs/>
          <w:sz w:val="24"/>
          <w:szCs w:val="24"/>
        </w:rPr>
        <w:t xml:space="preserve"> most constrained during phasing</w:t>
      </w:r>
    </w:p>
    <w:p w14:paraId="75C4BD15" w14:textId="7E5F1B61" w:rsidR="00332E8F" w:rsidRPr="00A135F6" w:rsidRDefault="002C3C55" w:rsidP="00CE5EEC">
      <w:pPr>
        <w:rPr>
          <w:rFonts w:asciiTheme="majorHAnsi" w:hAnsiTheme="majorHAnsi" w:cstheme="majorHAnsi"/>
          <w:sz w:val="24"/>
          <w:szCs w:val="24"/>
        </w:rPr>
      </w:pPr>
      <w:r w:rsidRPr="00A135F6">
        <w:rPr>
          <w:rFonts w:asciiTheme="majorHAnsi" w:hAnsiTheme="majorHAnsi" w:cstheme="majorHAnsi"/>
          <w:sz w:val="24"/>
          <w:szCs w:val="24"/>
        </w:rPr>
        <w:t xml:space="preserve">Right turning traffic and bikes are going to be time separated when </w:t>
      </w:r>
      <w:r w:rsidR="000847D2" w:rsidRPr="00A135F6">
        <w:rPr>
          <w:rFonts w:asciiTheme="majorHAnsi" w:hAnsiTheme="majorHAnsi" w:cstheme="majorHAnsi"/>
          <w:sz w:val="24"/>
          <w:szCs w:val="24"/>
        </w:rPr>
        <w:t>they are</w:t>
      </w:r>
      <w:r w:rsidRPr="00A135F6">
        <w:rPr>
          <w:rFonts w:asciiTheme="majorHAnsi" w:hAnsiTheme="majorHAnsi" w:cstheme="majorHAnsi"/>
          <w:sz w:val="24"/>
          <w:szCs w:val="24"/>
        </w:rPr>
        <w:t xml:space="preserve"> moving</w:t>
      </w:r>
      <w:r w:rsidR="00F44B7C" w:rsidRPr="00A135F6">
        <w:rPr>
          <w:rFonts w:asciiTheme="majorHAnsi" w:hAnsiTheme="majorHAnsi" w:cstheme="majorHAnsi"/>
          <w:sz w:val="24"/>
          <w:szCs w:val="24"/>
        </w:rPr>
        <w:t xml:space="preserve"> (“Little H”)</w:t>
      </w:r>
      <w:r w:rsidRPr="00A135F6">
        <w:rPr>
          <w:rFonts w:asciiTheme="majorHAnsi" w:hAnsiTheme="majorHAnsi" w:cstheme="majorHAnsi"/>
          <w:sz w:val="24"/>
          <w:szCs w:val="24"/>
        </w:rPr>
        <w:t>?</w:t>
      </w:r>
    </w:p>
    <w:p w14:paraId="1E38102C" w14:textId="64F34D82" w:rsidR="002C3C55" w:rsidRPr="00A135F6" w:rsidRDefault="002C3C55" w:rsidP="008B6B65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A135F6">
        <w:rPr>
          <w:rFonts w:asciiTheme="majorHAnsi" w:hAnsiTheme="majorHAnsi" w:cstheme="majorHAnsi"/>
          <w:i/>
          <w:iCs/>
          <w:sz w:val="24"/>
          <w:szCs w:val="24"/>
        </w:rPr>
        <w:t xml:space="preserve">Yes. </w:t>
      </w:r>
      <w:r w:rsidR="009C4C82" w:rsidRPr="00A135F6">
        <w:rPr>
          <w:rFonts w:asciiTheme="majorHAnsi" w:hAnsiTheme="majorHAnsi" w:cstheme="majorHAnsi"/>
          <w:i/>
          <w:iCs/>
          <w:sz w:val="24"/>
          <w:szCs w:val="24"/>
        </w:rPr>
        <w:t>Nothing will happen at the same time.</w:t>
      </w:r>
    </w:p>
    <w:p w14:paraId="6788F056" w14:textId="3A21E56E" w:rsidR="005F08A6" w:rsidRPr="00A135F6" w:rsidRDefault="005F08A6" w:rsidP="00CE5EEC">
      <w:pPr>
        <w:rPr>
          <w:rFonts w:asciiTheme="majorHAnsi" w:hAnsiTheme="majorHAnsi" w:cstheme="majorHAnsi"/>
          <w:sz w:val="24"/>
          <w:szCs w:val="24"/>
        </w:rPr>
      </w:pPr>
      <w:r w:rsidRPr="00A135F6">
        <w:rPr>
          <w:rFonts w:asciiTheme="majorHAnsi" w:hAnsiTheme="majorHAnsi" w:cstheme="majorHAnsi"/>
          <w:sz w:val="24"/>
          <w:szCs w:val="24"/>
        </w:rPr>
        <w:t xml:space="preserve">8-3/4-ft is a two-way protected </w:t>
      </w:r>
      <w:r w:rsidR="00DC1F31" w:rsidRPr="00A135F6">
        <w:rPr>
          <w:rFonts w:asciiTheme="majorHAnsi" w:hAnsiTheme="majorHAnsi" w:cstheme="majorHAnsi"/>
          <w:sz w:val="24"/>
          <w:szCs w:val="24"/>
        </w:rPr>
        <w:t>bike trail?</w:t>
      </w:r>
    </w:p>
    <w:p w14:paraId="416B7F88" w14:textId="4E07E9AF" w:rsidR="00DC1F31" w:rsidRPr="007F23D9" w:rsidRDefault="00DC1F31" w:rsidP="00CE5EEC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>The absolute minimum for a trail, a protected two-way bike lane, is 8-ft</w:t>
      </w:r>
      <w:r w:rsidR="00CE5EEC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5B159C" w:rsidRPr="007F23D9">
        <w:rPr>
          <w:rFonts w:asciiTheme="majorHAnsi" w:hAnsiTheme="majorHAnsi" w:cstheme="majorHAnsi"/>
          <w:i/>
          <w:iCs/>
          <w:sz w:val="24"/>
          <w:szCs w:val="24"/>
        </w:rPr>
        <w:t>We are</w:t>
      </w:r>
      <w:r w:rsidR="00CE5EEC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trying to work within the constrained area.</w:t>
      </w:r>
    </w:p>
    <w:p w14:paraId="3E455B05" w14:textId="4510AF20" w:rsidR="008A37D6" w:rsidRPr="007F23D9" w:rsidRDefault="008A37D6" w:rsidP="008A37D6">
      <w:pPr>
        <w:rPr>
          <w:rFonts w:asciiTheme="majorHAnsi" w:hAnsiTheme="majorHAnsi" w:cstheme="majorHAnsi"/>
          <w:sz w:val="24"/>
          <w:szCs w:val="24"/>
        </w:rPr>
      </w:pPr>
      <w:r w:rsidRPr="007F23D9">
        <w:rPr>
          <w:rFonts w:asciiTheme="majorHAnsi" w:hAnsiTheme="majorHAnsi" w:cstheme="majorHAnsi"/>
          <w:sz w:val="24"/>
          <w:szCs w:val="24"/>
        </w:rPr>
        <w:t>Are there particular uses SFAB would like to see considered for extra space</w:t>
      </w:r>
      <w:r w:rsidR="00C50683" w:rsidRPr="007F23D9">
        <w:rPr>
          <w:rFonts w:asciiTheme="majorHAnsi" w:hAnsiTheme="majorHAnsi" w:cstheme="majorHAnsi"/>
          <w:sz w:val="24"/>
          <w:szCs w:val="24"/>
        </w:rPr>
        <w:t>, Northern Segment</w:t>
      </w:r>
      <w:r w:rsidRPr="007F23D9">
        <w:rPr>
          <w:rFonts w:asciiTheme="majorHAnsi" w:hAnsiTheme="majorHAnsi" w:cstheme="majorHAnsi"/>
          <w:sz w:val="24"/>
          <w:szCs w:val="24"/>
        </w:rPr>
        <w:t>?</w:t>
      </w:r>
    </w:p>
    <w:p w14:paraId="74D18733" w14:textId="3ECD300C" w:rsidR="008A37D6" w:rsidRPr="007F23D9" w:rsidRDefault="00AD6754" w:rsidP="0043235B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>Had not</w:t>
      </w:r>
      <w:r w:rsidR="00410D80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considered</w:t>
      </w:r>
      <w:r w:rsidR="006E565F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road widening to incorporate a </w:t>
      </w:r>
      <w:r w:rsidR="00410D80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shoulder for </w:t>
      </w:r>
      <w:r w:rsidR="0043235B" w:rsidRPr="007F23D9">
        <w:rPr>
          <w:rFonts w:asciiTheme="majorHAnsi" w:hAnsiTheme="majorHAnsi" w:cstheme="majorHAnsi"/>
          <w:i/>
          <w:iCs/>
          <w:sz w:val="24"/>
          <w:szCs w:val="24"/>
        </w:rPr>
        <w:t>breakdowns</w:t>
      </w:r>
      <w:r w:rsidR="006E565F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; assumed trucks would </w:t>
      </w:r>
      <w:r w:rsidR="0043235B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use the center lane; </w:t>
      </w:r>
      <w:r w:rsidR="00053E08" w:rsidRPr="007F23D9">
        <w:rPr>
          <w:rFonts w:asciiTheme="majorHAnsi" w:hAnsiTheme="majorHAnsi" w:cstheme="majorHAnsi"/>
          <w:i/>
          <w:iCs/>
          <w:sz w:val="24"/>
          <w:szCs w:val="24"/>
        </w:rPr>
        <w:t>assumed parking would create more problems than it would so</w:t>
      </w:r>
      <w:r w:rsidR="00627951" w:rsidRPr="007F23D9">
        <w:rPr>
          <w:rFonts w:asciiTheme="majorHAnsi" w:hAnsiTheme="majorHAnsi" w:cstheme="majorHAnsi"/>
          <w:i/>
          <w:iCs/>
          <w:sz w:val="24"/>
          <w:szCs w:val="24"/>
        </w:rPr>
        <w:t>lve.</w:t>
      </w:r>
    </w:p>
    <w:p w14:paraId="6C3D2464" w14:textId="628B6438" w:rsidR="00627951" w:rsidRPr="007F23D9" w:rsidRDefault="00627951" w:rsidP="0043235B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>Additional space does not allow for an additional lane</w:t>
      </w:r>
    </w:p>
    <w:p w14:paraId="1890ADC2" w14:textId="4E533334" w:rsidR="00627951" w:rsidRPr="007F23D9" w:rsidRDefault="00572853" w:rsidP="00627951">
      <w:pPr>
        <w:rPr>
          <w:rFonts w:asciiTheme="majorHAnsi" w:hAnsiTheme="majorHAnsi" w:cstheme="majorHAnsi"/>
          <w:sz w:val="24"/>
          <w:szCs w:val="24"/>
        </w:rPr>
      </w:pPr>
      <w:r w:rsidRPr="007F23D9">
        <w:rPr>
          <w:rFonts w:asciiTheme="majorHAnsi" w:hAnsiTheme="majorHAnsi" w:cstheme="majorHAnsi"/>
          <w:sz w:val="24"/>
          <w:szCs w:val="24"/>
        </w:rPr>
        <w:t>Overnight p</w:t>
      </w:r>
      <w:r w:rsidR="00627951" w:rsidRPr="007F23D9">
        <w:rPr>
          <w:rFonts w:asciiTheme="majorHAnsi" w:hAnsiTheme="majorHAnsi" w:cstheme="majorHAnsi"/>
          <w:sz w:val="24"/>
          <w:szCs w:val="24"/>
        </w:rPr>
        <w:t>arking</w:t>
      </w:r>
      <w:r w:rsidRPr="007F23D9">
        <w:rPr>
          <w:rFonts w:asciiTheme="majorHAnsi" w:hAnsiTheme="majorHAnsi" w:cstheme="majorHAnsi"/>
          <w:sz w:val="24"/>
          <w:szCs w:val="24"/>
        </w:rPr>
        <w:t>/</w:t>
      </w:r>
      <w:r w:rsidR="00FB00B7" w:rsidRPr="007F23D9">
        <w:rPr>
          <w:rFonts w:asciiTheme="majorHAnsi" w:hAnsiTheme="majorHAnsi" w:cstheme="majorHAnsi"/>
          <w:sz w:val="24"/>
          <w:szCs w:val="24"/>
        </w:rPr>
        <w:t>general truck parking</w:t>
      </w:r>
      <w:r w:rsidR="00627951" w:rsidRPr="007F23D9">
        <w:rPr>
          <w:rFonts w:asciiTheme="majorHAnsi" w:hAnsiTheme="majorHAnsi" w:cstheme="majorHAnsi"/>
          <w:sz w:val="24"/>
          <w:szCs w:val="24"/>
        </w:rPr>
        <w:t xml:space="preserve"> is a </w:t>
      </w:r>
      <w:r w:rsidR="00FB00B7" w:rsidRPr="007F23D9">
        <w:rPr>
          <w:rFonts w:asciiTheme="majorHAnsi" w:hAnsiTheme="majorHAnsi" w:cstheme="majorHAnsi"/>
          <w:sz w:val="24"/>
          <w:szCs w:val="24"/>
        </w:rPr>
        <w:t xml:space="preserve">constant </w:t>
      </w:r>
      <w:r w:rsidR="00627951" w:rsidRPr="007F23D9">
        <w:rPr>
          <w:rFonts w:asciiTheme="majorHAnsi" w:hAnsiTheme="majorHAnsi" w:cstheme="majorHAnsi"/>
          <w:sz w:val="24"/>
          <w:szCs w:val="24"/>
        </w:rPr>
        <w:t>concern in the area, would that be considered?</w:t>
      </w:r>
    </w:p>
    <w:p w14:paraId="7751F620" w14:textId="59CD1F8C" w:rsidR="00627951" w:rsidRPr="007F23D9" w:rsidRDefault="00AD6754" w:rsidP="00572853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lastRenderedPageBreak/>
        <w:t>Had not</w:t>
      </w:r>
      <w:r w:rsidR="00627951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275DE" w:rsidRPr="007F23D9">
        <w:rPr>
          <w:rFonts w:asciiTheme="majorHAnsi" w:hAnsiTheme="majorHAnsi" w:cstheme="majorHAnsi"/>
          <w:i/>
          <w:iCs/>
          <w:sz w:val="24"/>
          <w:szCs w:val="24"/>
        </w:rPr>
        <w:t>been but</w:t>
      </w:r>
      <w:r w:rsidR="00627951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will be considered.</w:t>
      </w:r>
    </w:p>
    <w:p w14:paraId="03481FD7" w14:textId="6817C7ED" w:rsidR="002275DE" w:rsidRPr="007F23D9" w:rsidRDefault="002275DE" w:rsidP="00572853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SDOT/Port coordination for parking under the </w:t>
      </w:r>
      <w:r w:rsidR="008F6976" w:rsidRPr="007F23D9">
        <w:rPr>
          <w:rFonts w:asciiTheme="majorHAnsi" w:hAnsiTheme="majorHAnsi" w:cstheme="majorHAnsi"/>
          <w:i/>
          <w:iCs/>
          <w:sz w:val="24"/>
          <w:szCs w:val="24"/>
        </w:rPr>
        <w:t>Spokane St Bridge – SDOT 2020 Spot Improvement</w:t>
      </w:r>
      <w:r w:rsidR="00753A10" w:rsidRPr="007F23D9">
        <w:rPr>
          <w:rFonts w:asciiTheme="majorHAnsi" w:hAnsiTheme="majorHAnsi" w:cstheme="majorHAnsi"/>
          <w:i/>
          <w:iCs/>
          <w:sz w:val="24"/>
          <w:szCs w:val="24"/>
        </w:rPr>
        <w:t>. Will be brought to the SFAB to discuss where parking should be</w:t>
      </w:r>
      <w:r w:rsidR="00EC5143" w:rsidRPr="007F23D9">
        <w:rPr>
          <w:rFonts w:asciiTheme="majorHAnsi" w:hAnsiTheme="majorHAnsi" w:cstheme="majorHAnsi"/>
          <w:i/>
          <w:iCs/>
          <w:sz w:val="24"/>
          <w:szCs w:val="24"/>
        </w:rPr>
        <w:t>, how mechanics of use will work; currently discussed space may not be sufficient space to park a truck</w:t>
      </w:r>
    </w:p>
    <w:p w14:paraId="735DC6D5" w14:textId="7D2FE0D4" w:rsidR="00F8558E" w:rsidRPr="007F23D9" w:rsidRDefault="00F8558E" w:rsidP="00F8558E">
      <w:pPr>
        <w:rPr>
          <w:rFonts w:asciiTheme="majorHAnsi" w:hAnsiTheme="majorHAnsi" w:cstheme="majorHAnsi"/>
          <w:sz w:val="24"/>
          <w:szCs w:val="24"/>
        </w:rPr>
      </w:pPr>
      <w:r w:rsidRPr="007F23D9">
        <w:rPr>
          <w:rFonts w:asciiTheme="majorHAnsi" w:hAnsiTheme="majorHAnsi" w:cstheme="majorHAnsi"/>
          <w:sz w:val="24"/>
          <w:szCs w:val="24"/>
        </w:rPr>
        <w:t>Is truck parking being considered as part of the E Marginal Way Project</w:t>
      </w:r>
    </w:p>
    <w:p w14:paraId="30D11FFA" w14:textId="499C5B20" w:rsidR="00F8558E" w:rsidRPr="007F23D9" w:rsidRDefault="00F8558E" w:rsidP="00F22F2D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>Not initially, just now emerging</w:t>
      </w:r>
      <w:r w:rsidR="009F6D95" w:rsidRPr="007F23D9">
        <w:rPr>
          <w:rFonts w:asciiTheme="majorHAnsi" w:hAnsiTheme="majorHAnsi" w:cstheme="majorHAnsi"/>
          <w:i/>
          <w:iCs/>
          <w:sz w:val="24"/>
          <w:szCs w:val="24"/>
        </w:rPr>
        <w:t>; what we see at the existing parking spaces south of Spokane St is parking of personal vehicles</w:t>
      </w:r>
      <w:r w:rsidR="003B5D26" w:rsidRPr="007F23D9">
        <w:rPr>
          <w:rFonts w:asciiTheme="majorHAnsi" w:hAnsiTheme="majorHAnsi" w:cstheme="majorHAnsi"/>
          <w:i/>
          <w:iCs/>
          <w:sz w:val="24"/>
          <w:szCs w:val="24"/>
        </w:rPr>
        <w:t>, roadway is used for exchange of vehicles (personal car for freight truck/hostler</w:t>
      </w:r>
      <w:r w:rsidR="00203145" w:rsidRPr="007F23D9">
        <w:rPr>
          <w:rFonts w:asciiTheme="majorHAnsi" w:hAnsiTheme="majorHAnsi" w:cstheme="majorHAnsi"/>
          <w:i/>
          <w:iCs/>
          <w:sz w:val="24"/>
          <w:szCs w:val="24"/>
        </w:rPr>
        <w:t>) and roadway is wide enough that traffic can drive around the vehicle exchange.</w:t>
      </w:r>
      <w:r w:rsidR="00F26644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We </w:t>
      </w:r>
      <w:r w:rsidR="00C37DBA" w:rsidRPr="007F23D9">
        <w:rPr>
          <w:rFonts w:asciiTheme="majorHAnsi" w:hAnsiTheme="majorHAnsi" w:cstheme="majorHAnsi"/>
          <w:i/>
          <w:iCs/>
          <w:sz w:val="24"/>
          <w:szCs w:val="24"/>
        </w:rPr>
        <w:t>do not</w:t>
      </w:r>
      <w:r w:rsidR="00F26644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want this friction during the morning or afternoon traffic hours. </w:t>
      </w:r>
      <w:r w:rsidR="003B5D26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5DCF4136" w14:textId="4866B17F" w:rsidR="00BA69AC" w:rsidRPr="007F23D9" w:rsidRDefault="00323403" w:rsidP="006839E5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This parking south of Spokane is being </w:t>
      </w:r>
      <w:r w:rsidR="00127F7E" w:rsidRPr="007F23D9">
        <w:rPr>
          <w:rFonts w:asciiTheme="majorHAnsi" w:hAnsiTheme="majorHAnsi" w:cstheme="majorHAnsi"/>
          <w:i/>
          <w:iCs/>
          <w:sz w:val="24"/>
          <w:szCs w:val="24"/>
        </w:rPr>
        <w:t>utilized</w:t>
      </w:r>
      <w:r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by </w:t>
      </w:r>
      <w:r w:rsidR="00127F7E" w:rsidRPr="007F23D9">
        <w:rPr>
          <w:rFonts w:asciiTheme="majorHAnsi" w:hAnsiTheme="majorHAnsi" w:cstheme="majorHAnsi"/>
          <w:i/>
          <w:iCs/>
          <w:sz w:val="24"/>
          <w:szCs w:val="24"/>
        </w:rPr>
        <w:t>the dispatch hall, this parking is part of the Port of Seattle’s maintenance</w:t>
      </w:r>
      <w:r w:rsidR="00676357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– not an issue in the winter, but will become one in the summer</w:t>
      </w:r>
      <w:r w:rsidR="00BA69AC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(whole section is not transcribed well)</w:t>
      </w:r>
    </w:p>
    <w:p w14:paraId="36ACF662" w14:textId="120B61A9" w:rsidR="00BA69AC" w:rsidRPr="007F23D9" w:rsidRDefault="00BA69AC" w:rsidP="006839E5">
      <w:pPr>
        <w:rPr>
          <w:rFonts w:asciiTheme="majorHAnsi" w:hAnsiTheme="majorHAnsi" w:cstheme="majorHAnsi"/>
          <w:sz w:val="24"/>
          <w:szCs w:val="24"/>
        </w:rPr>
      </w:pPr>
      <w:r w:rsidRPr="007F23D9">
        <w:rPr>
          <w:rFonts w:asciiTheme="majorHAnsi" w:hAnsiTheme="majorHAnsi" w:cstheme="majorHAnsi"/>
          <w:sz w:val="24"/>
          <w:szCs w:val="24"/>
        </w:rPr>
        <w:t>How large is this area (besides width)?</w:t>
      </w:r>
    </w:p>
    <w:p w14:paraId="59AE485D" w14:textId="6832E592" w:rsidR="00BA69AC" w:rsidRPr="007F23D9" w:rsidRDefault="005D05C4" w:rsidP="00F22F2D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>Angled parking would likely change the alignment of the PBL</w:t>
      </w:r>
      <w:r w:rsidR="00BF6F36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; </w:t>
      </w:r>
      <w:r w:rsidR="0076606A" w:rsidRPr="007F23D9">
        <w:rPr>
          <w:rFonts w:asciiTheme="majorHAnsi" w:hAnsiTheme="majorHAnsi" w:cstheme="majorHAnsi"/>
          <w:i/>
          <w:iCs/>
          <w:sz w:val="24"/>
          <w:szCs w:val="24"/>
        </w:rPr>
        <w:t>stretch of space varies</w:t>
      </w:r>
      <w:r w:rsidR="00267707" w:rsidRPr="007F23D9">
        <w:rPr>
          <w:rFonts w:asciiTheme="majorHAnsi" w:hAnsiTheme="majorHAnsi" w:cstheme="majorHAnsi"/>
          <w:i/>
          <w:iCs/>
          <w:sz w:val="24"/>
          <w:szCs w:val="24"/>
        </w:rPr>
        <w:t>, less than a quarter of a mile</w:t>
      </w:r>
    </w:p>
    <w:p w14:paraId="4BF5584D" w14:textId="00216488" w:rsidR="001A6D3F" w:rsidRPr="007F23D9" w:rsidRDefault="001A6D3F" w:rsidP="001A6D3F">
      <w:pPr>
        <w:rPr>
          <w:rFonts w:asciiTheme="majorHAnsi" w:hAnsiTheme="majorHAnsi" w:cstheme="majorHAnsi"/>
          <w:sz w:val="24"/>
          <w:szCs w:val="24"/>
        </w:rPr>
      </w:pPr>
      <w:r w:rsidRPr="007F23D9">
        <w:rPr>
          <w:rFonts w:asciiTheme="majorHAnsi" w:hAnsiTheme="majorHAnsi" w:cstheme="majorHAnsi"/>
          <w:sz w:val="24"/>
          <w:szCs w:val="24"/>
        </w:rPr>
        <w:t>Are there other opportunities for truck parking?</w:t>
      </w:r>
    </w:p>
    <w:p w14:paraId="1C1A6C42" w14:textId="156EB668" w:rsidR="00DC144D" w:rsidRPr="007F23D9" w:rsidRDefault="00DC144D" w:rsidP="00340C41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>Under the Spokane St bridge is an SDOT Spot Improvement; there are no other locations currently under consideration.</w:t>
      </w:r>
    </w:p>
    <w:p w14:paraId="53586B27" w14:textId="58097F3C" w:rsidR="00DC144D" w:rsidRPr="007F23D9" w:rsidRDefault="00DC144D" w:rsidP="001A6D3F">
      <w:pPr>
        <w:rPr>
          <w:rFonts w:asciiTheme="majorHAnsi" w:hAnsiTheme="majorHAnsi" w:cstheme="majorHAnsi"/>
          <w:sz w:val="24"/>
          <w:szCs w:val="24"/>
        </w:rPr>
      </w:pPr>
      <w:r w:rsidRPr="007F23D9">
        <w:rPr>
          <w:rFonts w:asciiTheme="majorHAnsi" w:hAnsiTheme="majorHAnsi" w:cstheme="majorHAnsi"/>
          <w:sz w:val="24"/>
          <w:szCs w:val="24"/>
        </w:rPr>
        <w:t>How immediate is the need for parking?</w:t>
      </w:r>
    </w:p>
    <w:p w14:paraId="7F62F516" w14:textId="104C93EC" w:rsidR="00DC144D" w:rsidRPr="007F23D9" w:rsidRDefault="00DC144D" w:rsidP="00340C41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With the </w:t>
      </w:r>
      <w:r w:rsidR="00340C41" w:rsidRPr="007F23D9">
        <w:rPr>
          <w:rFonts w:asciiTheme="majorHAnsi" w:hAnsiTheme="majorHAnsi" w:cstheme="majorHAnsi"/>
          <w:i/>
          <w:iCs/>
          <w:sz w:val="24"/>
          <w:szCs w:val="24"/>
        </w:rPr>
        <w:t>cruise ships and truck dispatch (transcript is difficult here).</w:t>
      </w:r>
      <w:r w:rsidR="00926949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SDOT can bump up the timeline for discussions</w:t>
      </w:r>
      <w:r w:rsidR="008A2415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 to better understand needs and options – Port of Seattle would like to be represented during these conversations</w:t>
      </w:r>
      <w:r w:rsidR="009B51AA" w:rsidRPr="007F23D9">
        <w:rPr>
          <w:rFonts w:asciiTheme="majorHAnsi" w:hAnsiTheme="majorHAnsi" w:cstheme="majorHAnsi"/>
          <w:i/>
          <w:iCs/>
          <w:sz w:val="24"/>
          <w:szCs w:val="24"/>
        </w:rPr>
        <w:t xml:space="preserve">.  </w:t>
      </w:r>
    </w:p>
    <w:p w14:paraId="64D380AD" w14:textId="65DD8922" w:rsidR="009B51AA" w:rsidRPr="00904AC8" w:rsidRDefault="009B51AA" w:rsidP="009B51AA">
      <w:pPr>
        <w:rPr>
          <w:rFonts w:asciiTheme="majorHAnsi" w:hAnsiTheme="majorHAnsi" w:cstheme="majorHAnsi"/>
          <w:sz w:val="24"/>
          <w:szCs w:val="24"/>
        </w:rPr>
      </w:pPr>
      <w:r w:rsidRPr="00904AC8">
        <w:rPr>
          <w:rFonts w:asciiTheme="majorHAnsi" w:hAnsiTheme="majorHAnsi" w:cstheme="majorHAnsi"/>
          <w:sz w:val="24"/>
          <w:szCs w:val="24"/>
        </w:rPr>
        <w:t>Can SDOT inquire about a 12-ft lane?</w:t>
      </w:r>
    </w:p>
    <w:p w14:paraId="3ACAAF7E" w14:textId="6EED7D39" w:rsidR="005D05C4" w:rsidRPr="00904AC8" w:rsidRDefault="009B51AA" w:rsidP="00267707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904AC8">
        <w:rPr>
          <w:rFonts w:asciiTheme="majorHAnsi" w:hAnsiTheme="majorHAnsi" w:cstheme="majorHAnsi"/>
          <w:i/>
          <w:iCs/>
          <w:sz w:val="24"/>
          <w:szCs w:val="24"/>
        </w:rPr>
        <w:t>Yes, throughout you will get a 12-ft lane and an 11-ft turn lane</w:t>
      </w:r>
      <w:r w:rsidR="006341C7" w:rsidRPr="00904AC8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27E9DF61" w14:textId="068237B1" w:rsidR="00393C03" w:rsidRPr="00904AC8" w:rsidRDefault="00393C03" w:rsidP="00393C03">
      <w:pPr>
        <w:rPr>
          <w:rFonts w:asciiTheme="majorHAnsi" w:hAnsiTheme="majorHAnsi" w:cstheme="majorHAnsi"/>
          <w:sz w:val="24"/>
          <w:szCs w:val="24"/>
        </w:rPr>
      </w:pPr>
      <w:r w:rsidRPr="00904AC8">
        <w:rPr>
          <w:rFonts w:asciiTheme="majorHAnsi" w:hAnsiTheme="majorHAnsi" w:cstheme="majorHAnsi"/>
          <w:sz w:val="24"/>
          <w:szCs w:val="24"/>
        </w:rPr>
        <w:t>How will ITS improvements at S Hanford work?</w:t>
      </w:r>
      <w:r w:rsidR="00993C75" w:rsidRPr="00904AC8">
        <w:rPr>
          <w:rFonts w:asciiTheme="majorHAnsi" w:hAnsiTheme="majorHAnsi" w:cstheme="majorHAnsi"/>
          <w:sz w:val="24"/>
          <w:szCs w:val="24"/>
        </w:rPr>
        <w:t xml:space="preserve"> Will there be different channels for bikes and peds?</w:t>
      </w:r>
    </w:p>
    <w:p w14:paraId="4C9F2E1C" w14:textId="5D5FEF6E" w:rsidR="00993C75" w:rsidRPr="00904AC8" w:rsidRDefault="004A6B1D" w:rsidP="00B3444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904AC8">
        <w:rPr>
          <w:rFonts w:asciiTheme="majorHAnsi" w:hAnsiTheme="majorHAnsi" w:cstheme="majorHAnsi"/>
          <w:i/>
          <w:iCs/>
          <w:sz w:val="24"/>
          <w:szCs w:val="24"/>
        </w:rPr>
        <w:t>There will be sensors strategically placed to inform on truck movements</w:t>
      </w:r>
      <w:r w:rsidR="0070429F" w:rsidRPr="00904AC8">
        <w:rPr>
          <w:rFonts w:asciiTheme="majorHAnsi" w:hAnsiTheme="majorHAnsi" w:cstheme="majorHAnsi"/>
          <w:i/>
          <w:iCs/>
          <w:sz w:val="24"/>
          <w:szCs w:val="24"/>
        </w:rPr>
        <w:t>, how long a queue may be, how many cyclists may be waiting</w:t>
      </w:r>
      <w:r w:rsidR="008A75B7"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. Idea is to </w:t>
      </w:r>
      <w:r w:rsidR="00B3444A"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have cyclists’ movements such that they </w:t>
      </w:r>
      <w:r w:rsidR="00C37DBA" w:rsidRPr="00904AC8">
        <w:rPr>
          <w:rFonts w:asciiTheme="majorHAnsi" w:hAnsiTheme="majorHAnsi" w:cstheme="majorHAnsi"/>
          <w:i/>
          <w:iCs/>
          <w:sz w:val="24"/>
          <w:szCs w:val="24"/>
        </w:rPr>
        <w:t>are not</w:t>
      </w:r>
      <w:r w:rsidR="00B3444A"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 moving against a signal. Will likely build what we/SDOT thinks will work then come in and re</w:t>
      </w:r>
      <w:r w:rsidR="008D1AD7" w:rsidRPr="00904AC8">
        <w:rPr>
          <w:rFonts w:asciiTheme="majorHAnsi" w:hAnsiTheme="majorHAnsi" w:cstheme="majorHAnsi"/>
          <w:i/>
          <w:iCs/>
          <w:sz w:val="24"/>
          <w:szCs w:val="24"/>
        </w:rPr>
        <w:t>-</w:t>
      </w:r>
      <w:r w:rsidR="00B3444A"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tweak to make corrections in the field. </w:t>
      </w:r>
    </w:p>
    <w:p w14:paraId="08CACE5C" w14:textId="3AEDC86A" w:rsidR="007C0A23" w:rsidRPr="00904AC8" w:rsidRDefault="007C0A23" w:rsidP="007C0A23">
      <w:pPr>
        <w:rPr>
          <w:rFonts w:asciiTheme="majorHAnsi" w:hAnsiTheme="majorHAnsi" w:cstheme="majorHAnsi"/>
          <w:sz w:val="24"/>
          <w:szCs w:val="24"/>
        </w:rPr>
      </w:pPr>
      <w:r w:rsidRPr="00904AC8">
        <w:rPr>
          <w:rFonts w:asciiTheme="majorHAnsi" w:hAnsiTheme="majorHAnsi" w:cstheme="majorHAnsi"/>
          <w:sz w:val="24"/>
          <w:szCs w:val="24"/>
        </w:rPr>
        <w:t xml:space="preserve">If SDOT </w:t>
      </w:r>
      <w:r w:rsidR="00C37DBA" w:rsidRPr="00904AC8">
        <w:rPr>
          <w:rFonts w:asciiTheme="majorHAnsi" w:hAnsiTheme="majorHAnsi" w:cstheme="majorHAnsi"/>
          <w:sz w:val="24"/>
          <w:szCs w:val="24"/>
        </w:rPr>
        <w:t>is not</w:t>
      </w:r>
      <w:r w:rsidRPr="00904AC8">
        <w:rPr>
          <w:rFonts w:asciiTheme="majorHAnsi" w:hAnsiTheme="majorHAnsi" w:cstheme="majorHAnsi"/>
          <w:sz w:val="24"/>
          <w:szCs w:val="24"/>
        </w:rPr>
        <w:t xml:space="preserve"> awarded the entire $13M, </w:t>
      </w:r>
      <w:r w:rsidR="0036709E" w:rsidRPr="00904AC8">
        <w:rPr>
          <w:rFonts w:asciiTheme="majorHAnsi" w:hAnsiTheme="majorHAnsi" w:cstheme="majorHAnsi"/>
          <w:sz w:val="24"/>
          <w:szCs w:val="24"/>
        </w:rPr>
        <w:t>will</w:t>
      </w:r>
      <w:r w:rsidRPr="00904AC8">
        <w:rPr>
          <w:rFonts w:asciiTheme="majorHAnsi" w:hAnsiTheme="majorHAnsi" w:cstheme="majorHAnsi"/>
          <w:sz w:val="24"/>
          <w:szCs w:val="24"/>
        </w:rPr>
        <w:t xml:space="preserve"> SDOT go after other funding?</w:t>
      </w:r>
    </w:p>
    <w:p w14:paraId="5C91BF73" w14:textId="0E58430C" w:rsidR="0036709E" w:rsidRPr="00904AC8" w:rsidRDefault="0036709E" w:rsidP="001F167E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May have already exhausted all potential local source funding; </w:t>
      </w:r>
      <w:r w:rsidR="008D1AD7"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We have a CIB and HWA for design, otherwise we would have to wait for </w:t>
      </w:r>
      <w:r w:rsidR="001F167E" w:rsidRPr="00904AC8">
        <w:rPr>
          <w:rFonts w:asciiTheme="majorHAnsi" w:hAnsiTheme="majorHAnsi" w:cstheme="majorHAnsi"/>
          <w:i/>
          <w:iCs/>
          <w:sz w:val="24"/>
          <w:szCs w:val="24"/>
        </w:rPr>
        <w:t xml:space="preserve">the next levy or other very large federal opportunity. </w:t>
      </w:r>
    </w:p>
    <w:p w14:paraId="6B10D004" w14:textId="3164A6B3" w:rsidR="0032009D" w:rsidRPr="00904AC8" w:rsidRDefault="0032009D" w:rsidP="0032009D">
      <w:pPr>
        <w:rPr>
          <w:rFonts w:asciiTheme="majorHAnsi" w:hAnsiTheme="majorHAnsi" w:cstheme="majorHAnsi"/>
          <w:sz w:val="24"/>
          <w:szCs w:val="24"/>
        </w:rPr>
      </w:pPr>
      <w:r w:rsidRPr="00904AC8">
        <w:rPr>
          <w:rFonts w:asciiTheme="majorHAnsi" w:hAnsiTheme="majorHAnsi" w:cstheme="majorHAnsi"/>
          <w:sz w:val="24"/>
          <w:szCs w:val="24"/>
        </w:rPr>
        <w:t>When are the grant support letters needed?</w:t>
      </w:r>
    </w:p>
    <w:p w14:paraId="60996C07" w14:textId="7D5B49A2" w:rsidR="00CE5EEC" w:rsidRPr="00904AC8" w:rsidRDefault="00C04B29" w:rsidP="008B6B65">
      <w:pPr>
        <w:ind w:left="360"/>
        <w:rPr>
          <w:rFonts w:asciiTheme="majorHAnsi" w:hAnsiTheme="majorHAnsi" w:cstheme="majorHAnsi"/>
          <w:sz w:val="24"/>
          <w:szCs w:val="24"/>
        </w:rPr>
      </w:pPr>
      <w:r w:rsidRPr="00904AC8">
        <w:rPr>
          <w:rFonts w:asciiTheme="majorHAnsi" w:hAnsiTheme="majorHAnsi" w:cstheme="majorHAnsi"/>
          <w:i/>
          <w:iCs/>
          <w:sz w:val="24"/>
          <w:szCs w:val="24"/>
        </w:rPr>
        <w:t>Friday</w:t>
      </w:r>
      <w:r w:rsidR="00875E8D" w:rsidRPr="00904AC8">
        <w:rPr>
          <w:rFonts w:asciiTheme="majorHAnsi" w:hAnsiTheme="majorHAnsi" w:cstheme="majorHAnsi"/>
          <w:i/>
          <w:iCs/>
          <w:sz w:val="24"/>
          <w:szCs w:val="24"/>
        </w:rPr>
        <w:t>, February 21, but Monday or Tuesday is fine</w:t>
      </w:r>
    </w:p>
    <w:p w14:paraId="17674840" w14:textId="7BD6B457" w:rsidR="009B4A04" w:rsidRPr="00904AC8" w:rsidRDefault="009B4A04" w:rsidP="008B6B65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48B506D5" w14:textId="10C27999" w:rsidR="00D814EB" w:rsidRPr="00DA608F" w:rsidRDefault="00D814EB" w:rsidP="00CA4F69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DA608F">
        <w:rPr>
          <w:rFonts w:asciiTheme="majorHAnsi" w:hAnsiTheme="majorHAnsi" w:cstheme="majorHAnsi"/>
          <w:b/>
          <w:sz w:val="24"/>
          <w:szCs w:val="24"/>
        </w:rPr>
        <w:t>Ballard Interbay Regional Transportation System Study Update</w:t>
      </w:r>
      <w:r w:rsidR="00CA4F69" w:rsidRPr="00DA608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E0A95" w:rsidRPr="00DA608F">
        <w:rPr>
          <w:rFonts w:asciiTheme="majorHAnsi" w:hAnsiTheme="majorHAnsi" w:cstheme="majorHAnsi"/>
          <w:b/>
          <w:sz w:val="24"/>
          <w:szCs w:val="24"/>
        </w:rPr>
        <w:t xml:space="preserve">(BIRT) </w:t>
      </w:r>
      <w:r w:rsidR="00CA4F69" w:rsidRPr="00DA608F">
        <w:rPr>
          <w:rFonts w:asciiTheme="majorHAnsi" w:hAnsiTheme="majorHAnsi" w:cstheme="majorHAnsi"/>
          <w:b/>
          <w:sz w:val="24"/>
          <w:szCs w:val="24"/>
        </w:rPr>
        <w:t>– Diane Wiatr, SDOT</w:t>
      </w:r>
    </w:p>
    <w:p w14:paraId="6C845A91" w14:textId="5673B290" w:rsidR="003F6975" w:rsidRPr="00DA608F" w:rsidRDefault="003F6975" w:rsidP="00936A8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Washington</w:t>
      </w:r>
      <w:r w:rsidR="00D25535" w:rsidRPr="00DA608F">
        <w:rPr>
          <w:rFonts w:asciiTheme="majorHAnsi" w:hAnsiTheme="majorHAnsi" w:cstheme="majorHAnsi"/>
          <w:bCs/>
          <w:sz w:val="24"/>
          <w:szCs w:val="24"/>
        </w:rPr>
        <w:t xml:space="preserve"> State 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Legislature asked the City to perform </w:t>
      </w:r>
      <w:r w:rsidR="00206947" w:rsidRPr="00DA608F">
        <w:rPr>
          <w:rFonts w:asciiTheme="majorHAnsi" w:hAnsiTheme="majorHAnsi" w:cstheme="majorHAnsi"/>
          <w:bCs/>
          <w:sz w:val="24"/>
          <w:szCs w:val="24"/>
        </w:rPr>
        <w:t>a technical study</w:t>
      </w:r>
      <w:r w:rsidR="000A7C1C" w:rsidRPr="00DA608F">
        <w:rPr>
          <w:rFonts w:asciiTheme="majorHAnsi" w:hAnsiTheme="majorHAnsi" w:cstheme="majorHAnsi"/>
          <w:bCs/>
          <w:sz w:val="24"/>
          <w:szCs w:val="24"/>
        </w:rPr>
        <w:t xml:space="preserve"> (forecasting and modeling)</w:t>
      </w:r>
      <w:r w:rsidR="00206947" w:rsidRPr="00DA608F">
        <w:rPr>
          <w:rFonts w:asciiTheme="majorHAnsi" w:hAnsiTheme="majorHAnsi" w:cstheme="majorHAnsi"/>
          <w:bCs/>
          <w:sz w:val="24"/>
          <w:szCs w:val="24"/>
        </w:rPr>
        <w:t xml:space="preserve"> to improve</w:t>
      </w:r>
      <w:r w:rsidR="00D25535" w:rsidRPr="00DA608F">
        <w:rPr>
          <w:rFonts w:asciiTheme="majorHAnsi" w:hAnsiTheme="majorHAnsi" w:cstheme="majorHAnsi"/>
          <w:bCs/>
          <w:sz w:val="24"/>
          <w:szCs w:val="24"/>
        </w:rPr>
        <w:t xml:space="preserve"> freight</w:t>
      </w:r>
      <w:r w:rsidR="00206947" w:rsidRPr="00DA608F">
        <w:rPr>
          <w:rFonts w:asciiTheme="majorHAnsi" w:hAnsiTheme="majorHAnsi" w:cstheme="majorHAnsi"/>
          <w:bCs/>
          <w:sz w:val="24"/>
          <w:szCs w:val="24"/>
        </w:rPr>
        <w:t xml:space="preserve"> and people movement in the Ballard area</w:t>
      </w:r>
      <w:r w:rsidR="0074170C" w:rsidRPr="00DA608F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936A8C" w:rsidRPr="00DA608F">
        <w:rPr>
          <w:rFonts w:asciiTheme="majorHAnsi" w:hAnsiTheme="majorHAnsi" w:cstheme="majorHAnsi"/>
          <w:bCs/>
          <w:sz w:val="24"/>
          <w:szCs w:val="24"/>
        </w:rPr>
        <w:t>Leg</w:t>
      </w:r>
      <w:r w:rsidR="00D25535" w:rsidRPr="00DA608F">
        <w:rPr>
          <w:rFonts w:asciiTheme="majorHAnsi" w:hAnsiTheme="majorHAnsi" w:cstheme="majorHAnsi"/>
          <w:bCs/>
          <w:sz w:val="24"/>
          <w:szCs w:val="24"/>
        </w:rPr>
        <w:t>is</w:t>
      </w:r>
      <w:r w:rsidR="00936A8C" w:rsidRPr="00DA608F">
        <w:rPr>
          <w:rFonts w:asciiTheme="majorHAnsi" w:hAnsiTheme="majorHAnsi" w:cstheme="majorHAnsi"/>
          <w:bCs/>
          <w:sz w:val="24"/>
          <w:szCs w:val="24"/>
        </w:rPr>
        <w:t>lative language defined interagency team</w:t>
      </w:r>
      <w:r w:rsidR="00D25535" w:rsidRPr="00DA608F">
        <w:rPr>
          <w:rFonts w:asciiTheme="majorHAnsi" w:hAnsiTheme="majorHAnsi" w:cstheme="majorHAnsi"/>
          <w:bCs/>
          <w:sz w:val="24"/>
          <w:szCs w:val="24"/>
        </w:rPr>
        <w:t xml:space="preserve"> and scope of work. </w:t>
      </w:r>
      <w:r w:rsidR="0074170C" w:rsidRPr="00DA608F">
        <w:rPr>
          <w:rFonts w:asciiTheme="majorHAnsi" w:hAnsiTheme="majorHAnsi" w:cstheme="majorHAnsi"/>
          <w:bCs/>
          <w:sz w:val="24"/>
          <w:szCs w:val="24"/>
        </w:rPr>
        <w:t>A report will be presented to the state legislature in November 2020</w:t>
      </w:r>
    </w:p>
    <w:p w14:paraId="65561BF2" w14:textId="69E673A9" w:rsidR="0074170C" w:rsidRPr="00DA608F" w:rsidRDefault="00277241" w:rsidP="00936A8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Kick-off meetings</w:t>
      </w:r>
      <w:r w:rsidR="001119C1" w:rsidRPr="00DA608F">
        <w:rPr>
          <w:rFonts w:asciiTheme="majorHAnsi" w:hAnsiTheme="majorHAnsi" w:cstheme="majorHAnsi"/>
          <w:bCs/>
          <w:sz w:val="24"/>
          <w:szCs w:val="24"/>
        </w:rPr>
        <w:t xml:space="preserve"> held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in Ballard and Magnolia; me</w:t>
      </w:r>
      <w:r w:rsidR="001119C1" w:rsidRPr="00DA608F">
        <w:rPr>
          <w:rFonts w:asciiTheme="majorHAnsi" w:hAnsiTheme="majorHAnsi" w:cstheme="majorHAnsi"/>
          <w:bCs/>
          <w:sz w:val="24"/>
          <w:szCs w:val="24"/>
        </w:rPr>
        <w:t>e</w:t>
      </w:r>
      <w:r w:rsidRPr="00DA608F">
        <w:rPr>
          <w:rFonts w:asciiTheme="majorHAnsi" w:hAnsiTheme="majorHAnsi" w:cstheme="majorHAnsi"/>
          <w:bCs/>
          <w:sz w:val="24"/>
          <w:szCs w:val="24"/>
        </w:rPr>
        <w:t>t</w:t>
      </w:r>
      <w:r w:rsidR="001119C1" w:rsidRPr="00DA608F">
        <w:rPr>
          <w:rFonts w:asciiTheme="majorHAnsi" w:hAnsiTheme="majorHAnsi" w:cstheme="majorHAnsi"/>
          <w:bCs/>
          <w:sz w:val="24"/>
          <w:szCs w:val="24"/>
        </w:rPr>
        <w:t>ings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with North Seattle Industrial Associate (NSIA), </w:t>
      </w:r>
      <w:r w:rsidR="00DE06A5" w:rsidRPr="00DA608F">
        <w:rPr>
          <w:rFonts w:asciiTheme="majorHAnsi" w:hAnsiTheme="majorHAnsi" w:cstheme="majorHAnsi"/>
          <w:bCs/>
          <w:sz w:val="24"/>
          <w:szCs w:val="24"/>
        </w:rPr>
        <w:t>Councilmember Lewis</w:t>
      </w:r>
      <w:r w:rsidR="001119C1" w:rsidRPr="00DA608F">
        <w:rPr>
          <w:rFonts w:asciiTheme="majorHAnsi" w:hAnsiTheme="majorHAnsi" w:cstheme="majorHAnsi"/>
          <w:bCs/>
          <w:sz w:val="24"/>
          <w:szCs w:val="24"/>
        </w:rPr>
        <w:t xml:space="preserve"> and</w:t>
      </w:r>
      <w:r w:rsidR="00DE06A5" w:rsidRPr="00DA608F">
        <w:rPr>
          <w:rFonts w:asciiTheme="majorHAnsi" w:hAnsiTheme="majorHAnsi" w:cstheme="majorHAnsi"/>
          <w:bCs/>
          <w:sz w:val="24"/>
          <w:szCs w:val="24"/>
        </w:rPr>
        <w:t xml:space="preserve"> Representative Tarleton</w:t>
      </w:r>
      <w:r w:rsidR="001119C1" w:rsidRPr="00DA608F">
        <w:rPr>
          <w:rFonts w:asciiTheme="majorHAnsi" w:hAnsiTheme="majorHAnsi" w:cstheme="majorHAnsi"/>
          <w:bCs/>
          <w:sz w:val="24"/>
          <w:szCs w:val="24"/>
        </w:rPr>
        <w:t xml:space="preserve">; </w:t>
      </w:r>
      <w:r w:rsidR="00D510D9" w:rsidRPr="00DA608F">
        <w:rPr>
          <w:rFonts w:asciiTheme="majorHAnsi" w:hAnsiTheme="majorHAnsi" w:cstheme="majorHAnsi"/>
          <w:bCs/>
          <w:sz w:val="24"/>
          <w:szCs w:val="24"/>
        </w:rPr>
        <w:t>project updates</w:t>
      </w:r>
      <w:r w:rsidR="00D25535" w:rsidRPr="00DA608F">
        <w:rPr>
          <w:rFonts w:asciiTheme="majorHAnsi" w:hAnsiTheme="majorHAnsi" w:cstheme="majorHAnsi"/>
          <w:bCs/>
          <w:sz w:val="24"/>
          <w:szCs w:val="24"/>
        </w:rPr>
        <w:t xml:space="preserve"> provided</w:t>
      </w:r>
      <w:r w:rsidR="00D510D9" w:rsidRPr="00DA608F">
        <w:rPr>
          <w:rFonts w:asciiTheme="majorHAnsi" w:hAnsiTheme="majorHAnsi" w:cstheme="majorHAnsi"/>
          <w:bCs/>
          <w:sz w:val="24"/>
          <w:szCs w:val="24"/>
        </w:rPr>
        <w:t xml:space="preserve"> to the Mayor’s office</w:t>
      </w:r>
      <w:r w:rsidR="00944B71" w:rsidRPr="00DA608F">
        <w:rPr>
          <w:rFonts w:asciiTheme="majorHAnsi" w:hAnsiTheme="majorHAnsi" w:cstheme="majorHAnsi"/>
          <w:bCs/>
          <w:sz w:val="24"/>
          <w:szCs w:val="24"/>
        </w:rPr>
        <w:t xml:space="preserve">; public facing website. </w:t>
      </w:r>
    </w:p>
    <w:p w14:paraId="1234DE2B" w14:textId="49E8153A" w:rsidR="00D02D97" w:rsidRPr="00DA608F" w:rsidRDefault="001F6179" w:rsidP="00936A8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This is a study so there is currently no funding for design of or construction for bridge replacement or upgrade.  </w:t>
      </w:r>
    </w:p>
    <w:p w14:paraId="71489639" w14:textId="27265DC7" w:rsidR="00D814EB" w:rsidRPr="00DA608F" w:rsidRDefault="0044155A" w:rsidP="00936A8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Nelson/Nygaard </w:t>
      </w:r>
      <w:r w:rsidR="008460B7" w:rsidRPr="00DA608F">
        <w:rPr>
          <w:rFonts w:asciiTheme="majorHAnsi" w:hAnsiTheme="majorHAnsi" w:cstheme="majorHAnsi"/>
          <w:bCs/>
          <w:sz w:val="24"/>
          <w:szCs w:val="24"/>
        </w:rPr>
        <w:t>Consulting Associates retained</w:t>
      </w:r>
      <w:r w:rsidR="001379D4" w:rsidRPr="00DA608F">
        <w:rPr>
          <w:rFonts w:asciiTheme="majorHAnsi" w:hAnsiTheme="majorHAnsi" w:cstheme="majorHAnsi"/>
          <w:bCs/>
          <w:sz w:val="24"/>
          <w:szCs w:val="24"/>
        </w:rPr>
        <w:t xml:space="preserve"> to pull together information from ~25 studies</w:t>
      </w:r>
      <w:r w:rsidR="00D25535" w:rsidRPr="00DA608F">
        <w:rPr>
          <w:rFonts w:asciiTheme="majorHAnsi" w:hAnsiTheme="majorHAnsi" w:cstheme="majorHAnsi"/>
          <w:bCs/>
          <w:sz w:val="24"/>
          <w:szCs w:val="24"/>
        </w:rPr>
        <w:t xml:space="preserve">; </w:t>
      </w:r>
      <w:r w:rsidR="00F4763D" w:rsidRPr="00DA608F">
        <w:rPr>
          <w:rFonts w:asciiTheme="majorHAnsi" w:hAnsiTheme="majorHAnsi" w:cstheme="majorHAnsi"/>
          <w:bCs/>
          <w:sz w:val="24"/>
          <w:szCs w:val="24"/>
        </w:rPr>
        <w:t xml:space="preserve">Marnie Heffron of Heffron </w:t>
      </w:r>
      <w:r w:rsidR="0099385A" w:rsidRPr="00DA608F">
        <w:rPr>
          <w:rFonts w:asciiTheme="majorHAnsi" w:hAnsiTheme="majorHAnsi" w:cstheme="majorHAnsi"/>
          <w:bCs/>
          <w:sz w:val="24"/>
          <w:szCs w:val="24"/>
        </w:rPr>
        <w:t>Transportation  as special advisor for project</w:t>
      </w:r>
      <w:r w:rsidR="009A06C7" w:rsidRPr="00DA608F">
        <w:rPr>
          <w:rFonts w:asciiTheme="majorHAnsi" w:hAnsiTheme="majorHAnsi" w:cstheme="majorHAnsi"/>
          <w:bCs/>
          <w:sz w:val="24"/>
          <w:szCs w:val="24"/>
        </w:rPr>
        <w:t>.</w:t>
      </w:r>
    </w:p>
    <w:p w14:paraId="15414458" w14:textId="2A44CE19" w:rsidR="00E06BC4" w:rsidRPr="00DA608F" w:rsidRDefault="00E06BC4" w:rsidP="00936A8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Study looks at bridge replacements, </w:t>
      </w:r>
      <w:r w:rsidR="001E6F66" w:rsidRPr="00DA608F">
        <w:rPr>
          <w:rFonts w:asciiTheme="majorHAnsi" w:hAnsiTheme="majorHAnsi" w:cstheme="majorHAnsi"/>
          <w:bCs/>
          <w:sz w:val="24"/>
          <w:szCs w:val="24"/>
        </w:rPr>
        <w:t xml:space="preserve">the armory, </w:t>
      </w:r>
      <w:r w:rsidRPr="00DA608F">
        <w:rPr>
          <w:rFonts w:asciiTheme="majorHAnsi" w:hAnsiTheme="majorHAnsi" w:cstheme="majorHAnsi"/>
          <w:bCs/>
          <w:sz w:val="24"/>
          <w:szCs w:val="24"/>
        </w:rPr>
        <w:t>ST3 alignment</w:t>
      </w:r>
      <w:r w:rsidR="005615A1" w:rsidRPr="00DA608F">
        <w:rPr>
          <w:rFonts w:asciiTheme="majorHAnsi" w:hAnsiTheme="majorHAnsi" w:cstheme="majorHAnsi"/>
          <w:bCs/>
          <w:sz w:val="24"/>
          <w:szCs w:val="24"/>
        </w:rPr>
        <w:t xml:space="preserve"> and station </w:t>
      </w:r>
      <w:r w:rsidR="00C63C64" w:rsidRPr="00DA608F">
        <w:rPr>
          <w:rFonts w:asciiTheme="majorHAnsi" w:hAnsiTheme="majorHAnsi" w:cstheme="majorHAnsi"/>
          <w:bCs/>
          <w:sz w:val="24"/>
          <w:szCs w:val="24"/>
        </w:rPr>
        <w:t xml:space="preserve">locations and </w:t>
      </w:r>
      <w:r w:rsidR="005615A1" w:rsidRPr="00DA608F">
        <w:rPr>
          <w:rFonts w:asciiTheme="majorHAnsi" w:hAnsiTheme="majorHAnsi" w:cstheme="majorHAnsi"/>
          <w:bCs/>
          <w:sz w:val="24"/>
          <w:szCs w:val="24"/>
        </w:rPr>
        <w:t>access, redevelopment of Terminal 91</w:t>
      </w:r>
    </w:p>
    <w:p w14:paraId="42974DF0" w14:textId="77777777" w:rsidR="00CE3E71" w:rsidRPr="00DA608F" w:rsidRDefault="00CE3E71" w:rsidP="00936A8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Timeline: </w:t>
      </w:r>
    </w:p>
    <w:p w14:paraId="2ED6C597" w14:textId="5898DA03" w:rsidR="005F2799" w:rsidRPr="00DA608F" w:rsidRDefault="00CE3E71" w:rsidP="00CE3E71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May 2020 </w:t>
      </w:r>
      <w:r w:rsidR="005F2799" w:rsidRPr="00DA608F">
        <w:rPr>
          <w:rFonts w:asciiTheme="majorHAnsi" w:hAnsiTheme="majorHAnsi" w:cstheme="majorHAnsi"/>
          <w:bCs/>
          <w:sz w:val="24"/>
          <w:szCs w:val="24"/>
        </w:rPr>
        <w:t>–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F2799" w:rsidRPr="00DA608F">
        <w:rPr>
          <w:rFonts w:asciiTheme="majorHAnsi" w:hAnsiTheme="majorHAnsi" w:cstheme="majorHAnsi"/>
          <w:bCs/>
          <w:sz w:val="24"/>
          <w:szCs w:val="24"/>
        </w:rPr>
        <w:t>evaluation framework and draft impact analysis</w:t>
      </w:r>
      <w:r w:rsidR="00ED7AC5" w:rsidRPr="00DA608F">
        <w:rPr>
          <w:rFonts w:asciiTheme="majorHAnsi" w:hAnsiTheme="majorHAnsi" w:cstheme="majorHAnsi"/>
          <w:bCs/>
          <w:sz w:val="24"/>
          <w:szCs w:val="24"/>
        </w:rPr>
        <w:t xml:space="preserve">; </w:t>
      </w:r>
      <w:r w:rsidR="00922B72" w:rsidRPr="00DA608F">
        <w:rPr>
          <w:rFonts w:asciiTheme="majorHAnsi" w:hAnsiTheme="majorHAnsi" w:cstheme="majorHAnsi"/>
          <w:bCs/>
          <w:sz w:val="24"/>
          <w:szCs w:val="24"/>
        </w:rPr>
        <w:t>bridge options and traffic management strategies</w:t>
      </w:r>
      <w:r w:rsidR="00ED7AC5" w:rsidRPr="00DA608F">
        <w:rPr>
          <w:rFonts w:asciiTheme="majorHAnsi" w:hAnsiTheme="majorHAnsi" w:cstheme="majorHAnsi"/>
          <w:bCs/>
          <w:sz w:val="24"/>
          <w:szCs w:val="24"/>
        </w:rPr>
        <w:t xml:space="preserve"> before June 2020</w:t>
      </w:r>
    </w:p>
    <w:p w14:paraId="2CA361BC" w14:textId="08E17DB7" w:rsidR="00CE3E71" w:rsidRPr="00DA608F" w:rsidRDefault="00CE3E71" w:rsidP="00CE3E71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June 2020 – </w:t>
      </w:r>
      <w:r w:rsidR="00184343" w:rsidRPr="00DA608F">
        <w:rPr>
          <w:rFonts w:asciiTheme="majorHAnsi" w:hAnsiTheme="majorHAnsi" w:cstheme="majorHAnsi"/>
          <w:bCs/>
          <w:sz w:val="24"/>
          <w:szCs w:val="24"/>
        </w:rPr>
        <w:t>initial information</w:t>
      </w:r>
      <w:r w:rsidR="00922B72" w:rsidRPr="00DA608F">
        <w:rPr>
          <w:rFonts w:asciiTheme="majorHAnsi" w:hAnsiTheme="majorHAnsi" w:cstheme="majorHAnsi"/>
          <w:bCs/>
          <w:sz w:val="24"/>
          <w:szCs w:val="24"/>
        </w:rPr>
        <w:t xml:space="preserve"> taken to the public</w:t>
      </w:r>
    </w:p>
    <w:p w14:paraId="2D31E2E9" w14:textId="465E38A5" w:rsidR="00184343" w:rsidRPr="00DA608F" w:rsidRDefault="00184343" w:rsidP="00CE3E71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August 2020 </w:t>
      </w:r>
      <w:r w:rsidR="00C45334" w:rsidRPr="00DA608F">
        <w:rPr>
          <w:rFonts w:asciiTheme="majorHAnsi" w:hAnsiTheme="majorHAnsi" w:cstheme="majorHAnsi"/>
          <w:bCs/>
          <w:sz w:val="24"/>
          <w:szCs w:val="24"/>
        </w:rPr>
        <w:t>– Draft report complete, interagency review</w:t>
      </w:r>
    </w:p>
    <w:p w14:paraId="27AFEE08" w14:textId="566D570E" w:rsidR="00C45334" w:rsidRPr="00DA608F" w:rsidRDefault="00C45334" w:rsidP="00CE3E71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November 1, 2020 – drop-dead for complete report</w:t>
      </w:r>
    </w:p>
    <w:p w14:paraId="4B780203" w14:textId="77777777" w:rsidR="0037166B" w:rsidRPr="00DA608F" w:rsidRDefault="0037166B" w:rsidP="0037166B">
      <w:pPr>
        <w:pStyle w:val="ListParagraph"/>
        <w:rPr>
          <w:rFonts w:asciiTheme="majorHAnsi" w:hAnsiTheme="majorHAnsi" w:cstheme="majorHAnsi"/>
          <w:bCs/>
          <w:sz w:val="24"/>
          <w:szCs w:val="24"/>
        </w:rPr>
      </w:pPr>
    </w:p>
    <w:p w14:paraId="0430980D" w14:textId="6C91B0BA" w:rsidR="001D116C" w:rsidRPr="00DA608F" w:rsidRDefault="001D116C" w:rsidP="001D116C">
      <w:pPr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b/>
          <w:bCs/>
          <w:i/>
          <w:iCs/>
          <w:sz w:val="24"/>
          <w:szCs w:val="24"/>
        </w:rPr>
        <w:t>SFAB Comments</w:t>
      </w:r>
      <w:r w:rsidR="009367E4" w:rsidRPr="00DA608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/ Questions</w:t>
      </w:r>
      <w:r w:rsidRPr="00DA608F">
        <w:rPr>
          <w:rFonts w:asciiTheme="majorHAnsi" w:hAnsiTheme="majorHAnsi" w:cstheme="majorHAnsi"/>
          <w:b/>
          <w:bCs/>
          <w:i/>
          <w:iCs/>
          <w:sz w:val="24"/>
          <w:szCs w:val="24"/>
        </w:rPr>
        <w:t>:</w:t>
      </w:r>
      <w:r w:rsidRPr="00DA60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3B5E7E" w14:textId="187B662D" w:rsidR="00C65839" w:rsidRPr="00DA608F" w:rsidRDefault="003C7C1F" w:rsidP="00D814EB">
      <w:p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What </w:t>
      </w:r>
      <w:r w:rsidR="0037166B" w:rsidRPr="00DA608F">
        <w:rPr>
          <w:rFonts w:asciiTheme="majorHAnsi" w:hAnsiTheme="majorHAnsi" w:cstheme="majorHAnsi"/>
          <w:bCs/>
          <w:sz w:val="24"/>
          <w:szCs w:val="24"/>
        </w:rPr>
        <w:t>is SDOT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doing for freight </w:t>
      </w:r>
      <w:r w:rsidR="006940E5" w:rsidRPr="00DA608F">
        <w:rPr>
          <w:rFonts w:asciiTheme="majorHAnsi" w:hAnsiTheme="majorHAnsi" w:cstheme="majorHAnsi"/>
          <w:bCs/>
          <w:sz w:val="24"/>
          <w:szCs w:val="24"/>
        </w:rPr>
        <w:t>about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cameras and analysis?</w:t>
      </w:r>
    </w:p>
    <w:p w14:paraId="083A38DA" w14:textId="66F5F043" w:rsidR="003C7C1F" w:rsidRPr="00DA608F" w:rsidRDefault="003C7C1F" w:rsidP="00194018">
      <w:pPr>
        <w:ind w:left="36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Collection of data</w:t>
      </w:r>
      <w:r w:rsidR="0037166B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(traffic counts)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from 25-30 locations, mainly around Ballard</w:t>
      </w:r>
      <w:r w:rsidR="00194018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in December</w:t>
      </w:r>
      <w:r w:rsidR="00313FFC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. UW Freight Lab is analyzing the data and providing </w:t>
      </w:r>
      <w:r w:rsidR="00194018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input of freight use of the corridor</w:t>
      </w:r>
      <w:r w:rsidR="00313FFC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194018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(</w:t>
      </w:r>
      <w:r w:rsidR="003932A1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identify class of vehicles</w:t>
      </w:r>
      <w:r w:rsidR="001744F8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(</w:t>
      </w:r>
      <w:r w:rsidR="0026065C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65+ </w:t>
      </w:r>
      <w:r w:rsidR="001744F8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types)</w:t>
      </w:r>
      <w:r w:rsidR="003932A1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, combinations of freight loads)</w:t>
      </w:r>
      <w:r w:rsidR="005F3412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. SDOT can then develop smaller Spot Improvements in conjunction with this data</w:t>
      </w:r>
    </w:p>
    <w:p w14:paraId="1B9BB6F5" w14:textId="3FC693CB" w:rsidR="00190EF4" w:rsidRPr="00DA608F" w:rsidRDefault="00476742" w:rsidP="00194018">
      <w:pPr>
        <w:ind w:left="36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SDOT can provide map of data collection points</w:t>
      </w:r>
      <w:r w:rsidR="00F24FE5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479F548E" w14:textId="4020B4D4" w:rsidR="00476742" w:rsidRPr="00DA608F" w:rsidRDefault="00F24FE5" w:rsidP="00190EF4">
      <w:pPr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Port wishes to confirm that Interbay is included in data collection locations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.</w:t>
      </w:r>
    </w:p>
    <w:p w14:paraId="41C5F9F0" w14:textId="2638BE02" w:rsidR="00190EF4" w:rsidRPr="00DA608F" w:rsidRDefault="00190EF4" w:rsidP="00190EF4">
      <w:pPr>
        <w:ind w:left="36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Locations should be confirmed within the map</w:t>
      </w:r>
    </w:p>
    <w:p w14:paraId="0F9EB8B9" w14:textId="746287AA" w:rsidR="005F3412" w:rsidRPr="00DA608F" w:rsidRDefault="007F1D16" w:rsidP="00F03FAF">
      <w:p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How much freight is moving?</w:t>
      </w:r>
    </w:p>
    <w:p w14:paraId="02FB6B30" w14:textId="0D8A3AF3" w:rsidR="007F1D16" w:rsidRPr="00DA608F" w:rsidRDefault="00F03FAF" w:rsidP="00194018">
      <w:pPr>
        <w:ind w:left="36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UW Freight Lab is analyzing the data through the Ballard area. There are some initial questions that we can ask,</w:t>
      </w:r>
      <w:r w:rsidR="003C44E6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but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once we get that</w:t>
      </w:r>
      <w:r w:rsidR="003C44E6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larger scale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26065C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information,</w:t>
      </w:r>
      <w:r w:rsidR="003C44E6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we can include those comments and concerns.</w:t>
      </w:r>
      <w:r w:rsidR="00EA43E7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7BB99A2C" w14:textId="77777777" w:rsidR="004627B3" w:rsidRPr="00677ABC" w:rsidRDefault="004627B3" w:rsidP="004627B3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082FDD0" w14:textId="168B7814" w:rsidR="004B3B54" w:rsidRPr="00DA608F" w:rsidRDefault="00BF786D" w:rsidP="004B3B54">
      <w:pPr>
        <w:pStyle w:val="ListParagraph"/>
        <w:numPr>
          <w:ilvl w:val="0"/>
          <w:numId w:val="1"/>
        </w:numPr>
        <w:ind w:left="270"/>
        <w:rPr>
          <w:rFonts w:asciiTheme="majorHAnsi" w:hAnsiTheme="majorHAnsi" w:cstheme="majorHAnsi"/>
          <w:b/>
          <w:sz w:val="24"/>
          <w:szCs w:val="24"/>
        </w:rPr>
      </w:pPr>
      <w:r w:rsidRPr="00DA608F">
        <w:rPr>
          <w:rFonts w:asciiTheme="majorHAnsi" w:hAnsiTheme="majorHAnsi" w:cstheme="majorHAnsi"/>
          <w:b/>
          <w:sz w:val="24"/>
          <w:szCs w:val="24"/>
        </w:rPr>
        <w:t>ST3 and City Outreach – Samantha Stork, Seattle Department of Neighborhoods</w:t>
      </w:r>
      <w:r w:rsidR="00052FB6" w:rsidRPr="00DA608F">
        <w:rPr>
          <w:rFonts w:asciiTheme="majorHAnsi" w:hAnsiTheme="majorHAnsi" w:cstheme="majorHAnsi"/>
          <w:b/>
          <w:sz w:val="24"/>
          <w:szCs w:val="24"/>
        </w:rPr>
        <w:t xml:space="preserve"> and </w:t>
      </w:r>
    </w:p>
    <w:p w14:paraId="7F8A5800" w14:textId="2801FD32" w:rsidR="00052FB6" w:rsidRPr="00DA608F" w:rsidRDefault="00052FB6" w:rsidP="00052FB6">
      <w:pPr>
        <w:pStyle w:val="ListParagraph"/>
        <w:ind w:left="2520"/>
        <w:rPr>
          <w:rFonts w:asciiTheme="majorHAnsi" w:hAnsiTheme="majorHAnsi" w:cstheme="majorHAnsi"/>
          <w:b/>
          <w:sz w:val="24"/>
          <w:szCs w:val="24"/>
        </w:rPr>
      </w:pPr>
      <w:r w:rsidRPr="00DA608F">
        <w:rPr>
          <w:rFonts w:asciiTheme="majorHAnsi" w:hAnsiTheme="majorHAnsi" w:cstheme="majorHAnsi"/>
          <w:b/>
          <w:sz w:val="24"/>
          <w:szCs w:val="24"/>
        </w:rPr>
        <w:t>Kate Lichtenstein, Sound Transit</w:t>
      </w:r>
    </w:p>
    <w:p w14:paraId="6F5B35B0" w14:textId="39FF2EC2" w:rsidR="00052FB6" w:rsidRPr="00DA608F" w:rsidRDefault="000C5A73" w:rsidP="00410698">
      <w:pPr>
        <w:pStyle w:val="ListParagraph"/>
        <w:ind w:left="36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Seattle Department of Neighborhoods and Sound Transit are partnering to engage communities affected by the proposed Sound Transit </w:t>
      </w:r>
      <w:r w:rsidR="009959A5" w:rsidRPr="00DA608F">
        <w:rPr>
          <w:rFonts w:asciiTheme="majorHAnsi" w:hAnsiTheme="majorHAnsi" w:cstheme="majorHAnsi"/>
          <w:bCs/>
          <w:sz w:val="24"/>
          <w:szCs w:val="24"/>
        </w:rPr>
        <w:t xml:space="preserve">West Seattle to Ballard Link Extension project. </w:t>
      </w:r>
      <w:r w:rsidR="00121135" w:rsidRPr="00DA608F">
        <w:rPr>
          <w:rFonts w:asciiTheme="majorHAnsi" w:hAnsiTheme="majorHAnsi" w:cstheme="majorHAnsi"/>
          <w:bCs/>
          <w:sz w:val="24"/>
          <w:szCs w:val="24"/>
        </w:rPr>
        <w:t xml:space="preserve">Partnership will help </w:t>
      </w:r>
      <w:r w:rsidR="00530040" w:rsidRPr="00DA608F">
        <w:rPr>
          <w:rFonts w:asciiTheme="majorHAnsi" w:hAnsiTheme="majorHAnsi" w:cstheme="majorHAnsi"/>
          <w:bCs/>
          <w:sz w:val="24"/>
          <w:szCs w:val="24"/>
        </w:rPr>
        <w:t xml:space="preserve">planning for housing, business and open space in the vicinity. </w:t>
      </w:r>
      <w:r w:rsidR="00387DE9" w:rsidRPr="00DA608F">
        <w:rPr>
          <w:rFonts w:asciiTheme="majorHAnsi" w:hAnsiTheme="majorHAnsi" w:cstheme="majorHAnsi"/>
          <w:bCs/>
          <w:sz w:val="24"/>
          <w:szCs w:val="24"/>
        </w:rPr>
        <w:t>U</w:t>
      </w:r>
      <w:r w:rsidR="00295367" w:rsidRPr="00DA608F">
        <w:rPr>
          <w:rFonts w:asciiTheme="majorHAnsi" w:hAnsiTheme="majorHAnsi" w:cstheme="majorHAnsi"/>
          <w:bCs/>
          <w:sz w:val="24"/>
          <w:szCs w:val="24"/>
        </w:rPr>
        <w:t>nderline</w:t>
      </w:r>
      <w:r w:rsidR="00387DE9" w:rsidRPr="00DA608F">
        <w:rPr>
          <w:rFonts w:asciiTheme="majorHAnsi" w:hAnsiTheme="majorHAnsi" w:cstheme="majorHAnsi"/>
          <w:bCs/>
          <w:sz w:val="24"/>
          <w:szCs w:val="24"/>
        </w:rPr>
        <w:t>s</w:t>
      </w:r>
      <w:r w:rsidR="00295367" w:rsidRPr="00DA608F">
        <w:rPr>
          <w:rFonts w:asciiTheme="majorHAnsi" w:hAnsiTheme="majorHAnsi" w:cstheme="majorHAnsi"/>
          <w:bCs/>
          <w:sz w:val="24"/>
          <w:szCs w:val="24"/>
        </w:rPr>
        <w:t xml:space="preserve"> responsibilities split between ST and the City. </w:t>
      </w:r>
    </w:p>
    <w:p w14:paraId="52C632C7" w14:textId="21AAD955" w:rsidR="00A47772" w:rsidRPr="00DA608F" w:rsidRDefault="00A47772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West Seattle and Ballard Link Extension projects are part of the </w:t>
      </w:r>
      <w:r w:rsidR="001576E6" w:rsidRPr="00DA608F">
        <w:rPr>
          <w:rFonts w:asciiTheme="majorHAnsi" w:hAnsiTheme="majorHAnsi" w:cstheme="majorHAnsi"/>
          <w:bCs/>
          <w:sz w:val="24"/>
          <w:szCs w:val="24"/>
        </w:rPr>
        <w:t xml:space="preserve">ST3 Expansion package approved by voters in 2016. </w:t>
      </w:r>
    </w:p>
    <w:p w14:paraId="32605145" w14:textId="2253B218" w:rsidR="001576E6" w:rsidRPr="00DA608F" w:rsidRDefault="00F83C03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Started in 2017 and running through 2022, </w:t>
      </w:r>
      <w:r w:rsidR="001576E6" w:rsidRPr="00DA608F">
        <w:rPr>
          <w:rFonts w:asciiTheme="majorHAnsi" w:hAnsiTheme="majorHAnsi" w:cstheme="majorHAnsi"/>
          <w:bCs/>
          <w:sz w:val="24"/>
          <w:szCs w:val="24"/>
        </w:rPr>
        <w:t>ST3 Expansion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planning</w:t>
      </w:r>
      <w:r w:rsidR="001576E6" w:rsidRPr="00DA608F">
        <w:rPr>
          <w:rFonts w:asciiTheme="majorHAnsi" w:hAnsiTheme="majorHAnsi" w:cstheme="majorHAnsi"/>
          <w:bCs/>
          <w:sz w:val="24"/>
          <w:szCs w:val="24"/>
        </w:rPr>
        <w:t xml:space="preserve"> covers </w:t>
      </w:r>
      <w:r w:rsidR="00D4401A" w:rsidRPr="00DA608F">
        <w:rPr>
          <w:rFonts w:asciiTheme="majorHAnsi" w:hAnsiTheme="majorHAnsi" w:cstheme="majorHAnsi"/>
          <w:bCs/>
          <w:sz w:val="24"/>
          <w:szCs w:val="24"/>
        </w:rPr>
        <w:t xml:space="preserve">the entire region, urban area of King Pierce and Snohomish counties – light rail, commuter rail and bus transit. </w:t>
      </w:r>
    </w:p>
    <w:p w14:paraId="7FE40B05" w14:textId="12B5DEE3" w:rsidR="00D174F8" w:rsidRPr="00DA608F" w:rsidRDefault="00D174F8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West Seattle expected open to the public </w:t>
      </w:r>
      <w:r w:rsidR="00701C3B" w:rsidRPr="00DA608F">
        <w:rPr>
          <w:rFonts w:asciiTheme="majorHAnsi" w:hAnsiTheme="majorHAnsi" w:cstheme="majorHAnsi"/>
          <w:bCs/>
          <w:sz w:val="24"/>
          <w:szCs w:val="24"/>
        </w:rPr>
        <w:t>in 2030; Ballard to Downtown open to the public in 2035.</w:t>
      </w:r>
    </w:p>
    <w:p w14:paraId="66346E6C" w14:textId="0D291DE3" w:rsidR="00701C3B" w:rsidRPr="00DA608F" w:rsidRDefault="0028598A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ST defined preferred alternative based on the </w:t>
      </w:r>
      <w:r w:rsidR="00D25DAD" w:rsidRPr="00DA608F">
        <w:rPr>
          <w:rFonts w:asciiTheme="majorHAnsi" w:hAnsiTheme="majorHAnsi" w:cstheme="majorHAnsi"/>
          <w:bCs/>
          <w:sz w:val="24"/>
          <w:szCs w:val="24"/>
        </w:rPr>
        <w:t>scoping and development phases;</w:t>
      </w:r>
      <w:r w:rsidR="006C613C"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6407D5" w:rsidRPr="00DA608F">
        <w:rPr>
          <w:rFonts w:asciiTheme="majorHAnsi" w:hAnsiTheme="majorHAnsi" w:cstheme="majorHAnsi"/>
          <w:bCs/>
          <w:sz w:val="24"/>
          <w:szCs w:val="24"/>
        </w:rPr>
        <w:t xml:space="preserve">both </w:t>
      </w:r>
      <w:r w:rsidR="006C613C" w:rsidRPr="00DA608F">
        <w:rPr>
          <w:rFonts w:asciiTheme="majorHAnsi" w:hAnsiTheme="majorHAnsi" w:cstheme="majorHAnsi"/>
          <w:bCs/>
          <w:sz w:val="24"/>
          <w:szCs w:val="24"/>
        </w:rPr>
        <w:t>projects</w:t>
      </w:r>
      <w:r w:rsidR="00D25DAD" w:rsidRPr="00DA608F">
        <w:rPr>
          <w:rFonts w:asciiTheme="majorHAnsi" w:hAnsiTheme="majorHAnsi" w:cstheme="majorHAnsi"/>
          <w:bCs/>
          <w:sz w:val="24"/>
          <w:szCs w:val="24"/>
        </w:rPr>
        <w:t xml:space="preserve"> currently in</w:t>
      </w:r>
      <w:r w:rsidR="00B10442"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25DAD" w:rsidRPr="00DA608F">
        <w:rPr>
          <w:rFonts w:asciiTheme="majorHAnsi" w:hAnsiTheme="majorHAnsi" w:cstheme="majorHAnsi"/>
          <w:bCs/>
          <w:sz w:val="24"/>
          <w:szCs w:val="24"/>
        </w:rPr>
        <w:t xml:space="preserve">environmental </w:t>
      </w:r>
      <w:r w:rsidR="00B10442" w:rsidRPr="00DA608F">
        <w:rPr>
          <w:rFonts w:asciiTheme="majorHAnsi" w:hAnsiTheme="majorHAnsi" w:cstheme="majorHAnsi"/>
          <w:bCs/>
          <w:sz w:val="24"/>
          <w:szCs w:val="24"/>
        </w:rPr>
        <w:t xml:space="preserve">review. </w:t>
      </w:r>
    </w:p>
    <w:p w14:paraId="67E6652A" w14:textId="6CB5EDDD" w:rsidR="00582CE6" w:rsidRPr="00DA608F" w:rsidRDefault="00582CE6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ST </w:t>
      </w:r>
      <w:r w:rsidR="00CF4C78" w:rsidRPr="00DA608F">
        <w:rPr>
          <w:rFonts w:asciiTheme="majorHAnsi" w:hAnsiTheme="majorHAnsi" w:cstheme="majorHAnsi"/>
          <w:bCs/>
          <w:sz w:val="24"/>
          <w:szCs w:val="24"/>
        </w:rPr>
        <w:t>is looking for feedback specifically about the waterways – potential bridge crossings for Salmon Bay and the Duwamish</w:t>
      </w:r>
      <w:r w:rsidR="0097597A" w:rsidRPr="00DA608F">
        <w:rPr>
          <w:rFonts w:asciiTheme="majorHAnsi" w:hAnsiTheme="majorHAnsi" w:cstheme="majorHAnsi"/>
          <w:bCs/>
          <w:sz w:val="24"/>
          <w:szCs w:val="24"/>
        </w:rPr>
        <w:t xml:space="preserve">; working closely with the Coast Guard in the event a bridge permit is required. </w:t>
      </w:r>
      <w:r w:rsidR="00D7272C" w:rsidRPr="00DA608F">
        <w:rPr>
          <w:rFonts w:asciiTheme="majorHAnsi" w:hAnsiTheme="majorHAnsi" w:cstheme="majorHAnsi"/>
          <w:bCs/>
          <w:sz w:val="24"/>
          <w:szCs w:val="24"/>
        </w:rPr>
        <w:t xml:space="preserve"> ST wants to better understand what types of vessels use the waterways</w:t>
      </w:r>
      <w:r w:rsidR="00320E2E" w:rsidRPr="00DA608F">
        <w:rPr>
          <w:rFonts w:asciiTheme="majorHAnsi" w:hAnsiTheme="majorHAnsi" w:cstheme="majorHAnsi"/>
          <w:bCs/>
          <w:sz w:val="24"/>
          <w:szCs w:val="24"/>
        </w:rPr>
        <w:t xml:space="preserve">, how they use the </w:t>
      </w:r>
      <w:r w:rsidR="00BE578C" w:rsidRPr="00DA608F">
        <w:rPr>
          <w:rFonts w:asciiTheme="majorHAnsi" w:hAnsiTheme="majorHAnsi" w:cstheme="majorHAnsi"/>
          <w:bCs/>
          <w:sz w:val="24"/>
          <w:szCs w:val="24"/>
        </w:rPr>
        <w:t xml:space="preserve">waterway, any other maritime affects. </w:t>
      </w:r>
    </w:p>
    <w:p w14:paraId="1A732B34" w14:textId="6A5D33C9" w:rsidR="003C6E3D" w:rsidRPr="00DA608F" w:rsidRDefault="007022C1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The two projects include 14 stations, two water crossings, ~12 miles of track and </w:t>
      </w:r>
      <w:r w:rsidR="00121135" w:rsidRPr="00DA608F">
        <w:rPr>
          <w:rFonts w:asciiTheme="majorHAnsi" w:hAnsiTheme="majorHAnsi" w:cstheme="majorHAnsi"/>
          <w:bCs/>
          <w:sz w:val="24"/>
          <w:szCs w:val="24"/>
        </w:rPr>
        <w:t xml:space="preserve">a new downtown tunnel. </w:t>
      </w:r>
    </w:p>
    <w:p w14:paraId="60C75A98" w14:textId="0640B6E0" w:rsidR="00B936DD" w:rsidRPr="00DA608F" w:rsidRDefault="00B936DD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Draft EIS expected early 2021 – then 45-day public comment period followed by </w:t>
      </w:r>
      <w:r w:rsidR="00FD44B1" w:rsidRPr="00DA608F">
        <w:rPr>
          <w:rFonts w:asciiTheme="majorHAnsi" w:hAnsiTheme="majorHAnsi" w:cstheme="majorHAnsi"/>
          <w:bCs/>
          <w:sz w:val="24"/>
          <w:szCs w:val="24"/>
        </w:rPr>
        <w:t xml:space="preserve">ST </w:t>
      </w:r>
      <w:r w:rsidR="00973BA8" w:rsidRPr="00DA608F">
        <w:rPr>
          <w:rFonts w:asciiTheme="majorHAnsi" w:hAnsiTheme="majorHAnsi" w:cstheme="majorHAnsi"/>
          <w:bCs/>
          <w:sz w:val="24"/>
          <w:szCs w:val="24"/>
        </w:rPr>
        <w:t xml:space="preserve">Board </w:t>
      </w:r>
      <w:r w:rsidR="00FD44B1" w:rsidRPr="00DA608F">
        <w:rPr>
          <w:rFonts w:asciiTheme="majorHAnsi" w:hAnsiTheme="majorHAnsi" w:cstheme="majorHAnsi"/>
          <w:bCs/>
          <w:sz w:val="24"/>
          <w:szCs w:val="24"/>
        </w:rPr>
        <w:t>decisions</w:t>
      </w:r>
      <w:r w:rsidR="006B2173" w:rsidRPr="00DA608F">
        <w:rPr>
          <w:rFonts w:asciiTheme="majorHAnsi" w:hAnsiTheme="majorHAnsi" w:cstheme="majorHAnsi"/>
          <w:bCs/>
          <w:sz w:val="24"/>
          <w:szCs w:val="24"/>
        </w:rPr>
        <w:t xml:space="preserve"> to affirm or modify the preferred alternatives. </w:t>
      </w:r>
      <w:r w:rsidR="00FD44B1"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5EF627BD" w14:textId="2FEAA38D" w:rsidR="008D237A" w:rsidRPr="00DA608F" w:rsidRDefault="008D237A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Final EIS expected 2022; design expected in 2022</w:t>
      </w:r>
    </w:p>
    <w:p w14:paraId="579135CF" w14:textId="2C1160AD" w:rsidR="003E6E3C" w:rsidRPr="00DA608F" w:rsidRDefault="003E6E3C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Some engineering being performed to inform the EIS and preferred alternatives</w:t>
      </w:r>
    </w:p>
    <w:p w14:paraId="1F5189E1" w14:textId="35DB3962" w:rsidR="007C5FA3" w:rsidRPr="00DA608F" w:rsidRDefault="007C5FA3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All information is online; ST can provide link as requested</w:t>
      </w:r>
      <w:r w:rsidR="00EE66B6" w:rsidRPr="00DA608F">
        <w:rPr>
          <w:rFonts w:asciiTheme="majorHAnsi" w:hAnsiTheme="majorHAnsi" w:cstheme="majorHAnsi"/>
          <w:bCs/>
          <w:sz w:val="24"/>
          <w:szCs w:val="24"/>
        </w:rPr>
        <w:t xml:space="preserve"> for preferred alternatives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97597A" w:rsidRPr="00DA608F">
        <w:rPr>
          <w:rFonts w:asciiTheme="majorHAnsi" w:hAnsiTheme="majorHAnsi" w:cstheme="majorHAnsi"/>
          <w:bCs/>
          <w:sz w:val="24"/>
          <w:szCs w:val="24"/>
        </w:rPr>
        <w:t>ST can also provide information re: waterway survey</w:t>
      </w:r>
      <w:r w:rsidR="00EE66B6"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7272C" w:rsidRPr="00DA608F">
        <w:rPr>
          <w:rFonts w:asciiTheme="majorHAnsi" w:hAnsiTheme="majorHAnsi" w:cstheme="majorHAnsi"/>
          <w:bCs/>
          <w:sz w:val="24"/>
          <w:szCs w:val="24"/>
        </w:rPr>
        <w:t>and LISTSERV</w:t>
      </w:r>
      <w:r w:rsidR="0097597A"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36353F31" w14:textId="55CF0994" w:rsidR="003D5104" w:rsidRPr="00DA608F" w:rsidRDefault="003D5104" w:rsidP="008D237A">
      <w:pPr>
        <w:pStyle w:val="ListParagraph"/>
        <w:numPr>
          <w:ilvl w:val="0"/>
          <w:numId w:val="32"/>
        </w:numPr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Seattle Department of Neighborhoods to email electronic versions of the handouts. </w:t>
      </w:r>
    </w:p>
    <w:p w14:paraId="6C8BF3E5" w14:textId="77777777" w:rsidR="001D116C" w:rsidRPr="00DA608F" w:rsidRDefault="001D116C" w:rsidP="001D116C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1159868" w14:textId="20495212" w:rsidR="001D116C" w:rsidRPr="00DA608F" w:rsidRDefault="001D116C" w:rsidP="001D116C">
      <w:pPr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b/>
          <w:bCs/>
          <w:i/>
          <w:iCs/>
          <w:sz w:val="24"/>
          <w:szCs w:val="24"/>
        </w:rPr>
        <w:t>SFAB Comments</w:t>
      </w:r>
      <w:r w:rsidR="00EC7B9E" w:rsidRPr="00DA608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/ Questions</w:t>
      </w:r>
      <w:r w:rsidRPr="00DA608F">
        <w:rPr>
          <w:rFonts w:asciiTheme="majorHAnsi" w:hAnsiTheme="majorHAnsi" w:cstheme="majorHAnsi"/>
          <w:b/>
          <w:bCs/>
          <w:i/>
          <w:iCs/>
          <w:sz w:val="24"/>
          <w:szCs w:val="24"/>
        </w:rPr>
        <w:t>:</w:t>
      </w:r>
      <w:r w:rsidRPr="00DA60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2AC9F0" w14:textId="3B10F618" w:rsidR="000C3673" w:rsidRPr="00DA608F" w:rsidRDefault="008B5B97" w:rsidP="00DA2227">
      <w:p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Port of Seattle/Poore commented to the Board that s</w:t>
      </w:r>
      <w:r w:rsidR="001D116C" w:rsidRPr="00DA608F">
        <w:rPr>
          <w:rFonts w:asciiTheme="majorHAnsi" w:hAnsiTheme="majorHAnsi" w:cstheme="majorHAnsi"/>
          <w:bCs/>
          <w:sz w:val="24"/>
          <w:szCs w:val="24"/>
        </w:rPr>
        <w:t xml:space="preserve">everal proposed stations are within the M.I.C. 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and </w:t>
      </w:r>
      <w:r w:rsidR="00C37DBA" w:rsidRPr="00DA608F">
        <w:rPr>
          <w:rFonts w:asciiTheme="majorHAnsi" w:hAnsiTheme="majorHAnsi" w:cstheme="majorHAnsi"/>
          <w:bCs/>
          <w:sz w:val="24"/>
          <w:szCs w:val="24"/>
        </w:rPr>
        <w:t>there is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a commitment to </w:t>
      </w:r>
      <w:r w:rsidR="00582CE6" w:rsidRPr="00DA608F">
        <w:rPr>
          <w:rFonts w:asciiTheme="majorHAnsi" w:hAnsiTheme="majorHAnsi" w:cstheme="majorHAnsi"/>
          <w:bCs/>
          <w:sz w:val="24"/>
          <w:szCs w:val="24"/>
        </w:rPr>
        <w:t>examine appropriate land use with the station areas.</w:t>
      </w:r>
      <w:r w:rsidR="00DA2227" w:rsidRPr="00DA608F">
        <w:rPr>
          <w:rFonts w:asciiTheme="majorHAnsi" w:hAnsiTheme="majorHAnsi" w:cstheme="majorHAnsi"/>
          <w:bCs/>
          <w:sz w:val="24"/>
          <w:szCs w:val="24"/>
        </w:rPr>
        <w:br/>
      </w:r>
    </w:p>
    <w:p w14:paraId="291155F1" w14:textId="15A44154" w:rsidR="001D116C" w:rsidRPr="00DA608F" w:rsidRDefault="005A7678" w:rsidP="00DA2227">
      <w:p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The Board wants to </w:t>
      </w:r>
      <w:r w:rsidR="00F21C95" w:rsidRPr="00DA608F">
        <w:rPr>
          <w:rFonts w:asciiTheme="majorHAnsi" w:hAnsiTheme="majorHAnsi" w:cstheme="majorHAnsi"/>
          <w:bCs/>
          <w:sz w:val="24"/>
          <w:szCs w:val="24"/>
        </w:rPr>
        <w:t xml:space="preserve">preserve the efficacy of industrial lands. </w:t>
      </w:r>
      <w:r w:rsidR="003D5104" w:rsidRPr="00DA608F">
        <w:rPr>
          <w:rFonts w:asciiTheme="majorHAnsi" w:hAnsiTheme="majorHAnsi" w:cstheme="majorHAnsi"/>
          <w:bCs/>
          <w:sz w:val="24"/>
          <w:szCs w:val="24"/>
        </w:rPr>
        <w:t xml:space="preserve">How do we keep industrial 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land </w:t>
      </w:r>
      <w:r w:rsidR="003D5104" w:rsidRPr="00DA608F">
        <w:rPr>
          <w:rFonts w:asciiTheme="majorHAnsi" w:hAnsiTheme="majorHAnsi" w:cstheme="majorHAnsi"/>
          <w:bCs/>
          <w:sz w:val="24"/>
          <w:szCs w:val="24"/>
        </w:rPr>
        <w:t>uses viable?</w:t>
      </w:r>
      <w:r w:rsidR="00582CE6" w:rsidRPr="00DA608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540DD" w:rsidRPr="00DA608F">
        <w:rPr>
          <w:rFonts w:asciiTheme="majorHAnsi" w:hAnsiTheme="majorHAnsi" w:cstheme="majorHAnsi"/>
          <w:bCs/>
          <w:sz w:val="24"/>
          <w:szCs w:val="24"/>
        </w:rPr>
        <w:t xml:space="preserve">How do we keep </w:t>
      </w:r>
      <w:r w:rsidR="006940E5" w:rsidRPr="00DA608F">
        <w:rPr>
          <w:rFonts w:asciiTheme="majorHAnsi" w:hAnsiTheme="majorHAnsi" w:cstheme="majorHAnsi"/>
          <w:bCs/>
          <w:sz w:val="24"/>
          <w:szCs w:val="24"/>
        </w:rPr>
        <w:t>good</w:t>
      </w:r>
      <w:r w:rsidR="00441670" w:rsidRPr="00DA608F">
        <w:rPr>
          <w:rFonts w:asciiTheme="majorHAnsi" w:hAnsiTheme="majorHAnsi" w:cstheme="majorHAnsi"/>
          <w:bCs/>
          <w:sz w:val="24"/>
          <w:szCs w:val="24"/>
        </w:rPr>
        <w:t xml:space="preserve">, family wage, </w:t>
      </w:r>
      <w:r w:rsidR="007540DD" w:rsidRPr="00DA608F">
        <w:rPr>
          <w:rFonts w:asciiTheme="majorHAnsi" w:hAnsiTheme="majorHAnsi" w:cstheme="majorHAnsi"/>
          <w:bCs/>
          <w:sz w:val="24"/>
          <w:szCs w:val="24"/>
        </w:rPr>
        <w:t>union jobs?</w:t>
      </w:r>
    </w:p>
    <w:p w14:paraId="596AE7E4" w14:textId="77777777" w:rsidR="00DA2227" w:rsidRPr="00DA608F" w:rsidRDefault="00DA2227" w:rsidP="00DA2227">
      <w:pPr>
        <w:rPr>
          <w:rFonts w:asciiTheme="majorHAnsi" w:hAnsiTheme="majorHAnsi" w:cstheme="majorHAnsi"/>
          <w:bCs/>
          <w:sz w:val="24"/>
          <w:szCs w:val="24"/>
        </w:rPr>
      </w:pPr>
    </w:p>
    <w:p w14:paraId="5CDDD541" w14:textId="0BEE7E68" w:rsidR="002921A5" w:rsidRPr="00DA608F" w:rsidRDefault="005A7678" w:rsidP="00DA2227">
      <w:p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>T</w:t>
      </w:r>
      <w:r w:rsidR="008D7BDF" w:rsidRPr="00DA608F">
        <w:rPr>
          <w:rFonts w:asciiTheme="majorHAnsi" w:hAnsiTheme="majorHAnsi" w:cstheme="majorHAnsi"/>
          <w:bCs/>
          <w:sz w:val="24"/>
          <w:szCs w:val="24"/>
        </w:rPr>
        <w:t xml:space="preserve">here are </w:t>
      </w:r>
      <w:r w:rsidRPr="00DA608F">
        <w:rPr>
          <w:rFonts w:asciiTheme="majorHAnsi" w:hAnsiTheme="majorHAnsi" w:cstheme="majorHAnsi"/>
          <w:bCs/>
          <w:sz w:val="24"/>
          <w:szCs w:val="24"/>
        </w:rPr>
        <w:t>some</w:t>
      </w:r>
      <w:r w:rsidR="008D7BDF" w:rsidRPr="00DA608F">
        <w:rPr>
          <w:rFonts w:asciiTheme="majorHAnsi" w:hAnsiTheme="majorHAnsi" w:cstheme="majorHAnsi"/>
          <w:bCs/>
          <w:sz w:val="24"/>
          <w:szCs w:val="24"/>
        </w:rPr>
        <w:t xml:space="preserve"> places in Seattle where </w:t>
      </w:r>
      <w:r w:rsidR="00C37DBA" w:rsidRPr="00DA608F">
        <w:rPr>
          <w:rFonts w:asciiTheme="majorHAnsi" w:hAnsiTheme="majorHAnsi" w:cstheme="majorHAnsi"/>
          <w:bCs/>
          <w:sz w:val="24"/>
          <w:szCs w:val="24"/>
        </w:rPr>
        <w:t>it is</w:t>
      </w:r>
      <w:r w:rsidR="008D7BDF" w:rsidRPr="00DA608F">
        <w:rPr>
          <w:rFonts w:asciiTheme="majorHAnsi" w:hAnsiTheme="majorHAnsi" w:cstheme="majorHAnsi"/>
          <w:bCs/>
          <w:sz w:val="24"/>
          <w:szCs w:val="24"/>
        </w:rPr>
        <w:t xml:space="preserve"> not appropriate to build housing, particularly, low-income housing </w:t>
      </w:r>
      <w:r w:rsidR="0025443C" w:rsidRPr="00DA608F">
        <w:rPr>
          <w:rFonts w:asciiTheme="majorHAnsi" w:hAnsiTheme="majorHAnsi" w:cstheme="majorHAnsi"/>
          <w:bCs/>
          <w:sz w:val="24"/>
          <w:szCs w:val="24"/>
        </w:rPr>
        <w:t>– you have environmental remediation, stormwater standards, proximity to rail yards</w:t>
      </w:r>
      <w:r w:rsidR="006B1049" w:rsidRPr="00DA608F">
        <w:rPr>
          <w:rFonts w:asciiTheme="majorHAnsi" w:hAnsiTheme="majorHAnsi" w:cstheme="majorHAnsi"/>
          <w:bCs/>
          <w:sz w:val="24"/>
          <w:szCs w:val="24"/>
        </w:rPr>
        <w:t>.  There has been talk about transit</w:t>
      </w:r>
      <w:r w:rsidRPr="00DA608F">
        <w:rPr>
          <w:rFonts w:asciiTheme="majorHAnsi" w:hAnsiTheme="majorHAnsi" w:cstheme="majorHAnsi"/>
          <w:bCs/>
          <w:sz w:val="24"/>
          <w:szCs w:val="24"/>
        </w:rPr>
        <w:t>-</w:t>
      </w:r>
      <w:r w:rsidR="006B1049" w:rsidRPr="00DA608F">
        <w:rPr>
          <w:rFonts w:asciiTheme="majorHAnsi" w:hAnsiTheme="majorHAnsi" w:cstheme="majorHAnsi"/>
          <w:bCs/>
          <w:sz w:val="24"/>
          <w:szCs w:val="24"/>
        </w:rPr>
        <w:t>oriented bloc</w:t>
      </w:r>
      <w:r w:rsidRPr="00DA608F">
        <w:rPr>
          <w:rFonts w:asciiTheme="majorHAnsi" w:hAnsiTheme="majorHAnsi" w:cstheme="majorHAnsi"/>
          <w:bCs/>
          <w:sz w:val="24"/>
          <w:szCs w:val="24"/>
        </w:rPr>
        <w:t>k</w:t>
      </w:r>
      <w:r w:rsidR="006B1049" w:rsidRPr="00DA608F">
        <w:rPr>
          <w:rFonts w:asciiTheme="majorHAnsi" w:hAnsiTheme="majorHAnsi" w:cstheme="majorHAnsi"/>
          <w:bCs/>
          <w:sz w:val="24"/>
          <w:szCs w:val="24"/>
        </w:rPr>
        <w:t xml:space="preserve"> development models that are </w:t>
      </w:r>
      <w:r w:rsidR="00474212" w:rsidRPr="00DA608F">
        <w:rPr>
          <w:rFonts w:asciiTheme="majorHAnsi" w:hAnsiTheme="majorHAnsi" w:cstheme="majorHAnsi"/>
          <w:bCs/>
          <w:sz w:val="24"/>
          <w:szCs w:val="24"/>
        </w:rPr>
        <w:t>something</w:t>
      </w:r>
      <w:r w:rsidR="006B1049" w:rsidRPr="00DA608F">
        <w:rPr>
          <w:rFonts w:asciiTheme="majorHAnsi" w:hAnsiTheme="majorHAnsi" w:cstheme="majorHAnsi"/>
          <w:bCs/>
          <w:sz w:val="24"/>
          <w:szCs w:val="24"/>
        </w:rPr>
        <w:t xml:space="preserve"> other than mixed use development, but </w:t>
      </w:r>
      <w:r w:rsidR="00474212" w:rsidRPr="00DA608F">
        <w:rPr>
          <w:rFonts w:asciiTheme="majorHAnsi" w:hAnsiTheme="majorHAnsi" w:cstheme="majorHAnsi"/>
          <w:bCs/>
          <w:sz w:val="24"/>
          <w:szCs w:val="24"/>
        </w:rPr>
        <w:t xml:space="preserve">there is yet to be community attributes mentioned while discussion industrial lands. We </w:t>
      </w:r>
      <w:r w:rsidR="006940E5" w:rsidRPr="00DA608F">
        <w:rPr>
          <w:rFonts w:asciiTheme="majorHAnsi" w:hAnsiTheme="majorHAnsi" w:cstheme="majorHAnsi"/>
          <w:bCs/>
          <w:sz w:val="24"/>
          <w:szCs w:val="24"/>
        </w:rPr>
        <w:t>must</w:t>
      </w:r>
      <w:r w:rsidR="00474212" w:rsidRPr="00DA608F">
        <w:rPr>
          <w:rFonts w:asciiTheme="majorHAnsi" w:hAnsiTheme="majorHAnsi" w:cstheme="majorHAnsi"/>
          <w:bCs/>
          <w:sz w:val="24"/>
          <w:szCs w:val="24"/>
        </w:rPr>
        <w:t xml:space="preserve"> think about station design options that are centered on where people do their jobs. </w:t>
      </w:r>
    </w:p>
    <w:p w14:paraId="3021DF8E" w14:textId="0CD53BE6" w:rsidR="00C64345" w:rsidRPr="00DA608F" w:rsidRDefault="00BE3197" w:rsidP="00BE3197">
      <w:pPr>
        <w:pStyle w:val="ListParagraph"/>
        <w:numPr>
          <w:ilvl w:val="1"/>
          <w:numId w:val="33"/>
        </w:numPr>
        <w:ind w:left="108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During community workshops, </w:t>
      </w:r>
      <w:r w:rsidR="00677407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it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would be best to have a balance of perspectives so that when we talk about circulation, aspects of the station, and the access around it so </w:t>
      </w:r>
      <w:r w:rsidR="00C37DBA"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>we are</w:t>
      </w:r>
      <w:r w:rsidRPr="00DA608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understanding other uses, job centers, shift hours. Those are perspectives that this group could bring to really help us in thinking about land use.</w:t>
      </w:r>
    </w:p>
    <w:p w14:paraId="3DD32B3D" w14:textId="79E8F31F" w:rsidR="00871BF3" w:rsidRPr="00DA608F" w:rsidRDefault="00871BF3" w:rsidP="00DA2227">
      <w:pPr>
        <w:rPr>
          <w:rFonts w:asciiTheme="majorHAnsi" w:hAnsiTheme="majorHAnsi" w:cstheme="majorHAnsi"/>
          <w:bCs/>
          <w:sz w:val="24"/>
          <w:szCs w:val="24"/>
        </w:rPr>
      </w:pPr>
      <w:r w:rsidRPr="00DA608F">
        <w:rPr>
          <w:rFonts w:asciiTheme="majorHAnsi" w:hAnsiTheme="majorHAnsi" w:cstheme="majorHAnsi"/>
          <w:bCs/>
          <w:sz w:val="24"/>
          <w:szCs w:val="24"/>
        </w:rPr>
        <w:t xml:space="preserve">What happens </w:t>
      </w:r>
      <w:r w:rsidR="00EA3FA0" w:rsidRPr="00DA608F">
        <w:rPr>
          <w:rFonts w:asciiTheme="majorHAnsi" w:hAnsiTheme="majorHAnsi" w:cstheme="majorHAnsi"/>
          <w:bCs/>
          <w:sz w:val="24"/>
          <w:szCs w:val="24"/>
        </w:rPr>
        <w:t xml:space="preserve">to buses 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when </w:t>
      </w:r>
      <w:r w:rsidR="00C37DBA" w:rsidRPr="00DA608F">
        <w:rPr>
          <w:rFonts w:asciiTheme="majorHAnsi" w:hAnsiTheme="majorHAnsi" w:cstheme="majorHAnsi"/>
          <w:bCs/>
          <w:sz w:val="24"/>
          <w:szCs w:val="24"/>
        </w:rPr>
        <w:t>you are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on the 5</w:t>
      </w:r>
      <w:r w:rsidRPr="00DA608F">
        <w:rPr>
          <w:rFonts w:asciiTheme="majorHAnsi" w:hAnsiTheme="majorHAnsi" w:cstheme="majorHAnsi"/>
          <w:bCs/>
          <w:sz w:val="24"/>
          <w:szCs w:val="24"/>
          <w:vertAlign w:val="superscript"/>
        </w:rPr>
        <w:t>th</w:t>
      </w:r>
      <w:r w:rsidRPr="00DA608F">
        <w:rPr>
          <w:rFonts w:asciiTheme="majorHAnsi" w:hAnsiTheme="majorHAnsi" w:cstheme="majorHAnsi"/>
          <w:bCs/>
          <w:sz w:val="24"/>
          <w:szCs w:val="24"/>
        </w:rPr>
        <w:t xml:space="preserve"> avenue side? </w:t>
      </w:r>
      <w:r w:rsidR="00EA3FA0" w:rsidRPr="00DA608F">
        <w:rPr>
          <w:rFonts w:asciiTheme="majorHAnsi" w:hAnsiTheme="majorHAnsi" w:cstheme="majorHAnsi"/>
          <w:bCs/>
          <w:sz w:val="24"/>
          <w:szCs w:val="24"/>
        </w:rPr>
        <w:t>What about north and south end bridges?</w:t>
      </w:r>
    </w:p>
    <w:p w14:paraId="3BE452A9" w14:textId="77777777" w:rsidR="00582CE6" w:rsidRPr="00DA608F" w:rsidRDefault="00582CE6" w:rsidP="001D116C">
      <w:pPr>
        <w:rPr>
          <w:rFonts w:asciiTheme="majorHAnsi" w:hAnsiTheme="majorHAnsi" w:cstheme="majorHAnsi"/>
          <w:bCs/>
          <w:sz w:val="24"/>
          <w:szCs w:val="24"/>
        </w:rPr>
      </w:pPr>
    </w:p>
    <w:p w14:paraId="18F77FC7" w14:textId="444EDD0C" w:rsidR="008F40B3" w:rsidRPr="00DA608F" w:rsidRDefault="00502516" w:rsidP="004B3B54">
      <w:pPr>
        <w:pStyle w:val="ListParagraph"/>
        <w:numPr>
          <w:ilvl w:val="0"/>
          <w:numId w:val="1"/>
        </w:numPr>
        <w:ind w:left="270"/>
        <w:rPr>
          <w:rFonts w:asciiTheme="majorHAnsi" w:hAnsiTheme="majorHAnsi" w:cstheme="majorHAnsi"/>
          <w:b/>
          <w:sz w:val="24"/>
          <w:szCs w:val="24"/>
        </w:rPr>
      </w:pPr>
      <w:r w:rsidRPr="00DA608F">
        <w:rPr>
          <w:rFonts w:asciiTheme="majorHAnsi" w:hAnsiTheme="majorHAnsi" w:cstheme="majorHAnsi"/>
          <w:b/>
          <w:sz w:val="24"/>
          <w:szCs w:val="24"/>
        </w:rPr>
        <w:t>Good of the Order</w:t>
      </w:r>
      <w:r w:rsidR="00CC1A6A" w:rsidRPr="00DA608F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Pr="00DA608F">
        <w:rPr>
          <w:rFonts w:asciiTheme="majorHAnsi" w:hAnsiTheme="majorHAnsi" w:cstheme="majorHAnsi"/>
          <w:b/>
          <w:sz w:val="24"/>
          <w:szCs w:val="24"/>
        </w:rPr>
        <w:t>All SFAB Members</w:t>
      </w:r>
    </w:p>
    <w:p w14:paraId="520D60A3" w14:textId="4AB4D308" w:rsidR="00883F7C" w:rsidRPr="00DA608F" w:rsidRDefault="00883F7C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 xml:space="preserve">The Northwest Seaport Alliance is considering </w:t>
      </w:r>
      <w:r w:rsidR="006B226F" w:rsidRPr="00DA608F">
        <w:rPr>
          <w:rFonts w:asciiTheme="majorHAnsi" w:hAnsiTheme="majorHAnsi" w:cstheme="majorHAnsi"/>
          <w:sz w:val="24"/>
          <w:szCs w:val="24"/>
        </w:rPr>
        <w:t>developing</w:t>
      </w:r>
      <w:r w:rsidRPr="00DA608F">
        <w:rPr>
          <w:rFonts w:asciiTheme="majorHAnsi" w:hAnsiTheme="majorHAnsi" w:cstheme="majorHAnsi"/>
          <w:sz w:val="24"/>
          <w:szCs w:val="24"/>
        </w:rPr>
        <w:t xml:space="preserve"> a grant for 305</w:t>
      </w:r>
      <w:r w:rsidR="006B226F" w:rsidRPr="00DA608F">
        <w:rPr>
          <w:rFonts w:asciiTheme="majorHAnsi" w:hAnsiTheme="majorHAnsi" w:cstheme="majorHAnsi"/>
          <w:sz w:val="24"/>
          <w:szCs w:val="24"/>
        </w:rPr>
        <w:t xml:space="preserve"> – likely a very large project</w:t>
      </w:r>
    </w:p>
    <w:p w14:paraId="1610C9B4" w14:textId="5ABF4AD1" w:rsidR="00EC7B9E" w:rsidRPr="00DA608F" w:rsidRDefault="002372B0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>SDOT/Nemani &amp; Tate have been working on the SFAB website overhaul</w:t>
      </w:r>
    </w:p>
    <w:p w14:paraId="6F04E76A" w14:textId="5ADCCEA6" w:rsidR="00FF75D9" w:rsidRPr="00DA608F" w:rsidRDefault="00FF75D9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>SDOT/ Nemani &amp; Tate are working to understand new membership process</w:t>
      </w:r>
      <w:r w:rsidR="00677407" w:rsidRPr="00DA608F">
        <w:rPr>
          <w:rFonts w:asciiTheme="majorHAnsi" w:hAnsiTheme="majorHAnsi" w:cstheme="majorHAnsi"/>
          <w:sz w:val="24"/>
          <w:szCs w:val="24"/>
        </w:rPr>
        <w:t xml:space="preserve"> to fill expired positions</w:t>
      </w:r>
    </w:p>
    <w:p w14:paraId="3CA3B940" w14:textId="53E64636" w:rsidR="00DC79EA" w:rsidRPr="00DA608F" w:rsidRDefault="00DC79EA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 xml:space="preserve">Clay St contractor obtained the incorrect loops; street remains closed until proper loops can be obtained. </w:t>
      </w:r>
    </w:p>
    <w:p w14:paraId="44205FD5" w14:textId="52625E4D" w:rsidR="002F4FCE" w:rsidRPr="00DA608F" w:rsidRDefault="002F4FCE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>SDOT / Nemani will provide a template for the E Marginal Way project grant support letter</w:t>
      </w:r>
    </w:p>
    <w:p w14:paraId="22C8895D" w14:textId="432F6F32" w:rsidR="00B7789C" w:rsidRPr="00DA608F" w:rsidRDefault="00B7789C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 xml:space="preserve">SDOT / Nemani informs that the Duwamish Longhouse letter </w:t>
      </w:r>
      <w:r w:rsidR="001D680A" w:rsidRPr="00DA608F">
        <w:rPr>
          <w:rFonts w:asciiTheme="majorHAnsi" w:hAnsiTheme="majorHAnsi" w:cstheme="majorHAnsi"/>
          <w:sz w:val="24"/>
          <w:szCs w:val="24"/>
        </w:rPr>
        <w:t>is in progress – awaiting SFAB comment</w:t>
      </w:r>
    </w:p>
    <w:p w14:paraId="0DC9998D" w14:textId="759586F7" w:rsidR="001D680A" w:rsidRPr="00DA608F" w:rsidRDefault="00F30896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 xml:space="preserve">SFAB interested in next steps re: W Marginal Way and Duwamish Longhouse </w:t>
      </w:r>
    </w:p>
    <w:p w14:paraId="0467B1DD" w14:textId="3800B552" w:rsidR="00F30896" w:rsidRPr="00DA608F" w:rsidRDefault="00F30896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 xml:space="preserve">Port / Poore informs that there was </w:t>
      </w:r>
      <w:r w:rsidR="00D14B64" w:rsidRPr="00DA608F">
        <w:rPr>
          <w:rFonts w:asciiTheme="majorHAnsi" w:hAnsiTheme="majorHAnsi" w:cstheme="majorHAnsi"/>
          <w:sz w:val="24"/>
          <w:szCs w:val="24"/>
        </w:rPr>
        <w:t>a</w:t>
      </w:r>
      <w:r w:rsidRPr="00DA608F">
        <w:rPr>
          <w:rFonts w:asciiTheme="majorHAnsi" w:hAnsiTheme="majorHAnsi" w:cstheme="majorHAnsi"/>
          <w:sz w:val="24"/>
          <w:szCs w:val="24"/>
        </w:rPr>
        <w:t xml:space="preserve"> grant recently won to </w:t>
      </w:r>
      <w:r w:rsidR="001C656B" w:rsidRPr="00DA608F">
        <w:rPr>
          <w:rFonts w:asciiTheme="majorHAnsi" w:hAnsiTheme="majorHAnsi" w:cstheme="majorHAnsi"/>
          <w:sz w:val="24"/>
          <w:szCs w:val="24"/>
        </w:rPr>
        <w:t>connect</w:t>
      </w:r>
      <w:r w:rsidRPr="00DA608F">
        <w:rPr>
          <w:rFonts w:asciiTheme="majorHAnsi" w:hAnsiTheme="majorHAnsi" w:cstheme="majorHAnsi"/>
          <w:sz w:val="24"/>
          <w:szCs w:val="24"/>
        </w:rPr>
        <w:t xml:space="preserve"> the hillside trails</w:t>
      </w:r>
      <w:r w:rsidR="00FD0ED6" w:rsidRPr="00DA608F">
        <w:rPr>
          <w:rFonts w:asciiTheme="majorHAnsi" w:hAnsiTheme="majorHAnsi" w:cstheme="majorHAnsi"/>
          <w:sz w:val="24"/>
          <w:szCs w:val="24"/>
        </w:rPr>
        <w:t>; this serves to underscore importance of crossing issue for Duwamish Longhouse</w:t>
      </w:r>
    </w:p>
    <w:p w14:paraId="0E38E4C8" w14:textId="1DFC8F10" w:rsidR="00D14B64" w:rsidRPr="00DA608F" w:rsidRDefault="00D14B64" w:rsidP="00677407">
      <w:pPr>
        <w:pStyle w:val="ListParagraph"/>
        <w:numPr>
          <w:ilvl w:val="0"/>
          <w:numId w:val="35"/>
        </w:numPr>
        <w:ind w:left="63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>SDOT / Nemani to request Duwamish Longhouse project update and provide to SFAB</w:t>
      </w:r>
    </w:p>
    <w:p w14:paraId="0CD63DB6" w14:textId="77777777" w:rsidR="001D680A" w:rsidRPr="00DA608F" w:rsidRDefault="001D680A" w:rsidP="00EC7B9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6E33425B" w14:textId="77777777" w:rsidR="00883F7C" w:rsidRPr="00DA608F" w:rsidRDefault="00883F7C" w:rsidP="00EC7B9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5A63FDA2" w14:textId="77777777" w:rsidR="003066D3" w:rsidRPr="00DA608F" w:rsidRDefault="003066D3" w:rsidP="000C6750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30641B5B" w14:textId="75CBA29A" w:rsidR="00B52D84" w:rsidRPr="00DA608F" w:rsidRDefault="00B52D84" w:rsidP="000C6750">
      <w:pPr>
        <w:ind w:left="1440"/>
        <w:rPr>
          <w:rFonts w:asciiTheme="majorHAnsi" w:hAnsiTheme="majorHAnsi" w:cstheme="majorHAnsi"/>
          <w:sz w:val="24"/>
          <w:szCs w:val="24"/>
        </w:rPr>
      </w:pPr>
      <w:r w:rsidRPr="00DA608F">
        <w:rPr>
          <w:rFonts w:asciiTheme="majorHAnsi" w:hAnsiTheme="majorHAnsi" w:cstheme="majorHAnsi"/>
          <w:b/>
          <w:sz w:val="24"/>
          <w:szCs w:val="24"/>
        </w:rPr>
        <w:t>Adjourn</w:t>
      </w:r>
    </w:p>
    <w:p w14:paraId="6A51CFAB" w14:textId="78B93C33" w:rsidR="00763EA5" w:rsidRPr="00DA608F" w:rsidRDefault="00B52D84" w:rsidP="004627B3">
      <w:pPr>
        <w:ind w:left="1440"/>
        <w:rPr>
          <w:rFonts w:asciiTheme="majorHAnsi" w:hAnsiTheme="majorHAnsi" w:cstheme="majorHAnsi"/>
          <w:b/>
          <w:sz w:val="24"/>
          <w:szCs w:val="24"/>
        </w:rPr>
      </w:pPr>
      <w:r w:rsidRPr="00DA608F">
        <w:rPr>
          <w:rFonts w:asciiTheme="majorHAnsi" w:hAnsiTheme="majorHAnsi" w:cstheme="majorHAnsi"/>
          <w:sz w:val="24"/>
          <w:szCs w:val="24"/>
        </w:rPr>
        <w:t>11:</w:t>
      </w:r>
      <w:r w:rsidR="00387DE9" w:rsidRPr="00DA608F">
        <w:rPr>
          <w:rFonts w:asciiTheme="majorHAnsi" w:hAnsiTheme="majorHAnsi" w:cstheme="majorHAnsi"/>
          <w:sz w:val="24"/>
          <w:szCs w:val="24"/>
        </w:rPr>
        <w:t>0</w:t>
      </w:r>
      <w:r w:rsidRPr="00DA608F">
        <w:rPr>
          <w:rFonts w:asciiTheme="majorHAnsi" w:hAnsiTheme="majorHAnsi" w:cstheme="majorHAnsi"/>
          <w:sz w:val="24"/>
          <w:szCs w:val="24"/>
        </w:rPr>
        <w:t>0AM</w:t>
      </w:r>
    </w:p>
    <w:sectPr w:rsidR="00763EA5" w:rsidRPr="00DA608F" w:rsidSect="001908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C7BD" w14:textId="77777777" w:rsidR="00D8567B" w:rsidRDefault="00D8567B" w:rsidP="00D8567B">
      <w:r>
        <w:separator/>
      </w:r>
    </w:p>
  </w:endnote>
  <w:endnote w:type="continuationSeparator" w:id="0">
    <w:p w14:paraId="6E3AB34C" w14:textId="77777777" w:rsidR="00D8567B" w:rsidRDefault="00D8567B" w:rsidP="00D8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CDF8" w14:textId="77777777" w:rsidR="00BE3E90" w:rsidRDefault="00BE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7263" w14:textId="77777777" w:rsidR="0095592E" w:rsidRDefault="0095592E" w:rsidP="0095592E">
    <w:pPr>
      <w:pStyle w:val="Footer"/>
      <w:tabs>
        <w:tab w:val="left" w:pos="3780"/>
        <w:tab w:val="left" w:pos="5670"/>
      </w:tabs>
      <w:rPr>
        <w:color w:val="0000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EBB0F4" wp14:editId="78F07E71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5737860" cy="4445"/>
              <wp:effectExtent l="0" t="0" r="15240" b="336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96300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4.3pt" to="45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NDxQEAAGwDAAAOAAAAZHJzL2Uyb0RvYy54bWysU02P2yAQvVfqf0DcGydpsru14uwh2/SS&#10;tpF2+wMmgG1UYBCQOPn3HcjHdttbVR8Qw8w83ryHF49Ha9hBhajRNXwyGnOmnECpXdfwHy/rDw+c&#10;xQROgkGnGn5SkT8u379bDL5WU+zRSBUYgbhYD77hfUq+rqooemUhjtArR8kWg4VEYegqGWAgdGuq&#10;6Xh8Vw0YpA8oVIx0+nRO8mXBb1sl0ve2jSox03DilsoayrrLa7VcQN0F8L0WFxrwDywsaEeX3qCe&#10;IAHbB/0XlNUiYMQ2jQTaCttWC1VmoGkm4z+mee7BqzILiRP9Tab4/2DFt8M2MC3JO84cWLJoo51i&#10;k6zM4GNNBSu3DXk2cXTPfoPiZ2QOVz24ThWGLydPbaWjetOSg+gJfzd8RUk1sE9YZDq2wWZIEoAd&#10;ixunmxvqmJigw/n9x/uHOzJNUG42m80zpQrqa68PMX1RaFneNNwQ7YINh01M59JrSb7K4VobU/w2&#10;jg0N/zSfzktDRKNlTuayGLrdygR2gPxi6FuvL/e+KQu4d7KA9Qrk58s+gTbnPfE0juheJTiLuUN5&#10;2obMLZ+TpWWgy/PLb+b3uFS9/iTLXwAAAP//AwBQSwMEFAAGAAgAAAAhABIsvFjbAAAABQEAAA8A&#10;AABkcnMvZG93bnJldi54bWxMjkFrwkAUhO+F/oflFbzprpWKTbMRKfQkiLWl9rhmn0lo9m3Y3cT0&#10;3/d5srcZZpj58vXoWjFgiI0nDfOZAoFUettQpeHz4226AhGTIWtaT6jhFyOsi/u73GTWX+gdh0Oq&#10;BI9QzIyGOqUukzKWNToTZ75D4uzsgzOJbaikDebC466Vj0otpTMN8UNtOnytsfw59E5D+iqrffzu&#10;t+q8C8dusx+OzXbQevIwbl5AJBzTrQxXfEaHgplOvicbRath+sRFDaslCE6f1WIO4sRiAbLI5X/6&#10;4g8AAP//AwBQSwECLQAUAAYACAAAACEAtoM4kv4AAADhAQAAEwAAAAAAAAAAAAAAAAAAAAAAW0Nv&#10;bnRlbnRfVHlwZXNdLnhtbFBLAQItABQABgAIAAAAIQA4/SH/1gAAAJQBAAALAAAAAAAAAAAAAAAA&#10;AC8BAABfcmVscy8ucmVsc1BLAQItABQABgAIAAAAIQCUdhNDxQEAAGwDAAAOAAAAAAAAAAAAAAAA&#10;AC4CAABkcnMvZTJvRG9jLnhtbFBLAQItABQABgAIAAAAIQASLLxY2wAAAAUBAAAPAAAAAAAAAAAA&#10;AAAAAB8EAABkcnMvZG93bnJldi54bWxQSwUGAAAAAAQABADzAAAAJwUAAAAA&#10;" strokecolor="blue"/>
          </w:pict>
        </mc:Fallback>
      </mc:AlternateContent>
    </w:r>
    <w:r>
      <w:tab/>
    </w:r>
  </w:p>
  <w:p w14:paraId="40FB2425" w14:textId="77777777" w:rsidR="0095592E" w:rsidRPr="00765E0D" w:rsidRDefault="0095592E" w:rsidP="0095592E">
    <w:pPr>
      <w:jc w:val="center"/>
      <w:rPr>
        <w:sz w:val="18"/>
        <w:szCs w:val="18"/>
      </w:rPr>
    </w:pPr>
    <w:r w:rsidRPr="00765E0D">
      <w:rPr>
        <w:sz w:val="18"/>
        <w:szCs w:val="18"/>
      </w:rPr>
      <w:t>Seattle Municipal Tower, 700 5</w:t>
    </w:r>
    <w:r w:rsidRPr="00765E0D">
      <w:rPr>
        <w:sz w:val="18"/>
        <w:szCs w:val="18"/>
        <w:vertAlign w:val="superscript"/>
      </w:rPr>
      <w:t>th</w:t>
    </w:r>
    <w:r w:rsidRPr="00765E0D">
      <w:rPr>
        <w:sz w:val="18"/>
        <w:szCs w:val="18"/>
      </w:rPr>
      <w:t xml:space="preserve"> Avenue, Suite 3800, PO Box 34996, Seattle, WA 98124-4996</w:t>
    </w:r>
  </w:p>
  <w:p w14:paraId="7DA673A8" w14:textId="77777777" w:rsidR="0095592E" w:rsidRDefault="0095592E" w:rsidP="0095592E">
    <w:pPr>
      <w:jc w:val="center"/>
      <w:rPr>
        <w:sz w:val="18"/>
        <w:szCs w:val="18"/>
      </w:rPr>
    </w:pPr>
    <w:r w:rsidRPr="00765E0D">
      <w:rPr>
        <w:sz w:val="18"/>
        <w:szCs w:val="18"/>
      </w:rPr>
      <w:t>Tel: (206) 684-</w:t>
    </w:r>
    <w:r>
      <w:rPr>
        <w:sz w:val="18"/>
        <w:szCs w:val="18"/>
      </w:rPr>
      <w:t>4524   Tel: (206) 684-5000   Fax: (206) 684-3272</w:t>
    </w:r>
  </w:p>
  <w:p w14:paraId="75AFFA86" w14:textId="77777777" w:rsidR="0095592E" w:rsidRPr="007026C5" w:rsidRDefault="0095592E" w:rsidP="0095592E">
    <w:pPr>
      <w:tabs>
        <w:tab w:val="center" w:pos="4322"/>
        <w:tab w:val="left" w:pos="6465"/>
      </w:tabs>
      <w:rPr>
        <w:sz w:val="18"/>
        <w:szCs w:val="18"/>
      </w:rPr>
    </w:pPr>
    <w:r>
      <w:rPr>
        <w:sz w:val="18"/>
        <w:szCs w:val="18"/>
      </w:rPr>
      <w:tab/>
    </w:r>
    <w:r w:rsidRPr="00670E11">
      <w:rPr>
        <w:sz w:val="18"/>
        <w:szCs w:val="18"/>
      </w:rPr>
      <w:t xml:space="preserve">Web: </w:t>
    </w:r>
    <w:r w:rsidRPr="00670E11">
      <w:t>www.seattle.gov/sfab/</w:t>
    </w:r>
    <w:r>
      <w:tab/>
    </w:r>
  </w:p>
  <w:p w14:paraId="7B2AE8AD" w14:textId="77777777" w:rsidR="0095592E" w:rsidRPr="00765E0D" w:rsidRDefault="0095592E" w:rsidP="0095592E">
    <w:pPr>
      <w:jc w:val="center"/>
      <w:rPr>
        <w:sz w:val="18"/>
        <w:szCs w:val="18"/>
      </w:rPr>
    </w:pPr>
    <w:r>
      <w:rPr>
        <w:sz w:val="18"/>
        <w:szCs w:val="18"/>
      </w:rPr>
      <w:t>An equal opportunity employer. Accommodations for people with disabilities provided on request.</w:t>
    </w:r>
  </w:p>
  <w:p w14:paraId="382D3ABF" w14:textId="77777777" w:rsidR="0095592E" w:rsidRDefault="0095592E" w:rsidP="0095592E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FA7D" w14:textId="77777777" w:rsidR="008D3C18" w:rsidRDefault="008D3C18" w:rsidP="008D3C18">
    <w:pPr>
      <w:pStyle w:val="Footer"/>
      <w:tabs>
        <w:tab w:val="left" w:pos="3780"/>
        <w:tab w:val="left" w:pos="5670"/>
      </w:tabs>
      <w:rPr>
        <w:color w:val="0000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E6E10B" wp14:editId="2D543066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5737860" cy="4445"/>
              <wp:effectExtent l="0" t="0" r="15240" b="33655"/>
              <wp:wrapNone/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4114B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4.3pt" to="45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SoxgEAAG0DAAAOAAAAZHJzL2Uyb0RvYy54bWysU02P2yAQvVfqf0DcGydpsru14uwh2/SS&#10;tpF2+wMmgG1UYBCQOPn3HcjHdttbVR8QMDNv3ryHF49Ha9hBhajRNXwyGnOmnECpXdfwHy/rDw+c&#10;xQROgkGnGn5SkT8u379bDL5WU+zRSBUYgbhYD77hfUq+rqooemUhjtArR8EWg4VEx9BVMsBA6NZU&#10;0/H4rhowSB9QqBjp9ukc5MuC37ZKpO9tG1VipuHELZU1lHWX12q5gLoL4HstLjTgH1hY0I6a3qCe&#10;IAHbB/0XlNUiYMQ2jQTaCttWC1VmoGkm4z+mee7BqzILiRP9Tab4/2DFt8M2MC3JuylnDix5tNFO&#10;sUmWZvCxpoyV24Y8nDi6Z79B8TMyh6seXKcKxZeTp7JSUb0pyYfoqcFu+IqScmCfsOh0bIPNkKQA&#10;OxY7Tjc71DExQZfz+4/3D3fkmqDYbDabZ0oV1NdaH2L6otCyvGm4IdoFGw6bmM6p15TcyuFaG1MM&#10;N44NDf80n85LQUSjZQ7mtBi63coEdoD8ZOhbry9936QF3DtZwHoF8vNln0Cb8554Gkd0rxKcxdyh&#10;PG1D5pbvydMy0OX95Ufz+7lkvf4ly18AAAD//wMAUEsDBBQABgAIAAAAIQASLLxY2wAAAAUBAAAP&#10;AAAAZHJzL2Rvd25yZXYueG1sTI5Ba8JAFITvhf6H5RW86a6Vik2zESn0JIi1pfa4Zp9JaPZt2N3E&#10;9N/3ebK3GWaY+fL16FoxYIiNJw3zmQKBVHrbUKXh8+NtugIRkyFrWk+o4RcjrIv7u9xk1l/oHYdD&#10;qgSPUMyMhjqlLpMyljU6E2e+Q+Ls7IMziW2opA3mwuOulY9KLaUzDfFDbTp8rbH8OfROQ/oqq338&#10;7rfqvAvHbrMfjs120HryMG5eQCQc060MV3xGh4KZTr4nG0WrYfrERQ2rJQhOn9ViDuLEYgGyyOV/&#10;+uIPAAD//wMAUEsBAi0AFAAGAAgAAAAhALaDOJL+AAAA4QEAABMAAAAAAAAAAAAAAAAAAAAAAFtD&#10;b250ZW50X1R5cGVzXS54bWxQSwECLQAUAAYACAAAACEAOP0h/9YAAACUAQAACwAAAAAAAAAAAAAA&#10;AAAvAQAAX3JlbHMvLnJlbHNQSwECLQAUAAYACAAAACEAiHCkqMYBAABtAwAADgAAAAAAAAAAAAAA&#10;AAAuAgAAZHJzL2Uyb0RvYy54bWxQSwECLQAUAAYACAAAACEAEiy8WNsAAAAFAQAADwAAAAAAAAAA&#10;AAAAAAAgBAAAZHJzL2Rvd25yZXYueG1sUEsFBgAAAAAEAAQA8wAAACgFAAAAAA==&#10;" strokecolor="blue"/>
          </w:pict>
        </mc:Fallback>
      </mc:AlternateContent>
    </w:r>
    <w:r>
      <w:tab/>
    </w:r>
  </w:p>
  <w:p w14:paraId="35ED7A5B" w14:textId="77777777" w:rsidR="008D3C18" w:rsidRPr="00765E0D" w:rsidRDefault="008D3C18" w:rsidP="008D3C18">
    <w:pPr>
      <w:jc w:val="center"/>
      <w:rPr>
        <w:sz w:val="18"/>
        <w:szCs w:val="18"/>
      </w:rPr>
    </w:pPr>
    <w:r w:rsidRPr="00765E0D">
      <w:rPr>
        <w:sz w:val="18"/>
        <w:szCs w:val="18"/>
      </w:rPr>
      <w:t>Seattle Municipal Tower, 700 5</w:t>
    </w:r>
    <w:r w:rsidRPr="00765E0D">
      <w:rPr>
        <w:sz w:val="18"/>
        <w:szCs w:val="18"/>
        <w:vertAlign w:val="superscript"/>
      </w:rPr>
      <w:t>th</w:t>
    </w:r>
    <w:r w:rsidRPr="00765E0D">
      <w:rPr>
        <w:sz w:val="18"/>
        <w:szCs w:val="18"/>
      </w:rPr>
      <w:t xml:space="preserve"> Avenue, Suite 3800, PO Box 34996, Seattle, WA 98124-4996</w:t>
    </w:r>
  </w:p>
  <w:p w14:paraId="727BD2F1" w14:textId="77777777" w:rsidR="008D3C18" w:rsidRDefault="008D3C18" w:rsidP="008D3C18">
    <w:pPr>
      <w:jc w:val="center"/>
      <w:rPr>
        <w:sz w:val="18"/>
        <w:szCs w:val="18"/>
      </w:rPr>
    </w:pPr>
    <w:r w:rsidRPr="00765E0D">
      <w:rPr>
        <w:sz w:val="18"/>
        <w:szCs w:val="18"/>
      </w:rPr>
      <w:t>Tel: (206) 684-</w:t>
    </w:r>
    <w:r>
      <w:rPr>
        <w:sz w:val="18"/>
        <w:szCs w:val="18"/>
      </w:rPr>
      <w:t>4524   Tel: (206) 684-5000   Fax: (206) 684-3272</w:t>
    </w:r>
  </w:p>
  <w:p w14:paraId="1358583F" w14:textId="77777777" w:rsidR="008D3C18" w:rsidRPr="007026C5" w:rsidRDefault="008D3C18" w:rsidP="008D3C18">
    <w:pPr>
      <w:tabs>
        <w:tab w:val="center" w:pos="4322"/>
        <w:tab w:val="left" w:pos="6465"/>
      </w:tabs>
      <w:rPr>
        <w:sz w:val="18"/>
        <w:szCs w:val="18"/>
      </w:rPr>
    </w:pPr>
    <w:r>
      <w:rPr>
        <w:sz w:val="18"/>
        <w:szCs w:val="18"/>
      </w:rPr>
      <w:tab/>
    </w:r>
    <w:r w:rsidRPr="00670E11">
      <w:rPr>
        <w:sz w:val="18"/>
        <w:szCs w:val="18"/>
      </w:rPr>
      <w:t xml:space="preserve">Web: </w:t>
    </w:r>
    <w:r w:rsidRPr="00670E11">
      <w:t>www.seattle.gov/sfab/</w:t>
    </w:r>
    <w:r>
      <w:tab/>
    </w:r>
  </w:p>
  <w:p w14:paraId="3F3E238E" w14:textId="77777777" w:rsidR="008D3C18" w:rsidRPr="00765E0D" w:rsidRDefault="008D3C18" w:rsidP="008D3C18">
    <w:pPr>
      <w:jc w:val="center"/>
      <w:rPr>
        <w:sz w:val="18"/>
        <w:szCs w:val="18"/>
      </w:rPr>
    </w:pPr>
    <w:r>
      <w:rPr>
        <w:sz w:val="18"/>
        <w:szCs w:val="18"/>
      </w:rPr>
      <w:t>An equal opportunity employer. Accommodations for people with disabilities provided on request.</w:t>
    </w:r>
  </w:p>
  <w:p w14:paraId="0B7A20AB" w14:textId="77777777" w:rsidR="008D3C18" w:rsidRDefault="008D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37ED" w14:textId="77777777" w:rsidR="00D8567B" w:rsidRDefault="00D8567B" w:rsidP="00D8567B">
      <w:r>
        <w:separator/>
      </w:r>
    </w:p>
  </w:footnote>
  <w:footnote w:type="continuationSeparator" w:id="0">
    <w:p w14:paraId="3B346299" w14:textId="77777777" w:rsidR="00D8567B" w:rsidRDefault="00D8567B" w:rsidP="00D8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57915" w14:textId="77777777" w:rsidR="00BE3E90" w:rsidRDefault="00BE3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B2BF" w14:textId="2D59E2A0" w:rsidR="00BE3E90" w:rsidRDefault="00BE3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E03D" w14:textId="77777777" w:rsidR="00190810" w:rsidRPr="00BA4DA5" w:rsidRDefault="00190810" w:rsidP="00190810">
    <w:pPr>
      <w:pStyle w:val="NoSpacing"/>
      <w:rPr>
        <w:rFonts w:ascii="Times New Roman" w:eastAsia="Cambria" w:hAnsi="Times New Roman" w:cs="Times New Roman"/>
        <w:bCs/>
        <w:sz w:val="36"/>
        <w:szCs w:val="36"/>
      </w:rPr>
    </w:pPr>
    <w:r w:rsidRPr="00BA4DA5"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0" locked="0" layoutInCell="1" allowOverlap="1" wp14:anchorId="418ACEB3" wp14:editId="05287F33">
          <wp:simplePos x="0" y="0"/>
          <wp:positionH relativeFrom="margin">
            <wp:posOffset>-504825</wp:posOffset>
          </wp:positionH>
          <wp:positionV relativeFrom="margin">
            <wp:posOffset>-1209675</wp:posOffset>
          </wp:positionV>
          <wp:extent cx="983412" cy="974535"/>
          <wp:effectExtent l="0" t="0" r="762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3412" cy="97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4DA5"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 xml:space="preserve"> </w:t>
    </w:r>
    <w:r w:rsidRPr="00BA4DA5">
      <w:rPr>
        <w:rFonts w:ascii="Times New Roman" w:eastAsia="Cambria" w:hAnsi="Times New Roman" w:cs="Times New Roman"/>
        <w:bCs/>
        <w:sz w:val="36"/>
        <w:szCs w:val="36"/>
      </w:rPr>
      <w:t>City of Seattle</w:t>
    </w:r>
  </w:p>
  <w:p w14:paraId="7C033DED" w14:textId="77777777" w:rsidR="00190810" w:rsidRPr="00BA4DA5" w:rsidRDefault="00190810" w:rsidP="00190810">
    <w:pPr>
      <w:pStyle w:val="NoSpacing"/>
      <w:rPr>
        <w:rFonts w:ascii="Times New Roman" w:eastAsia="Cambria" w:hAnsi="Times New Roman" w:cs="Times New Roman"/>
        <w:bCs/>
        <w:sz w:val="24"/>
        <w:szCs w:val="24"/>
      </w:rPr>
    </w:pPr>
    <w:r>
      <w:rPr>
        <w:rFonts w:ascii="Times New Roman" w:eastAsia="Cambria" w:hAnsi="Times New Roman" w:cs="Times New Roman"/>
        <w:bCs/>
        <w:sz w:val="24"/>
        <w:szCs w:val="24"/>
      </w:rPr>
      <w:t>Jenny A. Durkan</w:t>
    </w:r>
    <w:r w:rsidRPr="00BA4DA5">
      <w:rPr>
        <w:rFonts w:ascii="Times New Roman" w:eastAsia="Cambria" w:hAnsi="Times New Roman" w:cs="Times New Roman"/>
        <w:bCs/>
        <w:sz w:val="24"/>
        <w:szCs w:val="24"/>
      </w:rPr>
      <w:t>, Mayor</w:t>
    </w:r>
  </w:p>
  <w:p w14:paraId="236BAF07" w14:textId="77777777" w:rsidR="00190810" w:rsidRPr="00BA4DA5" w:rsidRDefault="00190810" w:rsidP="00190810">
    <w:pPr>
      <w:pStyle w:val="NoSpacing"/>
      <w:tabs>
        <w:tab w:val="left" w:pos="1215"/>
      </w:tabs>
      <w:rPr>
        <w:rFonts w:ascii="Times New Roman" w:eastAsia="Cambria" w:hAnsi="Times New Roman" w:cs="Times New Roman"/>
        <w:bCs/>
        <w:sz w:val="24"/>
        <w:szCs w:val="24"/>
      </w:rPr>
    </w:pPr>
    <w:r w:rsidRPr="00BA4DA5">
      <w:rPr>
        <w:rFonts w:ascii="Times New Roman" w:hAnsi="Times New Roman" w:cs="Times New Roman"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A476A7" wp14:editId="2968EE8A">
              <wp:simplePos x="0" y="0"/>
              <wp:positionH relativeFrom="margin">
                <wp:posOffset>914400</wp:posOffset>
              </wp:positionH>
              <wp:positionV relativeFrom="paragraph">
                <wp:posOffset>116840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A5B475" id="Straight Connecto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in,9.2pt" to="19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KuwEAAF8DAAAOAAAAZHJzL2Uyb0RvYy54bWysU01v2zAMvQ/ofxB0b+wEaLcZcXpI0F2G&#10;LUC3H8DIki1AXyC1OPn3o5Q067bbsIssiuQj3yO9fjp5J44aycbQy+WilUIHFQcbxl5+//Z8/0EK&#10;yhAGcDHoXp41yafN3bv1nDq9ilN0g0bBIIG6OfVyyjl1TUNq0h5oEZMO7DQRPWQ2cWwGhJnRvWtW&#10;bfvYzBGHhFFpIn7dXZxyU/GN0Sp/NYZ0Fq6X3FuuJ9bzUM5ms4ZuREiTVdc24B+68GADF71B7SCD&#10;+IH2LyhvFUaKJi9U9E00xipdOTCbZfsHm5cJkq5cWBxKN5no/8GqL8c9Cjvw7JZSBPA8o5eMYMcp&#10;i20MgRWMKNjJSs2JOk7Yhj1eLUp7LLRPBn35MiFxquqeb+rqUxaKH5ePbcsjk0K9+ppfiQkpf9LR&#10;i3LppbOhEIcOjp8pczEOfQ0pzyE+W+fq8FwQcy8/PqweGBl4hYyDzFefmBSFUQpwI++mylgRKTo7&#10;lOyCQzgetg7FEcp+tO/bbV0JrvZbWCm9A5oucdVV9OAwFwqMrpt27bSodNGl3A5xOFe5mmLxFGva&#10;dePKmry1+f72v9j8BAAA//8DAFBLAwQUAAYACAAAACEATM5LS90AAAAJAQAADwAAAGRycy9kb3du&#10;cmV2LnhtbExPTUvDQBC9C/6HZQQvYjdqaJuYTYmKHoQe+gFep9lpErofIbtt03/viAe9zfvgzXvF&#10;YrRGnGgInXcKHiYJCHK1151rFGw37/dzECGi02i8IwUXCrAor68KzLU/uxWd1rERHOJCjgraGPtc&#10;ylC3ZDFMfE+Otb0fLEaGQyP1gGcOt0Y+JslUWuwcf2ixp9eW6sP6aBVUh9nX8jLLUnz7yKr9y3I0&#10;n3crpW5vxuoZRKQx/pnhpz5Xh5I77fzR6SAM4zTlLZGPeQqCDU/ZlIndLyHLQv5fUH4DAAD//wMA&#10;UEsBAi0AFAAGAAgAAAAhALaDOJL+AAAA4QEAABMAAAAAAAAAAAAAAAAAAAAAAFtDb250ZW50X1R5&#10;cGVzXS54bWxQSwECLQAUAAYACAAAACEAOP0h/9YAAACUAQAACwAAAAAAAAAAAAAAAAAvAQAAX3Jl&#10;bHMvLnJlbHNQSwECLQAUAAYACAAAACEA8ufZirsBAABfAwAADgAAAAAAAAAAAAAAAAAuAgAAZHJz&#10;L2Uyb0RvYy54bWxQSwECLQAUAAYACAAAACEATM5LS90AAAAJAQAADwAAAAAAAAAAAAAAAAAVBAAA&#10;ZHJzL2Rvd25yZXYueG1sUEsFBgAAAAAEAAQA8wAAAB8FAAAAAA==&#10;" strokecolor="#0070c0">
              <w10:wrap anchorx="margin"/>
            </v:line>
          </w:pict>
        </mc:Fallback>
      </mc:AlternateContent>
    </w:r>
    <w:r w:rsidRPr="00BA4DA5">
      <w:rPr>
        <w:rFonts w:ascii="Times New Roman" w:eastAsia="Cambria" w:hAnsi="Times New Roman" w:cs="Times New Roman"/>
        <w:bCs/>
        <w:sz w:val="24"/>
        <w:szCs w:val="24"/>
      </w:rPr>
      <w:tab/>
      <w:t xml:space="preserve">            </w:t>
    </w:r>
    <w:r w:rsidRPr="00BA4DA5">
      <w:rPr>
        <w:rFonts w:ascii="Times New Roman" w:eastAsia="Cambria" w:hAnsi="Times New Roman" w:cs="Times New Roman"/>
        <w:bCs/>
        <w:sz w:val="24"/>
        <w:szCs w:val="24"/>
      </w:rPr>
      <w:tab/>
    </w:r>
    <w:r w:rsidRPr="00BA4DA5">
      <w:rPr>
        <w:rFonts w:ascii="Times New Roman" w:eastAsia="Cambria" w:hAnsi="Times New Roman" w:cs="Times New Roman"/>
        <w:bCs/>
        <w:sz w:val="24"/>
        <w:szCs w:val="24"/>
      </w:rPr>
      <w:tab/>
      <w:t xml:space="preserve"> </w:t>
    </w:r>
  </w:p>
  <w:p w14:paraId="752651D1" w14:textId="77777777" w:rsidR="00190810" w:rsidRPr="00BA4DA5" w:rsidRDefault="00190810" w:rsidP="00190810">
    <w:pPr>
      <w:pStyle w:val="NoSpacing"/>
      <w:rPr>
        <w:rFonts w:ascii="Times New Roman" w:eastAsia="Cambria" w:hAnsi="Times New Roman" w:cs="Times New Roman"/>
        <w:b/>
        <w:bCs/>
        <w:sz w:val="28"/>
        <w:szCs w:val="28"/>
      </w:rPr>
    </w:pPr>
    <w:r>
      <w:rPr>
        <w:rFonts w:ascii="Times New Roman" w:eastAsia="Cambria" w:hAnsi="Times New Roman" w:cs="Times New Roman"/>
        <w:b/>
        <w:bCs/>
        <w:sz w:val="28"/>
        <w:szCs w:val="28"/>
      </w:rPr>
      <w:t xml:space="preserve">       </w:t>
    </w:r>
    <w:r w:rsidRPr="00BA4DA5">
      <w:rPr>
        <w:rFonts w:ascii="Times New Roman" w:eastAsia="Cambria" w:hAnsi="Times New Roman" w:cs="Times New Roman"/>
        <w:b/>
        <w:bCs/>
        <w:sz w:val="28"/>
        <w:szCs w:val="28"/>
      </w:rPr>
      <w:t>Department of Transportation</w:t>
    </w:r>
  </w:p>
  <w:p w14:paraId="5A1DBA8E" w14:textId="77777777" w:rsidR="00190810" w:rsidRPr="00A427E9" w:rsidRDefault="00190810" w:rsidP="00190810">
    <w:pPr>
      <w:pStyle w:val="NoSpacing"/>
      <w:rPr>
        <w:rFonts w:eastAsia="Cambria"/>
        <w:bCs/>
      </w:rPr>
    </w:pPr>
    <w:r>
      <w:rPr>
        <w:rFonts w:ascii="Times New Roman" w:eastAsia="Cambria" w:hAnsi="Times New Roman" w:cs="Times New Roman"/>
        <w:bCs/>
      </w:rPr>
      <w:t xml:space="preserve">         Sam Zimbabwe</w:t>
    </w:r>
    <w:r w:rsidRPr="00BA4DA5">
      <w:rPr>
        <w:rFonts w:ascii="Times New Roman" w:eastAsia="Cambria" w:hAnsi="Times New Roman" w:cs="Times New Roman"/>
        <w:bCs/>
      </w:rPr>
      <w:t>, Director</w:t>
    </w:r>
  </w:p>
  <w:p w14:paraId="16A4E511" w14:textId="77777777" w:rsidR="00190810" w:rsidRDefault="0019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EE"/>
      </v:shape>
    </w:pict>
  </w:numPicBullet>
  <w:abstractNum w:abstractNumId="0" w15:restartNumberingAfterBreak="0">
    <w:nsid w:val="00712EF5"/>
    <w:multiLevelType w:val="hybridMultilevel"/>
    <w:tmpl w:val="F312B6F2"/>
    <w:lvl w:ilvl="0" w:tplc="79286966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9D44FE"/>
    <w:multiLevelType w:val="hybridMultilevel"/>
    <w:tmpl w:val="029203F0"/>
    <w:lvl w:ilvl="0" w:tplc="158AB480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3A21394"/>
    <w:multiLevelType w:val="hybridMultilevel"/>
    <w:tmpl w:val="90103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078AF"/>
    <w:multiLevelType w:val="hybridMultilevel"/>
    <w:tmpl w:val="8BBAD1B0"/>
    <w:lvl w:ilvl="0" w:tplc="CDE0B5E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980A28"/>
    <w:multiLevelType w:val="hybridMultilevel"/>
    <w:tmpl w:val="FDF094C2"/>
    <w:lvl w:ilvl="0" w:tplc="56CC25B6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0D0EEC"/>
    <w:multiLevelType w:val="hybridMultilevel"/>
    <w:tmpl w:val="DE3E8A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3F784D"/>
    <w:multiLevelType w:val="hybridMultilevel"/>
    <w:tmpl w:val="40ECFFA2"/>
    <w:lvl w:ilvl="0" w:tplc="E7C89B88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5C13F4"/>
    <w:multiLevelType w:val="hybridMultilevel"/>
    <w:tmpl w:val="8B825E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53A78"/>
    <w:multiLevelType w:val="hybridMultilevel"/>
    <w:tmpl w:val="586C93D4"/>
    <w:lvl w:ilvl="0" w:tplc="02E2EFC8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587B0B"/>
    <w:multiLevelType w:val="hybridMultilevel"/>
    <w:tmpl w:val="A61AB970"/>
    <w:lvl w:ilvl="0" w:tplc="6A40732A">
      <w:numFmt w:val="bullet"/>
      <w:lvlText w:val=""/>
      <w:lvlJc w:val="left"/>
      <w:pPr>
        <w:ind w:left="2985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2AA10D0E"/>
    <w:multiLevelType w:val="hybridMultilevel"/>
    <w:tmpl w:val="2D9C369E"/>
    <w:lvl w:ilvl="0" w:tplc="2494AF3C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BFD376E"/>
    <w:multiLevelType w:val="hybridMultilevel"/>
    <w:tmpl w:val="E2A68B52"/>
    <w:lvl w:ilvl="0" w:tplc="74EE475C">
      <w:start w:val="5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D6499B"/>
    <w:multiLevelType w:val="hybridMultilevel"/>
    <w:tmpl w:val="FB42DC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08513ED"/>
    <w:multiLevelType w:val="hybridMultilevel"/>
    <w:tmpl w:val="3E6ACA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4E14740"/>
    <w:multiLevelType w:val="hybridMultilevel"/>
    <w:tmpl w:val="077455A0"/>
    <w:lvl w:ilvl="0" w:tplc="69D45930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6F75289"/>
    <w:multiLevelType w:val="hybridMultilevel"/>
    <w:tmpl w:val="54D837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7601D31"/>
    <w:multiLevelType w:val="hybridMultilevel"/>
    <w:tmpl w:val="E6948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CE1E57"/>
    <w:multiLevelType w:val="hybridMultilevel"/>
    <w:tmpl w:val="46BA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90DA3"/>
    <w:multiLevelType w:val="hybridMultilevel"/>
    <w:tmpl w:val="D304C60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0E24D76"/>
    <w:multiLevelType w:val="hybridMultilevel"/>
    <w:tmpl w:val="FB70B946"/>
    <w:lvl w:ilvl="0" w:tplc="431AC7A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1F2"/>
    <w:multiLevelType w:val="hybridMultilevel"/>
    <w:tmpl w:val="42E842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6404643"/>
    <w:multiLevelType w:val="hybridMultilevel"/>
    <w:tmpl w:val="98CC5C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7F675FC"/>
    <w:multiLevelType w:val="hybridMultilevel"/>
    <w:tmpl w:val="20F472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505590"/>
    <w:multiLevelType w:val="hybridMultilevel"/>
    <w:tmpl w:val="8290686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CC611B5"/>
    <w:multiLevelType w:val="hybridMultilevel"/>
    <w:tmpl w:val="9D601316"/>
    <w:lvl w:ilvl="0" w:tplc="9DC64D86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F3E32D4"/>
    <w:multiLevelType w:val="hybridMultilevel"/>
    <w:tmpl w:val="7D8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07861"/>
    <w:multiLevelType w:val="hybridMultilevel"/>
    <w:tmpl w:val="E8CC7A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3436F3B"/>
    <w:multiLevelType w:val="hybridMultilevel"/>
    <w:tmpl w:val="4C527498"/>
    <w:lvl w:ilvl="0" w:tplc="7C38DCE8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6B65263"/>
    <w:multiLevelType w:val="hybridMultilevel"/>
    <w:tmpl w:val="76480D9E"/>
    <w:lvl w:ilvl="0" w:tplc="C4DA5E20">
      <w:numFmt w:val="bullet"/>
      <w:lvlText w:val=""/>
      <w:lvlJc w:val="left"/>
      <w:pPr>
        <w:ind w:left="28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D972C9D"/>
    <w:multiLevelType w:val="hybridMultilevel"/>
    <w:tmpl w:val="E1BED300"/>
    <w:lvl w:ilvl="0" w:tplc="3E327D36">
      <w:start w:val="5"/>
      <w:numFmt w:val="bullet"/>
      <w:lvlText w:val=""/>
      <w:lvlJc w:val="left"/>
      <w:pPr>
        <w:ind w:left="28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DA95483"/>
    <w:multiLevelType w:val="hybridMultilevel"/>
    <w:tmpl w:val="B5A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A12AA"/>
    <w:multiLevelType w:val="hybridMultilevel"/>
    <w:tmpl w:val="4CF851D8"/>
    <w:lvl w:ilvl="0" w:tplc="0A1E752A">
      <w:start w:val="5"/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C554E0F"/>
    <w:multiLevelType w:val="hybridMultilevel"/>
    <w:tmpl w:val="D1A42106"/>
    <w:lvl w:ilvl="0" w:tplc="6AA4869E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7985F73"/>
    <w:multiLevelType w:val="hybridMultilevel"/>
    <w:tmpl w:val="CAFEF178"/>
    <w:lvl w:ilvl="0" w:tplc="1B8AF692">
      <w:start w:val="5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ACD69A3"/>
    <w:multiLevelType w:val="hybridMultilevel"/>
    <w:tmpl w:val="A9B65F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2"/>
  </w:num>
  <w:num w:numId="4">
    <w:abstractNumId w:val="15"/>
  </w:num>
  <w:num w:numId="5">
    <w:abstractNumId w:val="26"/>
  </w:num>
  <w:num w:numId="6">
    <w:abstractNumId w:val="20"/>
  </w:num>
  <w:num w:numId="7">
    <w:abstractNumId w:val="21"/>
  </w:num>
  <w:num w:numId="8">
    <w:abstractNumId w:val="18"/>
  </w:num>
  <w:num w:numId="9">
    <w:abstractNumId w:val="13"/>
  </w:num>
  <w:num w:numId="10">
    <w:abstractNumId w:val="12"/>
  </w:num>
  <w:num w:numId="11">
    <w:abstractNumId w:val="34"/>
  </w:num>
  <w:num w:numId="12">
    <w:abstractNumId w:val="33"/>
  </w:num>
  <w:num w:numId="13">
    <w:abstractNumId w:val="11"/>
  </w:num>
  <w:num w:numId="14">
    <w:abstractNumId w:val="29"/>
  </w:num>
  <w:num w:numId="15">
    <w:abstractNumId w:val="8"/>
  </w:num>
  <w:num w:numId="16">
    <w:abstractNumId w:val="27"/>
  </w:num>
  <w:num w:numId="17">
    <w:abstractNumId w:val="1"/>
  </w:num>
  <w:num w:numId="18">
    <w:abstractNumId w:val="19"/>
  </w:num>
  <w:num w:numId="19">
    <w:abstractNumId w:val="32"/>
  </w:num>
  <w:num w:numId="20">
    <w:abstractNumId w:val="14"/>
  </w:num>
  <w:num w:numId="21">
    <w:abstractNumId w:val="10"/>
  </w:num>
  <w:num w:numId="22">
    <w:abstractNumId w:val="6"/>
  </w:num>
  <w:num w:numId="23">
    <w:abstractNumId w:val="4"/>
  </w:num>
  <w:num w:numId="24">
    <w:abstractNumId w:val="9"/>
  </w:num>
  <w:num w:numId="25">
    <w:abstractNumId w:val="24"/>
  </w:num>
  <w:num w:numId="26">
    <w:abstractNumId w:val="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</w:num>
  <w:num w:numId="31">
    <w:abstractNumId w:val="30"/>
  </w:num>
  <w:num w:numId="32">
    <w:abstractNumId w:val="2"/>
  </w:num>
  <w:num w:numId="33">
    <w:abstractNumId w:val="7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7B"/>
    <w:rsid w:val="000060F9"/>
    <w:rsid w:val="00006D5F"/>
    <w:rsid w:val="0001082F"/>
    <w:rsid w:val="0002291D"/>
    <w:rsid w:val="000242FD"/>
    <w:rsid w:val="00024EAD"/>
    <w:rsid w:val="00030DBF"/>
    <w:rsid w:val="00034E26"/>
    <w:rsid w:val="00040D7D"/>
    <w:rsid w:val="00042FB3"/>
    <w:rsid w:val="0004347A"/>
    <w:rsid w:val="000449BC"/>
    <w:rsid w:val="0004701B"/>
    <w:rsid w:val="000473B2"/>
    <w:rsid w:val="00052FB6"/>
    <w:rsid w:val="00053E08"/>
    <w:rsid w:val="000847D2"/>
    <w:rsid w:val="00087257"/>
    <w:rsid w:val="000A7C1C"/>
    <w:rsid w:val="000B62FA"/>
    <w:rsid w:val="000C3673"/>
    <w:rsid w:val="000C5A73"/>
    <w:rsid w:val="000C6750"/>
    <w:rsid w:val="000C6996"/>
    <w:rsid w:val="000E19E9"/>
    <w:rsid w:val="000E38E9"/>
    <w:rsid w:val="000F4068"/>
    <w:rsid w:val="001119C1"/>
    <w:rsid w:val="00121135"/>
    <w:rsid w:val="00125AFC"/>
    <w:rsid w:val="00127F7E"/>
    <w:rsid w:val="001379D4"/>
    <w:rsid w:val="00137E84"/>
    <w:rsid w:val="00140125"/>
    <w:rsid w:val="001402CA"/>
    <w:rsid w:val="00147C6E"/>
    <w:rsid w:val="0015182C"/>
    <w:rsid w:val="00154AAF"/>
    <w:rsid w:val="001576E6"/>
    <w:rsid w:val="00170E24"/>
    <w:rsid w:val="001728D9"/>
    <w:rsid w:val="00172CAB"/>
    <w:rsid w:val="001744F8"/>
    <w:rsid w:val="00175373"/>
    <w:rsid w:val="00181391"/>
    <w:rsid w:val="00184291"/>
    <w:rsid w:val="00184343"/>
    <w:rsid w:val="00190810"/>
    <w:rsid w:val="00190EF4"/>
    <w:rsid w:val="00194018"/>
    <w:rsid w:val="001A6D3F"/>
    <w:rsid w:val="001B1B73"/>
    <w:rsid w:val="001B50FE"/>
    <w:rsid w:val="001C656B"/>
    <w:rsid w:val="001C7CE6"/>
    <w:rsid w:val="001D116C"/>
    <w:rsid w:val="001D680A"/>
    <w:rsid w:val="001E12EA"/>
    <w:rsid w:val="001E12F9"/>
    <w:rsid w:val="001E50DD"/>
    <w:rsid w:val="001E6F66"/>
    <w:rsid w:val="001F167E"/>
    <w:rsid w:val="001F382B"/>
    <w:rsid w:val="001F4E3F"/>
    <w:rsid w:val="001F6179"/>
    <w:rsid w:val="0020084E"/>
    <w:rsid w:val="00201CC0"/>
    <w:rsid w:val="00203145"/>
    <w:rsid w:val="00206947"/>
    <w:rsid w:val="0021232C"/>
    <w:rsid w:val="0021616C"/>
    <w:rsid w:val="002275DE"/>
    <w:rsid w:val="00227C76"/>
    <w:rsid w:val="00233EDD"/>
    <w:rsid w:val="002372B0"/>
    <w:rsid w:val="0025216B"/>
    <w:rsid w:val="0025443C"/>
    <w:rsid w:val="0026065C"/>
    <w:rsid w:val="00261506"/>
    <w:rsid w:val="00267707"/>
    <w:rsid w:val="00277241"/>
    <w:rsid w:val="00277E8A"/>
    <w:rsid w:val="0028598A"/>
    <w:rsid w:val="002921A5"/>
    <w:rsid w:val="002952BA"/>
    <w:rsid w:val="00295367"/>
    <w:rsid w:val="002A1393"/>
    <w:rsid w:val="002A2853"/>
    <w:rsid w:val="002B4D36"/>
    <w:rsid w:val="002B72D9"/>
    <w:rsid w:val="002C3C55"/>
    <w:rsid w:val="002F0C45"/>
    <w:rsid w:val="002F4FCE"/>
    <w:rsid w:val="00301115"/>
    <w:rsid w:val="003066D3"/>
    <w:rsid w:val="00313A21"/>
    <w:rsid w:val="00313FFC"/>
    <w:rsid w:val="0032009D"/>
    <w:rsid w:val="00320E2E"/>
    <w:rsid w:val="00323403"/>
    <w:rsid w:val="00332E8F"/>
    <w:rsid w:val="00340C41"/>
    <w:rsid w:val="003544F5"/>
    <w:rsid w:val="003557FD"/>
    <w:rsid w:val="0035732E"/>
    <w:rsid w:val="0036709E"/>
    <w:rsid w:val="0037166B"/>
    <w:rsid w:val="00381A2F"/>
    <w:rsid w:val="00382394"/>
    <w:rsid w:val="00387DE9"/>
    <w:rsid w:val="003932A1"/>
    <w:rsid w:val="00393C03"/>
    <w:rsid w:val="003970B3"/>
    <w:rsid w:val="003B5D26"/>
    <w:rsid w:val="003C44E6"/>
    <w:rsid w:val="003C5E87"/>
    <w:rsid w:val="003C6E3D"/>
    <w:rsid w:val="003C7C1F"/>
    <w:rsid w:val="003C7E47"/>
    <w:rsid w:val="003D1B7D"/>
    <w:rsid w:val="003D5104"/>
    <w:rsid w:val="003E5960"/>
    <w:rsid w:val="003E6E3C"/>
    <w:rsid w:val="003F1FAC"/>
    <w:rsid w:val="003F25B6"/>
    <w:rsid w:val="003F2DC8"/>
    <w:rsid w:val="003F62C4"/>
    <w:rsid w:val="003F67FB"/>
    <w:rsid w:val="003F6975"/>
    <w:rsid w:val="00410698"/>
    <w:rsid w:val="00410D80"/>
    <w:rsid w:val="00413371"/>
    <w:rsid w:val="00415C17"/>
    <w:rsid w:val="00430DDE"/>
    <w:rsid w:val="0043235B"/>
    <w:rsid w:val="004343A9"/>
    <w:rsid w:val="004346E6"/>
    <w:rsid w:val="0044155A"/>
    <w:rsid w:val="00441670"/>
    <w:rsid w:val="004627B3"/>
    <w:rsid w:val="00474212"/>
    <w:rsid w:val="00475787"/>
    <w:rsid w:val="00476742"/>
    <w:rsid w:val="004A6B1D"/>
    <w:rsid w:val="004B3B54"/>
    <w:rsid w:val="004B50A9"/>
    <w:rsid w:val="004E022F"/>
    <w:rsid w:val="004E0A95"/>
    <w:rsid w:val="004F20AF"/>
    <w:rsid w:val="00502516"/>
    <w:rsid w:val="0051148A"/>
    <w:rsid w:val="00516203"/>
    <w:rsid w:val="00530040"/>
    <w:rsid w:val="0053029A"/>
    <w:rsid w:val="00536841"/>
    <w:rsid w:val="00536C6E"/>
    <w:rsid w:val="00541ACF"/>
    <w:rsid w:val="00550DF4"/>
    <w:rsid w:val="005615A1"/>
    <w:rsid w:val="0056369B"/>
    <w:rsid w:val="00567656"/>
    <w:rsid w:val="00572853"/>
    <w:rsid w:val="00572A3F"/>
    <w:rsid w:val="00582CE6"/>
    <w:rsid w:val="00586864"/>
    <w:rsid w:val="005A6C15"/>
    <w:rsid w:val="005A7678"/>
    <w:rsid w:val="005B159C"/>
    <w:rsid w:val="005B3F41"/>
    <w:rsid w:val="005B6287"/>
    <w:rsid w:val="005D05C4"/>
    <w:rsid w:val="005D368A"/>
    <w:rsid w:val="005F08A6"/>
    <w:rsid w:val="005F2799"/>
    <w:rsid w:val="005F3412"/>
    <w:rsid w:val="005F383D"/>
    <w:rsid w:val="00623FDE"/>
    <w:rsid w:val="00627951"/>
    <w:rsid w:val="00633831"/>
    <w:rsid w:val="006341C7"/>
    <w:rsid w:val="006407D5"/>
    <w:rsid w:val="00656685"/>
    <w:rsid w:val="006619AB"/>
    <w:rsid w:val="00662FE0"/>
    <w:rsid w:val="00666126"/>
    <w:rsid w:val="006743C0"/>
    <w:rsid w:val="00676357"/>
    <w:rsid w:val="00677407"/>
    <w:rsid w:val="00677ABC"/>
    <w:rsid w:val="006839E5"/>
    <w:rsid w:val="00687D56"/>
    <w:rsid w:val="006940E5"/>
    <w:rsid w:val="006A3350"/>
    <w:rsid w:val="006B1049"/>
    <w:rsid w:val="006B2173"/>
    <w:rsid w:val="006B226F"/>
    <w:rsid w:val="006C613C"/>
    <w:rsid w:val="006E187B"/>
    <w:rsid w:val="006E565F"/>
    <w:rsid w:val="006F0FE9"/>
    <w:rsid w:val="006F3267"/>
    <w:rsid w:val="006F710D"/>
    <w:rsid w:val="00701C3B"/>
    <w:rsid w:val="007022C1"/>
    <w:rsid w:val="0070429F"/>
    <w:rsid w:val="00711297"/>
    <w:rsid w:val="00713717"/>
    <w:rsid w:val="007155A0"/>
    <w:rsid w:val="00730140"/>
    <w:rsid w:val="00735960"/>
    <w:rsid w:val="0073665E"/>
    <w:rsid w:val="0074170C"/>
    <w:rsid w:val="00753A10"/>
    <w:rsid w:val="00754073"/>
    <w:rsid w:val="007540DD"/>
    <w:rsid w:val="00763EA5"/>
    <w:rsid w:val="0076606A"/>
    <w:rsid w:val="007667A3"/>
    <w:rsid w:val="00767015"/>
    <w:rsid w:val="00776613"/>
    <w:rsid w:val="007800E3"/>
    <w:rsid w:val="007905AA"/>
    <w:rsid w:val="00795AF3"/>
    <w:rsid w:val="007A0C33"/>
    <w:rsid w:val="007C0A23"/>
    <w:rsid w:val="007C5FA3"/>
    <w:rsid w:val="007C6924"/>
    <w:rsid w:val="007D076F"/>
    <w:rsid w:val="007E6E1F"/>
    <w:rsid w:val="007F1D16"/>
    <w:rsid w:val="007F23D9"/>
    <w:rsid w:val="007F4EF9"/>
    <w:rsid w:val="00813B62"/>
    <w:rsid w:val="00820DF6"/>
    <w:rsid w:val="008246DB"/>
    <w:rsid w:val="00826578"/>
    <w:rsid w:val="008460B7"/>
    <w:rsid w:val="008466CB"/>
    <w:rsid w:val="008626E6"/>
    <w:rsid w:val="00865E3E"/>
    <w:rsid w:val="00871BF3"/>
    <w:rsid w:val="00874724"/>
    <w:rsid w:val="00875E8D"/>
    <w:rsid w:val="00883F7C"/>
    <w:rsid w:val="00887928"/>
    <w:rsid w:val="00897469"/>
    <w:rsid w:val="008A2415"/>
    <w:rsid w:val="008A37D6"/>
    <w:rsid w:val="008A75B7"/>
    <w:rsid w:val="008B01AE"/>
    <w:rsid w:val="008B5B97"/>
    <w:rsid w:val="008B68ED"/>
    <w:rsid w:val="008B6B65"/>
    <w:rsid w:val="008C56BE"/>
    <w:rsid w:val="008C69CC"/>
    <w:rsid w:val="008D1AD7"/>
    <w:rsid w:val="008D237A"/>
    <w:rsid w:val="008D2382"/>
    <w:rsid w:val="008D3C18"/>
    <w:rsid w:val="008D3C4D"/>
    <w:rsid w:val="008D7BDF"/>
    <w:rsid w:val="008F0697"/>
    <w:rsid w:val="008F40B3"/>
    <w:rsid w:val="008F6976"/>
    <w:rsid w:val="00904AC8"/>
    <w:rsid w:val="00920C82"/>
    <w:rsid w:val="00922B72"/>
    <w:rsid w:val="00926949"/>
    <w:rsid w:val="00926D5A"/>
    <w:rsid w:val="0093535F"/>
    <w:rsid w:val="009367E4"/>
    <w:rsid w:val="00936A8C"/>
    <w:rsid w:val="00944B71"/>
    <w:rsid w:val="0095592E"/>
    <w:rsid w:val="0096286D"/>
    <w:rsid w:val="00964021"/>
    <w:rsid w:val="0097370C"/>
    <w:rsid w:val="00973B2E"/>
    <w:rsid w:val="00973BA8"/>
    <w:rsid w:val="0097597A"/>
    <w:rsid w:val="00980266"/>
    <w:rsid w:val="00987AE4"/>
    <w:rsid w:val="0099385A"/>
    <w:rsid w:val="00993C75"/>
    <w:rsid w:val="009959A5"/>
    <w:rsid w:val="009A06C7"/>
    <w:rsid w:val="009A3F77"/>
    <w:rsid w:val="009B1E08"/>
    <w:rsid w:val="009B23B0"/>
    <w:rsid w:val="009B4A04"/>
    <w:rsid w:val="009B51AA"/>
    <w:rsid w:val="009C4C82"/>
    <w:rsid w:val="009D248D"/>
    <w:rsid w:val="009D2B45"/>
    <w:rsid w:val="009E4161"/>
    <w:rsid w:val="009F6D95"/>
    <w:rsid w:val="00A043DB"/>
    <w:rsid w:val="00A135F6"/>
    <w:rsid w:val="00A422C2"/>
    <w:rsid w:val="00A42B00"/>
    <w:rsid w:val="00A47772"/>
    <w:rsid w:val="00A528E6"/>
    <w:rsid w:val="00A57E01"/>
    <w:rsid w:val="00A673D1"/>
    <w:rsid w:val="00A741F6"/>
    <w:rsid w:val="00A7425C"/>
    <w:rsid w:val="00A838AC"/>
    <w:rsid w:val="00A83B6B"/>
    <w:rsid w:val="00A91EBD"/>
    <w:rsid w:val="00AA7E66"/>
    <w:rsid w:val="00AC3CAC"/>
    <w:rsid w:val="00AC62AB"/>
    <w:rsid w:val="00AD63D6"/>
    <w:rsid w:val="00AD6754"/>
    <w:rsid w:val="00AE3CEA"/>
    <w:rsid w:val="00AE5717"/>
    <w:rsid w:val="00AF7540"/>
    <w:rsid w:val="00B078A0"/>
    <w:rsid w:val="00B10442"/>
    <w:rsid w:val="00B17819"/>
    <w:rsid w:val="00B227F9"/>
    <w:rsid w:val="00B2758A"/>
    <w:rsid w:val="00B3444A"/>
    <w:rsid w:val="00B52D84"/>
    <w:rsid w:val="00B71694"/>
    <w:rsid w:val="00B7789C"/>
    <w:rsid w:val="00B84268"/>
    <w:rsid w:val="00B936DD"/>
    <w:rsid w:val="00BA1864"/>
    <w:rsid w:val="00BA4DA5"/>
    <w:rsid w:val="00BA69AC"/>
    <w:rsid w:val="00BA767A"/>
    <w:rsid w:val="00BB1061"/>
    <w:rsid w:val="00BB31D9"/>
    <w:rsid w:val="00BB6B9B"/>
    <w:rsid w:val="00BC246A"/>
    <w:rsid w:val="00BC73BA"/>
    <w:rsid w:val="00BD649C"/>
    <w:rsid w:val="00BE3197"/>
    <w:rsid w:val="00BE3E90"/>
    <w:rsid w:val="00BE578C"/>
    <w:rsid w:val="00BF2184"/>
    <w:rsid w:val="00BF2B67"/>
    <w:rsid w:val="00BF6F36"/>
    <w:rsid w:val="00BF786D"/>
    <w:rsid w:val="00C04B29"/>
    <w:rsid w:val="00C155FB"/>
    <w:rsid w:val="00C17C43"/>
    <w:rsid w:val="00C26D79"/>
    <w:rsid w:val="00C31109"/>
    <w:rsid w:val="00C34341"/>
    <w:rsid w:val="00C37DBA"/>
    <w:rsid w:val="00C45334"/>
    <w:rsid w:val="00C50683"/>
    <w:rsid w:val="00C57F2F"/>
    <w:rsid w:val="00C63C64"/>
    <w:rsid w:val="00C63EBC"/>
    <w:rsid w:val="00C64345"/>
    <w:rsid w:val="00C65839"/>
    <w:rsid w:val="00C75BD5"/>
    <w:rsid w:val="00C84222"/>
    <w:rsid w:val="00CA0D45"/>
    <w:rsid w:val="00CA4177"/>
    <w:rsid w:val="00CA4F69"/>
    <w:rsid w:val="00CA5CFB"/>
    <w:rsid w:val="00CB367B"/>
    <w:rsid w:val="00CB3A74"/>
    <w:rsid w:val="00CB4D5E"/>
    <w:rsid w:val="00CC1A6A"/>
    <w:rsid w:val="00CE3E71"/>
    <w:rsid w:val="00CE5EEC"/>
    <w:rsid w:val="00CF4C78"/>
    <w:rsid w:val="00CF6CD6"/>
    <w:rsid w:val="00D02D97"/>
    <w:rsid w:val="00D06966"/>
    <w:rsid w:val="00D149AC"/>
    <w:rsid w:val="00D14B64"/>
    <w:rsid w:val="00D174F8"/>
    <w:rsid w:val="00D25535"/>
    <w:rsid w:val="00D25DAD"/>
    <w:rsid w:val="00D4401A"/>
    <w:rsid w:val="00D510D9"/>
    <w:rsid w:val="00D66654"/>
    <w:rsid w:val="00D709C7"/>
    <w:rsid w:val="00D7272C"/>
    <w:rsid w:val="00D7276D"/>
    <w:rsid w:val="00D814EB"/>
    <w:rsid w:val="00D8567B"/>
    <w:rsid w:val="00D9385D"/>
    <w:rsid w:val="00D95226"/>
    <w:rsid w:val="00D9564E"/>
    <w:rsid w:val="00DA2227"/>
    <w:rsid w:val="00DA608F"/>
    <w:rsid w:val="00DA7771"/>
    <w:rsid w:val="00DB042D"/>
    <w:rsid w:val="00DB19D2"/>
    <w:rsid w:val="00DB73CB"/>
    <w:rsid w:val="00DC144D"/>
    <w:rsid w:val="00DC1BF5"/>
    <w:rsid w:val="00DC1F31"/>
    <w:rsid w:val="00DC47FB"/>
    <w:rsid w:val="00DC679A"/>
    <w:rsid w:val="00DC79EA"/>
    <w:rsid w:val="00DD174D"/>
    <w:rsid w:val="00DD1B53"/>
    <w:rsid w:val="00DD1BD4"/>
    <w:rsid w:val="00DE06A5"/>
    <w:rsid w:val="00DE1FF3"/>
    <w:rsid w:val="00DE22E4"/>
    <w:rsid w:val="00E01B18"/>
    <w:rsid w:val="00E0415C"/>
    <w:rsid w:val="00E05A03"/>
    <w:rsid w:val="00E06BC4"/>
    <w:rsid w:val="00E16B53"/>
    <w:rsid w:val="00E176D2"/>
    <w:rsid w:val="00E3595A"/>
    <w:rsid w:val="00E727BC"/>
    <w:rsid w:val="00E758C6"/>
    <w:rsid w:val="00E75A43"/>
    <w:rsid w:val="00E90BE4"/>
    <w:rsid w:val="00EA38D2"/>
    <w:rsid w:val="00EA3AB8"/>
    <w:rsid w:val="00EA3FA0"/>
    <w:rsid w:val="00EA43E7"/>
    <w:rsid w:val="00EA600D"/>
    <w:rsid w:val="00EB1DFC"/>
    <w:rsid w:val="00EC5143"/>
    <w:rsid w:val="00EC7B9E"/>
    <w:rsid w:val="00ED7AC5"/>
    <w:rsid w:val="00EE66B6"/>
    <w:rsid w:val="00F03FAF"/>
    <w:rsid w:val="00F05B3A"/>
    <w:rsid w:val="00F17784"/>
    <w:rsid w:val="00F21C95"/>
    <w:rsid w:val="00F22AF7"/>
    <w:rsid w:val="00F22F2D"/>
    <w:rsid w:val="00F2408C"/>
    <w:rsid w:val="00F246DD"/>
    <w:rsid w:val="00F24FE5"/>
    <w:rsid w:val="00F26644"/>
    <w:rsid w:val="00F3043A"/>
    <w:rsid w:val="00F30477"/>
    <w:rsid w:val="00F30896"/>
    <w:rsid w:val="00F44B7C"/>
    <w:rsid w:val="00F4763D"/>
    <w:rsid w:val="00F628B5"/>
    <w:rsid w:val="00F62F5A"/>
    <w:rsid w:val="00F83C03"/>
    <w:rsid w:val="00F8558E"/>
    <w:rsid w:val="00F85A40"/>
    <w:rsid w:val="00FA44EB"/>
    <w:rsid w:val="00FA7DE5"/>
    <w:rsid w:val="00FB00B7"/>
    <w:rsid w:val="00FB5135"/>
    <w:rsid w:val="00FC39A0"/>
    <w:rsid w:val="00FD0ED6"/>
    <w:rsid w:val="00FD3796"/>
    <w:rsid w:val="00FD44B1"/>
    <w:rsid w:val="00FE694C"/>
    <w:rsid w:val="00FF485D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584F109B"/>
  <w15:chartTrackingRefBased/>
  <w15:docId w15:val="{8959E95A-8516-4F0B-BCEA-A0374A19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A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BA4DA5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67B"/>
  </w:style>
  <w:style w:type="paragraph" w:styleId="Footer">
    <w:name w:val="footer"/>
    <w:basedOn w:val="Normal"/>
    <w:link w:val="FooterChar"/>
    <w:uiPriority w:val="99"/>
    <w:unhideWhenUsed/>
    <w:rsid w:val="00D85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67B"/>
  </w:style>
  <w:style w:type="paragraph" w:styleId="NoSpacing">
    <w:name w:val="No Spacing"/>
    <w:uiPriority w:val="1"/>
    <w:qFormat/>
    <w:rsid w:val="00D8567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BA4DA5"/>
    <w:rPr>
      <w:rFonts w:ascii="Times New Roman" w:eastAsia="MS Mincho" w:hAnsi="Times New Roman" w:cs="Times New Roman"/>
      <w:sz w:val="20"/>
      <w:szCs w:val="20"/>
      <w:u w:val="single"/>
      <w:lang w:eastAsia="ja-JP"/>
    </w:rPr>
  </w:style>
  <w:style w:type="paragraph" w:styleId="BodyText3">
    <w:name w:val="Body Text 3"/>
    <w:basedOn w:val="Normal"/>
    <w:link w:val="BodyText3Char"/>
    <w:rsid w:val="00BA4DA5"/>
    <w:pPr>
      <w:jc w:val="right"/>
    </w:pPr>
    <w:rPr>
      <w:rFonts w:ascii="Arial Narrow" w:hAnsi="Arial Narrow"/>
      <w:color w:val="808080"/>
      <w:sz w:val="16"/>
    </w:rPr>
  </w:style>
  <w:style w:type="character" w:customStyle="1" w:styleId="BodyText3Char">
    <w:name w:val="Body Text 3 Char"/>
    <w:basedOn w:val="DefaultParagraphFont"/>
    <w:link w:val="BodyText3"/>
    <w:rsid w:val="00BA4DA5"/>
    <w:rPr>
      <w:rFonts w:ascii="Arial Narrow" w:eastAsia="MS Mincho" w:hAnsi="Arial Narrow" w:cs="Times New Roman"/>
      <w:color w:val="808080"/>
      <w:sz w:val="1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57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8C"/>
    <w:rPr>
      <w:rFonts w:ascii="Segoe UI" w:eastAsia="MS Mincho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730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57A88EEB86B47BB3AB7FB2B9E4FE9" ma:contentTypeVersion="0" ma:contentTypeDescription="Create a new document." ma:contentTypeScope="" ma:versionID="293bbed684704181e971941ae24f2b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DEF7-CE65-4568-9885-D7C44CA39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EA618-08B4-4EF0-A72D-B4847BDF5BD3}"/>
</file>

<file path=customXml/itemProps3.xml><?xml version="1.0" encoding="utf-8"?>
<ds:datastoreItem xmlns:ds="http://schemas.openxmlformats.org/officeDocument/2006/customXml" ds:itemID="{AB2F9545-A50C-4215-988A-19D0C0EC8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0644B-F3ED-4016-A295-43157EF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Thomas</dc:creator>
  <cp:keywords/>
  <dc:description/>
  <cp:lastModifiedBy>Tate, Treysea</cp:lastModifiedBy>
  <cp:revision>321</cp:revision>
  <cp:lastPrinted>2016-10-06T16:14:00Z</cp:lastPrinted>
  <dcterms:created xsi:type="dcterms:W3CDTF">2020-04-27T17:31:00Z</dcterms:created>
  <dcterms:modified xsi:type="dcterms:W3CDTF">2020-05-01T02:33:00Z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0x01010021857A88EEB86B47BB3AB7FB2B9E4FE9</vt:lpwstr>
  </property>
</Properties>
</file>