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32F4" w:rsidRDefault="00BA4DA5" w:rsidP="00BA4DA5">
      <w:pPr>
        <w:ind w:left="1440"/>
        <w:rPr>
          <w:rFonts w:ascii="Calibri" w:hAnsi="Calibri"/>
          <w:b/>
          <w:sz w:val="24"/>
          <w:szCs w:val="24"/>
        </w:rPr>
      </w:pPr>
      <w:r>
        <w:rPr>
          <w:rFonts w:asciiTheme="minorHAnsi" w:hAnsiTheme="minorHAnsi"/>
          <w:noProof/>
          <w:sz w:val="12"/>
          <w:szCs w:val="12"/>
          <w:lang w:eastAsia="en-US"/>
        </w:rPr>
        <mc:AlternateContent>
          <mc:Choice Requires="wps">
            <w:drawing>
              <wp:anchor distT="0" distB="0" distL="114300" distR="114300" simplePos="0" relativeHeight="251659264" behindDoc="0" locked="0" layoutInCell="1" allowOverlap="1" wp14:anchorId="7497731C" wp14:editId="7127DD0C">
                <wp:simplePos x="0" y="0"/>
                <wp:positionH relativeFrom="margin">
                  <wp:posOffset>-600075</wp:posOffset>
                </wp:positionH>
                <wp:positionV relativeFrom="margin">
                  <wp:posOffset>-15875</wp:posOffset>
                </wp:positionV>
                <wp:extent cx="1188720" cy="6181725"/>
                <wp:effectExtent l="0" t="0" r="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6181725"/>
                        </a:xfrm>
                        <a:prstGeom prst="rect">
                          <a:avLst/>
                        </a:prstGeom>
                        <a:solidFill>
                          <a:srgbClr val="FFFFF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4DA5" w:rsidRDefault="00BA4DA5" w:rsidP="00BA4DA5">
                            <w:pPr>
                              <w:pStyle w:val="Heading6"/>
                              <w:ind w:right="90"/>
                              <w:jc w:val="right"/>
                              <w:rPr>
                                <w:rFonts w:ascii="Arial" w:hAnsi="Arial"/>
                                <w:i/>
                                <w:color w:val="808080"/>
                                <w:u w:val="none"/>
                              </w:rPr>
                            </w:pPr>
                            <w:smartTag w:uri="urn:schemas-microsoft-com:office:smarttags" w:element="City">
                              <w:smartTag w:uri="urn:schemas-microsoft-com:office:smarttags" w:element="place">
                                <w:r>
                                  <w:rPr>
                                    <w:rFonts w:ascii="Arial" w:hAnsi="Arial"/>
                                    <w:i/>
                                    <w:color w:val="808080"/>
                                    <w:u w:val="none"/>
                                  </w:rPr>
                                  <w:t>Seattle</w:t>
                                </w:r>
                              </w:smartTag>
                            </w:smartTag>
                            <w:r>
                              <w:rPr>
                                <w:rFonts w:ascii="Arial" w:hAnsi="Arial"/>
                                <w:i/>
                                <w:color w:val="808080"/>
                                <w:u w:val="none"/>
                              </w:rPr>
                              <w:t xml:space="preserve"> </w:t>
                            </w:r>
                          </w:p>
                          <w:p w:rsidR="00BA4DA5" w:rsidRDefault="00BA4DA5" w:rsidP="00BA4DA5">
                            <w:pPr>
                              <w:pStyle w:val="Heading6"/>
                              <w:ind w:right="90"/>
                              <w:jc w:val="right"/>
                              <w:rPr>
                                <w:rFonts w:ascii="Arial" w:hAnsi="Arial"/>
                                <w:i/>
                                <w:color w:val="808080"/>
                                <w:u w:val="none"/>
                              </w:rPr>
                            </w:pPr>
                            <w:r>
                              <w:rPr>
                                <w:rFonts w:ascii="Arial" w:hAnsi="Arial"/>
                                <w:i/>
                                <w:color w:val="808080"/>
                                <w:u w:val="none"/>
                              </w:rPr>
                              <w:t>Freight</w:t>
                            </w:r>
                          </w:p>
                          <w:p w:rsidR="00BA4DA5" w:rsidRDefault="00BA4DA5" w:rsidP="00BA4DA5">
                            <w:pPr>
                              <w:pStyle w:val="Heading6"/>
                              <w:ind w:right="90"/>
                              <w:jc w:val="right"/>
                              <w:rPr>
                                <w:rFonts w:ascii="Arial" w:hAnsi="Arial"/>
                                <w:i/>
                                <w:color w:val="808080"/>
                                <w:u w:val="none"/>
                              </w:rPr>
                            </w:pPr>
                            <w:r>
                              <w:rPr>
                                <w:rFonts w:ascii="Arial" w:hAnsi="Arial"/>
                                <w:i/>
                                <w:color w:val="808080"/>
                                <w:u w:val="none"/>
                              </w:rPr>
                              <w:t xml:space="preserve"> Advisory </w:t>
                            </w:r>
                          </w:p>
                          <w:p w:rsidR="00BA4DA5" w:rsidRDefault="00BA4DA5" w:rsidP="00BA4DA5">
                            <w:pPr>
                              <w:pStyle w:val="Heading6"/>
                              <w:pBdr>
                                <w:bottom w:val="single" w:sz="6" w:space="1" w:color="auto"/>
                              </w:pBdr>
                              <w:ind w:right="90"/>
                              <w:jc w:val="right"/>
                              <w:rPr>
                                <w:rFonts w:ascii="Arial Narrow" w:hAnsi="Arial Narrow"/>
                                <w:i/>
                                <w:color w:val="808080"/>
                                <w:u w:val="none"/>
                              </w:rPr>
                            </w:pPr>
                            <w:r>
                              <w:rPr>
                                <w:rFonts w:ascii="Arial" w:hAnsi="Arial"/>
                                <w:i/>
                                <w:color w:val="808080"/>
                                <w:u w:val="none"/>
                              </w:rPr>
                              <w:t>Board</w:t>
                            </w:r>
                          </w:p>
                          <w:p w:rsidR="00BA4DA5" w:rsidRDefault="00BA4DA5" w:rsidP="00BA4DA5">
                            <w:pPr>
                              <w:ind w:right="90"/>
                              <w:rPr>
                                <w:rFonts w:ascii="Arial Narrow" w:hAnsi="Arial Narrow"/>
                                <w:color w:val="808080"/>
                              </w:rPr>
                            </w:pPr>
                          </w:p>
                          <w:p w:rsidR="00BA4DA5" w:rsidRDefault="007F4EF9" w:rsidP="00BA4DA5">
                            <w:pPr>
                              <w:ind w:right="90"/>
                              <w:jc w:val="right"/>
                              <w:rPr>
                                <w:rFonts w:ascii="Arial Narrow" w:hAnsi="Arial Narrow"/>
                                <w:color w:val="808080"/>
                                <w:sz w:val="16"/>
                              </w:rPr>
                            </w:pPr>
                            <w:r>
                              <w:rPr>
                                <w:rFonts w:ascii="Arial Narrow" w:hAnsi="Arial Narrow"/>
                                <w:color w:val="808080"/>
                                <w:sz w:val="16"/>
                              </w:rPr>
                              <w:t>Johan Hellman</w:t>
                            </w:r>
                            <w:r w:rsidR="00BA4DA5">
                              <w:rPr>
                                <w:rFonts w:ascii="Arial Narrow" w:hAnsi="Arial Narrow"/>
                                <w:color w:val="808080"/>
                                <w:sz w:val="16"/>
                              </w:rPr>
                              <w:t>, Chair</w:t>
                            </w:r>
                          </w:p>
                          <w:p w:rsidR="00BA4DA5" w:rsidRPr="00E55021" w:rsidRDefault="00BA4DA5" w:rsidP="00BA4DA5">
                            <w:pPr>
                              <w:ind w:right="90"/>
                              <w:rPr>
                                <w:rFonts w:ascii="Arial Narrow" w:hAnsi="Arial Narrow"/>
                                <w:color w:val="808080"/>
                                <w:sz w:val="16"/>
                              </w:rPr>
                            </w:pPr>
                          </w:p>
                          <w:p w:rsidR="00BA4DA5" w:rsidRPr="00E55021" w:rsidRDefault="00BA4DA5" w:rsidP="00BA4DA5">
                            <w:pPr>
                              <w:ind w:right="90"/>
                              <w:rPr>
                                <w:rFonts w:ascii="Arial Narrow" w:hAnsi="Arial Narrow"/>
                                <w:color w:val="808080"/>
                                <w:sz w:val="16"/>
                              </w:rPr>
                            </w:pPr>
                          </w:p>
                          <w:p w:rsidR="00BA4DA5" w:rsidRDefault="0097370C" w:rsidP="00BA4DA5">
                            <w:pPr>
                              <w:ind w:right="90"/>
                              <w:jc w:val="right"/>
                              <w:rPr>
                                <w:rFonts w:ascii="Arial Narrow" w:hAnsi="Arial Narrow"/>
                                <w:color w:val="808080"/>
                                <w:sz w:val="16"/>
                              </w:rPr>
                            </w:pPr>
                            <w:r>
                              <w:rPr>
                                <w:rFonts w:ascii="Arial Narrow" w:hAnsi="Arial Narrow"/>
                                <w:color w:val="808080"/>
                                <w:sz w:val="16"/>
                              </w:rPr>
                              <w:t>Geri Poor</w:t>
                            </w:r>
                          </w:p>
                          <w:p w:rsidR="00BA4DA5" w:rsidRDefault="00BA4DA5" w:rsidP="00BA4DA5">
                            <w:pPr>
                              <w:ind w:right="90"/>
                              <w:jc w:val="right"/>
                              <w:rPr>
                                <w:rFonts w:ascii="Arial Narrow" w:hAnsi="Arial Narrow"/>
                                <w:color w:val="808080"/>
                                <w:sz w:val="16"/>
                              </w:rPr>
                            </w:pPr>
                          </w:p>
                          <w:p w:rsidR="00BA4DA5" w:rsidRDefault="0097370C" w:rsidP="00BA4DA5">
                            <w:pPr>
                              <w:ind w:right="90"/>
                              <w:jc w:val="right"/>
                              <w:rPr>
                                <w:rFonts w:ascii="Arial Narrow" w:hAnsi="Arial Narrow"/>
                                <w:color w:val="808080"/>
                                <w:sz w:val="16"/>
                              </w:rPr>
                            </w:pPr>
                            <w:r>
                              <w:rPr>
                                <w:rFonts w:ascii="Arial Narrow" w:hAnsi="Arial Narrow"/>
                                <w:color w:val="808080"/>
                                <w:sz w:val="16"/>
                              </w:rPr>
                              <w:t>Timothy Hillis</w:t>
                            </w:r>
                          </w:p>
                          <w:p w:rsidR="00BA4DA5" w:rsidRDefault="00BA4DA5" w:rsidP="00BA4DA5">
                            <w:pPr>
                              <w:ind w:right="90"/>
                              <w:jc w:val="right"/>
                              <w:rPr>
                                <w:rFonts w:ascii="Arial Narrow" w:hAnsi="Arial Narrow"/>
                                <w:color w:val="808080"/>
                                <w:sz w:val="16"/>
                              </w:rPr>
                            </w:pPr>
                          </w:p>
                          <w:p w:rsidR="00BA4DA5" w:rsidRDefault="0097370C" w:rsidP="00BA4DA5">
                            <w:pPr>
                              <w:ind w:right="90"/>
                              <w:jc w:val="right"/>
                              <w:rPr>
                                <w:rFonts w:ascii="Arial Narrow" w:hAnsi="Arial Narrow"/>
                                <w:color w:val="808080"/>
                                <w:sz w:val="16"/>
                              </w:rPr>
                            </w:pPr>
                            <w:r>
                              <w:rPr>
                                <w:rFonts w:ascii="Arial Narrow" w:hAnsi="Arial Narrow"/>
                                <w:color w:val="808080"/>
                                <w:sz w:val="16"/>
                              </w:rPr>
                              <w:t>Frank Rose</w:t>
                            </w:r>
                          </w:p>
                          <w:p w:rsidR="00BA4DA5" w:rsidRDefault="00BA4DA5" w:rsidP="00BA4DA5">
                            <w:pPr>
                              <w:ind w:right="90"/>
                              <w:jc w:val="right"/>
                              <w:rPr>
                                <w:rFonts w:ascii="Arial Narrow" w:hAnsi="Arial Narrow"/>
                                <w:color w:val="808080"/>
                                <w:sz w:val="16"/>
                              </w:rPr>
                            </w:pPr>
                          </w:p>
                          <w:p w:rsidR="00BA4DA5" w:rsidRDefault="0097370C" w:rsidP="0097370C">
                            <w:pPr>
                              <w:ind w:right="90"/>
                              <w:jc w:val="right"/>
                              <w:rPr>
                                <w:rFonts w:ascii="Arial Narrow" w:hAnsi="Arial Narrow"/>
                                <w:color w:val="808080"/>
                                <w:sz w:val="16"/>
                              </w:rPr>
                            </w:pPr>
                            <w:r>
                              <w:rPr>
                                <w:rFonts w:ascii="Arial Narrow" w:hAnsi="Arial Narrow"/>
                                <w:color w:val="808080"/>
                                <w:sz w:val="16"/>
                              </w:rPr>
                              <w:t>Pat Cohn</w:t>
                            </w:r>
                          </w:p>
                          <w:p w:rsidR="00BA4DA5" w:rsidRDefault="00BA4DA5" w:rsidP="00BA4DA5">
                            <w:pPr>
                              <w:ind w:right="90"/>
                              <w:jc w:val="right"/>
                              <w:rPr>
                                <w:rFonts w:ascii="Arial Narrow" w:hAnsi="Arial Narrow"/>
                                <w:color w:val="808080"/>
                                <w:sz w:val="16"/>
                              </w:rPr>
                            </w:pPr>
                          </w:p>
                          <w:p w:rsidR="0097370C" w:rsidRDefault="0097370C" w:rsidP="00BA4DA5">
                            <w:pPr>
                              <w:ind w:right="90"/>
                              <w:jc w:val="right"/>
                              <w:rPr>
                                <w:rFonts w:ascii="Arial Narrow" w:hAnsi="Arial Narrow"/>
                                <w:color w:val="808080"/>
                                <w:sz w:val="16"/>
                              </w:rPr>
                            </w:pPr>
                            <w:r>
                              <w:rPr>
                                <w:rFonts w:ascii="Arial Narrow" w:hAnsi="Arial Narrow"/>
                                <w:color w:val="808080"/>
                                <w:sz w:val="16"/>
                              </w:rPr>
                              <w:t xml:space="preserve">Dan </w:t>
                            </w:r>
                            <w:proofErr w:type="spellStart"/>
                            <w:r>
                              <w:rPr>
                                <w:rFonts w:ascii="Arial Narrow" w:hAnsi="Arial Narrow"/>
                                <w:color w:val="808080"/>
                                <w:sz w:val="16"/>
                              </w:rPr>
                              <w:t>McKisson</w:t>
                            </w:r>
                            <w:proofErr w:type="spellEnd"/>
                          </w:p>
                          <w:p w:rsidR="0097370C" w:rsidRDefault="0097370C" w:rsidP="00BA4DA5">
                            <w:pPr>
                              <w:ind w:right="90"/>
                              <w:jc w:val="right"/>
                              <w:rPr>
                                <w:rFonts w:ascii="Arial Narrow" w:hAnsi="Arial Narrow"/>
                                <w:color w:val="808080"/>
                                <w:sz w:val="16"/>
                              </w:rPr>
                            </w:pPr>
                          </w:p>
                          <w:p w:rsidR="0097370C" w:rsidRDefault="007F4EF9" w:rsidP="00BA4DA5">
                            <w:pPr>
                              <w:ind w:right="90"/>
                              <w:jc w:val="right"/>
                              <w:rPr>
                                <w:rFonts w:ascii="Arial Narrow" w:hAnsi="Arial Narrow"/>
                                <w:color w:val="808080"/>
                                <w:sz w:val="16"/>
                              </w:rPr>
                            </w:pPr>
                            <w:r>
                              <w:rPr>
                                <w:rFonts w:ascii="Arial Narrow" w:hAnsi="Arial Narrow"/>
                                <w:color w:val="808080"/>
                                <w:sz w:val="16"/>
                              </w:rPr>
                              <w:t>Hal Cooper Jr.</w:t>
                            </w:r>
                          </w:p>
                          <w:p w:rsidR="0097370C" w:rsidRDefault="0097370C" w:rsidP="00BA4DA5">
                            <w:pPr>
                              <w:ind w:right="90"/>
                              <w:jc w:val="right"/>
                              <w:rPr>
                                <w:rFonts w:ascii="Arial Narrow" w:hAnsi="Arial Narrow"/>
                                <w:color w:val="808080"/>
                                <w:sz w:val="16"/>
                              </w:rPr>
                            </w:pPr>
                          </w:p>
                          <w:p w:rsidR="0097370C" w:rsidRDefault="0097370C" w:rsidP="00BA4DA5">
                            <w:pPr>
                              <w:ind w:right="90"/>
                              <w:jc w:val="right"/>
                              <w:rPr>
                                <w:rFonts w:ascii="Arial Narrow" w:hAnsi="Arial Narrow"/>
                                <w:color w:val="808080"/>
                                <w:sz w:val="16"/>
                              </w:rPr>
                            </w:pPr>
                            <w:r>
                              <w:rPr>
                                <w:rFonts w:ascii="Arial Narrow" w:hAnsi="Arial Narrow"/>
                                <w:color w:val="808080"/>
                                <w:sz w:val="16"/>
                              </w:rPr>
                              <w:t>Mike Elliott</w:t>
                            </w:r>
                          </w:p>
                          <w:p w:rsidR="0097370C" w:rsidRDefault="0097370C" w:rsidP="00BA4DA5">
                            <w:pPr>
                              <w:ind w:right="90"/>
                              <w:jc w:val="right"/>
                              <w:rPr>
                                <w:rFonts w:ascii="Arial Narrow" w:hAnsi="Arial Narrow"/>
                                <w:color w:val="808080"/>
                                <w:sz w:val="16"/>
                              </w:rPr>
                            </w:pPr>
                          </w:p>
                          <w:p w:rsidR="0097370C" w:rsidRDefault="0097370C" w:rsidP="00BA4DA5">
                            <w:pPr>
                              <w:ind w:right="90"/>
                              <w:jc w:val="right"/>
                              <w:rPr>
                                <w:rFonts w:ascii="Arial Narrow" w:hAnsi="Arial Narrow"/>
                                <w:color w:val="808080"/>
                                <w:sz w:val="16"/>
                              </w:rPr>
                            </w:pPr>
                            <w:r>
                              <w:rPr>
                                <w:rFonts w:ascii="Arial Narrow" w:hAnsi="Arial Narrow"/>
                                <w:color w:val="808080"/>
                                <w:sz w:val="16"/>
                              </w:rPr>
                              <w:t xml:space="preserve">Kristal </w:t>
                            </w:r>
                            <w:proofErr w:type="spellStart"/>
                            <w:r>
                              <w:rPr>
                                <w:rFonts w:ascii="Arial Narrow" w:hAnsi="Arial Narrow"/>
                                <w:color w:val="808080"/>
                                <w:sz w:val="16"/>
                              </w:rPr>
                              <w:t>Fiser</w:t>
                            </w:r>
                            <w:proofErr w:type="spellEnd"/>
                          </w:p>
                          <w:p w:rsidR="0097370C" w:rsidRDefault="0097370C" w:rsidP="00BA4DA5">
                            <w:pPr>
                              <w:ind w:right="90"/>
                              <w:jc w:val="right"/>
                              <w:rPr>
                                <w:rFonts w:ascii="Arial Narrow" w:hAnsi="Arial Narrow"/>
                                <w:color w:val="808080"/>
                                <w:sz w:val="16"/>
                              </w:rPr>
                            </w:pPr>
                          </w:p>
                          <w:p w:rsidR="0097370C" w:rsidRDefault="0097370C" w:rsidP="00BA4DA5">
                            <w:pPr>
                              <w:ind w:right="90"/>
                              <w:jc w:val="right"/>
                              <w:rPr>
                                <w:rFonts w:ascii="Arial Narrow" w:hAnsi="Arial Narrow"/>
                                <w:color w:val="808080"/>
                                <w:sz w:val="16"/>
                              </w:rPr>
                            </w:pPr>
                            <w:r>
                              <w:rPr>
                                <w:rFonts w:ascii="Arial Narrow" w:hAnsi="Arial Narrow"/>
                                <w:color w:val="808080"/>
                                <w:sz w:val="16"/>
                              </w:rPr>
                              <w:t xml:space="preserve">Jeanne </w:t>
                            </w:r>
                            <w:proofErr w:type="spellStart"/>
                            <w:r>
                              <w:rPr>
                                <w:rFonts w:ascii="Arial Narrow" w:hAnsi="Arial Narrow"/>
                                <w:color w:val="808080"/>
                                <w:sz w:val="16"/>
                              </w:rPr>
                              <w:t>Acutanza</w:t>
                            </w:r>
                            <w:proofErr w:type="spellEnd"/>
                          </w:p>
                          <w:p w:rsidR="0097370C" w:rsidRDefault="0097370C" w:rsidP="00BA4DA5">
                            <w:pPr>
                              <w:ind w:right="90"/>
                              <w:jc w:val="right"/>
                              <w:rPr>
                                <w:rFonts w:ascii="Arial Narrow" w:hAnsi="Arial Narrow"/>
                                <w:color w:val="808080"/>
                                <w:sz w:val="16"/>
                              </w:rPr>
                            </w:pPr>
                          </w:p>
                          <w:p w:rsidR="00BA4DA5" w:rsidRDefault="00BA4DA5" w:rsidP="00BA4DA5">
                            <w:pPr>
                              <w:ind w:right="90"/>
                              <w:rPr>
                                <w:rFonts w:ascii="Arial Narrow" w:hAnsi="Arial Narrow"/>
                                <w:color w:val="808080"/>
                                <w:sz w:val="16"/>
                              </w:rPr>
                            </w:pPr>
                          </w:p>
                          <w:p w:rsidR="00BA4DA5" w:rsidRPr="00E55021" w:rsidRDefault="00BA4DA5" w:rsidP="00BA4DA5">
                            <w:pPr>
                              <w:ind w:right="90"/>
                              <w:rPr>
                                <w:rFonts w:ascii="Arial Narrow" w:hAnsi="Arial Narrow"/>
                                <w:color w:val="808080"/>
                                <w:sz w:val="16"/>
                              </w:rPr>
                            </w:pPr>
                          </w:p>
                          <w:p w:rsidR="00BA4DA5" w:rsidRDefault="00BA4DA5" w:rsidP="00BA4DA5">
                            <w:pPr>
                              <w:pStyle w:val="BodyText3"/>
                              <w:ind w:right="90"/>
                            </w:pPr>
                          </w:p>
                          <w:p w:rsidR="00BA4DA5" w:rsidRDefault="00BA4DA5" w:rsidP="00BA4DA5">
                            <w:pPr>
                              <w:pStyle w:val="BodyText3"/>
                              <w:ind w:right="90"/>
                            </w:pPr>
                          </w:p>
                          <w:p w:rsidR="00BA4DA5" w:rsidRDefault="00BA4DA5" w:rsidP="00BA4DA5">
                            <w:pPr>
                              <w:pStyle w:val="BodyText3"/>
                              <w:ind w:right="90"/>
                            </w:pPr>
                          </w:p>
                          <w:p w:rsidR="00BA4DA5" w:rsidRDefault="00BA4DA5" w:rsidP="00BA4DA5">
                            <w:pPr>
                              <w:pStyle w:val="BodyText3"/>
                              <w:ind w:right="90"/>
                            </w:pPr>
                          </w:p>
                          <w:p w:rsidR="00BA4DA5" w:rsidRDefault="00BA4DA5" w:rsidP="00BA4DA5">
                            <w:pPr>
                              <w:pStyle w:val="BodyText3"/>
                              <w:ind w:right="90"/>
                            </w:pPr>
                          </w:p>
                          <w:p w:rsidR="00BA4DA5" w:rsidRDefault="00BA4DA5" w:rsidP="00BA4DA5">
                            <w:pPr>
                              <w:pStyle w:val="BodyText3"/>
                              <w:ind w:right="90"/>
                            </w:pPr>
                          </w:p>
                          <w:p w:rsidR="00BA4DA5" w:rsidRDefault="00BA4DA5" w:rsidP="00BA4DA5">
                            <w:pPr>
                              <w:pStyle w:val="BodyText3"/>
                              <w:ind w:right="90"/>
                            </w:pPr>
                            <w:r>
                              <w:t>The Seattle Freight Advisory Board shall advise the City Council, the Mayor, and all departments and offices of the City in development of a functional and efficient freight system and on all matters related to freight and the impact that actions by the City may have upon the freight environment.</w:t>
                            </w:r>
                          </w:p>
                          <w:p w:rsidR="00BA4DA5" w:rsidRDefault="00BA4DA5" w:rsidP="00BA4DA5">
                            <w:pPr>
                              <w:pStyle w:val="BodyText3"/>
                              <w:ind w:right="90"/>
                            </w:pPr>
                          </w:p>
                          <w:p w:rsidR="00BA4DA5" w:rsidRDefault="00BA4DA5" w:rsidP="00BA4DA5">
                            <w:pPr>
                              <w:pStyle w:val="BodyText3"/>
                              <w:ind w:right="90"/>
                              <w:rPr>
                                <w:sz w:val="14"/>
                              </w:rPr>
                            </w:pPr>
                            <w:r>
                              <w:rPr>
                                <w:sz w:val="14"/>
                              </w:rPr>
                              <w:t xml:space="preserve">City Council Resolution </w:t>
                            </w:r>
                            <w:r w:rsidRPr="00182768">
                              <w:rPr>
                                <w:sz w:val="14"/>
                              </w:rPr>
                              <w:t>31243</w:t>
                            </w:r>
                          </w:p>
                          <w:p w:rsidR="00BA4DA5" w:rsidRDefault="00BA4DA5" w:rsidP="00BA4DA5">
                            <w:pPr>
                              <w:ind w:right="90"/>
                              <w:jc w:val="center"/>
                              <w:rPr>
                                <w:rFonts w:ascii="Arial Narrow" w:hAnsi="Arial Narrow"/>
                                <w:color w:val="808080"/>
                                <w:sz w:val="16"/>
                              </w:rPr>
                            </w:pPr>
                          </w:p>
                          <w:p w:rsidR="00BA4DA5" w:rsidRDefault="00BA4DA5" w:rsidP="00BA4DA5">
                            <w:pPr>
                              <w:ind w:right="90"/>
                              <w:jc w:val="center"/>
                              <w:rPr>
                                <w:rFonts w:ascii="Arial Narrow" w:hAnsi="Arial Narrow"/>
                                <w:color w:val="808080"/>
                                <w:sz w:val="16"/>
                              </w:rPr>
                            </w:pPr>
                          </w:p>
                          <w:p w:rsidR="00BA4DA5" w:rsidRDefault="00BA4DA5" w:rsidP="00BA4DA5">
                            <w:pPr>
                              <w:ind w:right="90"/>
                              <w:jc w:val="right"/>
                              <w:rPr>
                                <w:rFonts w:ascii="Arial Narrow" w:hAnsi="Arial Narrow"/>
                                <w:color w:val="808080"/>
                                <w:sz w:val="16"/>
                              </w:rPr>
                            </w:pPr>
                          </w:p>
                          <w:p w:rsidR="00BA4DA5" w:rsidRDefault="00BA4DA5" w:rsidP="00BA4DA5">
                            <w:pPr>
                              <w:pStyle w:val="BodyText3"/>
                              <w:ind w:right="90"/>
                              <w:rPr>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7731C" id="_x0000_t202" coordsize="21600,21600" o:spt="202" path="m,l,21600r21600,l21600,xe">
                <v:stroke joinstyle="miter"/>
                <v:path gradientshapeok="t" o:connecttype="rect"/>
              </v:shapetype>
              <v:shape id="Text Box 2" o:spid="_x0000_s1026" type="#_x0000_t202" style="position:absolute;left:0;text-align:left;margin-left:-47.25pt;margin-top:-1.25pt;width:93.6pt;height:486.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" stroked="f">
                <v:fill opacity="32896f"/>
                <v:textbox>
                  <w:txbxContent>
                    <w:p w:rsidR="00BA4DA5" w:rsidRDefault="00BA4DA5" w:rsidP="00BA4DA5">
                      <w:pPr>
                        <w:pStyle w:val="Heading6"/>
                        <w:ind w:right="90"/>
                        <w:jc w:val="right"/>
                        <w:rPr>
                          <w:rFonts w:ascii="Arial" w:hAnsi="Arial"/>
                          <w:i/>
                          <w:color w:val="808080"/>
                          <w:u w:val="none"/>
                        </w:rPr>
                      </w:pPr>
                      <w:smartTag w:uri="urn:schemas-microsoft-com:office:smarttags" w:element="City">
                        <w:smartTag w:uri="urn:schemas-microsoft-com:office:smarttags" w:element="place">
                          <w:r>
                            <w:rPr>
                              <w:rFonts w:ascii="Arial" w:hAnsi="Arial"/>
                              <w:i/>
                              <w:color w:val="808080"/>
                              <w:u w:val="none"/>
                            </w:rPr>
                            <w:t>Seattle</w:t>
                          </w:r>
                        </w:smartTag>
                      </w:smartTag>
                      <w:r>
                        <w:rPr>
                          <w:rFonts w:ascii="Arial" w:hAnsi="Arial"/>
                          <w:i/>
                          <w:color w:val="808080"/>
                          <w:u w:val="none"/>
                        </w:rPr>
                        <w:t xml:space="preserve"> </w:t>
                      </w:r>
                    </w:p>
                    <w:p w:rsidR="00BA4DA5" w:rsidRDefault="00BA4DA5" w:rsidP="00BA4DA5">
                      <w:pPr>
                        <w:pStyle w:val="Heading6"/>
                        <w:ind w:right="90"/>
                        <w:jc w:val="right"/>
                        <w:rPr>
                          <w:rFonts w:ascii="Arial" w:hAnsi="Arial"/>
                          <w:i/>
                          <w:color w:val="808080"/>
                          <w:u w:val="none"/>
                        </w:rPr>
                      </w:pPr>
                      <w:r>
                        <w:rPr>
                          <w:rFonts w:ascii="Arial" w:hAnsi="Arial"/>
                          <w:i/>
                          <w:color w:val="808080"/>
                          <w:u w:val="none"/>
                        </w:rPr>
                        <w:t>Freight</w:t>
                      </w:r>
                    </w:p>
                    <w:p w:rsidR="00BA4DA5" w:rsidRDefault="00BA4DA5" w:rsidP="00BA4DA5">
                      <w:pPr>
                        <w:pStyle w:val="Heading6"/>
                        <w:ind w:right="90"/>
                        <w:jc w:val="right"/>
                        <w:rPr>
                          <w:rFonts w:ascii="Arial" w:hAnsi="Arial"/>
                          <w:i/>
                          <w:color w:val="808080"/>
                          <w:u w:val="none"/>
                        </w:rPr>
                      </w:pPr>
                      <w:r>
                        <w:rPr>
                          <w:rFonts w:ascii="Arial" w:hAnsi="Arial"/>
                          <w:i/>
                          <w:color w:val="808080"/>
                          <w:u w:val="none"/>
                        </w:rPr>
                        <w:t xml:space="preserve"> Advisory </w:t>
                      </w:r>
                    </w:p>
                    <w:p w:rsidR="00BA4DA5" w:rsidRDefault="00BA4DA5" w:rsidP="00BA4DA5">
                      <w:pPr>
                        <w:pStyle w:val="Heading6"/>
                        <w:pBdr>
                          <w:bottom w:val="single" w:sz="6" w:space="1" w:color="auto"/>
                        </w:pBdr>
                        <w:ind w:right="90"/>
                        <w:jc w:val="right"/>
                        <w:rPr>
                          <w:rFonts w:ascii="Arial Narrow" w:hAnsi="Arial Narrow"/>
                          <w:i/>
                          <w:color w:val="808080"/>
                          <w:u w:val="none"/>
                        </w:rPr>
                      </w:pPr>
                      <w:r>
                        <w:rPr>
                          <w:rFonts w:ascii="Arial" w:hAnsi="Arial"/>
                          <w:i/>
                          <w:color w:val="808080"/>
                          <w:u w:val="none"/>
                        </w:rPr>
                        <w:t>Board</w:t>
                      </w:r>
                    </w:p>
                    <w:p w:rsidR="00BA4DA5" w:rsidRDefault="00BA4DA5" w:rsidP="00BA4DA5">
                      <w:pPr>
                        <w:ind w:right="90"/>
                        <w:rPr>
                          <w:rFonts w:ascii="Arial Narrow" w:hAnsi="Arial Narrow"/>
                          <w:color w:val="808080"/>
                        </w:rPr>
                      </w:pPr>
                    </w:p>
                    <w:p w:rsidR="00BA4DA5" w:rsidRDefault="007F4EF9" w:rsidP="00BA4DA5">
                      <w:pPr>
                        <w:ind w:right="90"/>
                        <w:jc w:val="right"/>
                        <w:rPr>
                          <w:rFonts w:ascii="Arial Narrow" w:hAnsi="Arial Narrow"/>
                          <w:color w:val="808080"/>
                          <w:sz w:val="16"/>
                        </w:rPr>
                      </w:pPr>
                      <w:r>
                        <w:rPr>
                          <w:rFonts w:ascii="Arial Narrow" w:hAnsi="Arial Narrow"/>
                          <w:color w:val="808080"/>
                          <w:sz w:val="16"/>
                        </w:rPr>
                        <w:t>Johan Hellman</w:t>
                      </w:r>
                      <w:r w:rsidR="00BA4DA5">
                        <w:rPr>
                          <w:rFonts w:ascii="Arial Narrow" w:hAnsi="Arial Narrow"/>
                          <w:color w:val="808080"/>
                          <w:sz w:val="16"/>
                        </w:rPr>
                        <w:t>, Chair</w:t>
                      </w:r>
                    </w:p>
                    <w:p w:rsidR="00BA4DA5" w:rsidRPr="00E55021" w:rsidRDefault="00BA4DA5" w:rsidP="00BA4DA5">
                      <w:pPr>
                        <w:ind w:right="90"/>
                        <w:rPr>
                          <w:rFonts w:ascii="Arial Narrow" w:hAnsi="Arial Narrow"/>
                          <w:color w:val="808080"/>
                          <w:sz w:val="16"/>
                        </w:rPr>
                      </w:pPr>
                    </w:p>
                    <w:p w:rsidR="00BA4DA5" w:rsidRPr="00E55021" w:rsidRDefault="00BA4DA5" w:rsidP="00BA4DA5">
                      <w:pPr>
                        <w:ind w:right="90"/>
                        <w:rPr>
                          <w:rFonts w:ascii="Arial Narrow" w:hAnsi="Arial Narrow"/>
                          <w:color w:val="808080"/>
                          <w:sz w:val="16"/>
                        </w:rPr>
                      </w:pPr>
                    </w:p>
                    <w:p w:rsidR="00BA4DA5" w:rsidRDefault="0097370C" w:rsidP="00BA4DA5">
                      <w:pPr>
                        <w:ind w:right="90"/>
                        <w:jc w:val="right"/>
                        <w:rPr>
                          <w:rFonts w:ascii="Arial Narrow" w:hAnsi="Arial Narrow"/>
                          <w:color w:val="808080"/>
                          <w:sz w:val="16"/>
                        </w:rPr>
                      </w:pPr>
                      <w:r>
                        <w:rPr>
                          <w:rFonts w:ascii="Arial Narrow" w:hAnsi="Arial Narrow"/>
                          <w:color w:val="808080"/>
                          <w:sz w:val="16"/>
                        </w:rPr>
                        <w:t>Geri Poor</w:t>
                      </w:r>
                    </w:p>
                    <w:p w:rsidR="00BA4DA5" w:rsidRDefault="00BA4DA5" w:rsidP="00BA4DA5">
                      <w:pPr>
                        <w:ind w:right="90"/>
                        <w:jc w:val="right"/>
                        <w:rPr>
                          <w:rFonts w:ascii="Arial Narrow" w:hAnsi="Arial Narrow"/>
                          <w:color w:val="808080"/>
                          <w:sz w:val="16"/>
                        </w:rPr>
                      </w:pPr>
                    </w:p>
                    <w:p w:rsidR="00BA4DA5" w:rsidRDefault="0097370C" w:rsidP="00BA4DA5">
                      <w:pPr>
                        <w:ind w:right="90"/>
                        <w:jc w:val="right"/>
                        <w:rPr>
                          <w:rFonts w:ascii="Arial Narrow" w:hAnsi="Arial Narrow"/>
                          <w:color w:val="808080"/>
                          <w:sz w:val="16"/>
                        </w:rPr>
                      </w:pPr>
                      <w:r>
                        <w:rPr>
                          <w:rFonts w:ascii="Arial Narrow" w:hAnsi="Arial Narrow"/>
                          <w:color w:val="808080"/>
                          <w:sz w:val="16"/>
                        </w:rPr>
                        <w:t>Timothy Hillis</w:t>
                      </w:r>
                    </w:p>
                    <w:p w:rsidR="00BA4DA5" w:rsidRDefault="00BA4DA5" w:rsidP="00BA4DA5">
                      <w:pPr>
                        <w:ind w:right="90"/>
                        <w:jc w:val="right"/>
                        <w:rPr>
                          <w:rFonts w:ascii="Arial Narrow" w:hAnsi="Arial Narrow"/>
                          <w:color w:val="808080"/>
                          <w:sz w:val="16"/>
                        </w:rPr>
                      </w:pPr>
                    </w:p>
                    <w:p w:rsidR="00BA4DA5" w:rsidRDefault="0097370C" w:rsidP="00BA4DA5">
                      <w:pPr>
                        <w:ind w:right="90"/>
                        <w:jc w:val="right"/>
                        <w:rPr>
                          <w:rFonts w:ascii="Arial Narrow" w:hAnsi="Arial Narrow"/>
                          <w:color w:val="808080"/>
                          <w:sz w:val="16"/>
                        </w:rPr>
                      </w:pPr>
                      <w:r>
                        <w:rPr>
                          <w:rFonts w:ascii="Arial Narrow" w:hAnsi="Arial Narrow"/>
                          <w:color w:val="808080"/>
                          <w:sz w:val="16"/>
                        </w:rPr>
                        <w:t>Frank Rose</w:t>
                      </w:r>
                    </w:p>
                    <w:p w:rsidR="00BA4DA5" w:rsidRDefault="00BA4DA5" w:rsidP="00BA4DA5">
                      <w:pPr>
                        <w:ind w:right="90"/>
                        <w:jc w:val="right"/>
                        <w:rPr>
                          <w:rFonts w:ascii="Arial Narrow" w:hAnsi="Arial Narrow"/>
                          <w:color w:val="808080"/>
                          <w:sz w:val="16"/>
                        </w:rPr>
                      </w:pPr>
                    </w:p>
                    <w:p w:rsidR="00BA4DA5" w:rsidRDefault="0097370C" w:rsidP="0097370C">
                      <w:pPr>
                        <w:ind w:right="90"/>
                        <w:jc w:val="right"/>
                        <w:rPr>
                          <w:rFonts w:ascii="Arial Narrow" w:hAnsi="Arial Narrow"/>
                          <w:color w:val="808080"/>
                          <w:sz w:val="16"/>
                        </w:rPr>
                      </w:pPr>
                      <w:r>
                        <w:rPr>
                          <w:rFonts w:ascii="Arial Narrow" w:hAnsi="Arial Narrow"/>
                          <w:color w:val="808080"/>
                          <w:sz w:val="16"/>
                        </w:rPr>
                        <w:t>Pat Cohn</w:t>
                      </w:r>
                    </w:p>
                    <w:p w:rsidR="00BA4DA5" w:rsidRDefault="00BA4DA5" w:rsidP="00BA4DA5">
                      <w:pPr>
                        <w:ind w:right="90"/>
                        <w:jc w:val="right"/>
                        <w:rPr>
                          <w:rFonts w:ascii="Arial Narrow" w:hAnsi="Arial Narrow"/>
                          <w:color w:val="808080"/>
                          <w:sz w:val="16"/>
                        </w:rPr>
                      </w:pPr>
                    </w:p>
                    <w:p w:rsidR="0097370C" w:rsidRDefault="0097370C" w:rsidP="00BA4DA5">
                      <w:pPr>
                        <w:ind w:right="90"/>
                        <w:jc w:val="right"/>
                        <w:rPr>
                          <w:rFonts w:ascii="Arial Narrow" w:hAnsi="Arial Narrow"/>
                          <w:color w:val="808080"/>
                          <w:sz w:val="16"/>
                        </w:rPr>
                      </w:pPr>
                      <w:r>
                        <w:rPr>
                          <w:rFonts w:ascii="Arial Narrow" w:hAnsi="Arial Narrow"/>
                          <w:color w:val="808080"/>
                          <w:sz w:val="16"/>
                        </w:rPr>
                        <w:t xml:space="preserve">Dan </w:t>
                      </w:r>
                      <w:proofErr w:type="spellStart"/>
                      <w:r>
                        <w:rPr>
                          <w:rFonts w:ascii="Arial Narrow" w:hAnsi="Arial Narrow"/>
                          <w:color w:val="808080"/>
                          <w:sz w:val="16"/>
                        </w:rPr>
                        <w:t>McKisson</w:t>
                      </w:r>
                      <w:proofErr w:type="spellEnd"/>
                    </w:p>
                    <w:p w:rsidR="0097370C" w:rsidRDefault="0097370C" w:rsidP="00BA4DA5">
                      <w:pPr>
                        <w:ind w:right="90"/>
                        <w:jc w:val="right"/>
                        <w:rPr>
                          <w:rFonts w:ascii="Arial Narrow" w:hAnsi="Arial Narrow"/>
                          <w:color w:val="808080"/>
                          <w:sz w:val="16"/>
                        </w:rPr>
                      </w:pPr>
                    </w:p>
                    <w:p w:rsidR="0097370C" w:rsidRDefault="007F4EF9" w:rsidP="00BA4DA5">
                      <w:pPr>
                        <w:ind w:right="90"/>
                        <w:jc w:val="right"/>
                        <w:rPr>
                          <w:rFonts w:ascii="Arial Narrow" w:hAnsi="Arial Narrow"/>
                          <w:color w:val="808080"/>
                          <w:sz w:val="16"/>
                        </w:rPr>
                      </w:pPr>
                      <w:r>
                        <w:rPr>
                          <w:rFonts w:ascii="Arial Narrow" w:hAnsi="Arial Narrow"/>
                          <w:color w:val="808080"/>
                          <w:sz w:val="16"/>
                        </w:rPr>
                        <w:t>Hal Cooper Jr.</w:t>
                      </w:r>
                    </w:p>
                    <w:p w:rsidR="0097370C" w:rsidRDefault="0097370C" w:rsidP="00BA4DA5">
                      <w:pPr>
                        <w:ind w:right="90"/>
                        <w:jc w:val="right"/>
                        <w:rPr>
                          <w:rFonts w:ascii="Arial Narrow" w:hAnsi="Arial Narrow"/>
                          <w:color w:val="808080"/>
                          <w:sz w:val="16"/>
                        </w:rPr>
                      </w:pPr>
                    </w:p>
                    <w:p w:rsidR="0097370C" w:rsidRDefault="0097370C" w:rsidP="00BA4DA5">
                      <w:pPr>
                        <w:ind w:right="90"/>
                        <w:jc w:val="right"/>
                        <w:rPr>
                          <w:rFonts w:ascii="Arial Narrow" w:hAnsi="Arial Narrow"/>
                          <w:color w:val="808080"/>
                          <w:sz w:val="16"/>
                        </w:rPr>
                      </w:pPr>
                      <w:r>
                        <w:rPr>
                          <w:rFonts w:ascii="Arial Narrow" w:hAnsi="Arial Narrow"/>
                          <w:color w:val="808080"/>
                          <w:sz w:val="16"/>
                        </w:rPr>
                        <w:t>Mike Elliott</w:t>
                      </w:r>
                    </w:p>
                    <w:p w:rsidR="0097370C" w:rsidRDefault="0097370C" w:rsidP="00BA4DA5">
                      <w:pPr>
                        <w:ind w:right="90"/>
                        <w:jc w:val="right"/>
                        <w:rPr>
                          <w:rFonts w:ascii="Arial Narrow" w:hAnsi="Arial Narrow"/>
                          <w:color w:val="808080"/>
                          <w:sz w:val="16"/>
                        </w:rPr>
                      </w:pPr>
                    </w:p>
                    <w:p w:rsidR="0097370C" w:rsidRDefault="0097370C" w:rsidP="00BA4DA5">
                      <w:pPr>
                        <w:ind w:right="90"/>
                        <w:jc w:val="right"/>
                        <w:rPr>
                          <w:rFonts w:ascii="Arial Narrow" w:hAnsi="Arial Narrow"/>
                          <w:color w:val="808080"/>
                          <w:sz w:val="16"/>
                        </w:rPr>
                      </w:pPr>
                      <w:r>
                        <w:rPr>
                          <w:rFonts w:ascii="Arial Narrow" w:hAnsi="Arial Narrow"/>
                          <w:color w:val="808080"/>
                          <w:sz w:val="16"/>
                        </w:rPr>
                        <w:t xml:space="preserve">Kristal </w:t>
                      </w:r>
                      <w:proofErr w:type="spellStart"/>
                      <w:r>
                        <w:rPr>
                          <w:rFonts w:ascii="Arial Narrow" w:hAnsi="Arial Narrow"/>
                          <w:color w:val="808080"/>
                          <w:sz w:val="16"/>
                        </w:rPr>
                        <w:t>Fiser</w:t>
                      </w:r>
                      <w:proofErr w:type="spellEnd"/>
                    </w:p>
                    <w:p w:rsidR="0097370C" w:rsidRDefault="0097370C" w:rsidP="00BA4DA5">
                      <w:pPr>
                        <w:ind w:right="90"/>
                        <w:jc w:val="right"/>
                        <w:rPr>
                          <w:rFonts w:ascii="Arial Narrow" w:hAnsi="Arial Narrow"/>
                          <w:color w:val="808080"/>
                          <w:sz w:val="16"/>
                        </w:rPr>
                      </w:pPr>
                    </w:p>
                    <w:p w:rsidR="0097370C" w:rsidRDefault="0097370C" w:rsidP="00BA4DA5">
                      <w:pPr>
                        <w:ind w:right="90"/>
                        <w:jc w:val="right"/>
                        <w:rPr>
                          <w:rFonts w:ascii="Arial Narrow" w:hAnsi="Arial Narrow"/>
                          <w:color w:val="808080"/>
                          <w:sz w:val="16"/>
                        </w:rPr>
                      </w:pPr>
                      <w:r>
                        <w:rPr>
                          <w:rFonts w:ascii="Arial Narrow" w:hAnsi="Arial Narrow"/>
                          <w:color w:val="808080"/>
                          <w:sz w:val="16"/>
                        </w:rPr>
                        <w:t xml:space="preserve">Jeanne </w:t>
                      </w:r>
                      <w:proofErr w:type="spellStart"/>
                      <w:r>
                        <w:rPr>
                          <w:rFonts w:ascii="Arial Narrow" w:hAnsi="Arial Narrow"/>
                          <w:color w:val="808080"/>
                          <w:sz w:val="16"/>
                        </w:rPr>
                        <w:t>Acutanza</w:t>
                      </w:r>
                      <w:proofErr w:type="spellEnd"/>
                    </w:p>
                    <w:p w:rsidR="0097370C" w:rsidRDefault="0097370C" w:rsidP="00BA4DA5">
                      <w:pPr>
                        <w:ind w:right="90"/>
                        <w:jc w:val="right"/>
                        <w:rPr>
                          <w:rFonts w:ascii="Arial Narrow" w:hAnsi="Arial Narrow"/>
                          <w:color w:val="808080"/>
                          <w:sz w:val="16"/>
                        </w:rPr>
                      </w:pPr>
                    </w:p>
                    <w:p w:rsidR="00BA4DA5" w:rsidRDefault="00BA4DA5" w:rsidP="00BA4DA5">
                      <w:pPr>
                        <w:ind w:right="90"/>
                        <w:rPr>
                          <w:rFonts w:ascii="Arial Narrow" w:hAnsi="Arial Narrow"/>
                          <w:color w:val="808080"/>
                          <w:sz w:val="16"/>
                        </w:rPr>
                      </w:pPr>
                    </w:p>
                    <w:p w:rsidR="00BA4DA5" w:rsidRPr="00E55021" w:rsidRDefault="00BA4DA5" w:rsidP="00BA4DA5">
                      <w:pPr>
                        <w:ind w:right="90"/>
                        <w:rPr>
                          <w:rFonts w:ascii="Arial Narrow" w:hAnsi="Arial Narrow"/>
                          <w:color w:val="808080"/>
                          <w:sz w:val="16"/>
                        </w:rPr>
                      </w:pPr>
                    </w:p>
                    <w:p w:rsidR="00BA4DA5" w:rsidRDefault="00BA4DA5" w:rsidP="00BA4DA5">
                      <w:pPr>
                        <w:pStyle w:val="BodyText3"/>
                        <w:ind w:right="90"/>
                      </w:pPr>
                    </w:p>
                    <w:p w:rsidR="00BA4DA5" w:rsidRDefault="00BA4DA5" w:rsidP="00BA4DA5">
                      <w:pPr>
                        <w:pStyle w:val="BodyText3"/>
                        <w:ind w:right="90"/>
                      </w:pPr>
                    </w:p>
                    <w:p w:rsidR="00BA4DA5" w:rsidRDefault="00BA4DA5" w:rsidP="00BA4DA5">
                      <w:pPr>
                        <w:pStyle w:val="BodyText3"/>
                        <w:ind w:right="90"/>
                      </w:pPr>
                    </w:p>
                    <w:p w:rsidR="00BA4DA5" w:rsidRDefault="00BA4DA5" w:rsidP="00BA4DA5">
                      <w:pPr>
                        <w:pStyle w:val="BodyText3"/>
                        <w:ind w:right="90"/>
                      </w:pPr>
                    </w:p>
                    <w:p w:rsidR="00BA4DA5" w:rsidRDefault="00BA4DA5" w:rsidP="00BA4DA5">
                      <w:pPr>
                        <w:pStyle w:val="BodyText3"/>
                        <w:ind w:right="90"/>
                      </w:pPr>
                    </w:p>
                    <w:p w:rsidR="00BA4DA5" w:rsidRDefault="00BA4DA5" w:rsidP="00BA4DA5">
                      <w:pPr>
                        <w:pStyle w:val="BodyText3"/>
                        <w:ind w:right="90"/>
                      </w:pPr>
                    </w:p>
                    <w:p w:rsidR="00BA4DA5" w:rsidRDefault="00BA4DA5" w:rsidP="00BA4DA5">
                      <w:pPr>
                        <w:pStyle w:val="BodyText3"/>
                        <w:ind w:right="90"/>
                      </w:pPr>
                      <w:r>
                        <w:t>The Seattle Freight Advisory Board shall advise the City Council, the Mayor, and all departments and offices of the City in development of a functional and efficient freight system and on all matters related to freight and the impact that actions by the City may have upon the freight environment.</w:t>
                      </w:r>
                    </w:p>
                    <w:p w:rsidR="00BA4DA5" w:rsidRDefault="00BA4DA5" w:rsidP="00BA4DA5">
                      <w:pPr>
                        <w:pStyle w:val="BodyText3"/>
                        <w:ind w:right="90"/>
                      </w:pPr>
                    </w:p>
                    <w:p w:rsidR="00BA4DA5" w:rsidRDefault="00BA4DA5" w:rsidP="00BA4DA5">
                      <w:pPr>
                        <w:pStyle w:val="BodyText3"/>
                        <w:ind w:right="90"/>
                        <w:rPr>
                          <w:sz w:val="14"/>
                        </w:rPr>
                      </w:pPr>
                      <w:r>
                        <w:rPr>
                          <w:sz w:val="14"/>
                        </w:rPr>
                        <w:t xml:space="preserve">City Council Resolution </w:t>
                      </w:r>
                      <w:r w:rsidRPr="00182768">
                        <w:rPr>
                          <w:sz w:val="14"/>
                        </w:rPr>
                        <w:t>31243</w:t>
                      </w:r>
                    </w:p>
                    <w:p w:rsidR="00BA4DA5" w:rsidRDefault="00BA4DA5" w:rsidP="00BA4DA5">
                      <w:pPr>
                        <w:ind w:right="90"/>
                        <w:jc w:val="center"/>
                        <w:rPr>
                          <w:rFonts w:ascii="Arial Narrow" w:hAnsi="Arial Narrow"/>
                          <w:color w:val="808080"/>
                          <w:sz w:val="16"/>
                        </w:rPr>
                      </w:pPr>
                    </w:p>
                    <w:p w:rsidR="00BA4DA5" w:rsidRDefault="00BA4DA5" w:rsidP="00BA4DA5">
                      <w:pPr>
                        <w:ind w:right="90"/>
                        <w:jc w:val="center"/>
                        <w:rPr>
                          <w:rFonts w:ascii="Arial Narrow" w:hAnsi="Arial Narrow"/>
                          <w:color w:val="808080"/>
                          <w:sz w:val="16"/>
                        </w:rPr>
                      </w:pPr>
                    </w:p>
                    <w:p w:rsidR="00BA4DA5" w:rsidRDefault="00BA4DA5" w:rsidP="00BA4DA5">
                      <w:pPr>
                        <w:ind w:right="90"/>
                        <w:jc w:val="right"/>
                        <w:rPr>
                          <w:rFonts w:ascii="Arial Narrow" w:hAnsi="Arial Narrow"/>
                          <w:color w:val="808080"/>
                          <w:sz w:val="16"/>
                        </w:rPr>
                      </w:pPr>
                    </w:p>
                    <w:p w:rsidR="00BA4DA5" w:rsidRDefault="00BA4DA5" w:rsidP="00BA4DA5">
                      <w:pPr>
                        <w:pStyle w:val="BodyText3"/>
                        <w:ind w:right="90"/>
                        <w:rPr>
                          <w:sz w:val="14"/>
                        </w:rPr>
                      </w:pPr>
                    </w:p>
                  </w:txbxContent>
                </v:textbox>
                <w10:wrap type="square" anchorx="margin" anchory="margin"/>
              </v:shape>
            </w:pict>
          </mc:Fallback>
        </mc:AlternateContent>
      </w:r>
      <w:r>
        <w:rPr>
          <w:rFonts w:ascii="Calibri" w:hAnsi="Calibri"/>
          <w:b/>
          <w:sz w:val="24"/>
          <w:szCs w:val="24"/>
        </w:rPr>
        <w:t>Seattle Freight Advisory Board Meeting Minutes</w:t>
      </w:r>
    </w:p>
    <w:p w:rsidR="00BA4DA5" w:rsidRDefault="00BA4DA5" w:rsidP="00BA4DA5">
      <w:pPr>
        <w:ind w:left="1440"/>
        <w:rPr>
          <w:rFonts w:ascii="Calibri" w:hAnsi="Calibri"/>
          <w:sz w:val="24"/>
          <w:szCs w:val="24"/>
        </w:rPr>
      </w:pPr>
      <w:r>
        <w:rPr>
          <w:rFonts w:ascii="Calibri" w:hAnsi="Calibri"/>
          <w:b/>
          <w:sz w:val="24"/>
          <w:szCs w:val="24"/>
        </w:rPr>
        <w:t xml:space="preserve">Date and Time: </w:t>
      </w:r>
      <w:r w:rsidR="008C45D1">
        <w:rPr>
          <w:rFonts w:ascii="Calibri" w:hAnsi="Calibri"/>
          <w:sz w:val="24"/>
          <w:szCs w:val="24"/>
        </w:rPr>
        <w:t>September 19, 2017</w:t>
      </w:r>
    </w:p>
    <w:p w:rsidR="00BA4DA5" w:rsidRDefault="00BA4DA5" w:rsidP="00BA4DA5">
      <w:pPr>
        <w:ind w:left="1440"/>
        <w:rPr>
          <w:rFonts w:ascii="Calibri" w:hAnsi="Calibri"/>
          <w:sz w:val="24"/>
          <w:szCs w:val="24"/>
        </w:rPr>
      </w:pPr>
      <w:r>
        <w:rPr>
          <w:rFonts w:ascii="Calibri" w:hAnsi="Calibri"/>
          <w:b/>
          <w:sz w:val="24"/>
          <w:szCs w:val="24"/>
        </w:rPr>
        <w:t xml:space="preserve">Location: </w:t>
      </w:r>
      <w:r>
        <w:rPr>
          <w:rFonts w:ascii="Calibri" w:hAnsi="Calibri"/>
          <w:sz w:val="24"/>
          <w:szCs w:val="24"/>
        </w:rPr>
        <w:t>Seattle City Hall, L280</w:t>
      </w:r>
    </w:p>
    <w:p w:rsidR="00BA4DA5" w:rsidRDefault="00BA4DA5" w:rsidP="00BA4DA5">
      <w:pPr>
        <w:ind w:left="1440"/>
        <w:rPr>
          <w:rFonts w:ascii="Calibri" w:hAnsi="Calibri"/>
          <w:sz w:val="24"/>
          <w:szCs w:val="24"/>
        </w:rPr>
      </w:pPr>
    </w:p>
    <w:p w:rsidR="0097370C" w:rsidRDefault="00BA4DA5" w:rsidP="0097370C">
      <w:pPr>
        <w:ind w:left="1440"/>
        <w:rPr>
          <w:rFonts w:ascii="Calibri" w:hAnsi="Calibri"/>
          <w:sz w:val="24"/>
          <w:szCs w:val="24"/>
        </w:rPr>
      </w:pPr>
      <w:r>
        <w:rPr>
          <w:rFonts w:ascii="Calibri" w:hAnsi="Calibri"/>
          <w:b/>
          <w:sz w:val="24"/>
          <w:szCs w:val="24"/>
        </w:rPr>
        <w:t xml:space="preserve">Members Present: </w:t>
      </w:r>
      <w:r w:rsidR="0097370C">
        <w:rPr>
          <w:rFonts w:ascii="Calibri" w:hAnsi="Calibri"/>
          <w:sz w:val="24"/>
          <w:szCs w:val="24"/>
        </w:rPr>
        <w:t xml:space="preserve">Hal Cooper Jr., Geri Poor, Timothy Hillis, Frank Rose, Pat Cohn, Dan </w:t>
      </w:r>
      <w:proofErr w:type="spellStart"/>
      <w:r w:rsidR="0097370C">
        <w:rPr>
          <w:rFonts w:ascii="Calibri" w:hAnsi="Calibri"/>
          <w:sz w:val="24"/>
          <w:szCs w:val="24"/>
        </w:rPr>
        <w:t>McKisson</w:t>
      </w:r>
      <w:proofErr w:type="spellEnd"/>
      <w:r w:rsidR="0097370C">
        <w:rPr>
          <w:rFonts w:ascii="Calibri" w:hAnsi="Calibri"/>
          <w:sz w:val="24"/>
          <w:szCs w:val="24"/>
        </w:rPr>
        <w:t xml:space="preserve">, Johan Hellman, Jeanne </w:t>
      </w:r>
      <w:proofErr w:type="spellStart"/>
      <w:r w:rsidR="0097370C">
        <w:rPr>
          <w:rFonts w:ascii="Calibri" w:hAnsi="Calibri"/>
          <w:sz w:val="24"/>
          <w:szCs w:val="24"/>
        </w:rPr>
        <w:t>Acutanza</w:t>
      </w:r>
      <w:proofErr w:type="spellEnd"/>
      <w:r w:rsidR="0097370C">
        <w:rPr>
          <w:rFonts w:ascii="Calibri" w:hAnsi="Calibri"/>
          <w:sz w:val="24"/>
          <w:szCs w:val="24"/>
        </w:rPr>
        <w:t xml:space="preserve">, Mike Elliott, Kristal </w:t>
      </w:r>
      <w:proofErr w:type="spellStart"/>
      <w:r w:rsidR="0097370C">
        <w:rPr>
          <w:rFonts w:ascii="Calibri" w:hAnsi="Calibri"/>
          <w:sz w:val="24"/>
          <w:szCs w:val="24"/>
        </w:rPr>
        <w:t>Fiser</w:t>
      </w:r>
      <w:proofErr w:type="spellEnd"/>
    </w:p>
    <w:p w:rsidR="00C57F2F" w:rsidRDefault="00C57F2F" w:rsidP="00BA4DA5">
      <w:pPr>
        <w:ind w:left="1440"/>
        <w:rPr>
          <w:rFonts w:ascii="Calibri" w:hAnsi="Calibri"/>
          <w:sz w:val="24"/>
          <w:szCs w:val="24"/>
        </w:rPr>
      </w:pPr>
    </w:p>
    <w:p w:rsidR="00897469" w:rsidRPr="0097370C" w:rsidRDefault="00C57F2F" w:rsidP="0097370C">
      <w:pPr>
        <w:ind w:left="1440"/>
        <w:rPr>
          <w:rFonts w:ascii="Calibri" w:hAnsi="Calibri"/>
          <w:sz w:val="24"/>
          <w:szCs w:val="24"/>
        </w:rPr>
      </w:pPr>
      <w:r>
        <w:rPr>
          <w:rFonts w:ascii="Calibri" w:hAnsi="Calibri"/>
          <w:b/>
          <w:sz w:val="24"/>
          <w:szCs w:val="24"/>
        </w:rPr>
        <w:t xml:space="preserve">Guests Present: </w:t>
      </w:r>
      <w:r w:rsidR="0097370C">
        <w:rPr>
          <w:rFonts w:ascii="Calibri" w:hAnsi="Calibri"/>
          <w:sz w:val="24"/>
          <w:szCs w:val="24"/>
        </w:rPr>
        <w:t xml:space="preserve">Warren </w:t>
      </w:r>
      <w:proofErr w:type="spellStart"/>
      <w:r w:rsidR="0097370C">
        <w:rPr>
          <w:rFonts w:ascii="Calibri" w:hAnsi="Calibri"/>
          <w:sz w:val="24"/>
          <w:szCs w:val="24"/>
        </w:rPr>
        <w:t>Aakervik</w:t>
      </w:r>
      <w:proofErr w:type="spellEnd"/>
    </w:p>
    <w:p w:rsidR="0097370C" w:rsidRDefault="0097370C" w:rsidP="00BA4DA5">
      <w:pPr>
        <w:ind w:left="1440"/>
        <w:rPr>
          <w:rFonts w:ascii="Calibri" w:hAnsi="Calibri"/>
          <w:b/>
          <w:sz w:val="24"/>
          <w:szCs w:val="24"/>
        </w:rPr>
      </w:pPr>
    </w:p>
    <w:p w:rsidR="00C57F2F" w:rsidRDefault="00C57F2F" w:rsidP="00C57F2F">
      <w:pPr>
        <w:pStyle w:val="ListParagraph"/>
        <w:numPr>
          <w:ilvl w:val="0"/>
          <w:numId w:val="1"/>
        </w:numPr>
        <w:rPr>
          <w:rFonts w:ascii="Calibri" w:hAnsi="Calibri"/>
          <w:b/>
          <w:sz w:val="24"/>
          <w:szCs w:val="24"/>
        </w:rPr>
      </w:pPr>
      <w:r>
        <w:rPr>
          <w:rFonts w:ascii="Calibri" w:hAnsi="Calibri"/>
          <w:b/>
          <w:sz w:val="24"/>
          <w:szCs w:val="24"/>
        </w:rPr>
        <w:t>Welcome and Introductions</w:t>
      </w:r>
    </w:p>
    <w:p w:rsidR="0095592E" w:rsidRDefault="00C57F2F" w:rsidP="0095592E">
      <w:pPr>
        <w:ind w:left="1440"/>
        <w:rPr>
          <w:rFonts w:ascii="Calibri" w:hAnsi="Calibri"/>
          <w:sz w:val="24"/>
          <w:szCs w:val="24"/>
        </w:rPr>
      </w:pPr>
      <w:r>
        <w:rPr>
          <w:rFonts w:ascii="Calibri" w:hAnsi="Calibri"/>
          <w:sz w:val="24"/>
          <w:szCs w:val="24"/>
        </w:rPr>
        <w:t>Board members</w:t>
      </w:r>
      <w:r w:rsidR="0095592E">
        <w:rPr>
          <w:rFonts w:ascii="Calibri" w:hAnsi="Calibri"/>
          <w:sz w:val="24"/>
          <w:szCs w:val="24"/>
        </w:rPr>
        <w:t xml:space="preserve"> and other attendees introduced themselves</w:t>
      </w:r>
    </w:p>
    <w:p w:rsidR="0095592E" w:rsidRDefault="0095592E" w:rsidP="0095592E">
      <w:pPr>
        <w:ind w:left="1440"/>
        <w:rPr>
          <w:rFonts w:ascii="Calibri" w:hAnsi="Calibri"/>
          <w:sz w:val="24"/>
          <w:szCs w:val="24"/>
        </w:rPr>
      </w:pPr>
    </w:p>
    <w:p w:rsidR="0095592E" w:rsidRDefault="0095592E" w:rsidP="0095592E">
      <w:pPr>
        <w:pStyle w:val="ListParagraph"/>
        <w:numPr>
          <w:ilvl w:val="0"/>
          <w:numId w:val="1"/>
        </w:numPr>
        <w:rPr>
          <w:rFonts w:ascii="Calibri" w:hAnsi="Calibri"/>
          <w:b/>
          <w:sz w:val="24"/>
          <w:szCs w:val="24"/>
        </w:rPr>
      </w:pPr>
      <w:r>
        <w:rPr>
          <w:rFonts w:ascii="Calibri" w:hAnsi="Calibri"/>
          <w:b/>
          <w:sz w:val="24"/>
          <w:szCs w:val="24"/>
        </w:rPr>
        <w:t>Public Comment</w:t>
      </w:r>
    </w:p>
    <w:p w:rsidR="0095592E" w:rsidRDefault="0095592E" w:rsidP="0095592E">
      <w:pPr>
        <w:ind w:left="1440"/>
        <w:rPr>
          <w:rFonts w:ascii="Calibri" w:hAnsi="Calibri"/>
          <w:sz w:val="24"/>
          <w:szCs w:val="24"/>
        </w:rPr>
      </w:pPr>
    </w:p>
    <w:p w:rsidR="0095592E" w:rsidRDefault="0095592E" w:rsidP="0095592E">
      <w:pPr>
        <w:ind w:left="1440"/>
        <w:rPr>
          <w:rFonts w:ascii="Calibri" w:hAnsi="Calibri"/>
          <w:sz w:val="24"/>
          <w:szCs w:val="24"/>
        </w:rPr>
      </w:pPr>
    </w:p>
    <w:p w:rsidR="0095592E" w:rsidRDefault="0095592E" w:rsidP="0095592E">
      <w:pPr>
        <w:pStyle w:val="ListParagraph"/>
        <w:numPr>
          <w:ilvl w:val="0"/>
          <w:numId w:val="1"/>
        </w:numPr>
        <w:rPr>
          <w:rFonts w:ascii="Calibri" w:hAnsi="Calibri"/>
          <w:b/>
          <w:sz w:val="24"/>
          <w:szCs w:val="24"/>
        </w:rPr>
      </w:pPr>
      <w:r>
        <w:rPr>
          <w:rFonts w:ascii="Calibri" w:hAnsi="Calibri"/>
          <w:b/>
          <w:sz w:val="24"/>
          <w:szCs w:val="24"/>
        </w:rPr>
        <w:t xml:space="preserve">Approval of Minutes </w:t>
      </w:r>
    </w:p>
    <w:p w:rsidR="00B71694" w:rsidRDefault="00B71694" w:rsidP="0095592E">
      <w:pPr>
        <w:ind w:left="1440"/>
        <w:rPr>
          <w:rFonts w:ascii="Calibri" w:hAnsi="Calibri"/>
          <w:sz w:val="24"/>
          <w:szCs w:val="24"/>
        </w:rPr>
      </w:pPr>
    </w:p>
    <w:p w:rsidR="00763EA5" w:rsidRDefault="00763EA5" w:rsidP="0095592E">
      <w:pPr>
        <w:ind w:left="1440"/>
        <w:rPr>
          <w:rFonts w:ascii="Calibri" w:hAnsi="Calibri"/>
          <w:sz w:val="24"/>
          <w:szCs w:val="24"/>
        </w:rPr>
      </w:pPr>
    </w:p>
    <w:p w:rsidR="00FD3796" w:rsidRDefault="00763EA5" w:rsidP="00FD3796">
      <w:pPr>
        <w:pStyle w:val="ListParagraph"/>
        <w:numPr>
          <w:ilvl w:val="0"/>
          <w:numId w:val="1"/>
        </w:numPr>
        <w:rPr>
          <w:rFonts w:ascii="Calibri" w:hAnsi="Calibri"/>
          <w:b/>
          <w:sz w:val="24"/>
          <w:szCs w:val="24"/>
        </w:rPr>
      </w:pPr>
      <w:r>
        <w:rPr>
          <w:rFonts w:ascii="Calibri" w:hAnsi="Calibri"/>
          <w:b/>
          <w:sz w:val="24"/>
          <w:szCs w:val="24"/>
        </w:rPr>
        <w:t>Announcements &amp; Chair’s Report</w:t>
      </w:r>
    </w:p>
    <w:p w:rsidR="00B078A0" w:rsidRDefault="00AF1D44" w:rsidP="00FD3796">
      <w:pPr>
        <w:ind w:left="1440"/>
        <w:rPr>
          <w:rFonts w:ascii="Calibri" w:hAnsi="Calibri"/>
          <w:sz w:val="24"/>
          <w:szCs w:val="24"/>
        </w:rPr>
      </w:pPr>
      <w:r>
        <w:rPr>
          <w:rFonts w:ascii="Calibri" w:hAnsi="Calibri"/>
          <w:sz w:val="24"/>
          <w:szCs w:val="24"/>
        </w:rPr>
        <w:t xml:space="preserve">Darby Watson from SDOT is looking to form a group to analyze bridge approaches throughout the city and identifying how to improve each modal need.  Jeanne </w:t>
      </w:r>
      <w:proofErr w:type="spellStart"/>
      <w:r>
        <w:rPr>
          <w:rFonts w:ascii="Calibri" w:hAnsi="Calibri"/>
          <w:sz w:val="24"/>
          <w:szCs w:val="24"/>
        </w:rPr>
        <w:t>Acutanza</w:t>
      </w:r>
      <w:proofErr w:type="spellEnd"/>
      <w:r>
        <w:rPr>
          <w:rFonts w:ascii="Calibri" w:hAnsi="Calibri"/>
          <w:sz w:val="24"/>
          <w:szCs w:val="24"/>
        </w:rPr>
        <w:t xml:space="preserve"> will be representing the Freight Board at the meetings.</w:t>
      </w:r>
    </w:p>
    <w:p w:rsidR="00AF1D44" w:rsidRDefault="00AF1D44" w:rsidP="00FD3796">
      <w:pPr>
        <w:ind w:left="1440"/>
        <w:rPr>
          <w:rFonts w:ascii="Calibri" w:hAnsi="Calibri"/>
          <w:sz w:val="24"/>
          <w:szCs w:val="24"/>
        </w:rPr>
      </w:pPr>
    </w:p>
    <w:p w:rsidR="00AF1D44" w:rsidRDefault="00AF1D44" w:rsidP="00FD3796">
      <w:pPr>
        <w:ind w:left="1440"/>
        <w:rPr>
          <w:rFonts w:ascii="Calibri" w:hAnsi="Calibri"/>
          <w:sz w:val="24"/>
          <w:szCs w:val="24"/>
        </w:rPr>
      </w:pPr>
      <w:r>
        <w:rPr>
          <w:rFonts w:ascii="Calibri" w:hAnsi="Calibri"/>
          <w:sz w:val="24"/>
          <w:szCs w:val="24"/>
        </w:rPr>
        <w:t xml:space="preserve">Dan </w:t>
      </w:r>
      <w:proofErr w:type="spellStart"/>
      <w:r>
        <w:rPr>
          <w:rFonts w:ascii="Calibri" w:hAnsi="Calibri"/>
          <w:sz w:val="24"/>
          <w:szCs w:val="24"/>
        </w:rPr>
        <w:t>McKisson</w:t>
      </w:r>
      <w:proofErr w:type="spellEnd"/>
      <w:r>
        <w:rPr>
          <w:rFonts w:ascii="Calibri" w:hAnsi="Calibri"/>
          <w:sz w:val="24"/>
          <w:szCs w:val="24"/>
        </w:rPr>
        <w:t xml:space="preserve"> recently attended a meeting on civic arenas regarding the development of the </w:t>
      </w:r>
      <w:proofErr w:type="spellStart"/>
      <w:r>
        <w:rPr>
          <w:rFonts w:ascii="Calibri" w:hAnsi="Calibri"/>
          <w:sz w:val="24"/>
          <w:szCs w:val="24"/>
        </w:rPr>
        <w:t>KeyArena</w:t>
      </w:r>
      <w:proofErr w:type="spellEnd"/>
      <w:r>
        <w:rPr>
          <w:rFonts w:ascii="Calibri" w:hAnsi="Calibri"/>
          <w:sz w:val="24"/>
          <w:szCs w:val="24"/>
        </w:rPr>
        <w:t>.  At the meeting, the developer pledged $40 million for freight mitigation measures.  One-million dollars will be given out each year for a total of forty-years.</w:t>
      </w:r>
    </w:p>
    <w:p w:rsidR="004346E6" w:rsidRDefault="004346E6" w:rsidP="00FD3796">
      <w:pPr>
        <w:ind w:left="1440"/>
        <w:rPr>
          <w:rFonts w:ascii="Calibri" w:hAnsi="Calibri"/>
          <w:sz w:val="24"/>
          <w:szCs w:val="24"/>
        </w:rPr>
      </w:pPr>
    </w:p>
    <w:p w:rsidR="00B078A0" w:rsidRDefault="00AF1D44" w:rsidP="00B078A0">
      <w:pPr>
        <w:pStyle w:val="ListParagraph"/>
        <w:numPr>
          <w:ilvl w:val="0"/>
          <w:numId w:val="1"/>
        </w:numPr>
        <w:rPr>
          <w:rFonts w:ascii="Calibri" w:hAnsi="Calibri"/>
          <w:b/>
          <w:sz w:val="24"/>
          <w:szCs w:val="24"/>
        </w:rPr>
      </w:pPr>
      <w:r>
        <w:rPr>
          <w:rFonts w:ascii="Calibri" w:hAnsi="Calibri"/>
          <w:b/>
          <w:sz w:val="24"/>
          <w:szCs w:val="24"/>
        </w:rPr>
        <w:t>Alaskan Way Construction – Trevor Partap, SDOT</w:t>
      </w:r>
    </w:p>
    <w:p w:rsidR="00C84222" w:rsidRPr="00AE4727" w:rsidRDefault="00AF1D44" w:rsidP="00C84222">
      <w:pPr>
        <w:ind w:left="1440"/>
        <w:rPr>
          <w:rFonts w:ascii="Calibri" w:hAnsi="Calibri"/>
          <w:sz w:val="24"/>
          <w:szCs w:val="24"/>
        </w:rPr>
      </w:pPr>
      <w:r>
        <w:rPr>
          <w:rFonts w:ascii="Calibri" w:hAnsi="Calibri"/>
          <w:sz w:val="24"/>
          <w:szCs w:val="24"/>
        </w:rPr>
        <w:t>Trevor Partap of SDOT led the presentation regarding the Alaskan Way Construction activities.  Colman dock ferry q</w:t>
      </w:r>
      <w:r w:rsidR="001F1114">
        <w:rPr>
          <w:rFonts w:ascii="Calibri" w:hAnsi="Calibri"/>
          <w:sz w:val="24"/>
          <w:szCs w:val="24"/>
        </w:rPr>
        <w:t>ueuing will be relocated to Pier 48 beginning May 2018.  In the summer of 2018, Alaskan Way will be restored to two lanes in each direction between S King St and Pike St.  However, Alaskan Way will be reduced back to one lane in each direction again beginning late 2018 through mid-2019 for Viaduct demolition.  Once demolition has been completed, Alaskan Way will be restored to two lanes in each direction.</w:t>
      </w:r>
    </w:p>
    <w:p w:rsidR="00C84222" w:rsidRDefault="00C84222" w:rsidP="00C84222">
      <w:pPr>
        <w:ind w:left="1440"/>
        <w:rPr>
          <w:rFonts w:ascii="Calibri" w:hAnsi="Calibri"/>
          <w:b/>
          <w:sz w:val="24"/>
          <w:szCs w:val="24"/>
        </w:rPr>
      </w:pPr>
      <w:r>
        <w:rPr>
          <w:rFonts w:ascii="Calibri" w:hAnsi="Calibri"/>
          <w:sz w:val="24"/>
          <w:szCs w:val="24"/>
        </w:rPr>
        <w:tab/>
      </w:r>
      <w:r>
        <w:rPr>
          <w:rFonts w:ascii="Calibri" w:hAnsi="Calibri"/>
          <w:b/>
          <w:sz w:val="24"/>
          <w:szCs w:val="24"/>
        </w:rPr>
        <w:t>Other Topics Discussed:</w:t>
      </w:r>
    </w:p>
    <w:p w:rsidR="00D07490" w:rsidRPr="001F1114" w:rsidRDefault="001F1114" w:rsidP="00D07490">
      <w:pPr>
        <w:pStyle w:val="ListParagraph"/>
        <w:numPr>
          <w:ilvl w:val="0"/>
          <w:numId w:val="27"/>
        </w:numPr>
        <w:rPr>
          <w:rFonts w:ascii="Calibri" w:hAnsi="Calibri"/>
          <w:b/>
          <w:sz w:val="24"/>
          <w:szCs w:val="24"/>
        </w:rPr>
      </w:pPr>
      <w:r>
        <w:rPr>
          <w:rFonts w:ascii="Calibri" w:hAnsi="Calibri"/>
          <w:sz w:val="24"/>
          <w:szCs w:val="24"/>
        </w:rPr>
        <w:t>Maintenance &amp; mobility efforts</w:t>
      </w:r>
    </w:p>
    <w:p w:rsidR="001F1114" w:rsidRPr="00D07490" w:rsidRDefault="001F1114" w:rsidP="00D07490">
      <w:pPr>
        <w:pStyle w:val="ListParagraph"/>
        <w:numPr>
          <w:ilvl w:val="0"/>
          <w:numId w:val="27"/>
        </w:numPr>
        <w:rPr>
          <w:rFonts w:ascii="Calibri" w:hAnsi="Calibri"/>
          <w:b/>
          <w:sz w:val="24"/>
          <w:szCs w:val="24"/>
        </w:rPr>
      </w:pPr>
      <w:r>
        <w:rPr>
          <w:rFonts w:ascii="Calibri" w:hAnsi="Calibri"/>
          <w:sz w:val="24"/>
          <w:szCs w:val="24"/>
        </w:rPr>
        <w:t>Tolling</w:t>
      </w:r>
    </w:p>
    <w:p w:rsidR="00E176D2" w:rsidRDefault="00E176D2" w:rsidP="00E176D2">
      <w:pPr>
        <w:ind w:left="2160"/>
        <w:rPr>
          <w:rFonts w:ascii="Calibri" w:hAnsi="Calibri"/>
          <w:b/>
          <w:sz w:val="24"/>
          <w:szCs w:val="24"/>
        </w:rPr>
      </w:pPr>
      <w:r>
        <w:rPr>
          <w:rFonts w:ascii="Calibri" w:hAnsi="Calibri"/>
          <w:b/>
          <w:sz w:val="24"/>
          <w:szCs w:val="24"/>
        </w:rPr>
        <w:lastRenderedPageBreak/>
        <w:t>Questions/Comments from the Board:</w:t>
      </w:r>
    </w:p>
    <w:p w:rsidR="00D07490" w:rsidRPr="001F1114" w:rsidRDefault="001F1114" w:rsidP="001F1114">
      <w:pPr>
        <w:pStyle w:val="ListParagraph"/>
        <w:numPr>
          <w:ilvl w:val="0"/>
          <w:numId w:val="27"/>
        </w:numPr>
        <w:rPr>
          <w:rFonts w:ascii="Calibri" w:hAnsi="Calibri"/>
          <w:b/>
          <w:sz w:val="24"/>
          <w:szCs w:val="24"/>
        </w:rPr>
      </w:pPr>
      <w:r>
        <w:rPr>
          <w:rFonts w:ascii="Calibri" w:hAnsi="Calibri"/>
          <w:sz w:val="24"/>
          <w:szCs w:val="24"/>
        </w:rPr>
        <w:t>What is the schedule for tearing down the Alaskan Way Viaduct?</w:t>
      </w:r>
    </w:p>
    <w:p w:rsidR="001F1114" w:rsidRPr="00E176D2" w:rsidRDefault="001F1114" w:rsidP="001F1114">
      <w:pPr>
        <w:pStyle w:val="ListParagraph"/>
        <w:numPr>
          <w:ilvl w:val="1"/>
          <w:numId w:val="27"/>
        </w:numPr>
        <w:rPr>
          <w:rFonts w:ascii="Calibri" w:hAnsi="Calibri"/>
          <w:b/>
          <w:sz w:val="24"/>
          <w:szCs w:val="24"/>
        </w:rPr>
      </w:pPr>
      <w:r>
        <w:rPr>
          <w:rFonts w:ascii="Calibri" w:hAnsi="Calibri"/>
          <w:sz w:val="24"/>
          <w:szCs w:val="24"/>
        </w:rPr>
        <w:t>Planning to start in 2019 and continue for at least six-months</w:t>
      </w:r>
    </w:p>
    <w:p w:rsidR="007E6E1F" w:rsidRDefault="007E6E1F" w:rsidP="00B078A0">
      <w:pPr>
        <w:ind w:left="1440"/>
        <w:rPr>
          <w:rFonts w:ascii="Calibri" w:hAnsi="Calibri"/>
          <w:sz w:val="24"/>
          <w:szCs w:val="24"/>
        </w:rPr>
      </w:pPr>
    </w:p>
    <w:p w:rsidR="003F67FB" w:rsidRPr="007E6E1F" w:rsidRDefault="001F1114" w:rsidP="007E6E1F">
      <w:pPr>
        <w:pStyle w:val="ListParagraph"/>
        <w:numPr>
          <w:ilvl w:val="0"/>
          <w:numId w:val="1"/>
        </w:numPr>
        <w:rPr>
          <w:rFonts w:ascii="Calibri" w:hAnsi="Calibri"/>
          <w:b/>
          <w:sz w:val="24"/>
          <w:szCs w:val="24"/>
        </w:rPr>
      </w:pPr>
      <w:r>
        <w:rPr>
          <w:rFonts w:ascii="Calibri" w:hAnsi="Calibri"/>
          <w:b/>
          <w:sz w:val="24"/>
          <w:szCs w:val="24"/>
        </w:rPr>
        <w:t>The Final 50 Feet and the Urban Freight Lab</w:t>
      </w:r>
      <w:r w:rsidR="00B904A8">
        <w:rPr>
          <w:rFonts w:ascii="Calibri" w:hAnsi="Calibri"/>
          <w:b/>
          <w:sz w:val="24"/>
          <w:szCs w:val="24"/>
        </w:rPr>
        <w:t xml:space="preserve"> – Barb Ivanov, UW Urban Freight Lab</w:t>
      </w:r>
    </w:p>
    <w:p w:rsidR="008D2382" w:rsidRPr="008D2382" w:rsidRDefault="001F1114" w:rsidP="008D2382">
      <w:pPr>
        <w:ind w:left="1440"/>
        <w:rPr>
          <w:rFonts w:ascii="Calibri" w:hAnsi="Calibri"/>
          <w:sz w:val="24"/>
          <w:szCs w:val="24"/>
        </w:rPr>
      </w:pPr>
      <w:r>
        <w:rPr>
          <w:rFonts w:ascii="Calibri" w:hAnsi="Calibri"/>
          <w:sz w:val="24"/>
          <w:szCs w:val="24"/>
        </w:rPr>
        <w:t xml:space="preserve">Barb Ivanov of the University of Washington Urban Freight Lab led the briefing regarding The Final 50 Feet and the work being done at the Urban Freight Lab.  With the urban goods delivery system constantly evolving and becoming more in demand, it is putting tremendous pressure on local governments </w:t>
      </w:r>
      <w:r w:rsidR="00B904A8">
        <w:rPr>
          <w:rFonts w:ascii="Calibri" w:hAnsi="Calibri"/>
          <w:sz w:val="24"/>
          <w:szCs w:val="24"/>
        </w:rPr>
        <w:t>to rethink how to better manage street parking and alley operations for delivery trucks.  By forming a partnership with UW’s Urban Freight Lab, SDOT and UW have begun using a systems engineering approach to solve delivery problems</w:t>
      </w:r>
    </w:p>
    <w:p w:rsidR="003F67FB" w:rsidRDefault="003F67FB" w:rsidP="003F67FB">
      <w:pPr>
        <w:ind w:left="2160"/>
        <w:rPr>
          <w:rFonts w:ascii="Calibri" w:hAnsi="Calibri"/>
          <w:sz w:val="24"/>
          <w:szCs w:val="24"/>
        </w:rPr>
      </w:pPr>
      <w:r>
        <w:rPr>
          <w:rFonts w:ascii="Calibri" w:hAnsi="Calibri"/>
          <w:b/>
          <w:sz w:val="24"/>
          <w:szCs w:val="24"/>
        </w:rPr>
        <w:t>Other Topics Discussed:</w:t>
      </w:r>
    </w:p>
    <w:p w:rsidR="00B352CC" w:rsidRDefault="00B904A8" w:rsidP="00B352CC">
      <w:pPr>
        <w:pStyle w:val="ListParagraph"/>
        <w:numPr>
          <w:ilvl w:val="0"/>
          <w:numId w:val="14"/>
        </w:numPr>
        <w:rPr>
          <w:rFonts w:ascii="Calibri" w:hAnsi="Calibri"/>
          <w:sz w:val="24"/>
          <w:szCs w:val="24"/>
        </w:rPr>
      </w:pPr>
      <w:r>
        <w:rPr>
          <w:rFonts w:ascii="Calibri" w:hAnsi="Calibri"/>
          <w:sz w:val="24"/>
          <w:szCs w:val="24"/>
        </w:rPr>
        <w:t>Final 50 Feet urban delivery system</w:t>
      </w:r>
    </w:p>
    <w:p w:rsidR="00B904A8" w:rsidRDefault="00B904A8" w:rsidP="00B352CC">
      <w:pPr>
        <w:pStyle w:val="ListParagraph"/>
        <w:numPr>
          <w:ilvl w:val="0"/>
          <w:numId w:val="14"/>
        </w:numPr>
        <w:rPr>
          <w:rFonts w:ascii="Calibri" w:hAnsi="Calibri"/>
          <w:sz w:val="24"/>
          <w:szCs w:val="24"/>
        </w:rPr>
      </w:pPr>
      <w:r>
        <w:rPr>
          <w:rFonts w:ascii="Calibri" w:hAnsi="Calibri"/>
          <w:sz w:val="24"/>
          <w:szCs w:val="24"/>
        </w:rPr>
        <w:t>Final 50 Feet goals and benefits</w:t>
      </w:r>
    </w:p>
    <w:p w:rsidR="00B904A8" w:rsidRDefault="00B904A8" w:rsidP="00B352CC">
      <w:pPr>
        <w:pStyle w:val="ListParagraph"/>
        <w:numPr>
          <w:ilvl w:val="0"/>
          <w:numId w:val="14"/>
        </w:numPr>
        <w:rPr>
          <w:rFonts w:ascii="Calibri" w:hAnsi="Calibri"/>
          <w:sz w:val="24"/>
          <w:szCs w:val="24"/>
        </w:rPr>
      </w:pPr>
      <w:r>
        <w:rPr>
          <w:rFonts w:ascii="Calibri" w:hAnsi="Calibri"/>
          <w:sz w:val="24"/>
          <w:szCs w:val="24"/>
        </w:rPr>
        <w:t>Loading bay analysis</w:t>
      </w:r>
    </w:p>
    <w:p w:rsidR="00B904A8" w:rsidRDefault="00B904A8" w:rsidP="00B352CC">
      <w:pPr>
        <w:pStyle w:val="ListParagraph"/>
        <w:numPr>
          <w:ilvl w:val="0"/>
          <w:numId w:val="14"/>
        </w:numPr>
        <w:rPr>
          <w:rFonts w:ascii="Calibri" w:hAnsi="Calibri"/>
          <w:sz w:val="24"/>
          <w:szCs w:val="24"/>
        </w:rPr>
      </w:pPr>
      <w:r>
        <w:rPr>
          <w:rFonts w:ascii="Calibri" w:hAnsi="Calibri"/>
          <w:sz w:val="24"/>
          <w:szCs w:val="24"/>
        </w:rPr>
        <w:t>Pilot programs</w:t>
      </w:r>
    </w:p>
    <w:p w:rsidR="00B904A8" w:rsidRDefault="00B904A8" w:rsidP="00B904A8">
      <w:pPr>
        <w:ind w:left="2160"/>
        <w:rPr>
          <w:rFonts w:ascii="Calibri" w:hAnsi="Calibri"/>
          <w:sz w:val="24"/>
          <w:szCs w:val="24"/>
        </w:rPr>
      </w:pPr>
      <w:r>
        <w:rPr>
          <w:rFonts w:ascii="Calibri" w:hAnsi="Calibri"/>
          <w:b/>
          <w:sz w:val="24"/>
          <w:szCs w:val="24"/>
        </w:rPr>
        <w:t>Questions/Comments from the Board:</w:t>
      </w:r>
    </w:p>
    <w:p w:rsidR="00B904A8" w:rsidRDefault="00B904A8" w:rsidP="00B904A8">
      <w:pPr>
        <w:pStyle w:val="ListParagraph"/>
        <w:numPr>
          <w:ilvl w:val="0"/>
          <w:numId w:val="14"/>
        </w:numPr>
        <w:rPr>
          <w:rFonts w:ascii="Calibri" w:hAnsi="Calibri"/>
          <w:sz w:val="24"/>
          <w:szCs w:val="24"/>
        </w:rPr>
      </w:pPr>
      <w:r>
        <w:rPr>
          <w:rFonts w:ascii="Calibri" w:hAnsi="Calibri"/>
          <w:sz w:val="24"/>
          <w:szCs w:val="24"/>
        </w:rPr>
        <w:t>Why is crime an issue when delivering packages?</w:t>
      </w:r>
    </w:p>
    <w:p w:rsidR="00B904A8" w:rsidRPr="00B904A8" w:rsidRDefault="00B904A8" w:rsidP="00B904A8">
      <w:pPr>
        <w:pStyle w:val="ListParagraph"/>
        <w:numPr>
          <w:ilvl w:val="1"/>
          <w:numId w:val="14"/>
        </w:numPr>
        <w:rPr>
          <w:rFonts w:ascii="Calibri" w:hAnsi="Calibri"/>
          <w:sz w:val="24"/>
          <w:szCs w:val="24"/>
        </w:rPr>
      </w:pPr>
      <w:r>
        <w:rPr>
          <w:rFonts w:ascii="Calibri" w:hAnsi="Calibri"/>
          <w:sz w:val="24"/>
          <w:szCs w:val="24"/>
        </w:rPr>
        <w:t>There are people who will follow UPS drivers around and steal packages when they are dropped off.  The driver has full discretion when dropping off packages in any neighborhood</w:t>
      </w:r>
    </w:p>
    <w:p w:rsidR="003F67FB" w:rsidRDefault="003F67FB" w:rsidP="003F67FB">
      <w:pPr>
        <w:rPr>
          <w:rFonts w:ascii="Calibri" w:hAnsi="Calibri"/>
          <w:b/>
          <w:sz w:val="24"/>
          <w:szCs w:val="24"/>
        </w:rPr>
      </w:pPr>
    </w:p>
    <w:p w:rsidR="003F67FB" w:rsidRDefault="00B904A8" w:rsidP="003F67FB">
      <w:pPr>
        <w:pStyle w:val="ListParagraph"/>
        <w:numPr>
          <w:ilvl w:val="0"/>
          <w:numId w:val="1"/>
        </w:numPr>
        <w:rPr>
          <w:rFonts w:ascii="Calibri" w:hAnsi="Calibri"/>
          <w:b/>
          <w:sz w:val="24"/>
          <w:szCs w:val="24"/>
        </w:rPr>
      </w:pPr>
      <w:r>
        <w:rPr>
          <w:rFonts w:ascii="Calibri" w:hAnsi="Calibri"/>
          <w:b/>
          <w:sz w:val="24"/>
          <w:szCs w:val="24"/>
        </w:rPr>
        <w:t>Freight Look Ahead 2018 – Chris Eaves, SDOT</w:t>
      </w:r>
    </w:p>
    <w:p w:rsidR="00AC3CAC" w:rsidRDefault="00B904A8" w:rsidP="00BC73BA">
      <w:pPr>
        <w:ind w:left="1440"/>
        <w:rPr>
          <w:rFonts w:ascii="Calibri" w:hAnsi="Calibri"/>
          <w:sz w:val="24"/>
          <w:szCs w:val="24"/>
        </w:rPr>
      </w:pPr>
      <w:r>
        <w:rPr>
          <w:rFonts w:ascii="Calibri" w:hAnsi="Calibri"/>
          <w:sz w:val="24"/>
          <w:szCs w:val="24"/>
        </w:rPr>
        <w:t>Chris Eaves of SDOT presented to the Freight Board a list of projects from 2017-2018 to see which projects will affect freight as well as cost estimates.  A new railroad crossing delay warning system with new technology is being implemented and could potentially bring costs down from $500k to $20k.</w:t>
      </w:r>
    </w:p>
    <w:p w:rsidR="00854093" w:rsidRDefault="00854093" w:rsidP="00BC73BA">
      <w:pPr>
        <w:ind w:left="1440"/>
        <w:rPr>
          <w:rFonts w:ascii="Calibri" w:hAnsi="Calibri"/>
          <w:b/>
          <w:sz w:val="24"/>
          <w:szCs w:val="24"/>
        </w:rPr>
      </w:pPr>
      <w:r>
        <w:rPr>
          <w:rFonts w:ascii="Calibri" w:hAnsi="Calibri"/>
          <w:sz w:val="24"/>
          <w:szCs w:val="24"/>
        </w:rPr>
        <w:tab/>
        <w:t xml:space="preserve"> </w:t>
      </w:r>
      <w:r>
        <w:rPr>
          <w:rFonts w:ascii="Calibri" w:hAnsi="Calibri"/>
          <w:b/>
          <w:sz w:val="24"/>
          <w:szCs w:val="24"/>
        </w:rPr>
        <w:t xml:space="preserve">Other Topics Discussed: </w:t>
      </w:r>
    </w:p>
    <w:p w:rsidR="00AD12B6" w:rsidRPr="00B904A8" w:rsidRDefault="00B904A8" w:rsidP="00854093">
      <w:pPr>
        <w:pStyle w:val="ListParagraph"/>
        <w:numPr>
          <w:ilvl w:val="0"/>
          <w:numId w:val="14"/>
        </w:numPr>
        <w:rPr>
          <w:rFonts w:ascii="Calibri" w:hAnsi="Calibri"/>
          <w:b/>
          <w:sz w:val="24"/>
          <w:szCs w:val="24"/>
        </w:rPr>
      </w:pPr>
      <w:r>
        <w:rPr>
          <w:rFonts w:ascii="Calibri" w:hAnsi="Calibri"/>
          <w:sz w:val="24"/>
          <w:szCs w:val="24"/>
        </w:rPr>
        <w:t>ADA curb ramps at Clay St &amp; Alaskan Way</w:t>
      </w:r>
    </w:p>
    <w:p w:rsidR="00B904A8" w:rsidRPr="002F496C" w:rsidRDefault="00B904A8" w:rsidP="00854093">
      <w:pPr>
        <w:pStyle w:val="ListParagraph"/>
        <w:numPr>
          <w:ilvl w:val="0"/>
          <w:numId w:val="14"/>
        </w:numPr>
        <w:rPr>
          <w:rFonts w:ascii="Calibri" w:hAnsi="Calibri"/>
          <w:b/>
          <w:sz w:val="24"/>
          <w:szCs w:val="24"/>
        </w:rPr>
      </w:pPr>
      <w:r>
        <w:rPr>
          <w:rFonts w:ascii="Calibri" w:hAnsi="Calibri"/>
          <w:sz w:val="24"/>
          <w:szCs w:val="24"/>
        </w:rPr>
        <w:t>Improvements at 6</w:t>
      </w:r>
      <w:r w:rsidRPr="00B904A8">
        <w:rPr>
          <w:rFonts w:ascii="Calibri" w:hAnsi="Calibri"/>
          <w:sz w:val="24"/>
          <w:szCs w:val="24"/>
          <w:vertAlign w:val="superscript"/>
        </w:rPr>
        <w:t>th</w:t>
      </w:r>
      <w:r>
        <w:rPr>
          <w:rFonts w:ascii="Calibri" w:hAnsi="Calibri"/>
          <w:sz w:val="24"/>
          <w:szCs w:val="24"/>
        </w:rPr>
        <w:t xml:space="preserve"> Ave &amp; Industrial</w:t>
      </w:r>
    </w:p>
    <w:p w:rsidR="002F496C" w:rsidRPr="002F496C" w:rsidRDefault="002F496C" w:rsidP="002F496C">
      <w:pPr>
        <w:rPr>
          <w:rFonts w:ascii="Calibri" w:hAnsi="Calibri"/>
          <w:b/>
          <w:sz w:val="24"/>
          <w:szCs w:val="24"/>
        </w:rPr>
      </w:pPr>
    </w:p>
    <w:p w:rsidR="002F496C" w:rsidRDefault="002F496C" w:rsidP="002F496C">
      <w:pPr>
        <w:pStyle w:val="ListParagraph"/>
        <w:numPr>
          <w:ilvl w:val="0"/>
          <w:numId w:val="1"/>
        </w:numPr>
        <w:rPr>
          <w:rFonts w:ascii="Calibri" w:hAnsi="Calibri"/>
          <w:b/>
          <w:sz w:val="24"/>
          <w:szCs w:val="24"/>
        </w:rPr>
      </w:pPr>
      <w:r>
        <w:rPr>
          <w:rFonts w:ascii="Calibri" w:hAnsi="Calibri"/>
          <w:b/>
          <w:sz w:val="24"/>
          <w:szCs w:val="24"/>
        </w:rPr>
        <w:t>October’s Agenda</w:t>
      </w:r>
    </w:p>
    <w:p w:rsidR="002F496C" w:rsidRPr="00AB45D4" w:rsidRDefault="002F496C" w:rsidP="002F496C">
      <w:pPr>
        <w:pStyle w:val="ListParagraph"/>
        <w:numPr>
          <w:ilvl w:val="0"/>
          <w:numId w:val="14"/>
        </w:numPr>
        <w:rPr>
          <w:rFonts w:ascii="Calibri" w:hAnsi="Calibri"/>
          <w:sz w:val="24"/>
          <w:szCs w:val="24"/>
        </w:rPr>
      </w:pPr>
      <w:r w:rsidRPr="00AB45D4">
        <w:rPr>
          <w:rFonts w:ascii="Calibri" w:hAnsi="Calibri"/>
          <w:sz w:val="24"/>
          <w:szCs w:val="24"/>
        </w:rPr>
        <w:t>Chris Eaves will be on vacation.  Monty Dhaliwal will be covering</w:t>
      </w:r>
    </w:p>
    <w:p w:rsidR="002F496C" w:rsidRPr="00AB45D4" w:rsidRDefault="002F496C" w:rsidP="002F496C">
      <w:pPr>
        <w:pStyle w:val="ListParagraph"/>
        <w:numPr>
          <w:ilvl w:val="0"/>
          <w:numId w:val="14"/>
        </w:numPr>
        <w:rPr>
          <w:rFonts w:ascii="Calibri" w:hAnsi="Calibri"/>
          <w:sz w:val="24"/>
          <w:szCs w:val="24"/>
        </w:rPr>
      </w:pPr>
      <w:r w:rsidRPr="00AB45D4">
        <w:rPr>
          <w:rFonts w:ascii="Calibri" w:hAnsi="Calibri"/>
          <w:sz w:val="24"/>
          <w:szCs w:val="24"/>
        </w:rPr>
        <w:t>Burke-Gilman Trail</w:t>
      </w:r>
    </w:p>
    <w:p w:rsidR="002F496C" w:rsidRPr="00AB45D4" w:rsidRDefault="002F496C" w:rsidP="002F496C">
      <w:pPr>
        <w:pStyle w:val="ListParagraph"/>
        <w:numPr>
          <w:ilvl w:val="0"/>
          <w:numId w:val="14"/>
        </w:numPr>
        <w:rPr>
          <w:rFonts w:ascii="Calibri" w:hAnsi="Calibri"/>
          <w:sz w:val="24"/>
          <w:szCs w:val="24"/>
        </w:rPr>
      </w:pPr>
      <w:r w:rsidRPr="00AB45D4">
        <w:rPr>
          <w:rFonts w:ascii="Calibri" w:hAnsi="Calibri"/>
          <w:sz w:val="24"/>
          <w:szCs w:val="24"/>
        </w:rPr>
        <w:t>Judkins Park Station Access</w:t>
      </w:r>
    </w:p>
    <w:p w:rsidR="002F496C" w:rsidRPr="00AB45D4" w:rsidRDefault="002F496C" w:rsidP="002F496C">
      <w:pPr>
        <w:pStyle w:val="ListParagraph"/>
        <w:numPr>
          <w:ilvl w:val="0"/>
          <w:numId w:val="14"/>
        </w:numPr>
        <w:rPr>
          <w:rFonts w:ascii="Calibri" w:hAnsi="Calibri"/>
          <w:sz w:val="24"/>
          <w:szCs w:val="24"/>
        </w:rPr>
      </w:pPr>
      <w:r w:rsidRPr="00AB45D4">
        <w:rPr>
          <w:rFonts w:ascii="Calibri" w:hAnsi="Calibri"/>
          <w:sz w:val="24"/>
          <w:szCs w:val="24"/>
        </w:rPr>
        <w:t>15</w:t>
      </w:r>
      <w:r w:rsidRPr="00AB45D4">
        <w:rPr>
          <w:rFonts w:ascii="Calibri" w:hAnsi="Calibri"/>
          <w:sz w:val="24"/>
          <w:szCs w:val="24"/>
          <w:vertAlign w:val="superscript"/>
        </w:rPr>
        <w:t>th</w:t>
      </w:r>
      <w:r w:rsidRPr="00AB45D4">
        <w:rPr>
          <w:rFonts w:ascii="Calibri" w:hAnsi="Calibri"/>
          <w:sz w:val="24"/>
          <w:szCs w:val="24"/>
        </w:rPr>
        <w:t xml:space="preserve"> Ave NW &amp; NW 53</w:t>
      </w:r>
      <w:r w:rsidRPr="00AB45D4">
        <w:rPr>
          <w:rFonts w:ascii="Calibri" w:hAnsi="Calibri"/>
          <w:sz w:val="24"/>
          <w:szCs w:val="24"/>
          <w:vertAlign w:val="superscript"/>
        </w:rPr>
        <w:t>rd</w:t>
      </w:r>
      <w:r w:rsidRPr="00AB45D4">
        <w:rPr>
          <w:rFonts w:ascii="Calibri" w:hAnsi="Calibri"/>
          <w:sz w:val="24"/>
          <w:szCs w:val="24"/>
        </w:rPr>
        <w:t xml:space="preserve"> St</w:t>
      </w:r>
      <w:bookmarkStart w:id="0" w:name="_GoBack"/>
      <w:bookmarkEnd w:id="0"/>
    </w:p>
    <w:p w:rsidR="002F496C" w:rsidRPr="00AB45D4" w:rsidRDefault="002F496C" w:rsidP="002F496C">
      <w:pPr>
        <w:pStyle w:val="ListParagraph"/>
        <w:numPr>
          <w:ilvl w:val="0"/>
          <w:numId w:val="14"/>
        </w:numPr>
        <w:rPr>
          <w:rFonts w:ascii="Calibri" w:hAnsi="Calibri"/>
          <w:sz w:val="24"/>
          <w:szCs w:val="24"/>
        </w:rPr>
      </w:pPr>
      <w:r w:rsidRPr="00AB45D4">
        <w:rPr>
          <w:rFonts w:ascii="Calibri" w:hAnsi="Calibri"/>
          <w:sz w:val="24"/>
          <w:szCs w:val="24"/>
        </w:rPr>
        <w:t>TENTATIVE: Ballard Bridge discussion</w:t>
      </w:r>
    </w:p>
    <w:p w:rsidR="008C22EB" w:rsidRDefault="008C22EB" w:rsidP="008C22EB">
      <w:pPr>
        <w:rPr>
          <w:rFonts w:ascii="Calibri" w:hAnsi="Calibri"/>
          <w:b/>
          <w:sz w:val="24"/>
          <w:szCs w:val="24"/>
        </w:rPr>
      </w:pPr>
    </w:p>
    <w:p w:rsidR="008C22EB" w:rsidRDefault="008C22EB" w:rsidP="008C22EB">
      <w:pPr>
        <w:pStyle w:val="ListParagraph"/>
        <w:numPr>
          <w:ilvl w:val="0"/>
          <w:numId w:val="1"/>
        </w:numPr>
        <w:rPr>
          <w:rFonts w:ascii="Calibri" w:hAnsi="Calibri"/>
          <w:b/>
          <w:sz w:val="24"/>
          <w:szCs w:val="24"/>
        </w:rPr>
      </w:pPr>
      <w:r>
        <w:rPr>
          <w:rFonts w:ascii="Calibri" w:hAnsi="Calibri"/>
          <w:b/>
          <w:sz w:val="24"/>
          <w:szCs w:val="24"/>
        </w:rPr>
        <w:t xml:space="preserve">  Adjourn</w:t>
      </w:r>
    </w:p>
    <w:p w:rsidR="008C22EB" w:rsidRDefault="008C22EB" w:rsidP="008C22EB">
      <w:pPr>
        <w:ind w:left="1440"/>
        <w:rPr>
          <w:rFonts w:ascii="Calibri" w:hAnsi="Calibri"/>
          <w:b/>
          <w:sz w:val="24"/>
          <w:szCs w:val="24"/>
        </w:rPr>
      </w:pPr>
    </w:p>
    <w:p w:rsidR="008C22EB" w:rsidRPr="008C22EB" w:rsidRDefault="004E5B4A" w:rsidP="008C22EB">
      <w:pPr>
        <w:ind w:left="1440"/>
        <w:rPr>
          <w:rFonts w:ascii="Calibri" w:hAnsi="Calibri"/>
          <w:sz w:val="24"/>
          <w:szCs w:val="24"/>
        </w:rPr>
      </w:pPr>
      <w:r>
        <w:rPr>
          <w:rFonts w:ascii="Calibri" w:hAnsi="Calibri"/>
          <w:sz w:val="24"/>
          <w:szCs w:val="24"/>
        </w:rPr>
        <w:t>11:</w:t>
      </w:r>
      <w:r w:rsidR="002F496C">
        <w:rPr>
          <w:rFonts w:ascii="Calibri" w:hAnsi="Calibri"/>
          <w:sz w:val="24"/>
          <w:szCs w:val="24"/>
        </w:rPr>
        <w:t>2</w:t>
      </w:r>
      <w:r>
        <w:rPr>
          <w:rFonts w:ascii="Calibri" w:hAnsi="Calibri"/>
          <w:sz w:val="24"/>
          <w:szCs w:val="24"/>
        </w:rPr>
        <w:t>9</w:t>
      </w:r>
      <w:r w:rsidR="008C22EB">
        <w:rPr>
          <w:rFonts w:ascii="Calibri" w:hAnsi="Calibri"/>
          <w:sz w:val="24"/>
          <w:szCs w:val="24"/>
        </w:rPr>
        <w:t>AM</w:t>
      </w:r>
    </w:p>
    <w:p w:rsidR="00763EA5" w:rsidRDefault="00763EA5" w:rsidP="003F62C4">
      <w:pPr>
        <w:rPr>
          <w:rFonts w:ascii="Calibri" w:hAnsi="Calibri"/>
          <w:b/>
          <w:sz w:val="24"/>
          <w:szCs w:val="24"/>
        </w:rPr>
      </w:pPr>
    </w:p>
    <w:sectPr w:rsidR="00763EA5" w:rsidSect="0095592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1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567B" w:rsidRDefault="00D8567B" w:rsidP="00D8567B">
      <w:r>
        <w:separator/>
      </w:r>
    </w:p>
  </w:endnote>
  <w:endnote w:type="continuationSeparator" w:id="0">
    <w:p w:rsidR="00D8567B" w:rsidRDefault="00D8567B" w:rsidP="00D85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43DB" w:rsidRDefault="00A043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92E" w:rsidRDefault="0095592E" w:rsidP="0095592E">
    <w:pPr>
      <w:pStyle w:val="Footer"/>
      <w:tabs>
        <w:tab w:val="left" w:pos="3780"/>
        <w:tab w:val="left" w:pos="5670"/>
      </w:tabs>
      <w:rPr>
        <w:color w:val="0000FF"/>
        <w:sz w:val="28"/>
      </w:rPr>
    </w:pPr>
    <w:r>
      <w:rPr>
        <w:noProof/>
      </w:rPr>
      <mc:AlternateContent>
        <mc:Choice Requires="wps">
          <w:drawing>
            <wp:anchor distT="0" distB="0" distL="114300" distR="114300" simplePos="0" relativeHeight="251658240" behindDoc="0" locked="0" layoutInCell="1" allowOverlap="1" wp14:anchorId="2F114CBF" wp14:editId="45BA1813">
              <wp:simplePos x="0" y="0"/>
              <wp:positionH relativeFrom="column">
                <wp:posOffset>-3175</wp:posOffset>
              </wp:positionH>
              <wp:positionV relativeFrom="paragraph">
                <wp:posOffset>54610</wp:posOffset>
              </wp:positionV>
              <wp:extent cx="5737860" cy="4445"/>
              <wp:effectExtent l="0" t="0" r="15240" b="3365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4445"/>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AF357" id="Line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4.3pt" to="451.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" strokecolor="blue"/>
          </w:pict>
        </mc:Fallback>
      </mc:AlternateContent>
    </w:r>
    <w:r>
      <w:tab/>
    </w:r>
  </w:p>
  <w:p w:rsidR="0095592E" w:rsidRPr="00765E0D" w:rsidRDefault="0095592E" w:rsidP="0095592E">
    <w:pPr>
      <w:jc w:val="center"/>
      <w:rPr>
        <w:sz w:val="18"/>
        <w:szCs w:val="18"/>
      </w:rPr>
    </w:pPr>
    <w:r w:rsidRPr="00765E0D">
      <w:rPr>
        <w:sz w:val="18"/>
        <w:szCs w:val="18"/>
      </w:rPr>
      <w:t>Seattle Municipal Tower, 700 5</w:t>
    </w:r>
    <w:r w:rsidRPr="00765E0D">
      <w:rPr>
        <w:sz w:val="18"/>
        <w:szCs w:val="18"/>
        <w:vertAlign w:val="superscript"/>
      </w:rPr>
      <w:t>th</w:t>
    </w:r>
    <w:r w:rsidRPr="00765E0D">
      <w:rPr>
        <w:sz w:val="18"/>
        <w:szCs w:val="18"/>
      </w:rPr>
      <w:t xml:space="preserve"> Avenue, Suite 3800, PO Box 34996, Seattle, WA 98124-4996</w:t>
    </w:r>
  </w:p>
  <w:p w:rsidR="0095592E" w:rsidRDefault="0095592E" w:rsidP="0095592E">
    <w:pPr>
      <w:jc w:val="center"/>
      <w:rPr>
        <w:sz w:val="18"/>
        <w:szCs w:val="18"/>
      </w:rPr>
    </w:pPr>
    <w:r w:rsidRPr="00765E0D">
      <w:rPr>
        <w:sz w:val="18"/>
        <w:szCs w:val="18"/>
      </w:rPr>
      <w:t>Tel: (206) 684-</w:t>
    </w:r>
    <w:r>
      <w:rPr>
        <w:sz w:val="18"/>
        <w:szCs w:val="18"/>
      </w:rPr>
      <w:t>4524   Tel: (206) 684-5000   Fax: (206) 684-3272</w:t>
    </w:r>
  </w:p>
  <w:p w:rsidR="0095592E" w:rsidRPr="007026C5" w:rsidRDefault="0095592E" w:rsidP="0095592E">
    <w:pPr>
      <w:tabs>
        <w:tab w:val="center" w:pos="4322"/>
        <w:tab w:val="left" w:pos="6465"/>
      </w:tabs>
      <w:rPr>
        <w:sz w:val="18"/>
        <w:szCs w:val="18"/>
      </w:rPr>
    </w:pPr>
    <w:r>
      <w:rPr>
        <w:sz w:val="18"/>
        <w:szCs w:val="18"/>
      </w:rPr>
      <w:tab/>
    </w:r>
    <w:r w:rsidRPr="00670E11">
      <w:rPr>
        <w:sz w:val="18"/>
        <w:szCs w:val="18"/>
      </w:rPr>
      <w:t xml:space="preserve">Web: </w:t>
    </w:r>
    <w:r w:rsidRPr="00670E11">
      <w:t>www.seattle.gov/sfab/</w:t>
    </w:r>
    <w:r>
      <w:tab/>
    </w:r>
  </w:p>
  <w:p w:rsidR="0095592E" w:rsidRPr="00765E0D" w:rsidRDefault="0095592E" w:rsidP="0095592E">
    <w:pPr>
      <w:jc w:val="center"/>
      <w:rPr>
        <w:sz w:val="18"/>
        <w:szCs w:val="18"/>
      </w:rPr>
    </w:pPr>
    <w:r>
      <w:rPr>
        <w:sz w:val="18"/>
        <w:szCs w:val="18"/>
      </w:rPr>
      <w:t>An equal opportunity employer. Accommodations for people with disabilities provided on request.</w:t>
    </w:r>
  </w:p>
  <w:p w:rsidR="0095592E" w:rsidRDefault="0095592E" w:rsidP="0095592E">
    <w:pPr>
      <w:pStyle w:val="Footer"/>
      <w:tabs>
        <w:tab w:val="clear" w:pos="4680"/>
        <w:tab w:val="clear" w:pos="9360"/>
        <w:tab w:val="left" w:pos="406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43DB" w:rsidRDefault="00A04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567B" w:rsidRDefault="00D8567B" w:rsidP="00D8567B">
      <w:r>
        <w:separator/>
      </w:r>
    </w:p>
  </w:footnote>
  <w:footnote w:type="continuationSeparator" w:id="0">
    <w:p w:rsidR="00D8567B" w:rsidRDefault="00D8567B" w:rsidP="00D85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43DB" w:rsidRDefault="00A043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567B" w:rsidRPr="00BA4DA5" w:rsidRDefault="00D8567B" w:rsidP="00D8567B">
    <w:pPr>
      <w:pStyle w:val="NoSpacing"/>
      <w:rPr>
        <w:rFonts w:ascii="Times New Roman" w:eastAsia="Cambria" w:hAnsi="Times New Roman" w:cs="Times New Roman"/>
        <w:bCs/>
        <w:sz w:val="36"/>
        <w:szCs w:val="36"/>
      </w:rPr>
    </w:pPr>
    <w:r w:rsidRPr="00BA4DA5">
      <w:rPr>
        <w:rFonts w:ascii="Times New Roman" w:hAnsi="Times New Roman" w:cs="Times New Roman"/>
        <w:noProof/>
      </w:rPr>
      <w:drawing>
        <wp:anchor distT="0" distB="0" distL="114300" distR="114300" simplePos="0" relativeHeight="251656192" behindDoc="0" locked="0" layoutInCell="1" allowOverlap="1">
          <wp:simplePos x="0" y="0"/>
          <wp:positionH relativeFrom="margin">
            <wp:posOffset>-504825</wp:posOffset>
          </wp:positionH>
          <wp:positionV relativeFrom="margin">
            <wp:posOffset>-1209675</wp:posOffset>
          </wp:positionV>
          <wp:extent cx="983412" cy="974535"/>
          <wp:effectExtent l="0" t="0" r="762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3412" cy="974535"/>
                  </a:xfrm>
                  <a:prstGeom prst="rect">
                    <a:avLst/>
                  </a:prstGeom>
                  <a:noFill/>
                  <a:ln>
                    <a:noFill/>
                  </a:ln>
                </pic:spPr>
              </pic:pic>
            </a:graphicData>
          </a:graphic>
        </wp:anchor>
      </w:drawing>
    </w:r>
    <w:r w:rsidRPr="00BA4DA5">
      <w:rPr>
        <w:rFonts w:ascii="Times New Roman" w:hAnsi="Times New Roman" w:cs="Times New Roman"/>
      </w:rPr>
      <w:t xml:space="preserve">       </w:t>
    </w:r>
    <w:r w:rsidR="00BA4DA5">
      <w:rPr>
        <w:rFonts w:ascii="Times New Roman" w:hAnsi="Times New Roman" w:cs="Times New Roman"/>
      </w:rPr>
      <w:t xml:space="preserve"> </w:t>
    </w:r>
    <w:r w:rsidRPr="00BA4DA5">
      <w:rPr>
        <w:rFonts w:ascii="Times New Roman" w:eastAsia="Cambria" w:hAnsi="Times New Roman" w:cs="Times New Roman"/>
        <w:bCs/>
        <w:sz w:val="36"/>
        <w:szCs w:val="36"/>
      </w:rPr>
      <w:t>City of Seattle</w:t>
    </w:r>
  </w:p>
  <w:p w:rsidR="00D8567B" w:rsidRPr="00BA4DA5" w:rsidRDefault="00D8567B" w:rsidP="00D8567B">
    <w:pPr>
      <w:pStyle w:val="NoSpacing"/>
      <w:rPr>
        <w:rFonts w:ascii="Times New Roman" w:eastAsia="Cambria" w:hAnsi="Times New Roman" w:cs="Times New Roman"/>
        <w:bCs/>
        <w:sz w:val="24"/>
        <w:szCs w:val="24"/>
      </w:rPr>
    </w:pPr>
    <w:r w:rsidRPr="00BA4DA5">
      <w:rPr>
        <w:rFonts w:ascii="Times New Roman" w:eastAsia="Cambria" w:hAnsi="Times New Roman" w:cs="Times New Roman"/>
        <w:bCs/>
        <w:sz w:val="24"/>
        <w:szCs w:val="24"/>
      </w:rPr>
      <w:t xml:space="preserve">     </w:t>
    </w:r>
    <w:r w:rsidR="00BA4DA5">
      <w:rPr>
        <w:rFonts w:ascii="Times New Roman" w:eastAsia="Cambria" w:hAnsi="Times New Roman" w:cs="Times New Roman"/>
        <w:bCs/>
        <w:sz w:val="24"/>
        <w:szCs w:val="24"/>
      </w:rPr>
      <w:t xml:space="preserve">   </w:t>
    </w:r>
    <w:r w:rsidRPr="00BA4DA5">
      <w:rPr>
        <w:rFonts w:ascii="Times New Roman" w:eastAsia="Cambria" w:hAnsi="Times New Roman" w:cs="Times New Roman"/>
        <w:bCs/>
        <w:sz w:val="24"/>
        <w:szCs w:val="24"/>
      </w:rPr>
      <w:t>Edward B. Murray, Mayor</w:t>
    </w:r>
  </w:p>
  <w:p w:rsidR="00D8567B" w:rsidRPr="00BA4DA5" w:rsidRDefault="00D8567B" w:rsidP="00D8567B">
    <w:pPr>
      <w:pStyle w:val="NoSpacing"/>
      <w:tabs>
        <w:tab w:val="left" w:pos="1215"/>
      </w:tabs>
      <w:rPr>
        <w:rFonts w:ascii="Times New Roman" w:eastAsia="Cambria" w:hAnsi="Times New Roman" w:cs="Times New Roman"/>
        <w:bCs/>
        <w:sz w:val="24"/>
        <w:szCs w:val="24"/>
      </w:rPr>
    </w:pPr>
    <w:r w:rsidRPr="00BA4DA5">
      <w:rPr>
        <w:rFonts w:ascii="Times New Roman" w:hAnsi="Times New Roman" w:cs="Times New Roman"/>
        <w:bCs/>
        <w:noProof/>
      </w:rPr>
      <mc:AlternateContent>
        <mc:Choice Requires="wps">
          <w:drawing>
            <wp:anchor distT="0" distB="0" distL="114300" distR="114300" simplePos="0" relativeHeight="251657216" behindDoc="0" locked="0" layoutInCell="1" allowOverlap="1" wp14:anchorId="7C66BFB6" wp14:editId="0CD5AC52">
              <wp:simplePos x="0" y="0"/>
              <wp:positionH relativeFrom="margin">
                <wp:posOffset>914400</wp:posOffset>
              </wp:positionH>
              <wp:positionV relativeFrom="paragraph">
                <wp:posOffset>116840</wp:posOffset>
              </wp:positionV>
              <wp:extent cx="160020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1600200" cy="0"/>
                      </a:xfrm>
                      <a:prstGeom prst="line">
                        <a:avLst/>
                      </a:prstGeom>
                      <a:noFill/>
                      <a:ln w="9525" cap="flat" cmpd="sng" algn="ctr">
                        <a:solidFill>
                          <a:srgbClr val="0070C0"/>
                        </a:solidFill>
                        <a:prstDash val="solid"/>
                      </a:ln>
                      <a:effectLst/>
                    </wps:spPr>
                    <wps:bodyPr/>
                  </wps:wsp>
                </a:graphicData>
              </a:graphic>
              <wp14:sizeRelH relativeFrom="margin">
                <wp14:pctWidth>0</wp14:pctWidth>
              </wp14:sizeRelH>
            </wp:anchor>
          </w:drawing>
        </mc:Choice>
        <mc:Fallback>
          <w:pict>
            <v:line w14:anchorId="753F3EF4" id="Straight Connector 11"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in,9.2pt" to="198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" strokecolor="#0070c0">
              <w10:wrap anchorx="margin"/>
            </v:line>
          </w:pict>
        </mc:Fallback>
      </mc:AlternateContent>
    </w:r>
    <w:r w:rsidRPr="00BA4DA5">
      <w:rPr>
        <w:rFonts w:ascii="Times New Roman" w:eastAsia="Cambria" w:hAnsi="Times New Roman" w:cs="Times New Roman"/>
        <w:bCs/>
        <w:sz w:val="24"/>
        <w:szCs w:val="24"/>
      </w:rPr>
      <w:tab/>
      <w:t xml:space="preserve">            </w:t>
    </w:r>
    <w:r w:rsidRPr="00BA4DA5">
      <w:rPr>
        <w:rFonts w:ascii="Times New Roman" w:eastAsia="Cambria" w:hAnsi="Times New Roman" w:cs="Times New Roman"/>
        <w:bCs/>
        <w:sz w:val="24"/>
        <w:szCs w:val="24"/>
      </w:rPr>
      <w:tab/>
    </w:r>
    <w:r w:rsidRPr="00BA4DA5">
      <w:rPr>
        <w:rFonts w:ascii="Times New Roman" w:eastAsia="Cambria" w:hAnsi="Times New Roman" w:cs="Times New Roman"/>
        <w:bCs/>
        <w:sz w:val="24"/>
        <w:szCs w:val="24"/>
      </w:rPr>
      <w:tab/>
      <w:t xml:space="preserve"> </w:t>
    </w:r>
  </w:p>
  <w:p w:rsidR="00D8567B" w:rsidRPr="00BA4DA5" w:rsidRDefault="00BA4DA5" w:rsidP="00D8567B">
    <w:pPr>
      <w:pStyle w:val="NoSpacing"/>
      <w:rPr>
        <w:rFonts w:ascii="Times New Roman" w:eastAsia="Cambria" w:hAnsi="Times New Roman" w:cs="Times New Roman"/>
        <w:b/>
        <w:bCs/>
        <w:sz w:val="28"/>
        <w:szCs w:val="28"/>
      </w:rPr>
    </w:pPr>
    <w:r>
      <w:rPr>
        <w:rFonts w:ascii="Times New Roman" w:eastAsia="Cambria" w:hAnsi="Times New Roman" w:cs="Times New Roman"/>
        <w:b/>
        <w:bCs/>
        <w:sz w:val="28"/>
        <w:szCs w:val="28"/>
      </w:rPr>
      <w:t xml:space="preserve">       </w:t>
    </w:r>
    <w:r w:rsidR="00D8567B" w:rsidRPr="00BA4DA5">
      <w:rPr>
        <w:rFonts w:ascii="Times New Roman" w:eastAsia="Cambria" w:hAnsi="Times New Roman" w:cs="Times New Roman"/>
        <w:b/>
        <w:bCs/>
        <w:sz w:val="28"/>
        <w:szCs w:val="28"/>
      </w:rPr>
      <w:t>Department of Transportation</w:t>
    </w:r>
  </w:p>
  <w:p w:rsidR="00D8567B" w:rsidRPr="00A427E9" w:rsidRDefault="00BA4DA5" w:rsidP="00D8567B">
    <w:pPr>
      <w:pStyle w:val="NoSpacing"/>
      <w:rPr>
        <w:rFonts w:eastAsia="Cambria"/>
        <w:bCs/>
      </w:rPr>
    </w:pPr>
    <w:r>
      <w:rPr>
        <w:rFonts w:ascii="Times New Roman" w:eastAsia="Cambria" w:hAnsi="Times New Roman" w:cs="Times New Roman"/>
        <w:bCs/>
      </w:rPr>
      <w:t xml:space="preserve">         </w:t>
    </w:r>
    <w:r w:rsidR="00D8567B" w:rsidRPr="00BA4DA5">
      <w:rPr>
        <w:rFonts w:ascii="Times New Roman" w:eastAsia="Cambria" w:hAnsi="Times New Roman" w:cs="Times New Roman"/>
        <w:bCs/>
      </w:rPr>
      <w:t xml:space="preserve">Scott </w:t>
    </w:r>
    <w:proofErr w:type="spellStart"/>
    <w:r w:rsidR="00D8567B" w:rsidRPr="00BA4DA5">
      <w:rPr>
        <w:rFonts w:ascii="Times New Roman" w:eastAsia="Cambria" w:hAnsi="Times New Roman" w:cs="Times New Roman"/>
        <w:bCs/>
      </w:rPr>
      <w:t>Kubly</w:t>
    </w:r>
    <w:proofErr w:type="spellEnd"/>
    <w:r w:rsidR="00D8567B" w:rsidRPr="00BA4DA5">
      <w:rPr>
        <w:rFonts w:ascii="Times New Roman" w:eastAsia="Cambria" w:hAnsi="Times New Roman" w:cs="Times New Roman"/>
        <w:bCs/>
      </w:rPr>
      <w:t>, Director</w:t>
    </w:r>
  </w:p>
  <w:p w:rsidR="00D8567B" w:rsidRDefault="00D856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43DB" w:rsidRDefault="00A043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2EF5"/>
    <w:multiLevelType w:val="hybridMultilevel"/>
    <w:tmpl w:val="F312B6F2"/>
    <w:lvl w:ilvl="0" w:tplc="79286966">
      <w:numFmt w:val="bullet"/>
      <w:lvlText w:val=""/>
      <w:lvlJc w:val="left"/>
      <w:pPr>
        <w:ind w:left="2520" w:hanging="360"/>
      </w:pPr>
      <w:rPr>
        <w:rFonts w:ascii="Symbol" w:eastAsia="MS Mincho"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09D44FE"/>
    <w:multiLevelType w:val="hybridMultilevel"/>
    <w:tmpl w:val="029203F0"/>
    <w:lvl w:ilvl="0" w:tplc="158AB480">
      <w:numFmt w:val="bullet"/>
      <w:lvlText w:val=""/>
      <w:lvlJc w:val="left"/>
      <w:pPr>
        <w:ind w:left="3240" w:hanging="360"/>
      </w:pPr>
      <w:rPr>
        <w:rFonts w:ascii="Symbol" w:eastAsia="MS Mincho" w:hAnsi="Symbol"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041078AF"/>
    <w:multiLevelType w:val="hybridMultilevel"/>
    <w:tmpl w:val="8BBAD1B0"/>
    <w:lvl w:ilvl="0" w:tplc="CDE0B5EA">
      <w:start w:val="1"/>
      <w:numFmt w:val="decimal"/>
      <w:lvlText w:val="%1."/>
      <w:lvlJc w:val="left"/>
      <w:pPr>
        <w:ind w:left="1800" w:hanging="36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B980A28"/>
    <w:multiLevelType w:val="hybridMultilevel"/>
    <w:tmpl w:val="FDF094C2"/>
    <w:lvl w:ilvl="0" w:tplc="56CC25B6">
      <w:numFmt w:val="bullet"/>
      <w:lvlText w:val=""/>
      <w:lvlJc w:val="left"/>
      <w:pPr>
        <w:ind w:left="2520" w:hanging="360"/>
      </w:pPr>
      <w:rPr>
        <w:rFonts w:ascii="Symbol" w:eastAsia="MS Mincho"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143F784D"/>
    <w:multiLevelType w:val="hybridMultilevel"/>
    <w:tmpl w:val="40ECFFA2"/>
    <w:lvl w:ilvl="0" w:tplc="E7C89B88">
      <w:numFmt w:val="bullet"/>
      <w:lvlText w:val=""/>
      <w:lvlJc w:val="left"/>
      <w:pPr>
        <w:ind w:left="1800" w:hanging="360"/>
      </w:pPr>
      <w:rPr>
        <w:rFonts w:ascii="Symbol" w:eastAsia="MS Mincho"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FE53A78"/>
    <w:multiLevelType w:val="hybridMultilevel"/>
    <w:tmpl w:val="586C93D4"/>
    <w:lvl w:ilvl="0" w:tplc="02E2EFC8">
      <w:numFmt w:val="bullet"/>
      <w:lvlText w:val=""/>
      <w:lvlJc w:val="left"/>
      <w:pPr>
        <w:ind w:left="2520" w:hanging="360"/>
      </w:pPr>
      <w:rPr>
        <w:rFonts w:ascii="Symbol" w:eastAsia="MS Mincho"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28587B0B"/>
    <w:multiLevelType w:val="hybridMultilevel"/>
    <w:tmpl w:val="A61AB970"/>
    <w:lvl w:ilvl="0" w:tplc="6A40732A">
      <w:numFmt w:val="bullet"/>
      <w:lvlText w:val=""/>
      <w:lvlJc w:val="left"/>
      <w:pPr>
        <w:ind w:left="2985" w:hanging="360"/>
      </w:pPr>
      <w:rPr>
        <w:rFonts w:ascii="Symbol" w:eastAsia="MS Mincho" w:hAnsi="Symbol" w:cs="Times New Roman" w:hint="default"/>
      </w:rPr>
    </w:lvl>
    <w:lvl w:ilvl="1" w:tplc="04090003" w:tentative="1">
      <w:start w:val="1"/>
      <w:numFmt w:val="bullet"/>
      <w:lvlText w:val="o"/>
      <w:lvlJc w:val="left"/>
      <w:pPr>
        <w:ind w:left="3705" w:hanging="360"/>
      </w:pPr>
      <w:rPr>
        <w:rFonts w:ascii="Courier New" w:hAnsi="Courier New" w:cs="Courier New" w:hint="default"/>
      </w:rPr>
    </w:lvl>
    <w:lvl w:ilvl="2" w:tplc="04090005" w:tentative="1">
      <w:start w:val="1"/>
      <w:numFmt w:val="bullet"/>
      <w:lvlText w:val=""/>
      <w:lvlJc w:val="left"/>
      <w:pPr>
        <w:ind w:left="4425" w:hanging="360"/>
      </w:pPr>
      <w:rPr>
        <w:rFonts w:ascii="Wingdings" w:hAnsi="Wingdings" w:hint="default"/>
      </w:rPr>
    </w:lvl>
    <w:lvl w:ilvl="3" w:tplc="04090001" w:tentative="1">
      <w:start w:val="1"/>
      <w:numFmt w:val="bullet"/>
      <w:lvlText w:val=""/>
      <w:lvlJc w:val="left"/>
      <w:pPr>
        <w:ind w:left="5145" w:hanging="360"/>
      </w:pPr>
      <w:rPr>
        <w:rFonts w:ascii="Symbol" w:hAnsi="Symbol" w:hint="default"/>
      </w:rPr>
    </w:lvl>
    <w:lvl w:ilvl="4" w:tplc="04090003" w:tentative="1">
      <w:start w:val="1"/>
      <w:numFmt w:val="bullet"/>
      <w:lvlText w:val="o"/>
      <w:lvlJc w:val="left"/>
      <w:pPr>
        <w:ind w:left="5865" w:hanging="360"/>
      </w:pPr>
      <w:rPr>
        <w:rFonts w:ascii="Courier New" w:hAnsi="Courier New" w:cs="Courier New" w:hint="default"/>
      </w:rPr>
    </w:lvl>
    <w:lvl w:ilvl="5" w:tplc="04090005" w:tentative="1">
      <w:start w:val="1"/>
      <w:numFmt w:val="bullet"/>
      <w:lvlText w:val=""/>
      <w:lvlJc w:val="left"/>
      <w:pPr>
        <w:ind w:left="6585" w:hanging="360"/>
      </w:pPr>
      <w:rPr>
        <w:rFonts w:ascii="Wingdings" w:hAnsi="Wingdings" w:hint="default"/>
      </w:rPr>
    </w:lvl>
    <w:lvl w:ilvl="6" w:tplc="04090001" w:tentative="1">
      <w:start w:val="1"/>
      <w:numFmt w:val="bullet"/>
      <w:lvlText w:val=""/>
      <w:lvlJc w:val="left"/>
      <w:pPr>
        <w:ind w:left="7305" w:hanging="360"/>
      </w:pPr>
      <w:rPr>
        <w:rFonts w:ascii="Symbol" w:hAnsi="Symbol" w:hint="default"/>
      </w:rPr>
    </w:lvl>
    <w:lvl w:ilvl="7" w:tplc="04090003" w:tentative="1">
      <w:start w:val="1"/>
      <w:numFmt w:val="bullet"/>
      <w:lvlText w:val="o"/>
      <w:lvlJc w:val="left"/>
      <w:pPr>
        <w:ind w:left="8025" w:hanging="360"/>
      </w:pPr>
      <w:rPr>
        <w:rFonts w:ascii="Courier New" w:hAnsi="Courier New" w:cs="Courier New" w:hint="default"/>
      </w:rPr>
    </w:lvl>
    <w:lvl w:ilvl="8" w:tplc="04090005" w:tentative="1">
      <w:start w:val="1"/>
      <w:numFmt w:val="bullet"/>
      <w:lvlText w:val=""/>
      <w:lvlJc w:val="left"/>
      <w:pPr>
        <w:ind w:left="8745" w:hanging="360"/>
      </w:pPr>
      <w:rPr>
        <w:rFonts w:ascii="Wingdings" w:hAnsi="Wingdings" w:hint="default"/>
      </w:rPr>
    </w:lvl>
  </w:abstractNum>
  <w:abstractNum w:abstractNumId="7" w15:restartNumberingAfterBreak="0">
    <w:nsid w:val="2AA10D0E"/>
    <w:multiLevelType w:val="hybridMultilevel"/>
    <w:tmpl w:val="2D9C369E"/>
    <w:lvl w:ilvl="0" w:tplc="2494AF3C">
      <w:numFmt w:val="bullet"/>
      <w:lvlText w:val=""/>
      <w:lvlJc w:val="left"/>
      <w:pPr>
        <w:ind w:left="3240" w:hanging="360"/>
      </w:pPr>
      <w:rPr>
        <w:rFonts w:ascii="Symbol" w:eastAsia="MS Mincho" w:hAnsi="Symbol"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2BFD376E"/>
    <w:multiLevelType w:val="hybridMultilevel"/>
    <w:tmpl w:val="E2A68B52"/>
    <w:lvl w:ilvl="0" w:tplc="74EE475C">
      <w:start w:val="5"/>
      <w:numFmt w:val="bullet"/>
      <w:lvlText w:val=""/>
      <w:lvlJc w:val="left"/>
      <w:pPr>
        <w:ind w:left="2520" w:hanging="360"/>
      </w:pPr>
      <w:rPr>
        <w:rFonts w:ascii="Symbol" w:eastAsia="MS Mincho"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2CD6499B"/>
    <w:multiLevelType w:val="hybridMultilevel"/>
    <w:tmpl w:val="FB42DC02"/>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308513ED"/>
    <w:multiLevelType w:val="hybridMultilevel"/>
    <w:tmpl w:val="3E6ACA3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34E14740"/>
    <w:multiLevelType w:val="hybridMultilevel"/>
    <w:tmpl w:val="077455A0"/>
    <w:lvl w:ilvl="0" w:tplc="69D45930">
      <w:numFmt w:val="bullet"/>
      <w:lvlText w:val=""/>
      <w:lvlJc w:val="left"/>
      <w:pPr>
        <w:ind w:left="3240" w:hanging="360"/>
      </w:pPr>
      <w:rPr>
        <w:rFonts w:ascii="Symbol" w:eastAsia="MS Mincho" w:hAnsi="Symbol"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15:restartNumberingAfterBreak="0">
    <w:nsid w:val="36F75289"/>
    <w:multiLevelType w:val="hybridMultilevel"/>
    <w:tmpl w:val="54D8372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3EB90DA3"/>
    <w:multiLevelType w:val="hybridMultilevel"/>
    <w:tmpl w:val="D304C60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40E24D76"/>
    <w:multiLevelType w:val="hybridMultilevel"/>
    <w:tmpl w:val="FB70B946"/>
    <w:lvl w:ilvl="0" w:tplc="431AC7A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0F71F2"/>
    <w:multiLevelType w:val="hybridMultilevel"/>
    <w:tmpl w:val="42E842B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46404643"/>
    <w:multiLevelType w:val="hybridMultilevel"/>
    <w:tmpl w:val="98CC5C4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47F675FC"/>
    <w:multiLevelType w:val="hybridMultilevel"/>
    <w:tmpl w:val="20F4729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 w15:restartNumberingAfterBreak="0">
    <w:nsid w:val="4CC611B5"/>
    <w:multiLevelType w:val="hybridMultilevel"/>
    <w:tmpl w:val="9D601316"/>
    <w:lvl w:ilvl="0" w:tplc="9DC64D86">
      <w:numFmt w:val="bullet"/>
      <w:lvlText w:val=""/>
      <w:lvlJc w:val="left"/>
      <w:pPr>
        <w:ind w:left="3240" w:hanging="360"/>
      </w:pPr>
      <w:rPr>
        <w:rFonts w:ascii="Symbol" w:eastAsia="MS Mincho" w:hAnsi="Symbol"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9" w15:restartNumberingAfterBreak="0">
    <w:nsid w:val="50E07861"/>
    <w:multiLevelType w:val="hybridMultilevel"/>
    <w:tmpl w:val="E8CC7AA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15:restartNumberingAfterBreak="0">
    <w:nsid w:val="53436F3B"/>
    <w:multiLevelType w:val="hybridMultilevel"/>
    <w:tmpl w:val="4C527498"/>
    <w:lvl w:ilvl="0" w:tplc="7C38DCE8">
      <w:numFmt w:val="bullet"/>
      <w:lvlText w:val=""/>
      <w:lvlJc w:val="left"/>
      <w:pPr>
        <w:ind w:left="3240" w:hanging="360"/>
      </w:pPr>
      <w:rPr>
        <w:rFonts w:ascii="Symbol" w:eastAsia="MS Mincho" w:hAnsi="Symbol"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1" w15:restartNumberingAfterBreak="0">
    <w:nsid w:val="56B65263"/>
    <w:multiLevelType w:val="hybridMultilevel"/>
    <w:tmpl w:val="76480D9E"/>
    <w:lvl w:ilvl="0" w:tplc="C4DA5E20">
      <w:numFmt w:val="bullet"/>
      <w:lvlText w:val=""/>
      <w:lvlJc w:val="left"/>
      <w:pPr>
        <w:ind w:left="2880" w:hanging="360"/>
      </w:pPr>
      <w:rPr>
        <w:rFonts w:ascii="Symbol" w:eastAsia="MS Mincho" w:hAnsi="Symbol" w:cs="Times New Roman"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5D972C9D"/>
    <w:multiLevelType w:val="hybridMultilevel"/>
    <w:tmpl w:val="E1BED300"/>
    <w:lvl w:ilvl="0" w:tplc="3E327D36">
      <w:start w:val="5"/>
      <w:numFmt w:val="bullet"/>
      <w:lvlText w:val=""/>
      <w:lvlJc w:val="left"/>
      <w:pPr>
        <w:ind w:left="2880" w:hanging="360"/>
      </w:pPr>
      <w:rPr>
        <w:rFonts w:ascii="Symbol" w:eastAsia="MS Mincho" w:hAnsi="Symbol" w:cs="Times New Roman"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64AA12AA"/>
    <w:multiLevelType w:val="hybridMultilevel"/>
    <w:tmpl w:val="4CF851D8"/>
    <w:lvl w:ilvl="0" w:tplc="0A1E752A">
      <w:start w:val="5"/>
      <w:numFmt w:val="bullet"/>
      <w:lvlText w:val=""/>
      <w:lvlJc w:val="left"/>
      <w:pPr>
        <w:ind w:left="3240" w:hanging="360"/>
      </w:pPr>
      <w:rPr>
        <w:rFonts w:ascii="Symbol" w:eastAsia="MS Mincho" w:hAnsi="Symbol" w:cs="Times New Roman"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4" w15:restartNumberingAfterBreak="0">
    <w:nsid w:val="6C554E0F"/>
    <w:multiLevelType w:val="hybridMultilevel"/>
    <w:tmpl w:val="D1A42106"/>
    <w:lvl w:ilvl="0" w:tplc="6AA4869E">
      <w:numFmt w:val="bullet"/>
      <w:lvlText w:val=""/>
      <w:lvlJc w:val="left"/>
      <w:pPr>
        <w:ind w:left="2520" w:hanging="360"/>
      </w:pPr>
      <w:rPr>
        <w:rFonts w:ascii="Symbol" w:eastAsia="MS Mincho"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77985F73"/>
    <w:multiLevelType w:val="hybridMultilevel"/>
    <w:tmpl w:val="CAFEF178"/>
    <w:lvl w:ilvl="0" w:tplc="1B8AF692">
      <w:start w:val="5"/>
      <w:numFmt w:val="bullet"/>
      <w:lvlText w:val=""/>
      <w:lvlJc w:val="left"/>
      <w:pPr>
        <w:ind w:left="2520" w:hanging="360"/>
      </w:pPr>
      <w:rPr>
        <w:rFonts w:ascii="Symbol" w:eastAsia="MS Mincho"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ACD69A3"/>
    <w:multiLevelType w:val="hybridMultilevel"/>
    <w:tmpl w:val="A9B65FE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
  </w:num>
  <w:num w:numId="2">
    <w:abstractNumId w:val="23"/>
  </w:num>
  <w:num w:numId="3">
    <w:abstractNumId w:val="17"/>
  </w:num>
  <w:num w:numId="4">
    <w:abstractNumId w:val="12"/>
  </w:num>
  <w:num w:numId="5">
    <w:abstractNumId w:val="19"/>
  </w:num>
  <w:num w:numId="6">
    <w:abstractNumId w:val="15"/>
  </w:num>
  <w:num w:numId="7">
    <w:abstractNumId w:val="16"/>
  </w:num>
  <w:num w:numId="8">
    <w:abstractNumId w:val="13"/>
  </w:num>
  <w:num w:numId="9">
    <w:abstractNumId w:val="10"/>
  </w:num>
  <w:num w:numId="10">
    <w:abstractNumId w:val="9"/>
  </w:num>
  <w:num w:numId="11">
    <w:abstractNumId w:val="26"/>
  </w:num>
  <w:num w:numId="12">
    <w:abstractNumId w:val="25"/>
  </w:num>
  <w:num w:numId="13">
    <w:abstractNumId w:val="8"/>
  </w:num>
  <w:num w:numId="14">
    <w:abstractNumId w:val="22"/>
  </w:num>
  <w:num w:numId="15">
    <w:abstractNumId w:val="5"/>
  </w:num>
  <w:num w:numId="16">
    <w:abstractNumId w:val="20"/>
  </w:num>
  <w:num w:numId="17">
    <w:abstractNumId w:val="1"/>
  </w:num>
  <w:num w:numId="18">
    <w:abstractNumId w:val="14"/>
  </w:num>
  <w:num w:numId="19">
    <w:abstractNumId w:val="24"/>
  </w:num>
  <w:num w:numId="20">
    <w:abstractNumId w:val="11"/>
  </w:num>
  <w:num w:numId="21">
    <w:abstractNumId w:val="7"/>
  </w:num>
  <w:num w:numId="22">
    <w:abstractNumId w:val="4"/>
  </w:num>
  <w:num w:numId="23">
    <w:abstractNumId w:val="3"/>
  </w:num>
  <w:num w:numId="24">
    <w:abstractNumId w:val="6"/>
  </w:num>
  <w:num w:numId="25">
    <w:abstractNumId w:val="18"/>
  </w:num>
  <w:num w:numId="26">
    <w:abstractNumId w:val="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67B"/>
    <w:rsid w:val="000060F9"/>
    <w:rsid w:val="00030DBF"/>
    <w:rsid w:val="00062FAA"/>
    <w:rsid w:val="00072AF0"/>
    <w:rsid w:val="000E19E9"/>
    <w:rsid w:val="000E38E9"/>
    <w:rsid w:val="0014454B"/>
    <w:rsid w:val="00147C6E"/>
    <w:rsid w:val="001B1B73"/>
    <w:rsid w:val="001C6890"/>
    <w:rsid w:val="001C7CE6"/>
    <w:rsid w:val="001E50DD"/>
    <w:rsid w:val="001F1114"/>
    <w:rsid w:val="0024399B"/>
    <w:rsid w:val="0025216B"/>
    <w:rsid w:val="002B72D9"/>
    <w:rsid w:val="002F496C"/>
    <w:rsid w:val="003009A8"/>
    <w:rsid w:val="003C7E47"/>
    <w:rsid w:val="003F62C4"/>
    <w:rsid w:val="003F67FB"/>
    <w:rsid w:val="00413371"/>
    <w:rsid w:val="00433FCB"/>
    <w:rsid w:val="004346E6"/>
    <w:rsid w:val="004B50A9"/>
    <w:rsid w:val="004E5B4A"/>
    <w:rsid w:val="004F20AF"/>
    <w:rsid w:val="00516203"/>
    <w:rsid w:val="0053029A"/>
    <w:rsid w:val="00536841"/>
    <w:rsid w:val="0056369B"/>
    <w:rsid w:val="00567656"/>
    <w:rsid w:val="00586864"/>
    <w:rsid w:val="005B6287"/>
    <w:rsid w:val="006E187B"/>
    <w:rsid w:val="006F3267"/>
    <w:rsid w:val="006F710D"/>
    <w:rsid w:val="0073665E"/>
    <w:rsid w:val="00754073"/>
    <w:rsid w:val="00763EA5"/>
    <w:rsid w:val="00773B70"/>
    <w:rsid w:val="00795AF3"/>
    <w:rsid w:val="007A0C33"/>
    <w:rsid w:val="007B1C95"/>
    <w:rsid w:val="007E6E1F"/>
    <w:rsid w:val="007F4EF9"/>
    <w:rsid w:val="00854093"/>
    <w:rsid w:val="00874724"/>
    <w:rsid w:val="00897469"/>
    <w:rsid w:val="008A65CE"/>
    <w:rsid w:val="008B01AE"/>
    <w:rsid w:val="008C22EB"/>
    <w:rsid w:val="008C45D1"/>
    <w:rsid w:val="008D2382"/>
    <w:rsid w:val="008F40B3"/>
    <w:rsid w:val="009104B2"/>
    <w:rsid w:val="00926D5A"/>
    <w:rsid w:val="0095592E"/>
    <w:rsid w:val="0097370C"/>
    <w:rsid w:val="00973B2E"/>
    <w:rsid w:val="009A3F77"/>
    <w:rsid w:val="00A043DB"/>
    <w:rsid w:val="00A422C2"/>
    <w:rsid w:val="00A42B00"/>
    <w:rsid w:val="00A60EFC"/>
    <w:rsid w:val="00A741F6"/>
    <w:rsid w:val="00A838AC"/>
    <w:rsid w:val="00AB45D4"/>
    <w:rsid w:val="00AC3CAC"/>
    <w:rsid w:val="00AD12B6"/>
    <w:rsid w:val="00AD63D6"/>
    <w:rsid w:val="00AE3CEA"/>
    <w:rsid w:val="00AE4727"/>
    <w:rsid w:val="00AF1D44"/>
    <w:rsid w:val="00AF2723"/>
    <w:rsid w:val="00B078A0"/>
    <w:rsid w:val="00B17819"/>
    <w:rsid w:val="00B227F9"/>
    <w:rsid w:val="00B352CC"/>
    <w:rsid w:val="00B71694"/>
    <w:rsid w:val="00B904A8"/>
    <w:rsid w:val="00BA4DA5"/>
    <w:rsid w:val="00BA767A"/>
    <w:rsid w:val="00BB31D9"/>
    <w:rsid w:val="00BC246A"/>
    <w:rsid w:val="00BC73BA"/>
    <w:rsid w:val="00BC7BF0"/>
    <w:rsid w:val="00BF2B67"/>
    <w:rsid w:val="00BF36F7"/>
    <w:rsid w:val="00C155FB"/>
    <w:rsid w:val="00C17C43"/>
    <w:rsid w:val="00C5782A"/>
    <w:rsid w:val="00C57F2F"/>
    <w:rsid w:val="00C84222"/>
    <w:rsid w:val="00CB367B"/>
    <w:rsid w:val="00CB3A74"/>
    <w:rsid w:val="00D07490"/>
    <w:rsid w:val="00D4270B"/>
    <w:rsid w:val="00D8567B"/>
    <w:rsid w:val="00DA7771"/>
    <w:rsid w:val="00DB73CB"/>
    <w:rsid w:val="00DC1BF5"/>
    <w:rsid w:val="00DE22E4"/>
    <w:rsid w:val="00E16B53"/>
    <w:rsid w:val="00E176D2"/>
    <w:rsid w:val="00E556E1"/>
    <w:rsid w:val="00E90BE4"/>
    <w:rsid w:val="00F05B3A"/>
    <w:rsid w:val="00F2408C"/>
    <w:rsid w:val="00F3043A"/>
    <w:rsid w:val="00FA44EB"/>
    <w:rsid w:val="00FC39A0"/>
    <w:rsid w:val="00FD3796"/>
    <w:rsid w:val="00FF4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0EBECDDD"/>
  <w15:chartTrackingRefBased/>
  <w15:docId w15:val="{8959E95A-8516-4F0B-BCEA-A0374A193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DA5"/>
    <w:pPr>
      <w:spacing w:after="0" w:line="240" w:lineRule="auto"/>
    </w:pPr>
    <w:rPr>
      <w:rFonts w:ascii="Times New Roman" w:eastAsia="MS Mincho" w:hAnsi="Times New Roman" w:cs="Times New Roman"/>
      <w:sz w:val="20"/>
      <w:szCs w:val="20"/>
      <w:lang w:eastAsia="ja-JP"/>
    </w:rPr>
  </w:style>
  <w:style w:type="paragraph" w:styleId="Heading6">
    <w:name w:val="heading 6"/>
    <w:basedOn w:val="Normal"/>
    <w:next w:val="Normal"/>
    <w:link w:val="Heading6Char"/>
    <w:qFormat/>
    <w:rsid w:val="00BA4DA5"/>
    <w:pPr>
      <w:keepNext/>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67B"/>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D8567B"/>
  </w:style>
  <w:style w:type="paragraph" w:styleId="Footer">
    <w:name w:val="footer"/>
    <w:basedOn w:val="Normal"/>
    <w:link w:val="FooterChar"/>
    <w:uiPriority w:val="99"/>
    <w:unhideWhenUsed/>
    <w:rsid w:val="00D8567B"/>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8567B"/>
  </w:style>
  <w:style w:type="paragraph" w:styleId="NoSpacing">
    <w:name w:val="No Spacing"/>
    <w:uiPriority w:val="1"/>
    <w:qFormat/>
    <w:rsid w:val="00D8567B"/>
    <w:pPr>
      <w:spacing w:after="0" w:line="240" w:lineRule="auto"/>
    </w:pPr>
  </w:style>
  <w:style w:type="character" w:customStyle="1" w:styleId="Heading6Char">
    <w:name w:val="Heading 6 Char"/>
    <w:basedOn w:val="DefaultParagraphFont"/>
    <w:link w:val="Heading6"/>
    <w:rsid w:val="00BA4DA5"/>
    <w:rPr>
      <w:rFonts w:ascii="Times New Roman" w:eastAsia="MS Mincho" w:hAnsi="Times New Roman" w:cs="Times New Roman"/>
      <w:sz w:val="20"/>
      <w:szCs w:val="20"/>
      <w:u w:val="single"/>
      <w:lang w:eastAsia="ja-JP"/>
    </w:rPr>
  </w:style>
  <w:style w:type="paragraph" w:styleId="BodyText3">
    <w:name w:val="Body Text 3"/>
    <w:basedOn w:val="Normal"/>
    <w:link w:val="BodyText3Char"/>
    <w:rsid w:val="00BA4DA5"/>
    <w:pPr>
      <w:jc w:val="right"/>
    </w:pPr>
    <w:rPr>
      <w:rFonts w:ascii="Arial Narrow" w:hAnsi="Arial Narrow"/>
      <w:color w:val="808080"/>
      <w:sz w:val="16"/>
    </w:rPr>
  </w:style>
  <w:style w:type="character" w:customStyle="1" w:styleId="BodyText3Char">
    <w:name w:val="Body Text 3 Char"/>
    <w:basedOn w:val="DefaultParagraphFont"/>
    <w:link w:val="BodyText3"/>
    <w:rsid w:val="00BA4DA5"/>
    <w:rPr>
      <w:rFonts w:ascii="Arial Narrow" w:eastAsia="MS Mincho" w:hAnsi="Arial Narrow" w:cs="Times New Roman"/>
      <w:color w:val="808080"/>
      <w:sz w:val="16"/>
      <w:szCs w:val="20"/>
      <w:lang w:eastAsia="ja-JP"/>
    </w:rPr>
  </w:style>
  <w:style w:type="paragraph" w:styleId="ListParagraph">
    <w:name w:val="List Paragraph"/>
    <w:basedOn w:val="Normal"/>
    <w:uiPriority w:val="34"/>
    <w:qFormat/>
    <w:rsid w:val="00C57F2F"/>
    <w:pPr>
      <w:ind w:left="720"/>
      <w:contextualSpacing/>
    </w:pPr>
  </w:style>
  <w:style w:type="paragraph" w:styleId="BalloonText">
    <w:name w:val="Balloon Text"/>
    <w:basedOn w:val="Normal"/>
    <w:link w:val="BalloonTextChar"/>
    <w:uiPriority w:val="99"/>
    <w:semiHidden/>
    <w:unhideWhenUsed/>
    <w:rsid w:val="00F240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408C"/>
    <w:rPr>
      <w:rFonts w:ascii="Segoe UI" w:eastAsia="MS Mincho"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857A88EEB86B47BB3AB7FB2B9E4FE9" ma:contentTypeVersion="0" ma:contentTypeDescription="Create a new document." ma:contentTypeScope="" ma:versionID="293bbed684704181e971941ae24f2b37">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9A675C-E7F4-4A97-B174-C9C4EEC8FD32}">
  <ds:schemaRefs>
    <ds:schemaRef ds:uri="http://schemas.openxmlformats.org/officeDocument/2006/bibliography"/>
  </ds:schemaRefs>
</ds:datastoreItem>
</file>

<file path=customXml/itemProps2.xml><?xml version="1.0" encoding="utf-8"?>
<ds:datastoreItem xmlns:ds="http://schemas.openxmlformats.org/officeDocument/2006/customXml" ds:itemID="{ED7AA1A7-773A-49BB-A4B3-57ED64485DB3}"/>
</file>

<file path=customXml/itemProps3.xml><?xml version="1.0" encoding="utf-8"?>
<ds:datastoreItem xmlns:ds="http://schemas.openxmlformats.org/officeDocument/2006/customXml" ds:itemID="{56CDCE41-E356-42C2-90EC-8E93DCAC67AC}"/>
</file>

<file path=customXml/itemProps4.xml><?xml version="1.0" encoding="utf-8"?>
<ds:datastoreItem xmlns:ds="http://schemas.openxmlformats.org/officeDocument/2006/customXml" ds:itemID="{69D3A9F0-9BD1-4B90-A78E-3EBAAC84D870}"/>
</file>

<file path=docProps/app.xml><?xml version="1.0" encoding="utf-8"?>
<Properties xmlns="http://schemas.openxmlformats.org/officeDocument/2006/extended-properties" xmlns:vt="http://schemas.openxmlformats.org/officeDocument/2006/docPropsVTypes">
  <Template>Normal</Template>
  <TotalTime>6</TotalTime>
  <Pages>3</Pages>
  <Words>507</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Fowler, Thomas</dc:creator>
  <cp:keywords/>
  <dc:description/>
  <cp:lastModifiedBy>Fowler, Thomas</cp:lastModifiedBy>
  <cp:revision>4</cp:revision>
  <cp:lastPrinted>2017-09-19T22:07:00Z</cp:lastPrinted>
  <dcterms:created xsi:type="dcterms:W3CDTF">2017-09-19T22:07:00Z</dcterms:created>
  <dcterms:modified xsi:type="dcterms:W3CDTF">2017-09-19T22:12:00Z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0x01010021857A88EEB86B47BB3AB7FB2B9E4FE9</vt:lpwstr>
  </property>
</Properties>
</file>