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FCB" w:rsidRPr="000036D6" w:rsidRDefault="000036D6" w:rsidP="000036D6">
      <w:pPr>
        <w:spacing w:after="0" w:line="240" w:lineRule="auto"/>
        <w:jc w:val="center"/>
        <w:rPr>
          <w:b/>
        </w:rPr>
      </w:pPr>
      <w:r w:rsidRPr="000036D6">
        <w:rPr>
          <w:b/>
        </w:rPr>
        <w:t>Mayor’s Education Summit Advisory Group</w:t>
      </w:r>
    </w:p>
    <w:p w:rsidR="000036D6" w:rsidRPr="000036D6" w:rsidRDefault="000036D6" w:rsidP="000036D6">
      <w:pPr>
        <w:spacing w:after="0" w:line="240" w:lineRule="auto"/>
        <w:jc w:val="center"/>
        <w:rPr>
          <w:b/>
          <w:sz w:val="24"/>
          <w:szCs w:val="24"/>
        </w:rPr>
      </w:pPr>
      <w:r w:rsidRPr="000036D6">
        <w:rPr>
          <w:b/>
          <w:sz w:val="24"/>
          <w:szCs w:val="24"/>
        </w:rPr>
        <w:t>Advisory Group Meeting</w:t>
      </w:r>
    </w:p>
    <w:p w:rsidR="000036D6" w:rsidRPr="000036D6" w:rsidRDefault="00D90E4B" w:rsidP="000036D6">
      <w:pPr>
        <w:spacing w:after="0" w:line="240" w:lineRule="auto"/>
        <w:jc w:val="center"/>
        <w:rPr>
          <w:b/>
        </w:rPr>
      </w:pPr>
      <w:r>
        <w:rPr>
          <w:b/>
        </w:rPr>
        <w:t>April 12, 2016</w:t>
      </w:r>
      <w:r w:rsidR="00FD47CB">
        <w:rPr>
          <w:b/>
        </w:rPr>
        <w:t xml:space="preserve"> 4:00 pm- 6:00 pm</w:t>
      </w:r>
    </w:p>
    <w:p w:rsidR="000036D6" w:rsidRDefault="000036D6" w:rsidP="000036D6">
      <w:pPr>
        <w:spacing w:after="0" w:line="240" w:lineRule="auto"/>
        <w:jc w:val="center"/>
        <w:rPr>
          <w:b/>
        </w:rPr>
      </w:pPr>
      <w:r w:rsidRPr="000036D6">
        <w:rPr>
          <w:b/>
        </w:rPr>
        <w:t xml:space="preserve">Seattle City Hall, </w:t>
      </w:r>
      <w:r w:rsidR="00926BDD">
        <w:rPr>
          <w:b/>
        </w:rPr>
        <w:t>Bertha Knight Landes Room, 1</w:t>
      </w:r>
      <w:r w:rsidR="00926BDD" w:rsidRPr="00244248">
        <w:rPr>
          <w:b/>
          <w:vertAlign w:val="superscript"/>
        </w:rPr>
        <w:t>st</w:t>
      </w:r>
      <w:r w:rsidR="00926BDD">
        <w:rPr>
          <w:b/>
        </w:rPr>
        <w:t xml:space="preserve"> Floor </w:t>
      </w:r>
    </w:p>
    <w:p w:rsidR="000036D6" w:rsidRDefault="000036D6" w:rsidP="000036D6">
      <w:pPr>
        <w:spacing w:after="0" w:line="240" w:lineRule="auto"/>
        <w:jc w:val="center"/>
        <w:rPr>
          <w:b/>
        </w:rPr>
      </w:pPr>
    </w:p>
    <w:p w:rsidR="00926BDD" w:rsidRPr="00BA4266" w:rsidRDefault="000036D6" w:rsidP="000036D6">
      <w:pPr>
        <w:spacing w:after="0" w:line="240" w:lineRule="auto"/>
      </w:pPr>
      <w:r w:rsidRPr="00BA4266">
        <w:rPr>
          <w:i/>
        </w:rPr>
        <w:t>Advisory group members present:</w:t>
      </w:r>
      <w:r w:rsidRPr="00BA4266">
        <w:t xml:space="preserve"> Co-Chair Ron Sims, </w:t>
      </w:r>
      <w:r w:rsidR="00B45C92" w:rsidRPr="00BA4266">
        <w:t xml:space="preserve">Shuanta Hyde (on behalf of </w:t>
      </w:r>
      <w:r w:rsidRPr="00BA4266">
        <w:rPr>
          <w:i/>
        </w:rPr>
        <w:t>Co-Chair Brad Tilden</w:t>
      </w:r>
      <w:r w:rsidR="00B45C92" w:rsidRPr="00BA4266">
        <w:t>)</w:t>
      </w:r>
      <w:r w:rsidRPr="00BA4266">
        <w:t>, Co-Chair Sheila Edwards Lange, Co-Chair Kristin Bailey-</w:t>
      </w:r>
      <w:r w:rsidR="00BA4266">
        <w:t>Fogarty</w:t>
      </w:r>
      <w:r w:rsidRPr="00BA4266">
        <w:t>,</w:t>
      </w:r>
      <w:r w:rsidR="00476BFC" w:rsidRPr="00BA4266">
        <w:t xml:space="preserve"> Janis Avery, Pamela L. Banks, David Beard, Phyllis Campano,</w:t>
      </w:r>
      <w:r w:rsidRPr="00BA4266">
        <w:t xml:space="preserve"> Dwane Chappelle</w:t>
      </w:r>
      <w:r w:rsidR="00476BFC" w:rsidRPr="00BA4266">
        <w:t>, Howard Frumkin, Saadia Hamid, Cassandra Johnston, Erin Kahn,  Kent Koth, Sara Morris, Roxana Nourozi,  Dr. Larry Nyland, Erin Okuno, Estela Ortega, Betty Patu, Fern Renville,  Dr.</w:t>
      </w:r>
      <w:r w:rsidR="005C5DC4" w:rsidRPr="00BA4266">
        <w:t xml:space="preserve"> James Smith,</w:t>
      </w:r>
      <w:r w:rsidRPr="00BA4266">
        <w:t xml:space="preserve"> </w:t>
      </w:r>
      <w:r w:rsidR="00476BFC" w:rsidRPr="00BA4266">
        <w:t xml:space="preserve">Jennifer Schindler Kelly (on behalf of </w:t>
      </w:r>
      <w:r w:rsidRPr="00BA4266">
        <w:rPr>
          <w:i/>
        </w:rPr>
        <w:t>Dr. Yolanda Watson Spiva</w:t>
      </w:r>
      <w:r w:rsidR="00476BFC" w:rsidRPr="00BA4266">
        <w:t>)</w:t>
      </w:r>
      <w:r w:rsidRPr="00BA4266">
        <w:t xml:space="preserve">, </w:t>
      </w:r>
      <w:r w:rsidR="00476BFC" w:rsidRPr="00BA4266">
        <w:t xml:space="preserve">Jenee Myers Twitchell (on behalf of </w:t>
      </w:r>
      <w:r w:rsidR="00476BFC" w:rsidRPr="00BA4266">
        <w:rPr>
          <w:i/>
        </w:rPr>
        <w:t>Ed Taylor</w:t>
      </w:r>
      <w:r w:rsidR="00476BFC" w:rsidRPr="00BA4266">
        <w:t xml:space="preserve">), </w:t>
      </w:r>
      <w:r w:rsidRPr="00BA4266">
        <w:t>Omar Vasquez</w:t>
      </w:r>
      <w:r w:rsidR="00BA4266" w:rsidRPr="00BA4266">
        <w:t>.</w:t>
      </w:r>
      <w:r w:rsidR="00BA4266">
        <w:t xml:space="preserve"> </w:t>
      </w:r>
      <w:r w:rsidR="00FD47CB" w:rsidRPr="00BA4266">
        <w:rPr>
          <w:i/>
        </w:rPr>
        <w:t>Facilitator:</w:t>
      </w:r>
      <w:r w:rsidR="00FD47CB" w:rsidRPr="00BA4266">
        <w:t xml:space="preserve"> John Howell</w:t>
      </w:r>
    </w:p>
    <w:p w:rsidR="00476BFC" w:rsidRDefault="00476BFC" w:rsidP="000036D6">
      <w:pPr>
        <w:spacing w:after="0" w:line="240" w:lineRule="auto"/>
      </w:pPr>
    </w:p>
    <w:p w:rsidR="00476BFC" w:rsidRPr="00476BFC" w:rsidRDefault="00476BFC" w:rsidP="000036D6">
      <w:pPr>
        <w:spacing w:after="0" w:line="240" w:lineRule="auto"/>
        <w:rPr>
          <w:i/>
        </w:rPr>
      </w:pPr>
      <w:r w:rsidRPr="005C5DC4">
        <w:rPr>
          <w:i/>
        </w:rPr>
        <w:t xml:space="preserve">Not Present: </w:t>
      </w:r>
      <w:r w:rsidRPr="00476BFC">
        <w:t>Kaaren Andrews, Maud Daudon, Council President Bruce Harrell, Theodore Howard, Jennifer Mims, Blair Taylor, and Cynthia Tee</w:t>
      </w:r>
    </w:p>
    <w:p w:rsidR="00FD47CB" w:rsidRDefault="00FD47CB" w:rsidP="000036D6">
      <w:pPr>
        <w:spacing w:after="0" w:line="240" w:lineRule="auto"/>
        <w:rPr>
          <w:i/>
        </w:rPr>
      </w:pPr>
    </w:p>
    <w:p w:rsidR="000036D6" w:rsidRPr="008013E4" w:rsidRDefault="00926BDD" w:rsidP="008013E4">
      <w:pPr>
        <w:rPr>
          <w:rFonts w:ascii="Calibri" w:hAnsi="Calibri"/>
          <w:color w:val="1F497D"/>
        </w:rPr>
      </w:pPr>
      <w:r>
        <w:rPr>
          <w:i/>
        </w:rPr>
        <w:t>Ed Summit/City staff present</w:t>
      </w:r>
      <w:r w:rsidR="000036D6" w:rsidRPr="005C5DC4">
        <w:rPr>
          <w:i/>
        </w:rPr>
        <w:t>:</w:t>
      </w:r>
      <w:r w:rsidR="00B41E8B" w:rsidRPr="005C5DC4">
        <w:rPr>
          <w:i/>
        </w:rPr>
        <w:t xml:space="preserve"> </w:t>
      </w:r>
      <w:r w:rsidR="00B41E8B" w:rsidRPr="005C5DC4">
        <w:t>Deputy Mayor Hyeok Kim, Ryan Biava, Regina Jones, Long Phan, Gracie Geremia</w:t>
      </w:r>
      <w:r w:rsidR="00AB09ED" w:rsidRPr="005C5DC4">
        <w:t>,</w:t>
      </w:r>
      <w:r w:rsidR="00BA4266">
        <w:t xml:space="preserve"> Carol Wallace, Isabel Munoz-Colon,</w:t>
      </w:r>
      <w:r w:rsidR="00AB09ED" w:rsidRPr="005C5DC4">
        <w:t xml:space="preserve"> </w:t>
      </w:r>
      <w:r w:rsidR="005C5DC4" w:rsidRPr="005C5DC4">
        <w:t>Robert Feldstein,</w:t>
      </w:r>
      <w:r w:rsidR="00BF677D">
        <w:t xml:space="preserve"> </w:t>
      </w:r>
      <w:r w:rsidR="00EB7833">
        <w:t xml:space="preserve">Sara Rigel, Stacey Jehlik, Karinda Horns, </w:t>
      </w:r>
      <w:r w:rsidR="00BA4266">
        <w:t>Jennifer Samuels, Tamar Zere, Patricia Lally</w:t>
      </w:r>
      <w:r w:rsidR="008013E4">
        <w:t xml:space="preserve">, </w:t>
      </w:r>
      <w:r w:rsidR="008013E4" w:rsidRPr="008013E4">
        <w:rPr>
          <w:rFonts w:ascii="Calibri" w:hAnsi="Calibri"/>
        </w:rPr>
        <w:t>Elliott Bronstein</w:t>
      </w:r>
    </w:p>
    <w:p w:rsidR="001F43A8" w:rsidRDefault="001F43A8" w:rsidP="000036D6">
      <w:pPr>
        <w:spacing w:after="0" w:line="240" w:lineRule="auto"/>
        <w:rPr>
          <w:i/>
        </w:rPr>
      </w:pPr>
    </w:p>
    <w:p w:rsidR="00BF677D" w:rsidRDefault="00BF677D" w:rsidP="000036D6">
      <w:pPr>
        <w:spacing w:after="0" w:line="240" w:lineRule="auto"/>
        <w:rPr>
          <w:b/>
        </w:rPr>
      </w:pPr>
      <w:r>
        <w:rPr>
          <w:b/>
        </w:rPr>
        <w:t>Action Items</w:t>
      </w:r>
    </w:p>
    <w:tbl>
      <w:tblPr>
        <w:tblStyle w:val="LightList-Accent1"/>
        <w:tblW w:w="0" w:type="auto"/>
        <w:tblBorders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5075"/>
        <w:gridCol w:w="2567"/>
        <w:gridCol w:w="1698"/>
      </w:tblGrid>
      <w:tr w:rsidR="00BF677D" w:rsidTr="00BF67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75" w:type="dxa"/>
          </w:tcPr>
          <w:p w:rsidR="00BF677D" w:rsidRDefault="00BF677D" w:rsidP="00ED3D8A">
            <w:pPr>
              <w:spacing w:after="120"/>
              <w:jc w:val="center"/>
            </w:pPr>
            <w:r>
              <w:t>TASK</w:t>
            </w:r>
          </w:p>
        </w:tc>
        <w:tc>
          <w:tcPr>
            <w:tcW w:w="2567" w:type="dxa"/>
          </w:tcPr>
          <w:p w:rsidR="00BF677D" w:rsidRDefault="00BF677D" w:rsidP="00ED3D8A">
            <w:pPr>
              <w:spacing w:after="120"/>
              <w:jc w:val="center"/>
            </w:pPr>
            <w:r>
              <w:t>RESPONSIBILITY</w:t>
            </w:r>
          </w:p>
        </w:tc>
        <w:tc>
          <w:tcPr>
            <w:tcW w:w="1698" w:type="dxa"/>
          </w:tcPr>
          <w:p w:rsidR="00BF677D" w:rsidRDefault="00BF677D" w:rsidP="00ED3D8A">
            <w:pPr>
              <w:spacing w:after="120"/>
              <w:jc w:val="center"/>
            </w:pPr>
            <w:r>
              <w:t>DATE</w:t>
            </w:r>
          </w:p>
        </w:tc>
      </w:tr>
      <w:tr w:rsidR="00BF677D" w:rsidTr="00BF6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F677D" w:rsidRPr="005B55DC" w:rsidRDefault="005C0007" w:rsidP="00BF677D">
            <w:pPr>
              <w:pStyle w:val="ListParagraph"/>
              <w:numPr>
                <w:ilvl w:val="0"/>
                <w:numId w:val="5"/>
              </w:numPr>
              <w:spacing w:after="120" w:line="276" w:lineRule="auto"/>
            </w:pPr>
            <w:r w:rsidRPr="005C0007">
              <w:t>Present information about city investments supporting education at a May meeting</w:t>
            </w:r>
          </w:p>
        </w:tc>
        <w:tc>
          <w:tcPr>
            <w:tcW w:w="2567" w:type="dxa"/>
            <w:tcBorders>
              <w:top w:val="none" w:sz="0" w:space="0" w:color="auto"/>
              <w:bottom w:val="none" w:sz="0" w:space="0" w:color="auto"/>
            </w:tcBorders>
          </w:tcPr>
          <w:p w:rsidR="00BF677D" w:rsidRDefault="005C0007" w:rsidP="00ED3D8A">
            <w:pPr>
              <w:spacing w:after="120"/>
            </w:pPr>
            <w:r>
              <w:t>Department of Education and Early Learning (DEEL)</w:t>
            </w:r>
          </w:p>
        </w:tc>
        <w:tc>
          <w:tcPr>
            <w:tcW w:w="169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F677D" w:rsidRPr="005B55DC" w:rsidRDefault="005C0007" w:rsidP="00ED3D8A">
            <w:pPr>
              <w:spacing w:after="120" w:line="276" w:lineRule="auto"/>
            </w:pPr>
            <w:r>
              <w:t>May Advisory Group Meeting</w:t>
            </w:r>
          </w:p>
        </w:tc>
      </w:tr>
      <w:tr w:rsidR="00BF677D" w:rsidTr="00BF677D">
        <w:tc>
          <w:tcPr>
            <w:tcW w:w="5075" w:type="dxa"/>
          </w:tcPr>
          <w:p w:rsidR="00BF677D" w:rsidRPr="005B55DC" w:rsidRDefault="005C0007" w:rsidP="00BF677D">
            <w:pPr>
              <w:pStyle w:val="ListParagraph"/>
              <w:numPr>
                <w:ilvl w:val="0"/>
                <w:numId w:val="5"/>
              </w:numPr>
              <w:spacing w:after="120" w:line="276" w:lineRule="auto"/>
            </w:pPr>
            <w:r w:rsidRPr="005C0007">
              <w:t>Advisory Group members attend the Summit on April 30</w:t>
            </w:r>
          </w:p>
        </w:tc>
        <w:tc>
          <w:tcPr>
            <w:tcW w:w="2567" w:type="dxa"/>
          </w:tcPr>
          <w:p w:rsidR="00BF677D" w:rsidRDefault="005C0007" w:rsidP="00ED3D8A">
            <w:pPr>
              <w:spacing w:after="120"/>
            </w:pPr>
            <w:r>
              <w:t>Advisory Group Members</w:t>
            </w:r>
          </w:p>
        </w:tc>
        <w:tc>
          <w:tcPr>
            <w:tcW w:w="1698" w:type="dxa"/>
          </w:tcPr>
          <w:p w:rsidR="00BF677D" w:rsidRPr="005B55DC" w:rsidRDefault="005C0007" w:rsidP="00ED3D8A">
            <w:pPr>
              <w:spacing w:after="120" w:line="276" w:lineRule="auto"/>
            </w:pPr>
            <w:r>
              <w:t>April 30</w:t>
            </w:r>
          </w:p>
        </w:tc>
      </w:tr>
      <w:tr w:rsidR="00BF677D" w:rsidTr="00BF6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75" w:type="dxa"/>
          </w:tcPr>
          <w:p w:rsidR="00BF677D" w:rsidRDefault="005C0007" w:rsidP="00BF677D">
            <w:pPr>
              <w:pStyle w:val="ListParagraph"/>
              <w:numPr>
                <w:ilvl w:val="0"/>
                <w:numId w:val="5"/>
              </w:numPr>
              <w:spacing w:after="120"/>
            </w:pPr>
            <w:r>
              <w:t>Report back to AG members on questions for SPS</w:t>
            </w:r>
          </w:p>
        </w:tc>
        <w:tc>
          <w:tcPr>
            <w:tcW w:w="2567" w:type="dxa"/>
          </w:tcPr>
          <w:p w:rsidR="00BF677D" w:rsidRDefault="005C0007" w:rsidP="00ED3D8A">
            <w:pPr>
              <w:spacing w:after="120"/>
            </w:pPr>
            <w:r>
              <w:t>DEEL and SPS</w:t>
            </w:r>
          </w:p>
        </w:tc>
        <w:tc>
          <w:tcPr>
            <w:tcW w:w="1698" w:type="dxa"/>
          </w:tcPr>
          <w:p w:rsidR="00BF677D" w:rsidRDefault="005C0007" w:rsidP="00ED3D8A">
            <w:pPr>
              <w:spacing w:after="120"/>
            </w:pPr>
            <w:r>
              <w:t>May 11 meeting</w:t>
            </w:r>
          </w:p>
        </w:tc>
      </w:tr>
    </w:tbl>
    <w:p w:rsidR="00BF677D" w:rsidRPr="00BF677D" w:rsidRDefault="00BF677D" w:rsidP="000036D6">
      <w:pPr>
        <w:spacing w:after="0" w:line="240" w:lineRule="auto"/>
        <w:rPr>
          <w:b/>
        </w:rPr>
      </w:pPr>
    </w:p>
    <w:p w:rsidR="00B41E8B" w:rsidRDefault="005C0007" w:rsidP="000036D6">
      <w:pPr>
        <w:spacing w:after="0" w:line="240" w:lineRule="auto"/>
        <w:rPr>
          <w:b/>
        </w:rPr>
      </w:pPr>
      <w:r>
        <w:rPr>
          <w:b/>
        </w:rPr>
        <w:t>WELCOME</w:t>
      </w:r>
    </w:p>
    <w:p w:rsidR="00B41E8B" w:rsidRDefault="009F79C8" w:rsidP="000036D6">
      <w:pPr>
        <w:spacing w:after="0" w:line="240" w:lineRule="auto"/>
      </w:pPr>
      <w:r w:rsidRPr="009F79C8">
        <w:t>Co-Chair Sheila E</w:t>
      </w:r>
      <w:r w:rsidR="00BA4266">
        <w:t>dwards-Lange welcomed</w:t>
      </w:r>
      <w:r w:rsidR="00EB7833">
        <w:t xml:space="preserve"> the group </w:t>
      </w:r>
      <w:r w:rsidR="00BA4266">
        <w:t>and reminded</w:t>
      </w:r>
      <w:r w:rsidR="00EB7833">
        <w:t xml:space="preserve"> </w:t>
      </w:r>
      <w:r w:rsidR="00BA4266">
        <w:t>them</w:t>
      </w:r>
      <w:r w:rsidR="00EB7833">
        <w:t xml:space="preserve"> that the objective is to make recommendations on </w:t>
      </w:r>
      <w:r w:rsidR="00E07EB0">
        <w:t xml:space="preserve">what the city can do to </w:t>
      </w:r>
      <w:r w:rsidR="00EB7833">
        <w:t>clos</w:t>
      </w:r>
      <w:r w:rsidR="00E07EB0">
        <w:t>e</w:t>
      </w:r>
      <w:r w:rsidR="00EB7833">
        <w:t xml:space="preserve"> the </w:t>
      </w:r>
      <w:r w:rsidR="00E07EB0">
        <w:t>opportunity</w:t>
      </w:r>
      <w:r w:rsidR="00EB7833">
        <w:t xml:space="preserve"> gap.</w:t>
      </w:r>
      <w:r w:rsidR="00BA4266">
        <w:t xml:space="preserve"> She also spoke about the importance of learning from the Race and Social Justice Initiative (RSJI) and introduced </w:t>
      </w:r>
      <w:r w:rsidR="005C0007">
        <w:t xml:space="preserve">Mayor Murray. </w:t>
      </w:r>
    </w:p>
    <w:p w:rsidR="00E3289D" w:rsidRDefault="00E3289D" w:rsidP="000036D6">
      <w:pPr>
        <w:spacing w:after="0" w:line="240" w:lineRule="auto"/>
        <w:rPr>
          <w:b/>
        </w:rPr>
      </w:pPr>
    </w:p>
    <w:p w:rsidR="00B41E8B" w:rsidRDefault="005C0007" w:rsidP="000036D6">
      <w:pPr>
        <w:spacing w:after="0" w:line="240" w:lineRule="auto"/>
        <w:rPr>
          <w:b/>
        </w:rPr>
      </w:pPr>
      <w:r>
        <w:rPr>
          <w:b/>
        </w:rPr>
        <w:t xml:space="preserve">CONVERSATION WITH THE MAYOR </w:t>
      </w:r>
    </w:p>
    <w:p w:rsidR="00ED0650" w:rsidRDefault="00EB7833" w:rsidP="00ED0650">
      <w:pPr>
        <w:spacing w:after="0" w:line="240" w:lineRule="auto"/>
      </w:pPr>
      <w:r w:rsidRPr="00EB7833">
        <w:t>Mayor Murray</w:t>
      </w:r>
      <w:r>
        <w:t xml:space="preserve"> </w:t>
      </w:r>
      <w:r w:rsidR="00073252">
        <w:t>spoke about his longstanding interest in education stemming from his experience as a student in Seattle Public Schools. He described conversations he had with citizens of Seattle and how there is a deep conce</w:t>
      </w:r>
      <w:r w:rsidR="00ED0650">
        <w:t xml:space="preserve">rn for our public school system and </w:t>
      </w:r>
      <w:r w:rsidR="00E07EB0">
        <w:t>the unequal results for children of color. T</w:t>
      </w:r>
      <w:r w:rsidR="00ED0650">
        <w:t xml:space="preserve">he cornerstone of the issue </w:t>
      </w:r>
      <w:r w:rsidR="00E07EB0">
        <w:t xml:space="preserve">for him </w:t>
      </w:r>
      <w:r w:rsidR="00ED0650">
        <w:t xml:space="preserve">is equity. He spoke about the disproportionality of students of color living in poverty and </w:t>
      </w:r>
      <w:r w:rsidR="00E07EB0">
        <w:t>not have college or job opportunities</w:t>
      </w:r>
      <w:r w:rsidR="00ED0650">
        <w:t xml:space="preserve">. </w:t>
      </w:r>
      <w:r>
        <w:t xml:space="preserve"> </w:t>
      </w:r>
      <w:r w:rsidR="00ED0650">
        <w:t xml:space="preserve">He told the group that we want to come up with a new model to close the </w:t>
      </w:r>
      <w:r w:rsidR="00E07EB0">
        <w:t>opportuni</w:t>
      </w:r>
      <w:r w:rsidR="00ED0650">
        <w:t>t</w:t>
      </w:r>
      <w:r w:rsidR="00E07EB0">
        <w:t>y</w:t>
      </w:r>
      <w:r w:rsidR="00ED0650">
        <w:t xml:space="preserve"> gap</w:t>
      </w:r>
      <w:r w:rsidR="00E07EB0">
        <w:t>, and identify what actions the city can take to make a meaningful difference</w:t>
      </w:r>
      <w:r w:rsidR="00ED0650">
        <w:t xml:space="preserve">. He questioned why </w:t>
      </w:r>
      <w:r w:rsidR="005C0007">
        <w:t>Seattle is a</w:t>
      </w:r>
      <w:r w:rsidR="00ED0650">
        <w:t xml:space="preserve"> city full of jobs, but a lot of our students are not able to get jobs in the city. Mayor Murray stated that he wants to listen to co</w:t>
      </w:r>
      <w:r w:rsidR="005C0007">
        <w:t xml:space="preserve">mmunity members and stakeholders’ ideas. </w:t>
      </w:r>
      <w:r w:rsidR="00ED0650">
        <w:t xml:space="preserve"> </w:t>
      </w:r>
    </w:p>
    <w:p w:rsidR="00ED0650" w:rsidRDefault="00ED0650" w:rsidP="00ED0650">
      <w:pPr>
        <w:spacing w:after="0" w:line="240" w:lineRule="auto"/>
      </w:pPr>
    </w:p>
    <w:p w:rsidR="005F153F" w:rsidRDefault="005F153F" w:rsidP="00ED0650">
      <w:pPr>
        <w:spacing w:after="0" w:line="240" w:lineRule="auto"/>
      </w:pPr>
    </w:p>
    <w:p w:rsidR="00ED0650" w:rsidRDefault="008013E4" w:rsidP="00ED0650">
      <w:pPr>
        <w:spacing w:after="0" w:line="240" w:lineRule="auto"/>
      </w:pPr>
      <w:r>
        <w:lastRenderedPageBreak/>
        <w:t xml:space="preserve">The </w:t>
      </w:r>
      <w:r w:rsidR="00F93815">
        <w:t>Advisory G</w:t>
      </w:r>
      <w:r>
        <w:t>roup and Mayor Murray sp</w:t>
      </w:r>
      <w:r w:rsidR="005F153F">
        <w:t>oke about the following issues:</w:t>
      </w:r>
    </w:p>
    <w:p w:rsidR="00CB11E4" w:rsidRDefault="00ED0650" w:rsidP="00ED0650">
      <w:pPr>
        <w:pStyle w:val="ListParagraph"/>
        <w:numPr>
          <w:ilvl w:val="0"/>
          <w:numId w:val="6"/>
        </w:numPr>
        <w:spacing w:after="0" w:line="240" w:lineRule="auto"/>
      </w:pPr>
      <w:r w:rsidRPr="008013E4">
        <w:rPr>
          <w:b/>
        </w:rPr>
        <w:t>City Investments</w:t>
      </w:r>
      <w:r>
        <w:t xml:space="preserve">- We need to identify which levy programs are working and expand on them, as well as, look how we can best use our </w:t>
      </w:r>
      <w:r w:rsidR="005C0007">
        <w:t>city investments</w:t>
      </w:r>
      <w:r>
        <w:t>. The group showed an interest in learning more about the city investments.</w:t>
      </w:r>
      <w:r w:rsidR="00CB11E4">
        <w:t xml:space="preserve"> </w:t>
      </w:r>
    </w:p>
    <w:p w:rsidR="00FD032E" w:rsidRDefault="008013E4" w:rsidP="00CB11E4">
      <w:pPr>
        <w:pStyle w:val="ListParagraph"/>
        <w:numPr>
          <w:ilvl w:val="0"/>
          <w:numId w:val="6"/>
        </w:numPr>
        <w:spacing w:after="0" w:line="240" w:lineRule="auto"/>
      </w:pPr>
      <w:r w:rsidRPr="008013E4">
        <w:rPr>
          <w:b/>
        </w:rPr>
        <w:t>Grants and Priority Schools-</w:t>
      </w:r>
      <w:r>
        <w:t xml:space="preserve"> A few group members expressed </w:t>
      </w:r>
      <w:r w:rsidR="005C0007">
        <w:t xml:space="preserve">a desire to understand which </w:t>
      </w:r>
      <w:r>
        <w:t>schools have been successful with grant money and how those schools look w</w:t>
      </w:r>
      <w:r w:rsidR="005C0007">
        <w:t>hen there is no longer funding.</w:t>
      </w:r>
    </w:p>
    <w:p w:rsidR="00FD032E" w:rsidRPr="008013E4" w:rsidRDefault="008013E4" w:rsidP="00CB11E4">
      <w:pPr>
        <w:pStyle w:val="ListParagraph"/>
        <w:numPr>
          <w:ilvl w:val="0"/>
          <w:numId w:val="6"/>
        </w:numPr>
        <w:spacing w:after="0" w:line="240" w:lineRule="auto"/>
      </w:pPr>
      <w:r w:rsidRPr="008013E4">
        <w:rPr>
          <w:b/>
        </w:rPr>
        <w:t>Systems outside of the School District</w:t>
      </w:r>
      <w:r w:rsidRPr="008013E4">
        <w:t xml:space="preserve">- Group members stressed the importance of understanding how other factors, such as family life and personal health affect student outcomes. The Mayor </w:t>
      </w:r>
      <w:r w:rsidR="00E07EB0">
        <w:t>said he has been working to address equity issues through several other initiatives, including</w:t>
      </w:r>
      <w:r w:rsidRPr="008013E4">
        <w:t xml:space="preserve"> focusing efforts on homeless children, affordable housing, </w:t>
      </w:r>
      <w:r w:rsidR="00E07EB0">
        <w:t xml:space="preserve">minimum wage, </w:t>
      </w:r>
      <w:r w:rsidRPr="008013E4">
        <w:t xml:space="preserve">and other city issues. </w:t>
      </w:r>
    </w:p>
    <w:p w:rsidR="00FD032E" w:rsidRDefault="008013E4" w:rsidP="00CB11E4">
      <w:pPr>
        <w:pStyle w:val="ListParagraph"/>
        <w:numPr>
          <w:ilvl w:val="0"/>
          <w:numId w:val="6"/>
        </w:numPr>
        <w:spacing w:after="0" w:line="240" w:lineRule="auto"/>
      </w:pPr>
      <w:r w:rsidRPr="002445FC">
        <w:rPr>
          <w:b/>
        </w:rPr>
        <w:t>Making tools for funding accessible</w:t>
      </w:r>
      <w:r>
        <w:t xml:space="preserve">- A group member stressed the importance of making </w:t>
      </w:r>
      <w:r w:rsidR="002445FC">
        <w:t xml:space="preserve">funding </w:t>
      </w:r>
      <w:r>
        <w:t>application and assessment tools understandable</w:t>
      </w:r>
      <w:r w:rsidR="002445FC">
        <w:t xml:space="preserve"> in order to make the process more equitable for local organizations. It </w:t>
      </w:r>
      <w:r w:rsidR="00E07EB0">
        <w:t>can be a challenge</w:t>
      </w:r>
      <w:r w:rsidR="002445FC">
        <w:t xml:space="preserve"> for </w:t>
      </w:r>
      <w:r w:rsidR="00E07EB0">
        <w:t xml:space="preserve">some </w:t>
      </w:r>
      <w:r w:rsidR="002445FC">
        <w:t xml:space="preserve">organizations to receive funding through the city’s complex processes. </w:t>
      </w:r>
      <w:r>
        <w:t xml:space="preserve"> </w:t>
      </w:r>
    </w:p>
    <w:p w:rsidR="00F93815" w:rsidRDefault="00F93815" w:rsidP="00F93815">
      <w:pPr>
        <w:pStyle w:val="ListParagraph"/>
        <w:spacing w:after="0" w:line="240" w:lineRule="auto"/>
      </w:pPr>
    </w:p>
    <w:p w:rsidR="002445FC" w:rsidRDefault="00F93815" w:rsidP="002445FC">
      <w:pPr>
        <w:spacing w:after="0" w:line="240" w:lineRule="auto"/>
      </w:pPr>
      <w:r>
        <w:t>The Advisory G</w:t>
      </w:r>
      <w:r w:rsidR="002445FC">
        <w:t xml:space="preserve">roup provided the Mayor with feedback and themes discussed at recent Community Conversations: </w:t>
      </w:r>
    </w:p>
    <w:p w:rsidR="00FD032E" w:rsidRDefault="00F93815" w:rsidP="00CB11E4">
      <w:pPr>
        <w:pStyle w:val="ListParagraph"/>
        <w:numPr>
          <w:ilvl w:val="0"/>
          <w:numId w:val="6"/>
        </w:numPr>
        <w:spacing w:after="0" w:line="240" w:lineRule="auto"/>
      </w:pPr>
      <w:r>
        <w:rPr>
          <w:b/>
        </w:rPr>
        <w:t>Early l</w:t>
      </w:r>
      <w:r w:rsidR="002445FC" w:rsidRPr="00F93815">
        <w:rPr>
          <w:b/>
        </w:rPr>
        <w:t>earning</w:t>
      </w:r>
      <w:r w:rsidR="002445FC">
        <w:t xml:space="preserve">- Pre-K was introduced as </w:t>
      </w:r>
      <w:r w:rsidR="005C0007">
        <w:t xml:space="preserve">a critical city investment. </w:t>
      </w:r>
      <w:r w:rsidR="00FD032E">
        <w:t xml:space="preserve"> </w:t>
      </w:r>
      <w:r w:rsidR="002445FC">
        <w:t xml:space="preserve">People spoke about the importance of pre-k for students of color, pre-k locations, and its ability to free up money, so that parents can use it for other essential costs like rent. </w:t>
      </w:r>
    </w:p>
    <w:p w:rsidR="00FD032E" w:rsidRDefault="00F93815" w:rsidP="00CB11E4">
      <w:pPr>
        <w:pStyle w:val="ListParagraph"/>
        <w:numPr>
          <w:ilvl w:val="0"/>
          <w:numId w:val="6"/>
        </w:numPr>
        <w:spacing w:after="0" w:line="240" w:lineRule="auto"/>
      </w:pPr>
      <w:r w:rsidRPr="00F93815">
        <w:rPr>
          <w:b/>
        </w:rPr>
        <w:t>Holistic feedback</w:t>
      </w:r>
      <w:r>
        <w:t>-</w:t>
      </w:r>
      <w:r w:rsidR="002445FC">
        <w:t xml:space="preserve"> Several Community Conversations stressed the importance of recognizing the child as a whole being. </w:t>
      </w:r>
      <w:r>
        <w:t>There</w:t>
      </w:r>
      <w:r w:rsidR="002445FC">
        <w:t xml:space="preserve"> were concerns expressed about implicit bias. Despite challenges, families are optimistic, but discouraged that they’re still talking about the same issues. </w:t>
      </w:r>
    </w:p>
    <w:p w:rsidR="00FD032E" w:rsidRDefault="002445FC" w:rsidP="00CB11E4">
      <w:pPr>
        <w:pStyle w:val="ListParagraph"/>
        <w:numPr>
          <w:ilvl w:val="0"/>
          <w:numId w:val="6"/>
        </w:numPr>
        <w:spacing w:after="0" w:line="240" w:lineRule="auto"/>
      </w:pPr>
      <w:r w:rsidRPr="00F93815">
        <w:rPr>
          <w:b/>
        </w:rPr>
        <w:t>Young males of color-</w:t>
      </w:r>
      <w:r>
        <w:t xml:space="preserve"> One conversations was led by young males of color. Discussion arose about a white female teaching force and how many black students are getting placed into special education. </w:t>
      </w:r>
    </w:p>
    <w:p w:rsidR="004426BB" w:rsidRDefault="00F93815" w:rsidP="00CB11E4">
      <w:pPr>
        <w:pStyle w:val="ListParagraph"/>
        <w:numPr>
          <w:ilvl w:val="0"/>
          <w:numId w:val="6"/>
        </w:numPr>
        <w:spacing w:after="0" w:line="240" w:lineRule="auto"/>
      </w:pPr>
      <w:r w:rsidRPr="00F93815">
        <w:rPr>
          <w:b/>
        </w:rPr>
        <w:t>Connections between students and teachers-</w:t>
      </w:r>
      <w:r>
        <w:t xml:space="preserve"> There is often a lack of connection between students and teachers. Low expectations are </w:t>
      </w:r>
      <w:r w:rsidR="00E07EB0">
        <w:t>sometimes</w:t>
      </w:r>
      <w:r>
        <w:t xml:space="preserve"> placed on African American students. Racial bias was discussed. There are often language barriers, inconsistency with suspensions, kids being treated differently, and a lack of career navigation </w:t>
      </w:r>
      <w:r w:rsidR="00E07EB0">
        <w:t>paths for students</w:t>
      </w:r>
      <w:r>
        <w:t>. However, we cannot place sole blame on teachers</w:t>
      </w:r>
      <w:r w:rsidR="00E07EB0">
        <w:t>. Some of the issues are systemic</w:t>
      </w:r>
      <w:r>
        <w:t>.</w:t>
      </w:r>
    </w:p>
    <w:p w:rsidR="004426BB" w:rsidRDefault="00F93815" w:rsidP="00CB11E4">
      <w:pPr>
        <w:pStyle w:val="ListParagraph"/>
        <w:numPr>
          <w:ilvl w:val="0"/>
          <w:numId w:val="6"/>
        </w:numPr>
        <w:spacing w:after="0" w:line="240" w:lineRule="auto"/>
      </w:pPr>
      <w:r w:rsidRPr="00F93815">
        <w:rPr>
          <w:b/>
        </w:rPr>
        <w:t>Family Involvement</w:t>
      </w:r>
      <w:r>
        <w:t xml:space="preserve">- Families want to be involved and part of the plan, but they need help navigating the system and understanding the programs that are placed in their neighborhoods. </w:t>
      </w:r>
      <w:r w:rsidR="004426BB">
        <w:t xml:space="preserve"> </w:t>
      </w:r>
    </w:p>
    <w:p w:rsidR="004426BB" w:rsidRDefault="00F93815" w:rsidP="00CB11E4">
      <w:pPr>
        <w:pStyle w:val="ListParagraph"/>
        <w:numPr>
          <w:ilvl w:val="0"/>
          <w:numId w:val="6"/>
        </w:numPr>
        <w:spacing w:after="0" w:line="240" w:lineRule="auto"/>
      </w:pPr>
      <w:r w:rsidRPr="00F93815">
        <w:rPr>
          <w:b/>
        </w:rPr>
        <w:t>Racial Equity-</w:t>
      </w:r>
      <w:r>
        <w:t xml:space="preserve"> Communities spoke about the fact that the teachers do not reflect the student body and that more programs should be run by community based organizations. </w:t>
      </w:r>
    </w:p>
    <w:p w:rsidR="004426BB" w:rsidRPr="00EB7833" w:rsidRDefault="004426BB" w:rsidP="00F93815">
      <w:pPr>
        <w:pStyle w:val="ListParagraph"/>
        <w:spacing w:after="0" w:line="240" w:lineRule="auto"/>
      </w:pPr>
    </w:p>
    <w:p w:rsidR="00B41E8B" w:rsidRDefault="00D90E4B" w:rsidP="000036D6">
      <w:pPr>
        <w:spacing w:after="0" w:line="240" w:lineRule="auto"/>
        <w:rPr>
          <w:b/>
        </w:rPr>
      </w:pPr>
      <w:r>
        <w:rPr>
          <w:b/>
        </w:rPr>
        <w:t>UPDATES</w:t>
      </w:r>
    </w:p>
    <w:p w:rsidR="00FD47CB" w:rsidRPr="005C0007" w:rsidRDefault="00FD47CB" w:rsidP="000036D6">
      <w:pPr>
        <w:spacing w:after="0" w:line="240" w:lineRule="auto"/>
        <w:rPr>
          <w:b/>
          <w:sz w:val="16"/>
          <w:szCs w:val="16"/>
        </w:rPr>
      </w:pPr>
    </w:p>
    <w:p w:rsidR="00B41E8B" w:rsidRDefault="00FD47CB" w:rsidP="000036D6">
      <w:pPr>
        <w:spacing w:after="0" w:line="240" w:lineRule="auto"/>
        <w:rPr>
          <w:b/>
        </w:rPr>
      </w:pPr>
      <w:r w:rsidRPr="00FD47CB">
        <w:rPr>
          <w:b/>
        </w:rPr>
        <w:t>Community Conversations</w:t>
      </w:r>
    </w:p>
    <w:p w:rsidR="003C63DB" w:rsidRDefault="003C63DB" w:rsidP="000036D6">
      <w:pPr>
        <w:spacing w:after="0" w:line="240" w:lineRule="auto"/>
      </w:pPr>
      <w:r w:rsidRPr="003C63DB">
        <w:t>Community Conversations have been successful, thus far. There have been 13 conversations with more than 800 participants. Advisory Group members were encouraged to attend the</w:t>
      </w:r>
      <w:r w:rsidR="00E07EB0">
        <w:t xml:space="preserve"> re</w:t>
      </w:r>
      <w:r w:rsidRPr="003C63DB">
        <w:t>m</w:t>
      </w:r>
      <w:r w:rsidR="00E07EB0">
        <w:t>aining meetings</w:t>
      </w:r>
      <w:r w:rsidRPr="003C63DB">
        <w:t xml:space="preserve">. </w:t>
      </w:r>
    </w:p>
    <w:p w:rsidR="005C0007" w:rsidRPr="005C0007" w:rsidRDefault="005C0007" w:rsidP="000036D6">
      <w:pPr>
        <w:spacing w:after="0" w:line="240" w:lineRule="auto"/>
        <w:rPr>
          <w:sz w:val="16"/>
          <w:szCs w:val="16"/>
        </w:rPr>
      </w:pPr>
    </w:p>
    <w:p w:rsidR="00FD47CB" w:rsidRDefault="00FD47CB" w:rsidP="000036D6">
      <w:pPr>
        <w:spacing w:after="0" w:line="240" w:lineRule="auto"/>
        <w:rPr>
          <w:b/>
        </w:rPr>
      </w:pPr>
      <w:r>
        <w:rPr>
          <w:b/>
        </w:rPr>
        <w:t xml:space="preserve">Education Summit Agenda </w:t>
      </w:r>
    </w:p>
    <w:p w:rsidR="00C100AF" w:rsidRPr="003C63DB" w:rsidRDefault="003C63DB" w:rsidP="000036D6">
      <w:pPr>
        <w:spacing w:after="0" w:line="240" w:lineRule="auto"/>
      </w:pPr>
      <w:r w:rsidRPr="003C63DB">
        <w:t>The new Summit agenda includes</w:t>
      </w:r>
      <w:r w:rsidR="00E07EB0">
        <w:t xml:space="preserve"> Q &amp; A time after each presenter or panel, and</w:t>
      </w:r>
      <w:r w:rsidRPr="003C63DB">
        <w:t xml:space="preserve"> increased time </w:t>
      </w:r>
      <w:r w:rsidR="00E07EB0">
        <w:t xml:space="preserve">for </w:t>
      </w:r>
      <w:r w:rsidRPr="003C63DB">
        <w:t>table discussions at the end</w:t>
      </w:r>
      <w:r w:rsidR="00E07EB0">
        <w:t xml:space="preserve"> of the Summit</w:t>
      </w:r>
      <w:r w:rsidRPr="003C63DB">
        <w:t xml:space="preserve">. There will also be feedback tools if people are unable to stay for the entire Summit. </w:t>
      </w:r>
    </w:p>
    <w:p w:rsidR="003C63DB" w:rsidRDefault="003C63DB" w:rsidP="000036D6">
      <w:pPr>
        <w:spacing w:after="0" w:line="240" w:lineRule="auto"/>
        <w:rPr>
          <w:b/>
        </w:rPr>
      </w:pPr>
      <w:r>
        <w:rPr>
          <w:b/>
        </w:rPr>
        <w:lastRenderedPageBreak/>
        <w:t>Questions posed in March SPS</w:t>
      </w:r>
    </w:p>
    <w:p w:rsidR="00C100AF" w:rsidRDefault="00C100AF" w:rsidP="000036D6">
      <w:pPr>
        <w:spacing w:after="0" w:line="240" w:lineRule="auto"/>
        <w:rPr>
          <w:b/>
        </w:rPr>
      </w:pPr>
      <w:r w:rsidRPr="00C100AF">
        <w:t xml:space="preserve">SPS staff and DEEL </w:t>
      </w:r>
      <w:r w:rsidR="003C63DB">
        <w:t xml:space="preserve">are working to answer the questions the group posed to SPS during the March meeting. </w:t>
      </w:r>
      <w:r w:rsidR="00E07EB0">
        <w:t>Responses will be provided at a May meeting.</w:t>
      </w:r>
    </w:p>
    <w:p w:rsidR="00FD47CB" w:rsidRPr="00FD47CB" w:rsidRDefault="00FD47CB" w:rsidP="000036D6">
      <w:pPr>
        <w:spacing w:after="0" w:line="240" w:lineRule="auto"/>
        <w:rPr>
          <w:b/>
        </w:rPr>
      </w:pPr>
    </w:p>
    <w:p w:rsidR="00B41E8B" w:rsidRDefault="005C0007" w:rsidP="00ED3D8A">
      <w:pPr>
        <w:spacing w:after="0" w:line="240" w:lineRule="auto"/>
        <w:rPr>
          <w:b/>
        </w:rPr>
      </w:pPr>
      <w:r>
        <w:rPr>
          <w:b/>
        </w:rPr>
        <w:t>PRESENTATION AND TRAINING ON THE CITY’S RACE AND SOCIAL JUSTICE INITIAVE (RSJI)</w:t>
      </w:r>
      <w:r w:rsidR="00D90E4B">
        <w:rPr>
          <w:b/>
        </w:rPr>
        <w:t xml:space="preserve"> </w:t>
      </w:r>
    </w:p>
    <w:p w:rsidR="004426BB" w:rsidRPr="003C63DB" w:rsidRDefault="004426BB" w:rsidP="00ED3D8A">
      <w:pPr>
        <w:spacing w:after="0" w:line="240" w:lineRule="auto"/>
      </w:pPr>
      <w:r w:rsidRPr="003C63DB">
        <w:t>Patrici</w:t>
      </w:r>
      <w:r w:rsidR="0004026F" w:rsidRPr="003C63DB">
        <w:t>a Lall</w:t>
      </w:r>
      <w:r w:rsidRPr="003C63DB">
        <w:t>y, D</w:t>
      </w:r>
      <w:r w:rsidR="003C63DB" w:rsidRPr="003C63DB">
        <w:t>irector</w:t>
      </w:r>
      <w:r w:rsidRPr="003C63DB">
        <w:t xml:space="preserve"> of</w:t>
      </w:r>
      <w:r w:rsidR="003C63DB" w:rsidRPr="003C63DB">
        <w:t xml:space="preserve"> the</w:t>
      </w:r>
      <w:r w:rsidRPr="003C63DB">
        <w:t xml:space="preserve"> </w:t>
      </w:r>
      <w:r w:rsidR="003C63DB">
        <w:t>O</w:t>
      </w:r>
      <w:r w:rsidR="0004026F" w:rsidRPr="003C63DB">
        <w:t>ffice</w:t>
      </w:r>
      <w:r w:rsidRPr="003C63DB">
        <w:t xml:space="preserve"> for Civil Rights</w:t>
      </w:r>
      <w:r w:rsidR="00520E1A">
        <w:t>,</w:t>
      </w:r>
      <w:bookmarkStart w:id="0" w:name="_GoBack"/>
      <w:bookmarkEnd w:id="0"/>
      <w:r w:rsidR="003C63DB" w:rsidRPr="003C63DB">
        <w:t xml:space="preserve"> and Elliot B</w:t>
      </w:r>
      <w:r w:rsidR="003C63DB">
        <w:t>ronstein</w:t>
      </w:r>
      <w:r w:rsidR="003C63DB" w:rsidRPr="003C63DB">
        <w:t xml:space="preserve"> provided a short training on RSJI to Advisory Group members. The presentation is also posted on the Mayor’s Education Summit website. </w:t>
      </w:r>
    </w:p>
    <w:p w:rsidR="004426BB" w:rsidRDefault="004426BB" w:rsidP="00ED3D8A">
      <w:pPr>
        <w:spacing w:after="0" w:line="240" w:lineRule="auto"/>
        <w:rPr>
          <w:b/>
        </w:rPr>
      </w:pPr>
    </w:p>
    <w:p w:rsidR="000A79E2" w:rsidRDefault="005C0007" w:rsidP="00BF677D">
      <w:pPr>
        <w:spacing w:after="0" w:line="240" w:lineRule="auto"/>
        <w:rPr>
          <w:b/>
        </w:rPr>
      </w:pPr>
      <w:r>
        <w:rPr>
          <w:b/>
        </w:rPr>
        <w:t xml:space="preserve">NEXT STEPS AND ADJOURN </w:t>
      </w:r>
    </w:p>
    <w:p w:rsidR="00C100AF" w:rsidRDefault="00C100AF" w:rsidP="00BF677D">
      <w:pPr>
        <w:spacing w:after="0" w:line="240" w:lineRule="auto"/>
        <w:rPr>
          <w:b/>
        </w:rPr>
      </w:pPr>
    </w:p>
    <w:p w:rsidR="00C100AF" w:rsidRDefault="00C100AF" w:rsidP="00BF677D">
      <w:pPr>
        <w:spacing w:after="0" w:line="240" w:lineRule="auto"/>
      </w:pPr>
      <w:r w:rsidRPr="004B0B5A">
        <w:t xml:space="preserve">Dwane </w:t>
      </w:r>
      <w:r w:rsidR="003C63DB">
        <w:t xml:space="preserve">Chappelle closed with an exercise that expressed the short amount of time (from age 5-18) that schools have to change the lives of students. </w:t>
      </w:r>
    </w:p>
    <w:p w:rsidR="003C63DB" w:rsidRDefault="003C63DB" w:rsidP="00BF677D">
      <w:pPr>
        <w:spacing w:after="0" w:line="240" w:lineRule="auto"/>
      </w:pPr>
    </w:p>
    <w:p w:rsidR="003C63DB" w:rsidRDefault="003C63DB" w:rsidP="003C63DB">
      <w:pPr>
        <w:spacing w:after="0" w:line="240" w:lineRule="auto"/>
        <w:rPr>
          <w:b/>
        </w:rPr>
      </w:pPr>
      <w:r>
        <w:rPr>
          <w:b/>
        </w:rPr>
        <w:t>Next Steps</w:t>
      </w:r>
    </w:p>
    <w:p w:rsidR="004B0B5A" w:rsidRPr="004B0B5A" w:rsidRDefault="00E07EB0" w:rsidP="003C63DB">
      <w:pPr>
        <w:spacing w:after="0" w:line="240" w:lineRule="auto"/>
      </w:pPr>
      <w:r>
        <w:t>The</w:t>
      </w:r>
      <w:r w:rsidR="003C63DB">
        <w:t xml:space="preserve"> addition</w:t>
      </w:r>
      <w:r>
        <w:t xml:space="preserve">al </w:t>
      </w:r>
      <w:r w:rsidR="003C63DB">
        <w:t xml:space="preserve">May meeting </w:t>
      </w:r>
      <w:r>
        <w:t>is scheduled for May 11</w:t>
      </w:r>
      <w:r w:rsidR="003C63DB">
        <w:t xml:space="preserve">. There </w:t>
      </w:r>
      <w:r w:rsidR="005C32CD">
        <w:t>are several possible</w:t>
      </w:r>
      <w:r w:rsidR="003C63DB">
        <w:t xml:space="preserve"> topics </w:t>
      </w:r>
      <w:r w:rsidR="005C32CD">
        <w:t>for that meeting</w:t>
      </w:r>
      <w:r w:rsidR="003C63DB">
        <w:t xml:space="preserve">: </w:t>
      </w:r>
      <w:r w:rsidR="005C32CD">
        <w:t>1) discussion of what the group heard at the Summit; 2) discussion of ideas that have emerged from the community conversations; 3) Report back on the group’s questions for SPS; 4) presentation on current city investments to support education and youth; and 5</w:t>
      </w:r>
      <w:r w:rsidR="003C63DB">
        <w:t xml:space="preserve">) </w:t>
      </w:r>
      <w:r w:rsidR="005C32CD">
        <w:t>p</w:t>
      </w:r>
      <w:r w:rsidR="003C63DB">
        <w:t xml:space="preserve">rovide </w:t>
      </w:r>
      <w:r w:rsidR="005C32CD">
        <w:t>additiona</w:t>
      </w:r>
      <w:r w:rsidR="003C63DB">
        <w:t xml:space="preserve">l knowledge on brain science and its implications for future recommendations </w:t>
      </w:r>
      <w:r w:rsidR="005C32CD">
        <w:t>(note: there will be a presentation on this topic at the Summit).</w:t>
      </w:r>
    </w:p>
    <w:p w:rsidR="00B41E8B" w:rsidRPr="00B41E8B" w:rsidRDefault="00B41E8B" w:rsidP="000036D6">
      <w:pPr>
        <w:spacing w:after="0" w:line="240" w:lineRule="auto"/>
        <w:rPr>
          <w:b/>
        </w:rPr>
      </w:pPr>
    </w:p>
    <w:sectPr w:rsidR="00B41E8B" w:rsidRPr="00B41E8B" w:rsidSect="0011634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6F1" w:rsidRDefault="001F66F1" w:rsidP="00AD2735">
      <w:pPr>
        <w:spacing w:after="0" w:line="240" w:lineRule="auto"/>
      </w:pPr>
      <w:r>
        <w:separator/>
      </w:r>
    </w:p>
  </w:endnote>
  <w:endnote w:type="continuationSeparator" w:id="0">
    <w:p w:rsidR="001F66F1" w:rsidRDefault="001F66F1" w:rsidP="00AD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F" w:rsidRDefault="00C100AF">
    <w:pPr>
      <w:pStyle w:val="Footer"/>
    </w:pPr>
    <w:r>
      <w:t>Ed Summit Advisory Group Meeting Notes 2/29</w:t>
    </w:r>
  </w:p>
  <w:p w:rsidR="00C100AF" w:rsidRDefault="00C100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6F1" w:rsidRDefault="001F66F1" w:rsidP="00AD2735">
      <w:pPr>
        <w:spacing w:after="0" w:line="240" w:lineRule="auto"/>
      </w:pPr>
      <w:r>
        <w:separator/>
      </w:r>
    </w:p>
  </w:footnote>
  <w:footnote w:type="continuationSeparator" w:id="0">
    <w:p w:rsidR="001F66F1" w:rsidRDefault="001F66F1" w:rsidP="00AD2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365C"/>
    <w:multiLevelType w:val="hybridMultilevel"/>
    <w:tmpl w:val="285CB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722B"/>
    <w:multiLevelType w:val="hybridMultilevel"/>
    <w:tmpl w:val="3CC8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226FF"/>
    <w:multiLevelType w:val="hybridMultilevel"/>
    <w:tmpl w:val="7C2C1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26BD0"/>
    <w:multiLevelType w:val="hybridMultilevel"/>
    <w:tmpl w:val="0B680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26772"/>
    <w:multiLevelType w:val="hybridMultilevel"/>
    <w:tmpl w:val="AC8CE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404B1"/>
    <w:multiLevelType w:val="hybridMultilevel"/>
    <w:tmpl w:val="33720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7E06DA"/>
    <w:multiLevelType w:val="hybridMultilevel"/>
    <w:tmpl w:val="89B8E4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D6"/>
    <w:rsid w:val="000036D6"/>
    <w:rsid w:val="0004026F"/>
    <w:rsid w:val="00073252"/>
    <w:rsid w:val="000A79E2"/>
    <w:rsid w:val="000B3928"/>
    <w:rsid w:val="000E4E73"/>
    <w:rsid w:val="00116342"/>
    <w:rsid w:val="00123C1B"/>
    <w:rsid w:val="001658A7"/>
    <w:rsid w:val="001F43A8"/>
    <w:rsid w:val="001F66F1"/>
    <w:rsid w:val="00244248"/>
    <w:rsid w:val="002445FC"/>
    <w:rsid w:val="00292779"/>
    <w:rsid w:val="003418CC"/>
    <w:rsid w:val="003C63DB"/>
    <w:rsid w:val="004426BB"/>
    <w:rsid w:val="00476BFC"/>
    <w:rsid w:val="004B0B5A"/>
    <w:rsid w:val="004C461B"/>
    <w:rsid w:val="00512E87"/>
    <w:rsid w:val="00520E1A"/>
    <w:rsid w:val="005C0007"/>
    <w:rsid w:val="005C32CD"/>
    <w:rsid w:val="005C5DC4"/>
    <w:rsid w:val="005D56BD"/>
    <w:rsid w:val="005E7FCD"/>
    <w:rsid w:val="005F153F"/>
    <w:rsid w:val="006062B4"/>
    <w:rsid w:val="00623FCB"/>
    <w:rsid w:val="006607CF"/>
    <w:rsid w:val="006833DD"/>
    <w:rsid w:val="006D1B95"/>
    <w:rsid w:val="007223D8"/>
    <w:rsid w:val="0079099F"/>
    <w:rsid w:val="008013E4"/>
    <w:rsid w:val="00815792"/>
    <w:rsid w:val="008960B7"/>
    <w:rsid w:val="00926BDD"/>
    <w:rsid w:val="009407EF"/>
    <w:rsid w:val="00940CF3"/>
    <w:rsid w:val="00964E15"/>
    <w:rsid w:val="00973BF1"/>
    <w:rsid w:val="009823A9"/>
    <w:rsid w:val="009C2538"/>
    <w:rsid w:val="009F79C8"/>
    <w:rsid w:val="00A24AAF"/>
    <w:rsid w:val="00A57FC4"/>
    <w:rsid w:val="00A77CA5"/>
    <w:rsid w:val="00A81682"/>
    <w:rsid w:val="00AB09ED"/>
    <w:rsid w:val="00AD2735"/>
    <w:rsid w:val="00AF3421"/>
    <w:rsid w:val="00B35220"/>
    <w:rsid w:val="00B41E8B"/>
    <w:rsid w:val="00B45C92"/>
    <w:rsid w:val="00B877F9"/>
    <w:rsid w:val="00BA4266"/>
    <w:rsid w:val="00BD5684"/>
    <w:rsid w:val="00BE4393"/>
    <w:rsid w:val="00BF677D"/>
    <w:rsid w:val="00C100AF"/>
    <w:rsid w:val="00C63EEB"/>
    <w:rsid w:val="00CB11E4"/>
    <w:rsid w:val="00CF7E27"/>
    <w:rsid w:val="00D55488"/>
    <w:rsid w:val="00D909D5"/>
    <w:rsid w:val="00D90E4B"/>
    <w:rsid w:val="00DD2AB5"/>
    <w:rsid w:val="00E07EB0"/>
    <w:rsid w:val="00E21BD8"/>
    <w:rsid w:val="00E3289D"/>
    <w:rsid w:val="00E5361B"/>
    <w:rsid w:val="00E662D6"/>
    <w:rsid w:val="00E82E68"/>
    <w:rsid w:val="00E956DF"/>
    <w:rsid w:val="00EA2C50"/>
    <w:rsid w:val="00EB7833"/>
    <w:rsid w:val="00EC04D8"/>
    <w:rsid w:val="00EC4F21"/>
    <w:rsid w:val="00ED0650"/>
    <w:rsid w:val="00ED0D17"/>
    <w:rsid w:val="00ED3D8A"/>
    <w:rsid w:val="00EE4E57"/>
    <w:rsid w:val="00F81A8B"/>
    <w:rsid w:val="00F93815"/>
    <w:rsid w:val="00FA3376"/>
    <w:rsid w:val="00FB30D0"/>
    <w:rsid w:val="00FB5CC9"/>
    <w:rsid w:val="00FD032E"/>
    <w:rsid w:val="00FD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EEFFC86-66C3-4968-A122-41ECE24B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735"/>
  </w:style>
  <w:style w:type="paragraph" w:styleId="Footer">
    <w:name w:val="footer"/>
    <w:basedOn w:val="Normal"/>
    <w:link w:val="FooterChar"/>
    <w:uiPriority w:val="99"/>
    <w:unhideWhenUsed/>
    <w:rsid w:val="00AD2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735"/>
  </w:style>
  <w:style w:type="paragraph" w:styleId="ListParagraph">
    <w:name w:val="List Paragraph"/>
    <w:basedOn w:val="Normal"/>
    <w:uiPriority w:val="34"/>
    <w:qFormat/>
    <w:rsid w:val="00A77C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5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D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D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D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DC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5DC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D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677D"/>
    <w:rPr>
      <w:color w:val="0563C1" w:themeColor="hyperlink"/>
      <w:u w:val="single"/>
    </w:rPr>
  </w:style>
  <w:style w:type="table" w:styleId="LightList-Accent1">
    <w:name w:val="Light List Accent 1"/>
    <w:basedOn w:val="TableNormal"/>
    <w:uiPriority w:val="61"/>
    <w:rsid w:val="00BF677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4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92089-1539-4060-A747-470E36AC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Geremia, Gracie</dc:creator>
  <cp:lastModifiedBy>Geremia, Gracie</cp:lastModifiedBy>
  <cp:revision>3</cp:revision>
  <cp:lastPrinted>2016-03-03T21:06:00Z</cp:lastPrinted>
  <dcterms:created xsi:type="dcterms:W3CDTF">2016-04-20T17:43:00Z</dcterms:created>
  <dcterms:modified xsi:type="dcterms:W3CDTF">2016-04-25T16:52:00Z</dcterms:modified>
</cp:coreProperties>
</file>