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A1C1" w14:textId="64D47325" w:rsidR="00D75675" w:rsidRPr="005637FF" w:rsidRDefault="38033872" w:rsidP="3CD83DC2">
      <w:pPr>
        <w:spacing w:after="0" w:line="240" w:lineRule="auto"/>
        <w:jc w:val="center"/>
        <w:rPr>
          <w:rFonts w:eastAsia="Arial" w:cs="Arial"/>
          <w:color w:val="005CAA"/>
          <w:sz w:val="44"/>
          <w:szCs w:val="44"/>
        </w:rPr>
      </w:pPr>
      <w:r w:rsidRPr="005637FF">
        <w:rPr>
          <w:rFonts w:eastAsia="Arial" w:cs="Arial"/>
          <w:b/>
          <w:bCs/>
          <w:color w:val="005CAA"/>
          <w:sz w:val="44"/>
          <w:szCs w:val="44"/>
        </w:rPr>
        <w:t>Duwamish River Opportunity Fund (DROF)</w:t>
      </w:r>
    </w:p>
    <w:p w14:paraId="50BBE358" w14:textId="0097B390" w:rsidR="00D75675" w:rsidRPr="005637FF" w:rsidRDefault="002359F3" w:rsidP="3CD83DC2">
      <w:pPr>
        <w:spacing w:after="0" w:line="240" w:lineRule="auto"/>
        <w:jc w:val="center"/>
        <w:rPr>
          <w:rFonts w:eastAsia="Arial" w:cs="Arial"/>
          <w:color w:val="000000" w:themeColor="text1"/>
          <w:sz w:val="28"/>
          <w:szCs w:val="28"/>
        </w:rPr>
      </w:pPr>
      <w:r>
        <w:rPr>
          <w:rFonts w:eastAsia="Arial" w:cs="Arial"/>
          <w:b/>
          <w:bCs/>
          <w:color w:val="000000" w:themeColor="text1"/>
          <w:sz w:val="28"/>
          <w:szCs w:val="28"/>
        </w:rPr>
        <w:t>2022</w:t>
      </w:r>
      <w:r w:rsidR="38033872" w:rsidRPr="005637FF">
        <w:rPr>
          <w:rFonts w:eastAsia="Arial" w:cs="Arial"/>
          <w:b/>
          <w:bCs/>
          <w:color w:val="000000" w:themeColor="text1"/>
          <w:sz w:val="28"/>
          <w:szCs w:val="28"/>
        </w:rPr>
        <w:t xml:space="preserve"> Grant Application </w:t>
      </w:r>
      <w:r w:rsidR="00B60403" w:rsidRPr="005637FF">
        <w:rPr>
          <w:rFonts w:eastAsia="Arial" w:cs="Arial"/>
          <w:b/>
          <w:bCs/>
          <w:color w:val="000000" w:themeColor="text1"/>
          <w:sz w:val="28"/>
          <w:szCs w:val="28"/>
        </w:rPr>
        <w:t>Guidelines</w:t>
      </w:r>
    </w:p>
    <w:p w14:paraId="538AABBC" w14:textId="2EADD3B1" w:rsidR="00D75675" w:rsidRPr="005A214E" w:rsidRDefault="00D75675" w:rsidP="00930B49">
      <w:pPr>
        <w:spacing w:after="0" w:line="240" w:lineRule="auto"/>
        <w:rPr>
          <w:rFonts w:eastAsia="Arial" w:cs="Arial"/>
          <w:sz w:val="24"/>
          <w:szCs w:val="24"/>
        </w:rPr>
      </w:pPr>
    </w:p>
    <w:p w14:paraId="796C4A7C" w14:textId="1F3B7FD0" w:rsidR="00D75675" w:rsidRPr="00DA7E1F" w:rsidRDefault="41BC2E45" w:rsidP="012A548C">
      <w:pPr>
        <w:spacing w:after="0" w:line="240" w:lineRule="auto"/>
        <w:rPr>
          <w:rFonts w:ascii="Arial" w:eastAsia="Arial" w:hAnsi="Arial" w:cs="Arial"/>
          <w:color w:val="010202"/>
          <w:sz w:val="20"/>
          <w:szCs w:val="20"/>
        </w:rPr>
      </w:pPr>
      <w:r w:rsidRPr="00DA7E1F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   </w:t>
      </w:r>
    </w:p>
    <w:p w14:paraId="41A64FAC" w14:textId="77777777" w:rsidR="005637FF" w:rsidRPr="005637FF" w:rsidRDefault="005637FF" w:rsidP="012A548C">
      <w:pPr>
        <w:spacing w:after="0" w:line="240" w:lineRule="auto"/>
        <w:rPr>
          <w:rFonts w:eastAsia="Arial" w:cs="Arial"/>
          <w:b/>
          <w:bCs/>
        </w:rPr>
      </w:pPr>
    </w:p>
    <w:p w14:paraId="0E15FC46" w14:textId="12A467CD" w:rsidR="00D75675" w:rsidRPr="005637FF" w:rsidRDefault="003C25EF" w:rsidP="012A548C">
      <w:pPr>
        <w:spacing w:after="0" w:line="240" w:lineRule="auto"/>
        <w:rPr>
          <w:rFonts w:eastAsia="Arial" w:cs="Arial"/>
          <w:sz w:val="24"/>
          <w:szCs w:val="24"/>
        </w:rPr>
      </w:pPr>
      <w:r w:rsidRPr="005637FF">
        <w:rPr>
          <w:rFonts w:eastAsia="Arial" w:cs="Arial"/>
          <w:b/>
          <w:bCs/>
          <w:sz w:val="24"/>
          <w:szCs w:val="24"/>
        </w:rPr>
        <w:t>ABOUT DROF</w:t>
      </w:r>
      <w:r w:rsidR="002359F3">
        <w:rPr>
          <w:rFonts w:eastAsia="Arial" w:cs="Arial"/>
          <w:b/>
          <w:bCs/>
          <w:sz w:val="24"/>
          <w:szCs w:val="24"/>
        </w:rPr>
        <w:t xml:space="preserve">  </w:t>
      </w:r>
    </w:p>
    <w:p w14:paraId="461270E7" w14:textId="6E23275D" w:rsidR="005F3BBB" w:rsidRPr="005637FF" w:rsidRDefault="00F042EC" w:rsidP="012A548C">
      <w:pPr>
        <w:spacing w:after="0" w:line="240" w:lineRule="auto"/>
        <w:rPr>
          <w:rFonts w:eastAsia="Arial" w:cs="Arial"/>
          <w:color w:val="000000" w:themeColor="text1"/>
          <w:sz w:val="24"/>
          <w:szCs w:val="24"/>
          <w:lang w:val="en"/>
        </w:rPr>
      </w:pPr>
      <w:r w:rsidRPr="005637FF">
        <w:rPr>
          <w:rFonts w:eastAsia="Arial" w:cs="Arial"/>
          <w:color w:val="000000" w:themeColor="text1"/>
          <w:sz w:val="24"/>
          <w:szCs w:val="24"/>
          <w:lang w:val="en"/>
        </w:rPr>
        <w:t>The Duwamish River Opportunity Fund (D</w:t>
      </w:r>
      <w:r w:rsidR="00616EBD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ROF) was established in 2014 to improve the quality of life </w:t>
      </w:r>
      <w:r w:rsidR="005F3BBB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and restore the health of people living and working in the neighborhoods closest to the </w:t>
      </w:r>
      <w:r w:rsidR="62DCE7F3" w:rsidRPr="005637FF">
        <w:rPr>
          <w:rFonts w:eastAsia="Arial" w:cs="Arial"/>
          <w:color w:val="000000" w:themeColor="text1"/>
          <w:sz w:val="24"/>
          <w:szCs w:val="24"/>
          <w:lang w:val="en"/>
        </w:rPr>
        <w:t>Duwamish River Valley</w:t>
      </w:r>
      <w:r w:rsidR="005F3BBB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 The DROF is intended to </w:t>
      </w:r>
      <w:r w:rsidR="00F22511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fund community-led work that addresses any one of the cumulative impacts that have been </w:t>
      </w:r>
      <w:r w:rsidR="005F3BBB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identified </w:t>
      </w:r>
      <w:r w:rsidR="00F22511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in research and planning reports including the </w:t>
      </w:r>
      <w:r w:rsidR="005F3BBB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Health Impact Assessment, the Duwamish River Action Plan, the Duwamish </w:t>
      </w:r>
      <w:r w:rsidR="00F22511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Valley </w:t>
      </w:r>
      <w:r w:rsidR="005F3BBB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Vision </w:t>
      </w:r>
      <w:r w:rsidR="00FA7D4C" w:rsidRPr="005637FF">
        <w:rPr>
          <w:rFonts w:eastAsia="Arial" w:cs="Arial"/>
          <w:color w:val="000000" w:themeColor="text1"/>
          <w:sz w:val="24"/>
          <w:szCs w:val="24"/>
          <w:lang w:val="en"/>
        </w:rPr>
        <w:t>Plan/Map</w:t>
      </w:r>
      <w:r w:rsidR="371D72D6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 or other plans relevant to </w:t>
      </w:r>
      <w:r w:rsidR="7168EBEF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the </w:t>
      </w:r>
      <w:r w:rsidR="71D02039" w:rsidRPr="005637FF">
        <w:rPr>
          <w:rFonts w:eastAsia="Arial" w:cs="Arial"/>
          <w:color w:val="000000" w:themeColor="text1"/>
          <w:sz w:val="24"/>
          <w:szCs w:val="24"/>
          <w:lang w:val="en"/>
        </w:rPr>
        <w:t>Duwamish</w:t>
      </w:r>
      <w:r w:rsidR="5721F4EC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 River</w:t>
      </w:r>
      <w:r w:rsidR="71D02039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 Valley</w:t>
      </w:r>
      <w:r w:rsidR="2EBF9B07" w:rsidRPr="005637FF">
        <w:rPr>
          <w:rFonts w:eastAsia="Arial" w:cs="Arial"/>
          <w:color w:val="000000" w:themeColor="text1"/>
          <w:sz w:val="24"/>
          <w:szCs w:val="24"/>
          <w:lang w:val="en"/>
        </w:rPr>
        <w:t>.</w:t>
      </w:r>
    </w:p>
    <w:p w14:paraId="50C61693" w14:textId="77777777" w:rsidR="00616EBD" w:rsidRPr="005637FF" w:rsidRDefault="00616EBD" w:rsidP="012A548C">
      <w:pPr>
        <w:spacing w:after="0" w:line="240" w:lineRule="auto"/>
        <w:rPr>
          <w:rFonts w:eastAsia="Arial" w:cs="Arial"/>
          <w:color w:val="000000" w:themeColor="text1"/>
          <w:sz w:val="24"/>
          <w:szCs w:val="24"/>
          <w:lang w:val="en"/>
        </w:rPr>
      </w:pPr>
    </w:p>
    <w:p w14:paraId="15FD610F" w14:textId="62DD58B9" w:rsidR="00FA7D4C" w:rsidRPr="005637FF" w:rsidRDefault="00FA7D4C" w:rsidP="012A548C">
      <w:pPr>
        <w:spacing w:after="0" w:line="240" w:lineRule="auto"/>
        <w:rPr>
          <w:rFonts w:eastAsia="Arial" w:cs="Arial"/>
          <w:color w:val="000000" w:themeColor="text1"/>
          <w:sz w:val="24"/>
          <w:szCs w:val="24"/>
          <w:lang w:val="en"/>
        </w:rPr>
      </w:pPr>
      <w:r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DROF is managed by the Department of Neighborhoods </w:t>
      </w:r>
      <w:r w:rsid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(DON) </w:t>
      </w:r>
      <w:r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Community Grants team. Awards are selected by a community review panel. If you are interested in serving on the review panel, please contact </w:t>
      </w:r>
      <w:r w:rsidR="00121FA9" w:rsidRPr="005637FF">
        <w:rPr>
          <w:rFonts w:eastAsia="Arial" w:cs="Arial"/>
          <w:color w:val="000000" w:themeColor="text1"/>
          <w:sz w:val="24"/>
          <w:szCs w:val="24"/>
          <w:lang w:val="en"/>
        </w:rPr>
        <w:t>us at</w:t>
      </w:r>
      <w:r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 </w:t>
      </w:r>
      <w:hyperlink r:id="rId10" w:history="1">
        <w:r w:rsidR="00DA7E1F" w:rsidRPr="005637FF">
          <w:rPr>
            <w:rStyle w:val="Hyperlink"/>
            <w:rFonts w:eastAsia="Arial" w:cs="Arial"/>
            <w:sz w:val="24"/>
            <w:szCs w:val="24"/>
            <w:lang w:val="en"/>
          </w:rPr>
          <w:t>DROF@seattle.gov</w:t>
        </w:r>
      </w:hyperlink>
      <w:r w:rsidR="00DA7E1F"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. </w:t>
      </w:r>
    </w:p>
    <w:p w14:paraId="5C2C5C5A" w14:textId="77777777" w:rsidR="00FA7D4C" w:rsidRPr="005637FF" w:rsidRDefault="00FA7D4C" w:rsidP="012A548C">
      <w:pPr>
        <w:spacing w:after="0" w:line="240" w:lineRule="auto"/>
        <w:rPr>
          <w:rFonts w:eastAsia="Arial" w:cs="Arial"/>
          <w:color w:val="000000" w:themeColor="text1"/>
          <w:sz w:val="24"/>
          <w:szCs w:val="24"/>
          <w:lang w:val="en"/>
        </w:rPr>
      </w:pPr>
    </w:p>
    <w:p w14:paraId="2C45D1CF" w14:textId="3DF4A8E1" w:rsidR="00D75675" w:rsidRPr="005637FF" w:rsidRDefault="38033872" w:rsidP="012A548C">
      <w:pPr>
        <w:spacing w:after="0" w:line="240" w:lineRule="auto"/>
        <w:rPr>
          <w:rFonts w:eastAsia="Arial" w:cs="Arial"/>
          <w:color w:val="000000" w:themeColor="text1"/>
          <w:sz w:val="24"/>
          <w:szCs w:val="24"/>
        </w:rPr>
      </w:pPr>
      <w:r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The total amount of funding available in </w:t>
      </w:r>
      <w:r w:rsidR="002359F3">
        <w:rPr>
          <w:rFonts w:eastAsia="Arial" w:cs="Arial"/>
          <w:color w:val="000000" w:themeColor="text1"/>
          <w:sz w:val="24"/>
          <w:szCs w:val="24"/>
          <w:lang w:val="en"/>
        </w:rPr>
        <w:t>2022</w:t>
      </w:r>
      <w:r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 for the Duwamish River Opportunity Fund </w:t>
      </w:r>
      <w:r w:rsidRPr="005A214E">
        <w:rPr>
          <w:rFonts w:eastAsia="Arial" w:cs="Arial"/>
          <w:color w:val="000000" w:themeColor="text1"/>
          <w:sz w:val="24"/>
          <w:szCs w:val="24"/>
          <w:lang w:val="en"/>
        </w:rPr>
        <w:t>is $250,000</w:t>
      </w:r>
      <w:r w:rsidR="00F22511" w:rsidRPr="005A214E">
        <w:rPr>
          <w:rFonts w:eastAsia="Arial" w:cs="Arial"/>
          <w:color w:val="000000" w:themeColor="text1"/>
          <w:sz w:val="24"/>
          <w:szCs w:val="24"/>
          <w:lang w:val="en"/>
        </w:rPr>
        <w:t>.</w:t>
      </w:r>
      <w:r w:rsidRPr="005637FF">
        <w:rPr>
          <w:rFonts w:eastAsia="Arial" w:cs="Arial"/>
          <w:color w:val="000000" w:themeColor="text1"/>
          <w:sz w:val="24"/>
          <w:szCs w:val="24"/>
          <w:lang w:val="en"/>
        </w:rPr>
        <w:t xml:space="preserve"> </w:t>
      </w:r>
      <w:r w:rsidRPr="005637FF">
        <w:rPr>
          <w:rFonts w:eastAsia="Arial" w:cs="Arial"/>
          <w:color w:val="000000" w:themeColor="text1"/>
          <w:sz w:val="24"/>
          <w:szCs w:val="24"/>
        </w:rPr>
        <w:t xml:space="preserve">Groups can request up </w:t>
      </w:r>
      <w:r w:rsidRPr="005A214E">
        <w:rPr>
          <w:rFonts w:eastAsia="Arial" w:cs="Arial"/>
          <w:color w:val="000000" w:themeColor="text1"/>
          <w:sz w:val="24"/>
          <w:szCs w:val="24"/>
        </w:rPr>
        <w:t>to $40,000</w:t>
      </w:r>
      <w:r w:rsidRPr="005637FF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0011094C" w:rsidRPr="005637FF">
        <w:rPr>
          <w:rFonts w:eastAsia="Arial" w:cs="Arial"/>
          <w:color w:val="000000" w:themeColor="text1"/>
          <w:sz w:val="24"/>
          <w:szCs w:val="24"/>
        </w:rPr>
        <w:t xml:space="preserve">for a 9-month </w:t>
      </w:r>
      <w:r w:rsidR="00FA7D4C" w:rsidRPr="005637FF">
        <w:rPr>
          <w:rFonts w:eastAsia="Arial" w:cs="Arial"/>
          <w:color w:val="000000" w:themeColor="text1"/>
          <w:sz w:val="24"/>
          <w:szCs w:val="24"/>
        </w:rPr>
        <w:t xml:space="preserve">project </w:t>
      </w:r>
      <w:r w:rsidR="0011094C" w:rsidRPr="005637FF">
        <w:rPr>
          <w:rFonts w:eastAsia="Arial" w:cs="Arial"/>
          <w:color w:val="000000" w:themeColor="text1"/>
          <w:sz w:val="24"/>
          <w:szCs w:val="24"/>
        </w:rPr>
        <w:t>period (January</w:t>
      </w:r>
      <w:r w:rsidR="4D580034" w:rsidRPr="005637FF">
        <w:rPr>
          <w:rFonts w:eastAsia="Arial" w:cs="Arial"/>
          <w:color w:val="000000" w:themeColor="text1"/>
          <w:sz w:val="24"/>
          <w:szCs w:val="24"/>
        </w:rPr>
        <w:t xml:space="preserve"> 202</w:t>
      </w:r>
      <w:r w:rsidR="002359F3">
        <w:rPr>
          <w:rFonts w:eastAsia="Arial" w:cs="Arial"/>
          <w:color w:val="000000" w:themeColor="text1"/>
          <w:sz w:val="24"/>
          <w:szCs w:val="24"/>
        </w:rPr>
        <w:t>3</w:t>
      </w:r>
      <w:r w:rsidR="0011094C" w:rsidRPr="005637FF">
        <w:rPr>
          <w:rFonts w:eastAsia="Arial" w:cs="Arial"/>
          <w:color w:val="000000" w:themeColor="text1"/>
          <w:sz w:val="24"/>
          <w:szCs w:val="24"/>
        </w:rPr>
        <w:t>-September</w:t>
      </w:r>
      <w:r w:rsidR="08DC8473" w:rsidRPr="005637FF">
        <w:rPr>
          <w:rFonts w:eastAsia="Arial" w:cs="Arial"/>
          <w:color w:val="000000" w:themeColor="text1"/>
          <w:sz w:val="24"/>
          <w:szCs w:val="24"/>
        </w:rPr>
        <w:t xml:space="preserve"> 202</w:t>
      </w:r>
      <w:r w:rsidR="002359F3">
        <w:rPr>
          <w:rFonts w:eastAsia="Arial" w:cs="Arial"/>
          <w:color w:val="000000" w:themeColor="text1"/>
          <w:sz w:val="24"/>
          <w:szCs w:val="24"/>
        </w:rPr>
        <w:t>3</w:t>
      </w:r>
      <w:r w:rsidR="0011094C" w:rsidRPr="005637FF">
        <w:rPr>
          <w:rFonts w:eastAsia="Arial" w:cs="Arial"/>
          <w:color w:val="000000" w:themeColor="text1"/>
          <w:sz w:val="24"/>
          <w:szCs w:val="24"/>
        </w:rPr>
        <w:t xml:space="preserve">). </w:t>
      </w:r>
    </w:p>
    <w:p w14:paraId="25B7A339" w14:textId="77777777" w:rsidR="00DA7E1F" w:rsidRPr="005637FF" w:rsidRDefault="00DA7E1F" w:rsidP="012A548C">
      <w:pPr>
        <w:spacing w:after="0" w:line="240" w:lineRule="auto"/>
        <w:rPr>
          <w:rFonts w:eastAsia="Arial" w:cs="Arial"/>
          <w:b/>
          <w:bCs/>
          <w:color w:val="000000" w:themeColor="text1"/>
          <w:sz w:val="24"/>
          <w:szCs w:val="24"/>
        </w:rPr>
      </w:pPr>
    </w:p>
    <w:p w14:paraId="707E5FA7" w14:textId="59209AD8" w:rsidR="00FA7D4C" w:rsidRPr="005637FF" w:rsidRDefault="00FA7D4C" w:rsidP="012A548C">
      <w:pPr>
        <w:spacing w:after="0" w:line="240" w:lineRule="auto"/>
        <w:rPr>
          <w:rFonts w:eastAsia="Arial" w:cs="Arial"/>
          <w:b/>
          <w:bCs/>
          <w:color w:val="000000" w:themeColor="text1"/>
          <w:sz w:val="24"/>
          <w:szCs w:val="24"/>
        </w:rPr>
      </w:pPr>
      <w:r w:rsidRPr="005637FF">
        <w:rPr>
          <w:rFonts w:eastAsia="Arial" w:cs="Arial"/>
          <w:b/>
          <w:bCs/>
          <w:color w:val="000000" w:themeColor="text1"/>
          <w:sz w:val="24"/>
          <w:szCs w:val="24"/>
        </w:rPr>
        <w:t>WHAT WE FUND</w:t>
      </w:r>
    </w:p>
    <w:p w14:paraId="1AD6DD70" w14:textId="1E26BF6C" w:rsidR="00FA7D4C" w:rsidRDefault="00AA1A6E" w:rsidP="012A548C">
      <w:pPr>
        <w:spacing w:after="0" w:line="240" w:lineRule="auto"/>
        <w:rPr>
          <w:rFonts w:eastAsia="Arial" w:cs="Arial"/>
          <w:color w:val="000000" w:themeColor="text1"/>
          <w:sz w:val="24"/>
          <w:szCs w:val="24"/>
        </w:rPr>
      </w:pPr>
      <w:r w:rsidRPr="005637FF">
        <w:rPr>
          <w:rFonts w:eastAsia="Arial" w:cs="Arial"/>
          <w:color w:val="000000" w:themeColor="text1"/>
          <w:sz w:val="24"/>
          <w:szCs w:val="24"/>
        </w:rPr>
        <w:t>The DROF was created in response to the following issue areas that have been identified by community members of the Duwamish River Valley through multiple neighborhood plans and reports</w:t>
      </w:r>
      <w:r w:rsidR="00121FA9" w:rsidRPr="005637FF">
        <w:rPr>
          <w:rFonts w:eastAsia="Arial" w:cs="Arial"/>
          <w:color w:val="000000" w:themeColor="text1"/>
          <w:sz w:val="24"/>
          <w:szCs w:val="24"/>
        </w:rPr>
        <w:t xml:space="preserve">. </w:t>
      </w:r>
      <w:r w:rsidR="00FA7D4C" w:rsidRPr="005637FF">
        <w:rPr>
          <w:rFonts w:eastAsia="Arial" w:cs="Arial"/>
          <w:color w:val="000000" w:themeColor="text1"/>
          <w:sz w:val="24"/>
          <w:szCs w:val="24"/>
        </w:rPr>
        <w:t>We fund community-led projects</w:t>
      </w:r>
      <w:r w:rsidR="00121FA9" w:rsidRPr="005637FF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00FA7D4C" w:rsidRPr="005637FF">
        <w:rPr>
          <w:rFonts w:eastAsia="Arial" w:cs="Arial"/>
          <w:color w:val="000000" w:themeColor="text1"/>
          <w:sz w:val="24"/>
          <w:szCs w:val="24"/>
        </w:rPr>
        <w:t>that address at least one of the following:</w:t>
      </w:r>
      <w:r w:rsidR="005B0947">
        <w:rPr>
          <w:rFonts w:eastAsia="Arial" w:cs="Arial"/>
          <w:color w:val="000000" w:themeColor="text1"/>
          <w:sz w:val="24"/>
          <w:szCs w:val="24"/>
        </w:rPr>
        <w:t xml:space="preserve"> </w:t>
      </w:r>
    </w:p>
    <w:p w14:paraId="4F8A584B" w14:textId="77777777" w:rsidR="005B0947" w:rsidRPr="005637FF" w:rsidRDefault="005B0947" w:rsidP="012A548C">
      <w:pPr>
        <w:spacing w:after="0" w:line="240" w:lineRule="auto"/>
        <w:rPr>
          <w:rFonts w:eastAsia="Arial" w:cs="Arial"/>
          <w:color w:val="000000" w:themeColor="text1"/>
          <w:sz w:val="24"/>
          <w:szCs w:val="24"/>
        </w:rPr>
      </w:pPr>
    </w:p>
    <w:p w14:paraId="3B03D746" w14:textId="7F0EE3CE" w:rsidR="00D040D5" w:rsidRPr="005637FF" w:rsidRDefault="00D040D5" w:rsidP="012A54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Arial" w:hAnsiTheme="minorHAnsi" w:cs="Arial"/>
        </w:rPr>
      </w:pPr>
      <w:r w:rsidRPr="005637FF">
        <w:rPr>
          <w:rStyle w:val="normaltextrun"/>
          <w:rFonts w:asciiTheme="minorHAnsi" w:eastAsia="Arial" w:hAnsiTheme="minorHAnsi" w:cs="Arial"/>
          <w:color w:val="010202"/>
        </w:rPr>
        <w:t>Safe fishing or fish consumption</w:t>
      </w:r>
      <w:r w:rsidRPr="005637FF">
        <w:rPr>
          <w:rStyle w:val="tabchar"/>
          <w:rFonts w:asciiTheme="minorHAnsi" w:eastAsia="Arial" w:hAnsiTheme="minorHAnsi" w:cs="Arial"/>
          <w:color w:val="010202"/>
        </w:rPr>
        <w:t xml:space="preserve"> </w:t>
      </w:r>
      <w:r w:rsidRPr="005637FF">
        <w:rPr>
          <w:rStyle w:val="eop"/>
          <w:rFonts w:asciiTheme="minorHAnsi" w:eastAsia="Arial" w:hAnsiTheme="minorHAnsi" w:cs="Arial"/>
          <w:color w:val="010202"/>
        </w:rPr>
        <w:t> </w:t>
      </w:r>
    </w:p>
    <w:p w14:paraId="1D665F77" w14:textId="1C1E768C" w:rsidR="00D040D5" w:rsidRPr="005637FF" w:rsidRDefault="00D040D5" w:rsidP="012A54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Arial" w:hAnsiTheme="minorHAnsi" w:cs="Arial"/>
        </w:rPr>
      </w:pPr>
      <w:r w:rsidRPr="005637FF">
        <w:rPr>
          <w:rStyle w:val="normaltextrun"/>
          <w:rFonts w:asciiTheme="minorHAnsi" w:eastAsia="Arial" w:hAnsiTheme="minorHAnsi" w:cs="Arial"/>
          <w:color w:val="010202"/>
        </w:rPr>
        <w:t>Job training or economic development</w:t>
      </w:r>
      <w:r w:rsidRPr="005637FF">
        <w:rPr>
          <w:rStyle w:val="tabchar"/>
          <w:rFonts w:asciiTheme="minorHAnsi" w:eastAsia="Arial" w:hAnsiTheme="minorHAnsi" w:cs="Arial"/>
          <w:color w:val="010202"/>
        </w:rPr>
        <w:t xml:space="preserve"> </w:t>
      </w:r>
      <w:r w:rsidRPr="005637FF">
        <w:rPr>
          <w:rStyle w:val="eop"/>
          <w:rFonts w:asciiTheme="minorHAnsi" w:eastAsia="Arial" w:hAnsiTheme="minorHAnsi" w:cs="Arial"/>
          <w:color w:val="010202"/>
        </w:rPr>
        <w:t> </w:t>
      </w:r>
    </w:p>
    <w:p w14:paraId="7B691332" w14:textId="4C25605C" w:rsidR="00D040D5" w:rsidRPr="005637FF" w:rsidRDefault="00D040D5" w:rsidP="012A54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Arial" w:hAnsiTheme="minorHAnsi" w:cs="Arial"/>
        </w:rPr>
      </w:pPr>
      <w:r w:rsidRPr="005637FF">
        <w:rPr>
          <w:rStyle w:val="normaltextrun"/>
          <w:rFonts w:asciiTheme="minorHAnsi" w:eastAsia="Arial" w:hAnsiTheme="minorHAnsi" w:cs="Arial"/>
          <w:color w:val="010202"/>
        </w:rPr>
        <w:t>Pedestrian safety</w:t>
      </w:r>
      <w:r w:rsidRPr="005637FF">
        <w:rPr>
          <w:rStyle w:val="tabchar"/>
          <w:rFonts w:asciiTheme="minorHAnsi" w:eastAsia="Arial" w:hAnsiTheme="minorHAnsi" w:cs="Arial"/>
          <w:color w:val="010202"/>
        </w:rPr>
        <w:t xml:space="preserve"> </w:t>
      </w:r>
      <w:r w:rsidRPr="005637FF">
        <w:rPr>
          <w:rStyle w:val="eop"/>
          <w:rFonts w:asciiTheme="minorHAnsi" w:eastAsia="Arial" w:hAnsiTheme="minorHAnsi" w:cs="Arial"/>
          <w:color w:val="010202"/>
        </w:rPr>
        <w:t> </w:t>
      </w:r>
    </w:p>
    <w:p w14:paraId="13F78DF7" w14:textId="77777777" w:rsidR="00D040D5" w:rsidRPr="005637FF" w:rsidRDefault="00D040D5" w:rsidP="012A54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Arial" w:hAnsiTheme="minorHAnsi" w:cs="Arial"/>
        </w:rPr>
      </w:pPr>
      <w:r w:rsidRPr="005637FF">
        <w:rPr>
          <w:rStyle w:val="normaltextrun"/>
          <w:rFonts w:asciiTheme="minorHAnsi" w:eastAsia="Arial" w:hAnsiTheme="minorHAnsi" w:cs="Arial"/>
          <w:color w:val="010202"/>
        </w:rPr>
        <w:t>Healthy lifestyle</w:t>
      </w:r>
      <w:r w:rsidRPr="005637FF">
        <w:rPr>
          <w:rStyle w:val="tabchar"/>
          <w:rFonts w:asciiTheme="minorHAnsi" w:eastAsia="Arial" w:hAnsiTheme="minorHAnsi" w:cs="Arial"/>
          <w:color w:val="010202"/>
        </w:rPr>
        <w:t xml:space="preserve"> </w:t>
      </w:r>
      <w:r w:rsidRPr="005637FF">
        <w:rPr>
          <w:rStyle w:val="eop"/>
          <w:rFonts w:asciiTheme="minorHAnsi" w:eastAsia="Arial" w:hAnsiTheme="minorHAnsi" w:cs="Arial"/>
          <w:color w:val="010202"/>
        </w:rPr>
        <w:t> </w:t>
      </w:r>
    </w:p>
    <w:p w14:paraId="217FBC35" w14:textId="09B77893" w:rsidR="00D040D5" w:rsidRPr="005637FF" w:rsidRDefault="00D040D5" w:rsidP="012A54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Arial" w:hAnsiTheme="minorHAnsi" w:cs="Arial"/>
        </w:rPr>
      </w:pPr>
      <w:r w:rsidRPr="005637FF">
        <w:rPr>
          <w:rStyle w:val="normaltextrun"/>
          <w:rFonts w:asciiTheme="minorHAnsi" w:eastAsia="Arial" w:hAnsiTheme="minorHAnsi" w:cs="Arial"/>
          <w:color w:val="010202"/>
        </w:rPr>
        <w:t>Environmental development or restoration</w:t>
      </w:r>
      <w:r w:rsidRPr="005637FF">
        <w:rPr>
          <w:rStyle w:val="eop"/>
          <w:rFonts w:asciiTheme="minorHAnsi" w:eastAsia="Arial" w:hAnsiTheme="minorHAnsi" w:cs="Arial"/>
          <w:color w:val="010202"/>
        </w:rPr>
        <w:t> </w:t>
      </w:r>
    </w:p>
    <w:p w14:paraId="3C63F227" w14:textId="22555B21" w:rsidR="00D040D5" w:rsidRPr="005637FF" w:rsidRDefault="00D040D5" w:rsidP="012A54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Arial" w:hAnsiTheme="minorHAnsi" w:cs="Arial"/>
        </w:rPr>
      </w:pPr>
      <w:r w:rsidRPr="005637FF">
        <w:rPr>
          <w:rStyle w:val="normaltextrun"/>
          <w:rFonts w:asciiTheme="minorHAnsi" w:eastAsia="Arial" w:hAnsiTheme="minorHAnsi" w:cs="Arial"/>
          <w:color w:val="010202"/>
        </w:rPr>
        <w:t>Community development </w:t>
      </w:r>
      <w:r w:rsidRPr="005637FF">
        <w:rPr>
          <w:rStyle w:val="eop"/>
          <w:rFonts w:asciiTheme="minorHAnsi" w:eastAsia="Arial" w:hAnsiTheme="minorHAnsi" w:cs="Arial"/>
          <w:color w:val="010202"/>
        </w:rPr>
        <w:t> </w:t>
      </w:r>
    </w:p>
    <w:p w14:paraId="614DA526" w14:textId="5146C977" w:rsidR="00D040D5" w:rsidRPr="005637FF" w:rsidRDefault="00D040D5" w:rsidP="012A54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Arial" w:hAnsiTheme="minorHAnsi" w:cs="Arial"/>
        </w:rPr>
      </w:pPr>
      <w:r w:rsidRPr="005637FF">
        <w:rPr>
          <w:rStyle w:val="normaltextrun"/>
          <w:rFonts w:asciiTheme="minorHAnsi" w:eastAsia="Arial" w:hAnsiTheme="minorHAnsi" w:cs="Arial"/>
          <w:color w:val="010202"/>
        </w:rPr>
        <w:t>Affordable housing strategies</w:t>
      </w:r>
      <w:r w:rsidRPr="005637FF">
        <w:rPr>
          <w:rStyle w:val="eop"/>
          <w:rFonts w:asciiTheme="minorHAnsi" w:eastAsia="Arial" w:hAnsiTheme="minorHAnsi" w:cs="Arial"/>
          <w:color w:val="010202"/>
        </w:rPr>
        <w:t> </w:t>
      </w:r>
    </w:p>
    <w:p w14:paraId="7AC57A9E" w14:textId="0B9A1D09" w:rsidR="00D040D5" w:rsidRPr="005637FF" w:rsidRDefault="00D040D5" w:rsidP="012A54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eastAsia="Arial" w:hAnsiTheme="minorHAnsi" w:cs="Arial"/>
        </w:rPr>
      </w:pPr>
      <w:r w:rsidRPr="005637FF">
        <w:rPr>
          <w:rStyle w:val="normaltextrun"/>
          <w:rFonts w:asciiTheme="minorHAnsi" w:eastAsia="Arial" w:hAnsiTheme="minorHAnsi" w:cs="Arial"/>
          <w:color w:val="010202"/>
        </w:rPr>
        <w:t>Emerging issue</w:t>
      </w:r>
      <w:r w:rsidR="44380C70" w:rsidRPr="005637FF">
        <w:rPr>
          <w:rStyle w:val="normaltextrun"/>
          <w:rFonts w:asciiTheme="minorHAnsi" w:eastAsia="Arial" w:hAnsiTheme="minorHAnsi" w:cs="Arial"/>
          <w:color w:val="010202"/>
        </w:rPr>
        <w:t xml:space="preserve"> (e.g., COVID-19, </w:t>
      </w:r>
      <w:r w:rsidR="715C3BD7" w:rsidRPr="005637FF">
        <w:rPr>
          <w:rStyle w:val="normaltextrun"/>
          <w:rFonts w:asciiTheme="minorHAnsi" w:eastAsia="Arial" w:hAnsiTheme="minorHAnsi" w:cs="Arial"/>
          <w:color w:val="010202"/>
        </w:rPr>
        <w:t>West Seattle Bridge closure</w:t>
      </w:r>
      <w:r w:rsidR="44380C70" w:rsidRPr="005637FF">
        <w:rPr>
          <w:rStyle w:val="normaltextrun"/>
          <w:rFonts w:asciiTheme="minorHAnsi" w:eastAsia="Arial" w:hAnsiTheme="minorHAnsi" w:cs="Arial"/>
          <w:color w:val="010202"/>
        </w:rPr>
        <w:t>)</w:t>
      </w:r>
    </w:p>
    <w:p w14:paraId="0C5EB789" w14:textId="28B3BFB0" w:rsidR="00FA7D4C" w:rsidRPr="005637FF" w:rsidRDefault="00FA7D4C" w:rsidP="012A548C">
      <w:pPr>
        <w:spacing w:after="0" w:line="240" w:lineRule="auto"/>
        <w:rPr>
          <w:rFonts w:eastAsia="Arial" w:cs="Arial"/>
          <w:b/>
          <w:bCs/>
          <w:color w:val="000000" w:themeColor="text1"/>
          <w:sz w:val="24"/>
          <w:szCs w:val="24"/>
        </w:rPr>
      </w:pPr>
    </w:p>
    <w:p w14:paraId="12CD9044" w14:textId="60638D49" w:rsidR="00FA7D4C" w:rsidRPr="005637FF" w:rsidRDefault="00D040D5" w:rsidP="012A548C">
      <w:pPr>
        <w:spacing w:after="0" w:line="240" w:lineRule="auto"/>
        <w:rPr>
          <w:rFonts w:eastAsia="Arial" w:cs="Arial"/>
          <w:color w:val="000000" w:themeColor="text1"/>
          <w:sz w:val="24"/>
          <w:szCs w:val="24"/>
        </w:rPr>
      </w:pPr>
      <w:r w:rsidRPr="005637FF">
        <w:rPr>
          <w:rFonts w:eastAsia="Arial" w:cs="Arial"/>
          <w:color w:val="000000" w:themeColor="text1"/>
          <w:sz w:val="24"/>
          <w:szCs w:val="24"/>
        </w:rPr>
        <w:t>In addition to addressing at least one of the issue areas listed above, DROF-funded projects must:</w:t>
      </w:r>
    </w:p>
    <w:p w14:paraId="1A312F43" w14:textId="5CDABF42" w:rsidR="00AA1A6E" w:rsidRPr="005637FF" w:rsidRDefault="00AA1A6E" w:rsidP="012A548C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="Arial"/>
          <w:color w:val="000000" w:themeColor="text1"/>
          <w:sz w:val="24"/>
          <w:szCs w:val="24"/>
          <w:u w:val="single"/>
        </w:rPr>
      </w:pPr>
      <w:r w:rsidRPr="005637FF">
        <w:rPr>
          <w:rFonts w:eastAsia="Arial" w:cs="Arial"/>
          <w:sz w:val="24"/>
          <w:szCs w:val="24"/>
        </w:rPr>
        <w:t>Operate within</w:t>
      </w:r>
      <w:r w:rsidR="00FA7D4C" w:rsidRPr="005637FF">
        <w:rPr>
          <w:rFonts w:eastAsia="Arial" w:cs="Arial"/>
          <w:sz w:val="24"/>
          <w:szCs w:val="24"/>
        </w:rPr>
        <w:t xml:space="preserve"> the Duwamish River Valley and serv</w:t>
      </w:r>
      <w:r w:rsidRPr="005637FF">
        <w:rPr>
          <w:rFonts w:eastAsia="Arial" w:cs="Arial"/>
          <w:sz w:val="24"/>
          <w:szCs w:val="24"/>
        </w:rPr>
        <w:t>e people who live and work there</w:t>
      </w:r>
    </w:p>
    <w:p w14:paraId="47A5BD74" w14:textId="77777777" w:rsidR="00AA1A6E" w:rsidRPr="005637FF" w:rsidRDefault="00AA1A6E" w:rsidP="012A548C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="Arial"/>
          <w:color w:val="000000" w:themeColor="text1"/>
          <w:sz w:val="24"/>
          <w:szCs w:val="24"/>
          <w:u w:val="single"/>
        </w:rPr>
      </w:pPr>
      <w:r w:rsidRPr="005637FF">
        <w:rPr>
          <w:rFonts w:eastAsia="Arial" w:cs="Arial"/>
          <w:sz w:val="24"/>
          <w:szCs w:val="24"/>
        </w:rPr>
        <w:t>Demonstrate broad community involvement in implementation</w:t>
      </w:r>
    </w:p>
    <w:p w14:paraId="0D4D9DDB" w14:textId="7519020A" w:rsidR="00AA1A6E" w:rsidRPr="005637FF" w:rsidRDefault="00AA1A6E" w:rsidP="012A548C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="Arial"/>
          <w:color w:val="000000" w:themeColor="text1"/>
          <w:sz w:val="24"/>
          <w:szCs w:val="24"/>
          <w:u w:val="single"/>
        </w:rPr>
      </w:pPr>
      <w:r w:rsidRPr="005637FF">
        <w:rPr>
          <w:rFonts w:eastAsia="Arial" w:cs="Arial"/>
          <w:sz w:val="24"/>
          <w:szCs w:val="24"/>
        </w:rPr>
        <w:t>Be free and</w:t>
      </w:r>
      <w:r w:rsidR="00FA7D4C" w:rsidRPr="005637FF">
        <w:rPr>
          <w:rFonts w:eastAsia="Arial" w:cs="Arial"/>
          <w:sz w:val="24"/>
          <w:szCs w:val="24"/>
        </w:rPr>
        <w:t xml:space="preserve"> accessible to the public</w:t>
      </w:r>
    </w:p>
    <w:p w14:paraId="5A685AFC" w14:textId="77777777" w:rsidR="005B0947" w:rsidRPr="005B0947" w:rsidRDefault="00AA1A6E" w:rsidP="005B0947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="Arial"/>
          <w:color w:val="000000" w:themeColor="text1"/>
          <w:sz w:val="24"/>
          <w:szCs w:val="24"/>
          <w:u w:val="single"/>
        </w:rPr>
      </w:pPr>
      <w:r w:rsidRPr="005637FF">
        <w:rPr>
          <w:rFonts w:eastAsia="Arial" w:cs="Arial"/>
          <w:sz w:val="24"/>
          <w:szCs w:val="24"/>
        </w:rPr>
        <w:t xml:space="preserve">Demonstrate an emphasis on racial and social equity </w:t>
      </w:r>
    </w:p>
    <w:p w14:paraId="1B3B9835" w14:textId="77777777" w:rsidR="00121FA9" w:rsidRPr="005637FF" w:rsidRDefault="00121FA9" w:rsidP="012A548C">
      <w:pPr>
        <w:spacing w:after="0" w:line="240" w:lineRule="auto"/>
        <w:rPr>
          <w:rFonts w:eastAsia="Arial" w:cs="Arial"/>
          <w:b/>
          <w:bCs/>
          <w:color w:val="000000" w:themeColor="text1"/>
          <w:sz w:val="24"/>
          <w:szCs w:val="24"/>
        </w:rPr>
      </w:pPr>
    </w:p>
    <w:p w14:paraId="162ABD19" w14:textId="77777777" w:rsidR="005B0947" w:rsidRDefault="005B0947" w:rsidP="012A548C">
      <w:pPr>
        <w:spacing w:after="0" w:line="240" w:lineRule="auto"/>
        <w:rPr>
          <w:rFonts w:eastAsia="Arial" w:cs="Arial"/>
          <w:b/>
          <w:bCs/>
          <w:color w:val="000000" w:themeColor="text1"/>
          <w:sz w:val="24"/>
          <w:szCs w:val="24"/>
        </w:rPr>
      </w:pPr>
    </w:p>
    <w:p w14:paraId="6E0672D8" w14:textId="7DD6027F" w:rsidR="00D75675" w:rsidRPr="005637FF" w:rsidRDefault="0011094C" w:rsidP="012A548C">
      <w:pPr>
        <w:spacing w:after="0" w:line="240" w:lineRule="auto"/>
        <w:rPr>
          <w:rFonts w:eastAsia="Arial" w:cs="Arial"/>
          <w:color w:val="000000" w:themeColor="text1"/>
          <w:sz w:val="24"/>
          <w:szCs w:val="24"/>
        </w:rPr>
      </w:pPr>
      <w:r w:rsidRPr="005637FF">
        <w:rPr>
          <w:rFonts w:eastAsia="Arial" w:cs="Arial"/>
          <w:b/>
          <w:bCs/>
          <w:color w:val="000000" w:themeColor="text1"/>
          <w:sz w:val="24"/>
          <w:szCs w:val="24"/>
        </w:rPr>
        <w:lastRenderedPageBreak/>
        <w:t>WHO SHOULD APPLY</w:t>
      </w:r>
    </w:p>
    <w:p w14:paraId="44B7C70A" w14:textId="2B298A35" w:rsidR="00D75675" w:rsidRPr="005637FF" w:rsidRDefault="38033872" w:rsidP="012A548C">
      <w:pPr>
        <w:pStyle w:val="ListParagraph"/>
        <w:numPr>
          <w:ilvl w:val="0"/>
          <w:numId w:val="2"/>
        </w:numPr>
        <w:spacing w:after="0" w:line="240" w:lineRule="auto"/>
        <w:rPr>
          <w:rFonts w:eastAsia="Arial" w:cs="Arial"/>
          <w:color w:val="000000" w:themeColor="text1"/>
          <w:sz w:val="24"/>
          <w:szCs w:val="24"/>
        </w:rPr>
      </w:pPr>
      <w:r w:rsidRPr="005637FF">
        <w:rPr>
          <w:rFonts w:eastAsia="Arial" w:cs="Arial"/>
          <w:color w:val="000000" w:themeColor="text1"/>
          <w:sz w:val="24"/>
          <w:szCs w:val="24"/>
        </w:rPr>
        <w:t xml:space="preserve">Community groups, informal groups, </w:t>
      </w:r>
      <w:r w:rsidR="00391CF1" w:rsidRPr="005637FF">
        <w:rPr>
          <w:rFonts w:eastAsia="Arial" w:cs="Arial"/>
          <w:color w:val="000000" w:themeColor="text1"/>
          <w:sz w:val="24"/>
          <w:szCs w:val="24"/>
        </w:rPr>
        <w:t>organizations,</w:t>
      </w:r>
      <w:r w:rsidRPr="005637FF">
        <w:rPr>
          <w:rFonts w:eastAsia="Arial" w:cs="Arial"/>
          <w:color w:val="000000" w:themeColor="text1"/>
          <w:sz w:val="24"/>
          <w:szCs w:val="24"/>
        </w:rPr>
        <w:t xml:space="preserve"> and business</w:t>
      </w:r>
      <w:r w:rsidR="002820D9" w:rsidRPr="005637FF">
        <w:rPr>
          <w:rFonts w:eastAsia="Arial" w:cs="Arial"/>
          <w:color w:val="000000" w:themeColor="text1"/>
          <w:sz w:val="24"/>
          <w:szCs w:val="24"/>
        </w:rPr>
        <w:t xml:space="preserve"> groups </w:t>
      </w:r>
      <w:r w:rsidRPr="005637FF">
        <w:rPr>
          <w:rFonts w:eastAsia="Arial" w:cs="Arial"/>
          <w:color w:val="000000" w:themeColor="text1"/>
          <w:sz w:val="24"/>
          <w:szCs w:val="24"/>
        </w:rPr>
        <w:t xml:space="preserve">are encouraged to apply. If your group is not a recognized non-profit or </w:t>
      </w:r>
      <w:r w:rsidR="002820D9" w:rsidRPr="005637FF">
        <w:rPr>
          <w:rFonts w:eastAsia="Arial" w:cs="Arial"/>
          <w:color w:val="000000" w:themeColor="text1"/>
          <w:sz w:val="24"/>
          <w:szCs w:val="24"/>
        </w:rPr>
        <w:t>business group,</w:t>
      </w:r>
      <w:r w:rsidRPr="005637FF">
        <w:rPr>
          <w:rFonts w:eastAsia="Arial" w:cs="Arial"/>
          <w:color w:val="000000" w:themeColor="text1"/>
          <w:sz w:val="24"/>
          <w:szCs w:val="24"/>
        </w:rPr>
        <w:t xml:space="preserve"> you will need to partner with a</w:t>
      </w:r>
      <w:r w:rsidR="0011094C" w:rsidRPr="005637FF">
        <w:rPr>
          <w:rFonts w:eastAsia="Arial" w:cs="Arial"/>
          <w:color w:val="000000" w:themeColor="text1"/>
          <w:sz w:val="24"/>
          <w:szCs w:val="24"/>
        </w:rPr>
        <w:t xml:space="preserve"> 501©3 nonprofit</w:t>
      </w:r>
      <w:r w:rsidRPr="005637FF">
        <w:rPr>
          <w:rFonts w:eastAsia="Arial" w:cs="Arial"/>
          <w:color w:val="000000" w:themeColor="text1"/>
          <w:sz w:val="24"/>
          <w:szCs w:val="24"/>
        </w:rPr>
        <w:t xml:space="preserve"> fiscal sponsor.</w:t>
      </w:r>
    </w:p>
    <w:p w14:paraId="0DAAD908" w14:textId="6EEEED7B" w:rsidR="00D75675" w:rsidRPr="005637FF" w:rsidRDefault="38033872" w:rsidP="012A548C">
      <w:pPr>
        <w:pStyle w:val="ListParagraph"/>
        <w:numPr>
          <w:ilvl w:val="0"/>
          <w:numId w:val="2"/>
        </w:numPr>
        <w:spacing w:after="0" w:line="240" w:lineRule="auto"/>
        <w:rPr>
          <w:rFonts w:eastAsia="Arial" w:cs="Arial"/>
          <w:color w:val="000000" w:themeColor="text1"/>
          <w:sz w:val="24"/>
          <w:szCs w:val="24"/>
        </w:rPr>
      </w:pPr>
      <w:r w:rsidRPr="005637FF">
        <w:rPr>
          <w:rFonts w:eastAsia="Arial" w:cs="Arial"/>
          <w:color w:val="000000" w:themeColor="text1"/>
          <w:sz w:val="24"/>
          <w:szCs w:val="24"/>
        </w:rPr>
        <w:t xml:space="preserve">Groups that have received two consecutive years of DROF funding are not eligible to apply in this cycle. Groups become eligible again at the beginning of the next grant cycle. </w:t>
      </w:r>
    </w:p>
    <w:p w14:paraId="335D5909" w14:textId="5A46DFF2" w:rsidR="00D75675" w:rsidRPr="005637FF" w:rsidRDefault="38033872" w:rsidP="012A548C">
      <w:pPr>
        <w:pStyle w:val="ListParagraph"/>
        <w:numPr>
          <w:ilvl w:val="0"/>
          <w:numId w:val="2"/>
        </w:numPr>
        <w:spacing w:after="0" w:line="240" w:lineRule="auto"/>
        <w:rPr>
          <w:rFonts w:eastAsia="Arial" w:cs="Arial"/>
          <w:color w:val="000000" w:themeColor="text1"/>
          <w:sz w:val="24"/>
          <w:szCs w:val="24"/>
        </w:rPr>
      </w:pPr>
      <w:r w:rsidRPr="005637FF">
        <w:rPr>
          <w:rFonts w:eastAsia="Arial" w:cs="Arial"/>
          <w:color w:val="000000" w:themeColor="text1"/>
          <w:sz w:val="24"/>
          <w:szCs w:val="24"/>
        </w:rPr>
        <w:t>Awards will not be made to individuals or to government agencies.</w:t>
      </w:r>
    </w:p>
    <w:p w14:paraId="37066CC6" w14:textId="3892F335" w:rsidR="00D75675" w:rsidRPr="005637FF" w:rsidRDefault="00D75675" w:rsidP="012A548C">
      <w:pPr>
        <w:spacing w:after="0" w:line="240" w:lineRule="auto"/>
        <w:rPr>
          <w:rFonts w:eastAsia="Arial" w:cs="Arial"/>
          <w:color w:val="010202"/>
          <w:sz w:val="24"/>
          <w:szCs w:val="24"/>
        </w:rPr>
      </w:pPr>
    </w:p>
    <w:p w14:paraId="70D93C7B" w14:textId="0A1D0528" w:rsidR="00025308" w:rsidRPr="005637FF" w:rsidRDefault="00025308" w:rsidP="012A548C">
      <w:pPr>
        <w:spacing w:after="0" w:line="240" w:lineRule="auto"/>
        <w:rPr>
          <w:rFonts w:eastAsia="Arial" w:cs="Arial"/>
          <w:color w:val="010202"/>
          <w:sz w:val="24"/>
          <w:szCs w:val="24"/>
        </w:rPr>
      </w:pPr>
      <w:r w:rsidRPr="005637FF">
        <w:rPr>
          <w:rFonts w:eastAsia="Arial" w:cs="Arial"/>
          <w:b/>
          <w:bCs/>
          <w:color w:val="000000" w:themeColor="text1"/>
          <w:sz w:val="24"/>
          <w:szCs w:val="24"/>
        </w:rPr>
        <w:t>DROF WORKSHOPS AND SUPPORT</w:t>
      </w:r>
      <w:r w:rsidRPr="005637FF">
        <w:rPr>
          <w:sz w:val="24"/>
          <w:szCs w:val="24"/>
        </w:rPr>
        <w:br/>
      </w:r>
      <w:r w:rsidRPr="005637FF">
        <w:rPr>
          <w:rFonts w:eastAsia="Arial" w:cs="Arial"/>
          <w:color w:val="010202"/>
          <w:sz w:val="24"/>
          <w:szCs w:val="24"/>
        </w:rPr>
        <w:t>We encourage all applicants to</w:t>
      </w:r>
      <w:r w:rsidR="38033872" w:rsidRPr="005637FF">
        <w:rPr>
          <w:rFonts w:eastAsia="Arial" w:cs="Arial"/>
          <w:color w:val="010202"/>
          <w:sz w:val="24"/>
          <w:szCs w:val="24"/>
        </w:rPr>
        <w:t xml:space="preserve"> a</w:t>
      </w:r>
      <w:r w:rsidRPr="005637FF">
        <w:rPr>
          <w:rFonts w:eastAsia="Arial" w:cs="Arial"/>
          <w:color w:val="010202"/>
          <w:sz w:val="24"/>
          <w:szCs w:val="24"/>
        </w:rPr>
        <w:t xml:space="preserve">ttend a </w:t>
      </w:r>
      <w:r w:rsidR="005B0947">
        <w:rPr>
          <w:rFonts w:eastAsia="Arial" w:cs="Arial"/>
          <w:color w:val="010202"/>
          <w:sz w:val="24"/>
          <w:szCs w:val="24"/>
        </w:rPr>
        <w:t xml:space="preserve">virtual workshop </w:t>
      </w:r>
      <w:r w:rsidRPr="005637FF">
        <w:rPr>
          <w:rFonts w:eastAsia="Arial" w:cs="Arial"/>
          <w:color w:val="010202"/>
          <w:sz w:val="24"/>
          <w:szCs w:val="24"/>
        </w:rPr>
        <w:t xml:space="preserve">to learn more about the application process and what makes a strong application, as well as to get answers to your questions. We will hold two </w:t>
      </w:r>
      <w:r w:rsidR="6BFC80B5" w:rsidRPr="005637FF">
        <w:rPr>
          <w:rFonts w:eastAsia="Arial" w:cs="Arial"/>
          <w:color w:val="010202"/>
          <w:sz w:val="24"/>
          <w:szCs w:val="24"/>
        </w:rPr>
        <w:t xml:space="preserve">virtual </w:t>
      </w:r>
      <w:r w:rsidRPr="005637FF">
        <w:rPr>
          <w:rFonts w:eastAsia="Arial" w:cs="Arial"/>
          <w:color w:val="010202"/>
          <w:sz w:val="24"/>
          <w:szCs w:val="24"/>
        </w:rPr>
        <w:t>w</w:t>
      </w:r>
      <w:r w:rsidR="005B0947">
        <w:rPr>
          <w:rFonts w:eastAsia="Arial" w:cs="Arial"/>
          <w:color w:val="010202"/>
          <w:sz w:val="24"/>
          <w:szCs w:val="24"/>
        </w:rPr>
        <w:t>orkshops</w:t>
      </w:r>
      <w:r w:rsidRPr="005637FF">
        <w:rPr>
          <w:rFonts w:eastAsia="Arial" w:cs="Arial"/>
          <w:color w:val="010202"/>
          <w:sz w:val="24"/>
          <w:szCs w:val="24"/>
        </w:rPr>
        <w:t xml:space="preserve">: </w:t>
      </w:r>
    </w:p>
    <w:p w14:paraId="7B47FACA" w14:textId="77777777" w:rsidR="00DA7E1F" w:rsidRPr="005637FF" w:rsidRDefault="00DA7E1F" w:rsidP="012A548C">
      <w:pPr>
        <w:spacing w:after="0" w:line="240" w:lineRule="auto"/>
        <w:rPr>
          <w:rFonts w:eastAsia="Arial" w:cs="Arial"/>
          <w:b/>
          <w:bCs/>
          <w:color w:val="010202"/>
          <w:sz w:val="24"/>
          <w:szCs w:val="24"/>
        </w:rPr>
      </w:pPr>
    </w:p>
    <w:p w14:paraId="5496E492" w14:textId="3ACE564A" w:rsidR="00025308" w:rsidRPr="005A214E" w:rsidRDefault="002359F3" w:rsidP="012A548C">
      <w:pPr>
        <w:spacing w:after="0" w:line="240" w:lineRule="auto"/>
        <w:rPr>
          <w:rFonts w:eastAsia="Arial" w:cs="Arial"/>
          <w:color w:val="010202"/>
          <w:sz w:val="24"/>
          <w:szCs w:val="24"/>
        </w:rPr>
      </w:pPr>
      <w:r>
        <w:rPr>
          <w:rFonts w:eastAsia="Arial" w:cs="Arial"/>
          <w:b/>
          <w:bCs/>
          <w:color w:val="010202"/>
          <w:sz w:val="24"/>
          <w:szCs w:val="24"/>
        </w:rPr>
        <w:t>Saturda</w:t>
      </w:r>
      <w:r w:rsidR="38033872" w:rsidRPr="005637FF">
        <w:rPr>
          <w:rFonts w:eastAsia="Arial" w:cs="Arial"/>
          <w:b/>
          <w:bCs/>
          <w:color w:val="010202"/>
          <w:sz w:val="24"/>
          <w:szCs w:val="24"/>
        </w:rPr>
        <w:t>y</w:t>
      </w:r>
      <w:r w:rsidR="005B0947">
        <w:rPr>
          <w:rFonts w:eastAsia="Arial" w:cs="Arial"/>
          <w:b/>
          <w:bCs/>
          <w:color w:val="010202"/>
          <w:sz w:val="24"/>
          <w:szCs w:val="24"/>
        </w:rPr>
        <w:t>,</w:t>
      </w:r>
      <w:r w:rsidR="38033872" w:rsidRPr="005637FF">
        <w:rPr>
          <w:rFonts w:eastAsia="Arial" w:cs="Arial"/>
          <w:b/>
          <w:bCs/>
          <w:color w:val="010202"/>
          <w:sz w:val="24"/>
          <w:szCs w:val="24"/>
        </w:rPr>
        <w:t xml:space="preserve"> Ju</w:t>
      </w:r>
      <w:r>
        <w:rPr>
          <w:rFonts w:eastAsia="Arial" w:cs="Arial"/>
          <w:b/>
          <w:bCs/>
          <w:color w:val="010202"/>
          <w:sz w:val="24"/>
          <w:szCs w:val="24"/>
        </w:rPr>
        <w:t>ne</w:t>
      </w:r>
      <w:r w:rsidR="38033872" w:rsidRPr="005637FF">
        <w:rPr>
          <w:rFonts w:eastAsia="Arial" w:cs="Arial"/>
          <w:b/>
          <w:bCs/>
          <w:color w:val="010202"/>
          <w:sz w:val="24"/>
          <w:szCs w:val="24"/>
        </w:rPr>
        <w:t xml:space="preserve"> </w:t>
      </w:r>
      <w:r w:rsidR="005A214E">
        <w:rPr>
          <w:rFonts w:eastAsia="Arial" w:cs="Arial"/>
          <w:b/>
          <w:bCs/>
          <w:color w:val="010202"/>
          <w:sz w:val="24"/>
          <w:szCs w:val="24"/>
        </w:rPr>
        <w:t>25</w:t>
      </w:r>
      <w:r w:rsidR="005B0947">
        <w:rPr>
          <w:rFonts w:eastAsia="Arial" w:cs="Arial"/>
          <w:b/>
          <w:bCs/>
          <w:color w:val="010202"/>
          <w:sz w:val="24"/>
          <w:szCs w:val="24"/>
        </w:rPr>
        <w:t>,</w:t>
      </w:r>
      <w:r w:rsidR="38033872" w:rsidRPr="005637FF">
        <w:rPr>
          <w:rFonts w:eastAsia="Arial" w:cs="Arial"/>
          <w:b/>
          <w:bCs/>
          <w:color w:val="010202"/>
          <w:sz w:val="24"/>
          <w:szCs w:val="24"/>
        </w:rPr>
        <w:t xml:space="preserve"> </w:t>
      </w:r>
      <w:r>
        <w:rPr>
          <w:rFonts w:eastAsia="Arial" w:cs="Arial"/>
          <w:b/>
          <w:bCs/>
          <w:color w:val="010202"/>
          <w:sz w:val="24"/>
          <w:szCs w:val="24"/>
        </w:rPr>
        <w:t>2022</w:t>
      </w:r>
      <w:r w:rsidR="005A214E">
        <w:rPr>
          <w:rFonts w:eastAsia="Arial" w:cs="Arial"/>
          <w:b/>
          <w:bCs/>
          <w:color w:val="010202"/>
          <w:sz w:val="24"/>
          <w:szCs w:val="24"/>
        </w:rPr>
        <w:t>,</w:t>
      </w:r>
      <w:r w:rsidR="005B0947">
        <w:rPr>
          <w:rFonts w:eastAsia="Arial" w:cs="Arial"/>
          <w:b/>
          <w:bCs/>
          <w:color w:val="010202"/>
          <w:sz w:val="24"/>
          <w:szCs w:val="24"/>
        </w:rPr>
        <w:t xml:space="preserve"> f</w:t>
      </w:r>
      <w:r w:rsidR="38033872" w:rsidRPr="005637FF">
        <w:rPr>
          <w:rFonts w:eastAsia="Arial" w:cs="Arial"/>
          <w:b/>
          <w:bCs/>
          <w:color w:val="010202"/>
          <w:sz w:val="24"/>
          <w:szCs w:val="24"/>
        </w:rPr>
        <w:t xml:space="preserve">rom </w:t>
      </w:r>
      <w:r w:rsidR="005A214E">
        <w:rPr>
          <w:rFonts w:eastAsia="Arial" w:cs="Arial"/>
          <w:b/>
          <w:bCs/>
          <w:color w:val="010202"/>
          <w:sz w:val="24"/>
          <w:szCs w:val="24"/>
        </w:rPr>
        <w:t>10</w:t>
      </w:r>
      <w:r w:rsidR="38033872" w:rsidRPr="005A214E">
        <w:rPr>
          <w:rFonts w:eastAsia="Arial" w:cs="Arial"/>
          <w:b/>
          <w:bCs/>
          <w:color w:val="010202"/>
          <w:sz w:val="24"/>
          <w:szCs w:val="24"/>
        </w:rPr>
        <w:t>:00 –</w:t>
      </w:r>
      <w:r w:rsidR="005A214E" w:rsidRPr="005A214E">
        <w:rPr>
          <w:rFonts w:eastAsia="Arial" w:cs="Arial"/>
          <w:b/>
          <w:bCs/>
          <w:color w:val="010202"/>
          <w:sz w:val="24"/>
          <w:szCs w:val="24"/>
        </w:rPr>
        <w:t>11</w:t>
      </w:r>
      <w:r w:rsidR="38033872" w:rsidRPr="005A214E">
        <w:rPr>
          <w:rFonts w:eastAsia="Arial" w:cs="Arial"/>
          <w:b/>
          <w:bCs/>
          <w:color w:val="010202"/>
          <w:sz w:val="24"/>
          <w:szCs w:val="24"/>
        </w:rPr>
        <w:t>:30</w:t>
      </w:r>
      <w:r w:rsidR="005A214E" w:rsidRPr="005A214E">
        <w:rPr>
          <w:rFonts w:eastAsia="Arial" w:cs="Arial"/>
          <w:b/>
          <w:bCs/>
          <w:color w:val="010202"/>
          <w:sz w:val="24"/>
          <w:szCs w:val="24"/>
        </w:rPr>
        <w:t>am</w:t>
      </w:r>
    </w:p>
    <w:p w14:paraId="09B3F0BE" w14:textId="2FE68D7A" w:rsidR="00025308" w:rsidRPr="005637FF" w:rsidRDefault="002359F3" w:rsidP="012A548C">
      <w:pPr>
        <w:spacing w:after="0" w:line="240" w:lineRule="auto"/>
        <w:rPr>
          <w:rFonts w:eastAsia="Arial" w:cs="Arial"/>
          <w:color w:val="010202"/>
          <w:sz w:val="24"/>
          <w:szCs w:val="24"/>
        </w:rPr>
      </w:pPr>
      <w:r w:rsidRPr="005A214E">
        <w:rPr>
          <w:rFonts w:eastAsia="Arial" w:cs="Arial"/>
          <w:b/>
          <w:bCs/>
          <w:color w:val="010202"/>
          <w:sz w:val="24"/>
          <w:szCs w:val="24"/>
        </w:rPr>
        <w:t>Tuesda</w:t>
      </w:r>
      <w:r w:rsidR="38033872" w:rsidRPr="005A214E">
        <w:rPr>
          <w:rFonts w:eastAsia="Arial" w:cs="Arial"/>
          <w:b/>
          <w:bCs/>
          <w:color w:val="010202"/>
          <w:sz w:val="24"/>
          <w:szCs w:val="24"/>
        </w:rPr>
        <w:t>y</w:t>
      </w:r>
      <w:r w:rsidR="005B0947" w:rsidRPr="005A214E">
        <w:rPr>
          <w:rFonts w:eastAsia="Arial" w:cs="Arial"/>
          <w:b/>
          <w:bCs/>
          <w:color w:val="010202"/>
          <w:sz w:val="24"/>
          <w:szCs w:val="24"/>
        </w:rPr>
        <w:t>,</w:t>
      </w:r>
      <w:r w:rsidR="38033872" w:rsidRPr="005A214E">
        <w:rPr>
          <w:rFonts w:eastAsia="Arial" w:cs="Arial"/>
          <w:b/>
          <w:bCs/>
          <w:color w:val="010202"/>
          <w:sz w:val="24"/>
          <w:szCs w:val="24"/>
        </w:rPr>
        <w:t xml:space="preserve"> July 12</w:t>
      </w:r>
      <w:r w:rsidR="005B0947" w:rsidRPr="005A214E">
        <w:rPr>
          <w:rFonts w:eastAsia="Arial" w:cs="Arial"/>
          <w:b/>
          <w:bCs/>
          <w:color w:val="010202"/>
          <w:sz w:val="24"/>
          <w:szCs w:val="24"/>
        </w:rPr>
        <w:t xml:space="preserve">, </w:t>
      </w:r>
      <w:r w:rsidRPr="005A214E">
        <w:rPr>
          <w:rFonts w:eastAsia="Arial" w:cs="Arial"/>
          <w:b/>
          <w:bCs/>
          <w:color w:val="010202"/>
          <w:sz w:val="24"/>
          <w:szCs w:val="24"/>
        </w:rPr>
        <w:t>2022</w:t>
      </w:r>
      <w:r w:rsidR="005A214E" w:rsidRPr="005A214E">
        <w:rPr>
          <w:rFonts w:eastAsia="Arial" w:cs="Arial"/>
          <w:b/>
          <w:bCs/>
          <w:color w:val="010202"/>
          <w:sz w:val="24"/>
          <w:szCs w:val="24"/>
        </w:rPr>
        <w:t>,</w:t>
      </w:r>
      <w:r w:rsidR="38033872" w:rsidRPr="005A214E">
        <w:rPr>
          <w:rFonts w:eastAsia="Arial" w:cs="Arial"/>
          <w:b/>
          <w:bCs/>
          <w:color w:val="010202"/>
          <w:sz w:val="24"/>
          <w:szCs w:val="24"/>
        </w:rPr>
        <w:t xml:space="preserve"> from </w:t>
      </w:r>
      <w:r w:rsidR="005A214E" w:rsidRPr="005A214E">
        <w:rPr>
          <w:rFonts w:eastAsia="Arial" w:cs="Arial"/>
          <w:b/>
          <w:bCs/>
          <w:color w:val="010202"/>
          <w:sz w:val="24"/>
          <w:szCs w:val="24"/>
        </w:rPr>
        <w:t>6</w:t>
      </w:r>
      <w:r w:rsidR="38033872" w:rsidRPr="005A214E">
        <w:rPr>
          <w:rFonts w:eastAsia="Arial" w:cs="Arial"/>
          <w:b/>
          <w:bCs/>
          <w:color w:val="010202"/>
          <w:sz w:val="24"/>
          <w:szCs w:val="24"/>
        </w:rPr>
        <w:t xml:space="preserve">:00 – </w:t>
      </w:r>
      <w:r w:rsidR="005A214E" w:rsidRPr="005A214E">
        <w:rPr>
          <w:rFonts w:eastAsia="Arial" w:cs="Arial"/>
          <w:b/>
          <w:bCs/>
          <w:color w:val="010202"/>
          <w:sz w:val="24"/>
          <w:szCs w:val="24"/>
        </w:rPr>
        <w:t>7</w:t>
      </w:r>
      <w:r w:rsidR="38033872" w:rsidRPr="005A214E">
        <w:rPr>
          <w:rFonts w:eastAsia="Arial" w:cs="Arial"/>
          <w:b/>
          <w:bCs/>
          <w:color w:val="010202"/>
          <w:sz w:val="24"/>
          <w:szCs w:val="24"/>
        </w:rPr>
        <w:t>:30pm</w:t>
      </w:r>
      <w:r w:rsidR="38033872" w:rsidRPr="005A214E">
        <w:rPr>
          <w:rFonts w:eastAsia="Arial" w:cs="Arial"/>
          <w:color w:val="010202"/>
          <w:sz w:val="24"/>
          <w:szCs w:val="24"/>
        </w:rPr>
        <w:t>.</w:t>
      </w:r>
      <w:r w:rsidR="38033872" w:rsidRPr="005637FF">
        <w:rPr>
          <w:rFonts w:eastAsia="Arial" w:cs="Arial"/>
          <w:color w:val="010202"/>
          <w:sz w:val="24"/>
          <w:szCs w:val="24"/>
        </w:rPr>
        <w:t xml:space="preserve"> </w:t>
      </w:r>
    </w:p>
    <w:p w14:paraId="17176407" w14:textId="77777777" w:rsidR="00DA7E1F" w:rsidRPr="005637FF" w:rsidRDefault="00DA7E1F" w:rsidP="012A548C">
      <w:pPr>
        <w:spacing w:after="0" w:line="240" w:lineRule="auto"/>
        <w:rPr>
          <w:rFonts w:eastAsia="Arial" w:cs="Arial"/>
          <w:color w:val="010202"/>
          <w:sz w:val="24"/>
          <w:szCs w:val="24"/>
        </w:rPr>
      </w:pPr>
    </w:p>
    <w:p w14:paraId="7238AEF6" w14:textId="7EBDF9AF" w:rsidR="00D75675" w:rsidRPr="005637FF" w:rsidRDefault="38033872" w:rsidP="012A548C">
      <w:pPr>
        <w:spacing w:after="0" w:line="240" w:lineRule="auto"/>
        <w:rPr>
          <w:rFonts w:eastAsia="Arial" w:cs="Arial"/>
          <w:color w:val="010202"/>
          <w:sz w:val="24"/>
          <w:szCs w:val="24"/>
        </w:rPr>
      </w:pPr>
      <w:r w:rsidRPr="005637FF">
        <w:rPr>
          <w:rFonts w:eastAsia="Arial" w:cs="Arial"/>
          <w:color w:val="010202"/>
          <w:sz w:val="24"/>
          <w:szCs w:val="24"/>
        </w:rPr>
        <w:t xml:space="preserve">NOTE: </w:t>
      </w:r>
      <w:r w:rsidR="00871349">
        <w:rPr>
          <w:rFonts w:eastAsia="Arial" w:cs="Arial"/>
          <w:color w:val="010202"/>
          <w:sz w:val="24"/>
          <w:szCs w:val="24"/>
        </w:rPr>
        <w:t>W</w:t>
      </w:r>
      <w:r w:rsidR="00025308" w:rsidRPr="005637FF">
        <w:rPr>
          <w:rFonts w:eastAsia="Arial" w:cs="Arial"/>
          <w:color w:val="010202"/>
          <w:sz w:val="24"/>
          <w:szCs w:val="24"/>
        </w:rPr>
        <w:t>orkshops</w:t>
      </w:r>
      <w:r w:rsidRPr="005637FF">
        <w:rPr>
          <w:rFonts w:eastAsia="Arial" w:cs="Arial"/>
          <w:color w:val="010202"/>
          <w:sz w:val="24"/>
          <w:szCs w:val="24"/>
        </w:rPr>
        <w:t xml:space="preserve"> are being held virtually </w:t>
      </w:r>
      <w:r w:rsidR="00871349">
        <w:rPr>
          <w:rFonts w:eastAsia="Arial" w:cs="Arial"/>
          <w:color w:val="010202"/>
          <w:sz w:val="24"/>
          <w:szCs w:val="24"/>
        </w:rPr>
        <w:t xml:space="preserve">to adhere </w:t>
      </w:r>
      <w:r w:rsidRPr="005637FF">
        <w:rPr>
          <w:rFonts w:eastAsia="Arial" w:cs="Arial"/>
          <w:color w:val="010202"/>
          <w:sz w:val="24"/>
          <w:szCs w:val="24"/>
        </w:rPr>
        <w:t xml:space="preserve">to public health guidelines. If you cannot attend either of the webinars and would like to discuss your project with DON staff, please contact us at </w:t>
      </w:r>
      <w:hyperlink r:id="rId11">
        <w:r w:rsidRPr="00027F9E">
          <w:rPr>
            <w:rStyle w:val="Hyperlink"/>
            <w:rFonts w:eastAsia="Arial" w:cs="Arial"/>
            <w:sz w:val="24"/>
            <w:szCs w:val="24"/>
          </w:rPr>
          <w:t>DROF@Seattle.gov</w:t>
        </w:r>
      </w:hyperlink>
      <w:r w:rsidRPr="005637FF">
        <w:rPr>
          <w:rFonts w:eastAsia="Arial" w:cs="Arial"/>
          <w:b/>
          <w:bCs/>
          <w:color w:val="010202"/>
          <w:sz w:val="24"/>
          <w:szCs w:val="24"/>
        </w:rPr>
        <w:t xml:space="preserve"> </w:t>
      </w:r>
      <w:r w:rsidRPr="005637FF">
        <w:rPr>
          <w:rFonts w:eastAsia="Arial" w:cs="Arial"/>
          <w:color w:val="010202"/>
          <w:sz w:val="24"/>
          <w:szCs w:val="24"/>
        </w:rPr>
        <w:t xml:space="preserve">or </w:t>
      </w:r>
      <w:r w:rsidR="00DA7E1F" w:rsidRPr="005637FF">
        <w:rPr>
          <w:rFonts w:eastAsia="Arial" w:cs="Arial"/>
          <w:color w:val="010202"/>
          <w:sz w:val="24"/>
          <w:szCs w:val="24"/>
        </w:rPr>
        <w:t xml:space="preserve">at </w:t>
      </w:r>
      <w:r w:rsidRPr="005637FF">
        <w:rPr>
          <w:rFonts w:eastAsia="Arial" w:cs="Arial"/>
          <w:color w:val="010202"/>
          <w:sz w:val="24"/>
          <w:szCs w:val="24"/>
        </w:rPr>
        <w:t>(206) 733-9916.</w:t>
      </w:r>
    </w:p>
    <w:p w14:paraId="0B03F759" w14:textId="23DD053C" w:rsidR="00D75675" w:rsidRPr="005637FF" w:rsidRDefault="00D75675" w:rsidP="012A548C">
      <w:pPr>
        <w:spacing w:after="0" w:line="240" w:lineRule="auto"/>
        <w:rPr>
          <w:rFonts w:eastAsia="Arial" w:cs="Arial"/>
          <w:color w:val="010202"/>
          <w:sz w:val="24"/>
          <w:szCs w:val="24"/>
        </w:rPr>
      </w:pPr>
    </w:p>
    <w:p w14:paraId="68467F2D" w14:textId="69A432E9" w:rsidR="00027F9E" w:rsidRDefault="00025308" w:rsidP="005C018E">
      <w:pPr>
        <w:tabs>
          <w:tab w:val="left" w:pos="2100"/>
        </w:tabs>
        <w:spacing w:after="0" w:line="240" w:lineRule="auto"/>
        <w:rPr>
          <w:rFonts w:eastAsia="Arial" w:cs="Arial"/>
          <w:b/>
          <w:bCs/>
          <w:color w:val="010202"/>
          <w:sz w:val="24"/>
          <w:szCs w:val="24"/>
        </w:rPr>
      </w:pPr>
      <w:r w:rsidRPr="005637FF">
        <w:rPr>
          <w:rFonts w:eastAsia="Arial" w:cs="Arial"/>
          <w:b/>
          <w:bCs/>
          <w:color w:val="010202"/>
          <w:sz w:val="24"/>
          <w:szCs w:val="24"/>
        </w:rPr>
        <w:t>HOW TO APPLY</w:t>
      </w:r>
      <w:r w:rsidR="005C018E">
        <w:rPr>
          <w:rFonts w:eastAsia="Arial" w:cs="Arial"/>
          <w:b/>
          <w:bCs/>
          <w:color w:val="010202"/>
          <w:sz w:val="24"/>
          <w:szCs w:val="24"/>
        </w:rPr>
        <w:tab/>
        <w:t xml:space="preserve"> </w:t>
      </w:r>
    </w:p>
    <w:p w14:paraId="13C2D011" w14:textId="7B57477A" w:rsidR="005C018E" w:rsidRPr="005C018E" w:rsidRDefault="005C018E" w:rsidP="005C018E">
      <w:pPr>
        <w:tabs>
          <w:tab w:val="left" w:pos="2100"/>
        </w:tabs>
        <w:spacing w:after="0" w:line="240" w:lineRule="auto"/>
        <w:rPr>
          <w:rFonts w:eastAsia="Arial" w:cs="Arial"/>
          <w:color w:val="010202"/>
          <w:sz w:val="24"/>
          <w:szCs w:val="24"/>
        </w:rPr>
      </w:pPr>
      <w:r w:rsidRPr="005C018E">
        <w:rPr>
          <w:rFonts w:eastAsia="Arial" w:cs="Arial"/>
          <w:color w:val="010202"/>
          <w:sz w:val="24"/>
          <w:szCs w:val="24"/>
        </w:rPr>
        <w:t xml:space="preserve">Apply online here: </w:t>
      </w:r>
      <w:hyperlink r:id="rId12" w:history="1">
        <w:r w:rsidR="002359F3" w:rsidRPr="00930B49">
          <w:rPr>
            <w:rStyle w:val="Hyperlink"/>
            <w:rFonts w:eastAsia="Arial" w:cs="Arial"/>
            <w:sz w:val="24"/>
            <w:szCs w:val="24"/>
          </w:rPr>
          <w:t>2022</w:t>
        </w:r>
        <w:r w:rsidRPr="00930B49">
          <w:rPr>
            <w:rStyle w:val="Hyperlink"/>
            <w:rFonts w:eastAsia="Arial" w:cs="Arial"/>
            <w:sz w:val="24"/>
            <w:szCs w:val="24"/>
          </w:rPr>
          <w:t xml:space="preserve"> Online Application</w:t>
        </w:r>
      </w:hyperlink>
    </w:p>
    <w:p w14:paraId="3B85DA5C" w14:textId="77777777" w:rsidR="005C018E" w:rsidRDefault="005C018E" w:rsidP="005C018E">
      <w:pPr>
        <w:tabs>
          <w:tab w:val="left" w:pos="2100"/>
        </w:tabs>
        <w:spacing w:after="0" w:line="240" w:lineRule="auto"/>
        <w:rPr>
          <w:rFonts w:eastAsia="Arial" w:cs="Arial"/>
          <w:b/>
          <w:bCs/>
          <w:color w:val="010202"/>
          <w:sz w:val="24"/>
          <w:szCs w:val="24"/>
        </w:rPr>
      </w:pPr>
    </w:p>
    <w:p w14:paraId="358B28F1" w14:textId="03B05D8D" w:rsidR="00DA7E1F" w:rsidRPr="00027F9E" w:rsidRDefault="005A214E" w:rsidP="00027F9E">
      <w:pPr>
        <w:spacing w:after="0" w:line="240" w:lineRule="auto"/>
        <w:rPr>
          <w:rStyle w:val="Hyperlink"/>
          <w:rFonts w:eastAsia="Arial" w:cs="Arial"/>
          <w:b/>
          <w:bCs/>
          <w:color w:val="010202"/>
          <w:sz w:val="24"/>
          <w:szCs w:val="24"/>
          <w:u w:val="none"/>
        </w:rPr>
      </w:pPr>
      <w:r>
        <w:rPr>
          <w:rFonts w:eastAsia="Arial" w:cs="Arial"/>
          <w:color w:val="010202"/>
          <w:sz w:val="24"/>
          <w:szCs w:val="24"/>
        </w:rPr>
        <w:t>Or</w:t>
      </w:r>
      <w:r w:rsidR="005C018E">
        <w:rPr>
          <w:rFonts w:eastAsia="Arial" w:cs="Arial"/>
          <w:color w:val="010202"/>
          <w:sz w:val="24"/>
          <w:szCs w:val="24"/>
        </w:rPr>
        <w:t xml:space="preserve"> a</w:t>
      </w:r>
      <w:r w:rsidR="00A22FAE" w:rsidRPr="005637FF">
        <w:rPr>
          <w:rFonts w:eastAsia="Arial" w:cs="Arial"/>
          <w:color w:val="010202"/>
          <w:sz w:val="24"/>
          <w:szCs w:val="24"/>
        </w:rPr>
        <w:t xml:space="preserve">nswer the questions in the </w:t>
      </w:r>
      <w:r w:rsidR="002359F3">
        <w:rPr>
          <w:rFonts w:eastAsia="Arial" w:cs="Arial"/>
          <w:color w:val="010202"/>
          <w:sz w:val="24"/>
          <w:szCs w:val="24"/>
        </w:rPr>
        <w:t>2022</w:t>
      </w:r>
      <w:r w:rsidR="00A22FAE" w:rsidRPr="005637FF">
        <w:rPr>
          <w:rFonts w:eastAsia="Arial" w:cs="Arial"/>
          <w:color w:val="010202"/>
          <w:sz w:val="24"/>
          <w:szCs w:val="24"/>
        </w:rPr>
        <w:t xml:space="preserve"> DROF Application </w:t>
      </w:r>
      <w:r w:rsidR="00DA7E1F" w:rsidRPr="005637FF">
        <w:rPr>
          <w:rFonts w:eastAsia="Arial" w:cs="Arial"/>
          <w:color w:val="010202"/>
          <w:sz w:val="24"/>
          <w:szCs w:val="24"/>
        </w:rPr>
        <w:t>(</w:t>
      </w:r>
      <w:r w:rsidR="00027F9E">
        <w:rPr>
          <w:rFonts w:eastAsia="Arial" w:cs="Arial"/>
          <w:color w:val="010202"/>
          <w:sz w:val="24"/>
          <w:szCs w:val="24"/>
        </w:rPr>
        <w:t>posted to our webpage</w:t>
      </w:r>
      <w:r w:rsidR="00DA7E1F" w:rsidRPr="005637FF">
        <w:rPr>
          <w:rFonts w:eastAsia="Arial" w:cs="Arial"/>
          <w:color w:val="010202"/>
          <w:sz w:val="24"/>
          <w:szCs w:val="24"/>
        </w:rPr>
        <w:t xml:space="preserve">) </w:t>
      </w:r>
      <w:r w:rsidR="00A22FAE" w:rsidRPr="005637FF">
        <w:rPr>
          <w:rFonts w:eastAsia="Arial" w:cs="Arial"/>
          <w:color w:val="010202"/>
          <w:sz w:val="24"/>
          <w:szCs w:val="24"/>
        </w:rPr>
        <w:t>and submit your completed application</w:t>
      </w:r>
      <w:r w:rsidR="005C018E">
        <w:rPr>
          <w:rFonts w:eastAsia="Arial" w:cs="Arial"/>
          <w:color w:val="010202"/>
          <w:sz w:val="24"/>
          <w:szCs w:val="24"/>
        </w:rPr>
        <w:t xml:space="preserve"> plus attachments</w:t>
      </w:r>
      <w:r w:rsidR="00A22FAE" w:rsidRPr="005637FF">
        <w:rPr>
          <w:rFonts w:eastAsia="Arial" w:cs="Arial"/>
          <w:color w:val="010202"/>
          <w:sz w:val="24"/>
          <w:szCs w:val="24"/>
        </w:rPr>
        <w:t xml:space="preserve"> to </w:t>
      </w:r>
      <w:hyperlink r:id="rId13">
        <w:r w:rsidR="00A22FAE" w:rsidRPr="005637FF">
          <w:rPr>
            <w:rStyle w:val="Hyperlink"/>
            <w:rFonts w:eastAsia="Arial" w:cs="Arial"/>
            <w:sz w:val="24"/>
            <w:szCs w:val="24"/>
          </w:rPr>
          <w:t>DROF@seattle.gov</w:t>
        </w:r>
      </w:hyperlink>
      <w:r w:rsidR="00DA7E1F" w:rsidRPr="005637FF">
        <w:rPr>
          <w:rStyle w:val="Hyperlink"/>
          <w:rFonts w:eastAsia="Arial" w:cs="Arial"/>
          <w:sz w:val="24"/>
          <w:szCs w:val="24"/>
        </w:rPr>
        <w:t xml:space="preserve">. </w:t>
      </w:r>
    </w:p>
    <w:p w14:paraId="513F60A5" w14:textId="77777777" w:rsidR="00027F9E" w:rsidRDefault="00027F9E" w:rsidP="00027F9E">
      <w:pPr>
        <w:spacing w:after="0" w:line="240" w:lineRule="auto"/>
        <w:rPr>
          <w:rStyle w:val="Hyperlink"/>
          <w:rFonts w:eastAsia="Arial" w:cs="Arial"/>
          <w:color w:val="auto"/>
          <w:sz w:val="24"/>
          <w:szCs w:val="24"/>
          <w:highlight w:val="yellow"/>
          <w:u w:val="none"/>
        </w:rPr>
      </w:pPr>
    </w:p>
    <w:p w14:paraId="17741901" w14:textId="2AE50B12" w:rsidR="00DA7E1F" w:rsidRPr="005A214E" w:rsidRDefault="00DA7E1F" w:rsidP="00027F9E">
      <w:pPr>
        <w:spacing w:after="0" w:line="240" w:lineRule="auto"/>
        <w:rPr>
          <w:rFonts w:eastAsia="Arial" w:cs="Arial"/>
          <w:b/>
          <w:bCs/>
          <w:sz w:val="24"/>
          <w:szCs w:val="24"/>
        </w:rPr>
      </w:pPr>
      <w:r w:rsidRPr="005A214E">
        <w:rPr>
          <w:rStyle w:val="Hyperlink"/>
          <w:rFonts w:eastAsia="Arial" w:cs="Arial"/>
          <w:b/>
          <w:bCs/>
          <w:color w:val="auto"/>
          <w:sz w:val="24"/>
          <w:szCs w:val="24"/>
          <w:highlight w:val="yellow"/>
          <w:u w:val="none"/>
        </w:rPr>
        <w:t>The deadline to apply is August 1</w:t>
      </w:r>
      <w:r w:rsidR="002359F3" w:rsidRPr="005A214E">
        <w:rPr>
          <w:rStyle w:val="Hyperlink"/>
          <w:rFonts w:eastAsia="Arial" w:cs="Arial"/>
          <w:b/>
          <w:bCs/>
          <w:color w:val="auto"/>
          <w:sz w:val="24"/>
          <w:szCs w:val="24"/>
          <w:highlight w:val="yellow"/>
          <w:u w:val="none"/>
        </w:rPr>
        <w:t>5</w:t>
      </w:r>
      <w:r w:rsidRPr="005A214E">
        <w:rPr>
          <w:rStyle w:val="Hyperlink"/>
          <w:rFonts w:eastAsia="Arial" w:cs="Arial"/>
          <w:b/>
          <w:bCs/>
          <w:color w:val="auto"/>
          <w:sz w:val="24"/>
          <w:szCs w:val="24"/>
          <w:highlight w:val="yellow"/>
          <w:u w:val="none"/>
          <w:vertAlign w:val="superscript"/>
        </w:rPr>
        <w:t>th</w:t>
      </w:r>
      <w:r w:rsidRPr="005A214E">
        <w:rPr>
          <w:rStyle w:val="Hyperlink"/>
          <w:rFonts w:eastAsia="Arial" w:cs="Arial"/>
          <w:b/>
          <w:bCs/>
          <w:color w:val="auto"/>
          <w:sz w:val="24"/>
          <w:szCs w:val="24"/>
          <w:highlight w:val="yellow"/>
          <w:u w:val="none"/>
        </w:rPr>
        <w:t xml:space="preserve">, </w:t>
      </w:r>
      <w:r w:rsidR="002359F3" w:rsidRPr="005A214E">
        <w:rPr>
          <w:rStyle w:val="Hyperlink"/>
          <w:rFonts w:eastAsia="Arial" w:cs="Arial"/>
          <w:b/>
          <w:bCs/>
          <w:color w:val="auto"/>
          <w:sz w:val="24"/>
          <w:szCs w:val="24"/>
          <w:highlight w:val="yellow"/>
          <w:u w:val="none"/>
        </w:rPr>
        <w:t>2022</w:t>
      </w:r>
      <w:r w:rsidR="005A214E" w:rsidRPr="005A214E">
        <w:rPr>
          <w:rStyle w:val="Hyperlink"/>
          <w:rFonts w:eastAsia="Arial" w:cs="Arial"/>
          <w:b/>
          <w:bCs/>
          <w:color w:val="auto"/>
          <w:sz w:val="24"/>
          <w:szCs w:val="24"/>
          <w:highlight w:val="yellow"/>
          <w:u w:val="none"/>
        </w:rPr>
        <w:t>,</w:t>
      </w:r>
      <w:r w:rsidRPr="005A214E">
        <w:rPr>
          <w:rStyle w:val="Hyperlink"/>
          <w:rFonts w:eastAsia="Arial" w:cs="Arial"/>
          <w:b/>
          <w:bCs/>
          <w:color w:val="auto"/>
          <w:sz w:val="24"/>
          <w:szCs w:val="24"/>
          <w:highlight w:val="yellow"/>
          <w:u w:val="none"/>
        </w:rPr>
        <w:t xml:space="preserve"> by 5:00pm.</w:t>
      </w:r>
      <w:r w:rsidR="00A22FAE" w:rsidRPr="005A214E">
        <w:rPr>
          <w:rFonts w:eastAsia="Arial" w:cs="Arial"/>
          <w:b/>
          <w:bCs/>
          <w:sz w:val="24"/>
          <w:szCs w:val="24"/>
        </w:rPr>
        <w:t xml:space="preserve"> </w:t>
      </w:r>
    </w:p>
    <w:p w14:paraId="0A3FBA2F" w14:textId="77777777" w:rsidR="00DA7E1F" w:rsidRPr="005637FF" w:rsidRDefault="00DA7E1F" w:rsidP="00DA7E1F">
      <w:pPr>
        <w:spacing w:after="0" w:line="240" w:lineRule="auto"/>
        <w:rPr>
          <w:rFonts w:eastAsia="Arial" w:cs="Arial"/>
          <w:sz w:val="24"/>
          <w:szCs w:val="24"/>
        </w:rPr>
      </w:pPr>
    </w:p>
    <w:p w14:paraId="463D568C" w14:textId="04C915F8" w:rsidR="00DA7E1F" w:rsidRPr="005637FF" w:rsidRDefault="38033872" w:rsidP="00DA7E1F">
      <w:pPr>
        <w:spacing w:after="0" w:line="240" w:lineRule="auto"/>
        <w:rPr>
          <w:rFonts w:eastAsia="Arial" w:cs="Arial"/>
          <w:sz w:val="24"/>
          <w:szCs w:val="24"/>
        </w:rPr>
      </w:pPr>
      <w:r w:rsidRPr="005637FF">
        <w:rPr>
          <w:rFonts w:eastAsia="Arial" w:cs="Arial"/>
          <w:sz w:val="24"/>
          <w:szCs w:val="24"/>
        </w:rPr>
        <w:t>Hand-written, mail-in applications and attachments are also acceptable but must be postmarked by August 1</w:t>
      </w:r>
      <w:r w:rsidR="002359F3">
        <w:rPr>
          <w:rFonts w:eastAsia="Arial" w:cs="Arial"/>
          <w:sz w:val="24"/>
          <w:szCs w:val="24"/>
        </w:rPr>
        <w:t>5</w:t>
      </w:r>
      <w:r w:rsidRPr="005637FF">
        <w:rPr>
          <w:rFonts w:eastAsia="Arial" w:cs="Arial"/>
          <w:sz w:val="24"/>
          <w:szCs w:val="24"/>
        </w:rPr>
        <w:t xml:space="preserve">, </w:t>
      </w:r>
      <w:r w:rsidR="002359F3">
        <w:rPr>
          <w:rFonts w:eastAsia="Arial" w:cs="Arial"/>
          <w:sz w:val="24"/>
          <w:szCs w:val="24"/>
        </w:rPr>
        <w:t>2022</w:t>
      </w:r>
      <w:r w:rsidR="005A214E">
        <w:rPr>
          <w:rFonts w:eastAsia="Arial" w:cs="Arial"/>
          <w:sz w:val="24"/>
          <w:szCs w:val="24"/>
        </w:rPr>
        <w:t xml:space="preserve">, </w:t>
      </w:r>
      <w:r w:rsidRPr="005637FF">
        <w:rPr>
          <w:rFonts w:eastAsia="Arial" w:cs="Arial"/>
          <w:sz w:val="24"/>
          <w:szCs w:val="24"/>
        </w:rPr>
        <w:t>in order to be considered. P</w:t>
      </w:r>
      <w:r w:rsidR="00DA7E1F" w:rsidRPr="005637FF">
        <w:rPr>
          <w:rFonts w:eastAsia="Arial" w:cs="Arial"/>
          <w:sz w:val="24"/>
          <w:szCs w:val="24"/>
        </w:rPr>
        <w:t>lease p</w:t>
      </w:r>
      <w:r w:rsidRPr="005637FF">
        <w:rPr>
          <w:rFonts w:eastAsia="Arial" w:cs="Arial"/>
          <w:sz w:val="24"/>
          <w:szCs w:val="24"/>
        </w:rPr>
        <w:t>ost to</w:t>
      </w:r>
      <w:r w:rsidR="00DA7E1F" w:rsidRPr="005637FF">
        <w:rPr>
          <w:rFonts w:eastAsia="Arial" w:cs="Arial"/>
          <w:sz w:val="24"/>
          <w:szCs w:val="24"/>
        </w:rPr>
        <w:t xml:space="preserve">: </w:t>
      </w:r>
    </w:p>
    <w:p w14:paraId="3C7892EE" w14:textId="77777777" w:rsidR="00DA7E1F" w:rsidRPr="005637FF" w:rsidRDefault="00DA7E1F" w:rsidP="00DA7E1F">
      <w:pPr>
        <w:spacing w:after="0" w:line="240" w:lineRule="auto"/>
        <w:rPr>
          <w:rFonts w:eastAsia="Arial" w:cs="Arial"/>
          <w:sz w:val="24"/>
          <w:szCs w:val="24"/>
        </w:rPr>
      </w:pPr>
    </w:p>
    <w:p w14:paraId="4CAC133D" w14:textId="431ABDA5" w:rsidR="00DA7E1F" w:rsidRPr="005637FF" w:rsidRDefault="38033872" w:rsidP="00DA7E1F">
      <w:pPr>
        <w:spacing w:after="0" w:line="240" w:lineRule="auto"/>
        <w:rPr>
          <w:rFonts w:eastAsia="Arial" w:cs="Arial"/>
          <w:sz w:val="24"/>
          <w:szCs w:val="24"/>
        </w:rPr>
      </w:pPr>
      <w:r w:rsidRPr="005637FF">
        <w:rPr>
          <w:rFonts w:eastAsia="Arial" w:cs="Arial"/>
          <w:sz w:val="24"/>
          <w:szCs w:val="24"/>
        </w:rPr>
        <w:t>D</w:t>
      </w:r>
      <w:r w:rsidR="5557E4CF" w:rsidRPr="005637FF">
        <w:rPr>
          <w:rFonts w:eastAsia="Arial" w:cs="Arial"/>
          <w:sz w:val="24"/>
          <w:szCs w:val="24"/>
        </w:rPr>
        <w:t>epartment of Neighborhoods</w:t>
      </w:r>
      <w:r w:rsidR="004E555C" w:rsidRPr="005637FF">
        <w:rPr>
          <w:rFonts w:eastAsia="Arial" w:cs="Arial"/>
          <w:sz w:val="24"/>
          <w:szCs w:val="24"/>
        </w:rPr>
        <w:t xml:space="preserve"> </w:t>
      </w:r>
    </w:p>
    <w:p w14:paraId="73EA4133" w14:textId="4AED7AEC" w:rsidR="004E555C" w:rsidRPr="005637FF" w:rsidRDefault="004E555C" w:rsidP="00DA7E1F">
      <w:pPr>
        <w:spacing w:after="0" w:line="240" w:lineRule="auto"/>
        <w:rPr>
          <w:rFonts w:eastAsia="Arial" w:cs="Arial"/>
          <w:sz w:val="24"/>
          <w:szCs w:val="24"/>
        </w:rPr>
      </w:pPr>
      <w:r w:rsidRPr="005637FF">
        <w:rPr>
          <w:rFonts w:eastAsia="Arial" w:cs="Arial"/>
          <w:sz w:val="24"/>
          <w:szCs w:val="24"/>
        </w:rPr>
        <w:t>Attn: Esprit Autenreith</w:t>
      </w:r>
    </w:p>
    <w:p w14:paraId="1E89F210" w14:textId="7CEC7B0D" w:rsidR="00DA7E1F" w:rsidRPr="005637FF" w:rsidRDefault="38033872" w:rsidP="00DA7E1F">
      <w:pPr>
        <w:spacing w:after="0" w:line="240" w:lineRule="auto"/>
        <w:rPr>
          <w:rFonts w:eastAsia="Arial" w:cs="Arial"/>
          <w:sz w:val="24"/>
          <w:szCs w:val="24"/>
        </w:rPr>
      </w:pPr>
      <w:r w:rsidRPr="005637FF">
        <w:rPr>
          <w:rFonts w:eastAsia="Arial" w:cs="Arial"/>
          <w:sz w:val="24"/>
          <w:szCs w:val="24"/>
        </w:rPr>
        <w:t>City of Seattle</w:t>
      </w:r>
    </w:p>
    <w:p w14:paraId="29B630D3" w14:textId="006ADC16" w:rsidR="00A22FAE" w:rsidRPr="005637FF" w:rsidRDefault="38033872" w:rsidP="00DA7E1F">
      <w:pPr>
        <w:spacing w:after="0" w:line="240" w:lineRule="auto"/>
        <w:rPr>
          <w:rFonts w:eastAsia="Arial" w:cs="Arial"/>
          <w:b/>
          <w:bCs/>
          <w:sz w:val="24"/>
          <w:szCs w:val="24"/>
        </w:rPr>
      </w:pPr>
      <w:r w:rsidRPr="005637FF">
        <w:rPr>
          <w:rFonts w:eastAsia="Arial" w:cs="Arial"/>
          <w:sz w:val="24"/>
          <w:szCs w:val="24"/>
        </w:rPr>
        <w:t xml:space="preserve">P.O. Box 94649, Seattle, WA 98124-4649.  </w:t>
      </w:r>
    </w:p>
    <w:p w14:paraId="44A03DDD" w14:textId="77777777" w:rsidR="00DA7E1F" w:rsidRPr="005637FF" w:rsidRDefault="00DA7E1F" w:rsidP="00DA7E1F">
      <w:pPr>
        <w:spacing w:after="0" w:line="240" w:lineRule="auto"/>
        <w:rPr>
          <w:rFonts w:eastAsia="Arial" w:cs="Arial"/>
          <w:sz w:val="24"/>
          <w:szCs w:val="24"/>
        </w:rPr>
      </w:pPr>
    </w:p>
    <w:p w14:paraId="2C078E63" w14:textId="5DE60C35" w:rsidR="00D75675" w:rsidRDefault="00DA7E1F" w:rsidP="00930B49">
      <w:pPr>
        <w:spacing w:after="0" w:line="240" w:lineRule="auto"/>
        <w:rPr>
          <w:sz w:val="24"/>
          <w:szCs w:val="24"/>
        </w:rPr>
      </w:pPr>
      <w:r w:rsidRPr="005637FF">
        <w:rPr>
          <w:rFonts w:eastAsia="Arial" w:cs="Arial"/>
          <w:sz w:val="24"/>
          <w:szCs w:val="24"/>
        </w:rPr>
        <w:t xml:space="preserve">We </w:t>
      </w:r>
      <w:r w:rsidR="38033872" w:rsidRPr="005637FF">
        <w:rPr>
          <w:rFonts w:eastAsia="Arial" w:cs="Arial"/>
          <w:sz w:val="24"/>
          <w:szCs w:val="24"/>
        </w:rPr>
        <w:t xml:space="preserve">anticipate </w:t>
      </w:r>
      <w:r w:rsidRPr="005637FF">
        <w:rPr>
          <w:rFonts w:eastAsia="Arial" w:cs="Arial"/>
          <w:sz w:val="24"/>
          <w:szCs w:val="24"/>
        </w:rPr>
        <w:t xml:space="preserve">emailing </w:t>
      </w:r>
      <w:r w:rsidR="38033872" w:rsidRPr="005637FF">
        <w:rPr>
          <w:rFonts w:eastAsia="Arial" w:cs="Arial"/>
          <w:sz w:val="24"/>
          <w:szCs w:val="24"/>
        </w:rPr>
        <w:t xml:space="preserve">award decisions by </w:t>
      </w:r>
      <w:r w:rsidR="00930B49">
        <w:rPr>
          <w:rFonts w:eastAsia="Arial" w:cs="Arial"/>
          <w:sz w:val="24"/>
          <w:szCs w:val="24"/>
        </w:rPr>
        <w:t xml:space="preserve">October </w:t>
      </w:r>
      <w:r w:rsidR="002359F3">
        <w:rPr>
          <w:rFonts w:eastAsia="Arial" w:cs="Arial"/>
          <w:sz w:val="24"/>
          <w:szCs w:val="24"/>
        </w:rPr>
        <w:t>2022</w:t>
      </w:r>
      <w:r w:rsidR="38033872" w:rsidRPr="005637FF">
        <w:rPr>
          <w:rFonts w:eastAsia="Arial" w:cs="Arial"/>
          <w:sz w:val="24"/>
          <w:szCs w:val="24"/>
        </w:rPr>
        <w:t>.</w:t>
      </w:r>
    </w:p>
    <w:p w14:paraId="2154CC20" w14:textId="4D27B9D2" w:rsidR="00391CF1" w:rsidRDefault="00391CF1" w:rsidP="3CD83DC2">
      <w:pPr>
        <w:rPr>
          <w:sz w:val="24"/>
          <w:szCs w:val="24"/>
        </w:rPr>
      </w:pPr>
    </w:p>
    <w:p w14:paraId="08109119" w14:textId="7E9B1D75" w:rsidR="00391CF1" w:rsidRDefault="00391CF1" w:rsidP="3CD83DC2">
      <w:pPr>
        <w:rPr>
          <w:sz w:val="24"/>
          <w:szCs w:val="24"/>
        </w:rPr>
      </w:pPr>
    </w:p>
    <w:p w14:paraId="1FC6063F" w14:textId="0AEA525E" w:rsidR="00391CF1" w:rsidRDefault="00391CF1" w:rsidP="3CD83DC2">
      <w:pPr>
        <w:rPr>
          <w:sz w:val="24"/>
          <w:szCs w:val="24"/>
        </w:rPr>
      </w:pPr>
    </w:p>
    <w:p w14:paraId="5A668B75" w14:textId="77777777" w:rsidR="00391CF1" w:rsidRPr="005637FF" w:rsidRDefault="00391CF1" w:rsidP="3CD83DC2">
      <w:pPr>
        <w:rPr>
          <w:sz w:val="24"/>
          <w:szCs w:val="24"/>
        </w:rPr>
      </w:pPr>
    </w:p>
    <w:sectPr w:rsidR="00391CF1" w:rsidRPr="005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66CD" w14:textId="77777777" w:rsidR="00391CF1" w:rsidRDefault="00391CF1" w:rsidP="00391CF1">
      <w:pPr>
        <w:spacing w:after="0" w:line="240" w:lineRule="auto"/>
      </w:pPr>
      <w:r>
        <w:separator/>
      </w:r>
    </w:p>
  </w:endnote>
  <w:endnote w:type="continuationSeparator" w:id="0">
    <w:p w14:paraId="6970E2E5" w14:textId="77777777" w:rsidR="00391CF1" w:rsidRDefault="00391CF1" w:rsidP="0039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A355" w14:textId="77777777" w:rsidR="00391CF1" w:rsidRDefault="00391CF1" w:rsidP="00391CF1">
      <w:pPr>
        <w:spacing w:after="0" w:line="240" w:lineRule="auto"/>
      </w:pPr>
      <w:r>
        <w:separator/>
      </w:r>
    </w:p>
  </w:footnote>
  <w:footnote w:type="continuationSeparator" w:id="0">
    <w:p w14:paraId="19A9883C" w14:textId="77777777" w:rsidR="00391CF1" w:rsidRDefault="00391CF1" w:rsidP="0039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9A8"/>
    <w:multiLevelType w:val="hybridMultilevel"/>
    <w:tmpl w:val="415844C6"/>
    <w:lvl w:ilvl="0" w:tplc="BA26D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89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CB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04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05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4A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C3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E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0D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1589"/>
    <w:multiLevelType w:val="hybridMultilevel"/>
    <w:tmpl w:val="967C9FE4"/>
    <w:lvl w:ilvl="0" w:tplc="7F3E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8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C7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0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A5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B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CA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88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47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1E96"/>
    <w:multiLevelType w:val="hybridMultilevel"/>
    <w:tmpl w:val="48B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3387"/>
    <w:multiLevelType w:val="hybridMultilevel"/>
    <w:tmpl w:val="DF6C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A06FC"/>
    <w:multiLevelType w:val="hybridMultilevel"/>
    <w:tmpl w:val="2E0E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31E89"/>
    <w:multiLevelType w:val="hybridMultilevel"/>
    <w:tmpl w:val="39C0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01749">
    <w:abstractNumId w:val="1"/>
  </w:num>
  <w:num w:numId="2" w16cid:durableId="1520852908">
    <w:abstractNumId w:val="0"/>
  </w:num>
  <w:num w:numId="3" w16cid:durableId="108473479">
    <w:abstractNumId w:val="5"/>
  </w:num>
  <w:num w:numId="4" w16cid:durableId="823545635">
    <w:abstractNumId w:val="2"/>
  </w:num>
  <w:num w:numId="5" w16cid:durableId="945307363">
    <w:abstractNumId w:val="3"/>
  </w:num>
  <w:num w:numId="6" w16cid:durableId="1084958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2F467B"/>
    <w:rsid w:val="00025308"/>
    <w:rsid w:val="00027F9E"/>
    <w:rsid w:val="000504B8"/>
    <w:rsid w:val="0011094C"/>
    <w:rsid w:val="00121FA9"/>
    <w:rsid w:val="001F0C03"/>
    <w:rsid w:val="00222508"/>
    <w:rsid w:val="002359F3"/>
    <w:rsid w:val="002820D9"/>
    <w:rsid w:val="00323F14"/>
    <w:rsid w:val="00333EE1"/>
    <w:rsid w:val="00340222"/>
    <w:rsid w:val="00352027"/>
    <w:rsid w:val="00391CF1"/>
    <w:rsid w:val="003C25EF"/>
    <w:rsid w:val="004B02EB"/>
    <w:rsid w:val="004E555C"/>
    <w:rsid w:val="005637FF"/>
    <w:rsid w:val="005A214E"/>
    <w:rsid w:val="005B0947"/>
    <w:rsid w:val="005C018E"/>
    <w:rsid w:val="005F3BBB"/>
    <w:rsid w:val="00616EBD"/>
    <w:rsid w:val="007F0A5A"/>
    <w:rsid w:val="00871349"/>
    <w:rsid w:val="00930B49"/>
    <w:rsid w:val="00A22FAE"/>
    <w:rsid w:val="00A56EC7"/>
    <w:rsid w:val="00A623EA"/>
    <w:rsid w:val="00AA1A6E"/>
    <w:rsid w:val="00B60403"/>
    <w:rsid w:val="00BB1757"/>
    <w:rsid w:val="00D040D5"/>
    <w:rsid w:val="00D75675"/>
    <w:rsid w:val="00D938F0"/>
    <w:rsid w:val="00D96C49"/>
    <w:rsid w:val="00DA7E1F"/>
    <w:rsid w:val="00F042EC"/>
    <w:rsid w:val="00F22511"/>
    <w:rsid w:val="00FA7D4C"/>
    <w:rsid w:val="012A548C"/>
    <w:rsid w:val="06ADC0A3"/>
    <w:rsid w:val="06DCA35C"/>
    <w:rsid w:val="08DC8473"/>
    <w:rsid w:val="0AFBB088"/>
    <w:rsid w:val="0E3B51B5"/>
    <w:rsid w:val="12E4363D"/>
    <w:rsid w:val="18EB7F96"/>
    <w:rsid w:val="193A4F64"/>
    <w:rsid w:val="1DE27239"/>
    <w:rsid w:val="1EBDBB7B"/>
    <w:rsid w:val="1ECD96E9"/>
    <w:rsid w:val="2528130D"/>
    <w:rsid w:val="260552DF"/>
    <w:rsid w:val="2B0A774F"/>
    <w:rsid w:val="2BAEBECC"/>
    <w:rsid w:val="2C4A1A52"/>
    <w:rsid w:val="2C592A1A"/>
    <w:rsid w:val="2EB7A4EC"/>
    <w:rsid w:val="2EBF9B07"/>
    <w:rsid w:val="2FBD769C"/>
    <w:rsid w:val="371D72D6"/>
    <w:rsid w:val="38033872"/>
    <w:rsid w:val="3B1CD528"/>
    <w:rsid w:val="3CD83DC2"/>
    <w:rsid w:val="401CE773"/>
    <w:rsid w:val="40E03DAF"/>
    <w:rsid w:val="41BC2E45"/>
    <w:rsid w:val="44380C70"/>
    <w:rsid w:val="46174C91"/>
    <w:rsid w:val="48F3B627"/>
    <w:rsid w:val="4A1A0617"/>
    <w:rsid w:val="4D580034"/>
    <w:rsid w:val="4D7DBB43"/>
    <w:rsid w:val="4F198BA4"/>
    <w:rsid w:val="4F8AFDCF"/>
    <w:rsid w:val="5531D46F"/>
    <w:rsid w:val="5557E4CF"/>
    <w:rsid w:val="5713BBD2"/>
    <w:rsid w:val="5721F4EC"/>
    <w:rsid w:val="58004123"/>
    <w:rsid w:val="5A9736ED"/>
    <w:rsid w:val="6152E9E1"/>
    <w:rsid w:val="62DCE7F3"/>
    <w:rsid w:val="635B1323"/>
    <w:rsid w:val="662F467B"/>
    <w:rsid w:val="68DE7F3A"/>
    <w:rsid w:val="692FB063"/>
    <w:rsid w:val="6BFC80B5"/>
    <w:rsid w:val="715C3BD7"/>
    <w:rsid w:val="7168EBEF"/>
    <w:rsid w:val="71D02039"/>
    <w:rsid w:val="75CF828B"/>
    <w:rsid w:val="77C20185"/>
    <w:rsid w:val="79C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467B"/>
  <w15:chartTrackingRefBased/>
  <w15:docId w15:val="{452E2A55-D517-4738-8F1C-BCF39CCC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5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0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94C"/>
    <w:rPr>
      <w:b/>
      <w:bCs/>
      <w:sz w:val="20"/>
      <w:szCs w:val="20"/>
    </w:rPr>
  </w:style>
  <w:style w:type="paragraph" w:customStyle="1" w:styleId="paragraph">
    <w:name w:val="paragraph"/>
    <w:basedOn w:val="Normal"/>
    <w:rsid w:val="00D0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040D5"/>
  </w:style>
  <w:style w:type="character" w:customStyle="1" w:styleId="tabchar">
    <w:name w:val="tabchar"/>
    <w:basedOn w:val="DefaultParagraphFont"/>
    <w:rsid w:val="00D040D5"/>
  </w:style>
  <w:style w:type="character" w:customStyle="1" w:styleId="eop">
    <w:name w:val="eop"/>
    <w:basedOn w:val="DefaultParagraphFont"/>
    <w:rsid w:val="00D040D5"/>
  </w:style>
  <w:style w:type="character" w:styleId="UnresolvedMention">
    <w:name w:val="Unresolved Mention"/>
    <w:basedOn w:val="DefaultParagraphFont"/>
    <w:uiPriority w:val="99"/>
    <w:semiHidden/>
    <w:unhideWhenUsed/>
    <w:rsid w:val="00DA7E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14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CF1"/>
  </w:style>
  <w:style w:type="paragraph" w:styleId="Footer">
    <w:name w:val="footer"/>
    <w:basedOn w:val="Normal"/>
    <w:link w:val="FooterChar"/>
    <w:uiPriority w:val="99"/>
    <w:unhideWhenUsed/>
    <w:rsid w:val="0039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ROF@seattl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attle.surveymonkey.com/r/ZHPM9L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OF@Seattl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ROF@seattl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D72AEC384C440A9C0DBDCE773BF66" ma:contentTypeVersion="15" ma:contentTypeDescription="Create a new document." ma:contentTypeScope="" ma:versionID="0718c45748dbafe192a9a54d062acff3">
  <xsd:schema xmlns:xsd="http://www.w3.org/2001/XMLSchema" xmlns:xs="http://www.w3.org/2001/XMLSchema" xmlns:p="http://schemas.microsoft.com/office/2006/metadata/properties" xmlns:ns1="http://schemas.microsoft.com/sharepoint/v3" xmlns:ns3="1fcae6bf-55ca-4544-9ff0-c6fc07de4cba" xmlns:ns4="132189c6-3ac4-4071-9a6b-3e787d6e2b20" targetNamespace="http://schemas.microsoft.com/office/2006/metadata/properties" ma:root="true" ma:fieldsID="1a1fd435e671b7f7044a62c02397c9e5" ns1:_="" ns3:_="" ns4:_="">
    <xsd:import namespace="http://schemas.microsoft.com/sharepoint/v3"/>
    <xsd:import namespace="1fcae6bf-55ca-4544-9ff0-c6fc07de4cba"/>
    <xsd:import namespace="132189c6-3ac4-4071-9a6b-3e787d6e2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ae6bf-55ca-4544-9ff0-c6fc07de4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89c6-3ac4-4071-9a6b-3e787d6e2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EE0620-FB52-485E-B171-78BF4F36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cae6bf-55ca-4544-9ff0-c6fc07de4cba"/>
    <ds:schemaRef ds:uri="132189c6-3ac4-4071-9a6b-3e787d6e2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BFB2D-36FD-4D91-8E82-0C791B98B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01CEC-DCEA-4F2C-8AB1-A986C30B5015}">
  <ds:schemaRefs>
    <ds:schemaRef ds:uri="http://www.w3.org/XML/1998/namespace"/>
    <ds:schemaRef ds:uri="http://purl.org/dc/terms/"/>
    <ds:schemaRef ds:uri="http://purl.org/dc/elements/1.1/"/>
    <ds:schemaRef ds:uri="132189c6-3ac4-4071-9a6b-3e787d6e2b2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1fcae6bf-55ca-4544-9ff0-c6fc07de4cb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Brandon, Jenn</dc:creator>
  <cp:keywords/>
  <dc:description/>
  <cp:lastModifiedBy>Pitre, Yun</cp:lastModifiedBy>
  <cp:revision>17</cp:revision>
  <cp:lastPrinted>2022-05-26T01:17:00Z</cp:lastPrinted>
  <dcterms:created xsi:type="dcterms:W3CDTF">2021-08-04T19:56:00Z</dcterms:created>
  <dcterms:modified xsi:type="dcterms:W3CDTF">2022-06-25T16:39:00Z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0x0101009B9D72AEC384C440A9C0DBDCE773BF66</vt:lpwstr>
  </property>
</Properties>
</file>