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A13" w:rsidRDefault="009B4A13" w:rsidP="009B4A13"/>
    <w:p w:rsidR="000D246E" w:rsidRDefault="000D246E" w:rsidP="009B4A13"/>
    <w:p w:rsidR="000D246E" w:rsidRDefault="000D246E" w:rsidP="009B4A13">
      <w:r w:rsidRPr="00431F64">
        <w:rPr>
          <w:rFonts w:asciiTheme="minorHAnsi" w:hAnsiTheme="minorHAnsi" w:cs="Arial"/>
          <w:b/>
          <w:noProof/>
          <w:sz w:val="44"/>
          <w:szCs w:val="44"/>
        </w:rPr>
        <w:drawing>
          <wp:inline distT="0" distB="0" distL="0" distR="0" wp14:anchorId="39B69F21" wp14:editId="2E0384F0">
            <wp:extent cx="3196279" cy="609600"/>
            <wp:effectExtent l="0" t="0" r="4445" b="0"/>
            <wp:docPr id="2" name="Picture 2" title="Seattle Office of Labor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S logo_1.jpg"/>
                    <pic:cNvPicPr/>
                  </pic:nvPicPr>
                  <pic:blipFill>
                    <a:blip r:embed="rId8">
                      <a:extLst>
                        <a:ext uri="{28A0092B-C50C-407E-A947-70E740481C1C}">
                          <a14:useLocalDpi xmlns:a14="http://schemas.microsoft.com/office/drawing/2010/main" val="0"/>
                        </a:ext>
                      </a:extLst>
                    </a:blip>
                    <a:stretch>
                      <a:fillRect/>
                    </a:stretch>
                  </pic:blipFill>
                  <pic:spPr>
                    <a:xfrm>
                      <a:off x="0" y="0"/>
                      <a:ext cx="3234390" cy="616869"/>
                    </a:xfrm>
                    <a:prstGeom prst="rect">
                      <a:avLst/>
                    </a:prstGeom>
                  </pic:spPr>
                </pic:pic>
              </a:graphicData>
            </a:graphic>
          </wp:inline>
        </w:drawing>
      </w:r>
    </w:p>
    <w:p w:rsidR="000F0878" w:rsidRDefault="000F0878" w:rsidP="009B4A13"/>
    <w:p w:rsidR="000D246E" w:rsidRDefault="000D246E" w:rsidP="009B4A13"/>
    <w:p w:rsidR="000D246E" w:rsidRPr="000D246E" w:rsidRDefault="000D246E" w:rsidP="000D246E">
      <w:pPr>
        <w:jc w:val="center"/>
        <w:rPr>
          <w:rFonts w:asciiTheme="minorHAnsi" w:hAnsiTheme="minorHAnsi"/>
          <w:b/>
          <w:sz w:val="32"/>
          <w:szCs w:val="32"/>
        </w:rPr>
      </w:pPr>
      <w:r w:rsidRPr="000D246E">
        <w:rPr>
          <w:rFonts w:asciiTheme="minorHAnsi" w:hAnsiTheme="minorHAnsi"/>
          <w:b/>
          <w:sz w:val="32"/>
          <w:szCs w:val="32"/>
        </w:rPr>
        <w:t>Seattle Office of Labor Standards – Our Commitment to Immigrant and Refugee Communities</w:t>
      </w:r>
    </w:p>
    <w:p w:rsidR="000D246E" w:rsidRPr="000D246E" w:rsidRDefault="000D246E" w:rsidP="000D246E">
      <w:pPr>
        <w:jc w:val="center"/>
        <w:rPr>
          <w:rFonts w:asciiTheme="minorHAnsi" w:hAnsiTheme="minorHAnsi"/>
          <w:b/>
          <w:sz w:val="32"/>
          <w:szCs w:val="32"/>
        </w:rPr>
      </w:pPr>
      <w:bookmarkStart w:id="0" w:name="_GoBack"/>
      <w:bookmarkEnd w:id="0"/>
    </w:p>
    <w:p w:rsidR="000D246E" w:rsidRPr="00191AD2" w:rsidRDefault="000D246E" w:rsidP="000D246E">
      <w:pPr>
        <w:rPr>
          <w:rFonts w:asciiTheme="minorHAnsi" w:hAnsiTheme="minorHAnsi"/>
          <w:b/>
          <w:szCs w:val="24"/>
          <w:u w:val="single"/>
        </w:rPr>
      </w:pPr>
      <w:r w:rsidRPr="00191AD2">
        <w:rPr>
          <w:rFonts w:asciiTheme="minorHAnsi" w:hAnsiTheme="minorHAnsi"/>
          <w:b/>
          <w:szCs w:val="24"/>
          <w:u w:val="single"/>
        </w:rPr>
        <w:t xml:space="preserve">OLS Protects </w:t>
      </w:r>
      <w:r w:rsidR="00352810" w:rsidRPr="00191AD2">
        <w:rPr>
          <w:rFonts w:asciiTheme="minorHAnsi" w:hAnsiTheme="minorHAnsi"/>
          <w:b/>
          <w:szCs w:val="24"/>
          <w:u w:val="single"/>
        </w:rPr>
        <w:t xml:space="preserve">Refugee and </w:t>
      </w:r>
      <w:r w:rsidRPr="00191AD2">
        <w:rPr>
          <w:rFonts w:asciiTheme="minorHAnsi" w:hAnsiTheme="minorHAnsi"/>
          <w:b/>
          <w:szCs w:val="24"/>
          <w:u w:val="single"/>
        </w:rPr>
        <w:t>Immigrant Rights</w:t>
      </w:r>
    </w:p>
    <w:p w:rsidR="000D246E" w:rsidRPr="00191AD2" w:rsidRDefault="000D246E" w:rsidP="000D246E">
      <w:pPr>
        <w:rPr>
          <w:rFonts w:asciiTheme="minorHAnsi" w:hAnsiTheme="minorHAnsi"/>
          <w:b/>
          <w:szCs w:val="24"/>
        </w:rPr>
      </w:pPr>
    </w:p>
    <w:p w:rsidR="000D246E" w:rsidRPr="00191AD2" w:rsidRDefault="000D246E" w:rsidP="000D246E">
      <w:pPr>
        <w:rPr>
          <w:rFonts w:asciiTheme="minorHAnsi" w:hAnsiTheme="minorHAnsi"/>
          <w:szCs w:val="24"/>
        </w:rPr>
      </w:pPr>
      <w:r w:rsidRPr="00191AD2">
        <w:rPr>
          <w:rFonts w:asciiTheme="minorHAnsi" w:hAnsiTheme="minorHAnsi"/>
          <w:szCs w:val="24"/>
        </w:rPr>
        <w:t xml:space="preserve">The Seattle Office of Labor Standards (OLS) is committed to serving all of Seattle’s workers and businesses to advance labor standards in the City of Seattle. </w:t>
      </w:r>
      <w:r w:rsidR="00352810" w:rsidRPr="00191AD2">
        <w:rPr>
          <w:rFonts w:asciiTheme="minorHAnsi" w:hAnsiTheme="minorHAnsi"/>
          <w:szCs w:val="24"/>
        </w:rPr>
        <w:t xml:space="preserve">Wage theft among immigrant and refugee workers is widespread and largely unreported. </w:t>
      </w:r>
      <w:r w:rsidRPr="00191AD2">
        <w:rPr>
          <w:rFonts w:asciiTheme="minorHAnsi" w:hAnsiTheme="minorHAnsi"/>
          <w:szCs w:val="24"/>
        </w:rPr>
        <w:t xml:space="preserve">OLS offers free services to all people regardless of their immigration status. These services include investigating potential violations of labor standards, conducting outreach to workers and businesses, and providing resources and referrals. </w:t>
      </w:r>
    </w:p>
    <w:p w:rsidR="00352810" w:rsidRPr="00191AD2" w:rsidRDefault="00352810" w:rsidP="000D246E">
      <w:pPr>
        <w:rPr>
          <w:rFonts w:asciiTheme="minorHAnsi" w:hAnsiTheme="minorHAnsi"/>
          <w:szCs w:val="24"/>
        </w:rPr>
      </w:pPr>
    </w:p>
    <w:p w:rsidR="000D246E" w:rsidRPr="00191AD2" w:rsidRDefault="000D246E" w:rsidP="000D246E">
      <w:pPr>
        <w:rPr>
          <w:rFonts w:asciiTheme="minorHAnsi" w:hAnsiTheme="minorHAnsi"/>
          <w:szCs w:val="24"/>
        </w:rPr>
      </w:pPr>
      <w:r w:rsidRPr="00191AD2">
        <w:rPr>
          <w:rFonts w:asciiTheme="minorHAnsi" w:hAnsiTheme="minorHAnsi"/>
          <w:szCs w:val="24"/>
        </w:rPr>
        <w:t>Important information for Seattle’s immigrant and refugee communities:</w:t>
      </w:r>
    </w:p>
    <w:p w:rsidR="000D246E" w:rsidRPr="00191AD2" w:rsidRDefault="000D246E" w:rsidP="000D246E">
      <w:pPr>
        <w:rPr>
          <w:rFonts w:asciiTheme="minorHAnsi" w:hAnsiTheme="minorHAnsi"/>
          <w:szCs w:val="24"/>
        </w:rPr>
      </w:pPr>
    </w:p>
    <w:p w:rsidR="000D246E" w:rsidRPr="00191AD2" w:rsidRDefault="000D246E" w:rsidP="000D246E">
      <w:pPr>
        <w:pStyle w:val="ListParagraph"/>
        <w:numPr>
          <w:ilvl w:val="0"/>
          <w:numId w:val="7"/>
        </w:numPr>
        <w:spacing w:after="200" w:line="276" w:lineRule="auto"/>
        <w:rPr>
          <w:rFonts w:asciiTheme="minorHAnsi" w:hAnsiTheme="minorHAnsi"/>
          <w:szCs w:val="24"/>
        </w:rPr>
      </w:pPr>
      <w:r w:rsidRPr="00191AD2">
        <w:rPr>
          <w:rFonts w:asciiTheme="minorHAnsi" w:hAnsiTheme="minorHAnsi"/>
          <w:szCs w:val="24"/>
        </w:rPr>
        <w:t>OLS will never ask about immigration status,</w:t>
      </w:r>
      <w:r w:rsidR="00F72C1F">
        <w:rPr>
          <w:rFonts w:asciiTheme="minorHAnsi" w:hAnsiTheme="minorHAnsi"/>
          <w:szCs w:val="24"/>
        </w:rPr>
        <w:t xml:space="preserve"> </w:t>
      </w:r>
      <w:r w:rsidRPr="00191AD2">
        <w:rPr>
          <w:rFonts w:asciiTheme="minorHAnsi" w:hAnsiTheme="minorHAnsi"/>
          <w:szCs w:val="24"/>
        </w:rPr>
        <w:t>does not require immigration status documentation</w:t>
      </w:r>
      <w:r w:rsidR="00F72C1F">
        <w:rPr>
          <w:rFonts w:asciiTheme="minorHAnsi" w:hAnsiTheme="minorHAnsi"/>
          <w:szCs w:val="24"/>
        </w:rPr>
        <w:t>, and does not keep records of immigration status.</w:t>
      </w:r>
      <w:r w:rsidRPr="00191AD2">
        <w:rPr>
          <w:rFonts w:asciiTheme="minorHAnsi" w:hAnsiTheme="minorHAnsi"/>
          <w:szCs w:val="24"/>
        </w:rPr>
        <w:t xml:space="preserve">  </w:t>
      </w:r>
    </w:p>
    <w:p w:rsidR="000D246E" w:rsidRPr="00191AD2" w:rsidRDefault="000D246E" w:rsidP="000D246E">
      <w:pPr>
        <w:pStyle w:val="ListParagraph"/>
        <w:numPr>
          <w:ilvl w:val="0"/>
          <w:numId w:val="7"/>
        </w:numPr>
        <w:spacing w:after="200" w:line="276" w:lineRule="auto"/>
        <w:rPr>
          <w:rFonts w:asciiTheme="minorHAnsi" w:hAnsiTheme="minorHAnsi"/>
          <w:szCs w:val="24"/>
        </w:rPr>
      </w:pPr>
      <w:r w:rsidRPr="00191AD2">
        <w:rPr>
          <w:rFonts w:asciiTheme="minorHAnsi" w:hAnsiTheme="minorHAnsi"/>
          <w:szCs w:val="24"/>
        </w:rPr>
        <w:t xml:space="preserve">OLS offers free language interpretation and translations.  </w:t>
      </w:r>
    </w:p>
    <w:p w:rsidR="000D246E" w:rsidRPr="00191AD2" w:rsidRDefault="000D246E" w:rsidP="000D246E">
      <w:pPr>
        <w:pStyle w:val="ListParagraph"/>
        <w:numPr>
          <w:ilvl w:val="0"/>
          <w:numId w:val="7"/>
        </w:numPr>
        <w:spacing w:after="200" w:line="276" w:lineRule="auto"/>
        <w:rPr>
          <w:rFonts w:asciiTheme="minorHAnsi" w:hAnsiTheme="minorHAnsi"/>
          <w:szCs w:val="24"/>
        </w:rPr>
      </w:pPr>
      <w:r w:rsidRPr="00191AD2">
        <w:rPr>
          <w:rFonts w:asciiTheme="minorHAnsi" w:hAnsiTheme="minorHAnsi"/>
          <w:szCs w:val="24"/>
        </w:rPr>
        <w:t>OLS is a department within the City of Seattle</w:t>
      </w:r>
      <w:r w:rsidR="00F72C1F">
        <w:rPr>
          <w:rFonts w:asciiTheme="minorHAnsi" w:hAnsiTheme="minorHAnsi"/>
          <w:szCs w:val="24"/>
        </w:rPr>
        <w:t xml:space="preserve"> and </w:t>
      </w:r>
      <w:r w:rsidRPr="00191AD2">
        <w:rPr>
          <w:rFonts w:asciiTheme="minorHAnsi" w:hAnsiTheme="minorHAnsi"/>
          <w:szCs w:val="24"/>
        </w:rPr>
        <w:t>is separate from</w:t>
      </w:r>
      <w:r w:rsidR="00F72C1F">
        <w:rPr>
          <w:rFonts w:asciiTheme="minorHAnsi" w:hAnsiTheme="minorHAnsi"/>
          <w:szCs w:val="24"/>
        </w:rPr>
        <w:t xml:space="preserve"> the </w:t>
      </w:r>
      <w:r w:rsidRPr="00191AD2">
        <w:rPr>
          <w:rFonts w:asciiTheme="minorHAnsi" w:hAnsiTheme="minorHAnsi"/>
          <w:szCs w:val="24"/>
        </w:rPr>
        <w:t xml:space="preserve">federal government.   </w:t>
      </w:r>
    </w:p>
    <w:p w:rsidR="000D246E" w:rsidRPr="00191AD2" w:rsidRDefault="000D246E" w:rsidP="000D246E">
      <w:pPr>
        <w:rPr>
          <w:rFonts w:asciiTheme="minorHAnsi" w:hAnsiTheme="minorHAnsi"/>
          <w:szCs w:val="24"/>
        </w:rPr>
      </w:pPr>
      <w:r w:rsidRPr="00191AD2">
        <w:rPr>
          <w:rFonts w:asciiTheme="minorHAnsi" w:hAnsiTheme="minorHAnsi"/>
          <w:szCs w:val="24"/>
        </w:rPr>
        <w:t>Seattle is a Welcoming City because we believe in inclusion and equity. City employees do not ask about citizenship status and serve all residents regardless of immigration status. Immigrants and refugees are welcome here.</w:t>
      </w:r>
    </w:p>
    <w:p w:rsidR="000D246E" w:rsidRPr="00191AD2" w:rsidRDefault="000D246E" w:rsidP="000D246E">
      <w:pPr>
        <w:rPr>
          <w:rFonts w:asciiTheme="minorHAnsi" w:hAnsiTheme="minorHAnsi"/>
          <w:szCs w:val="24"/>
        </w:rPr>
      </w:pPr>
      <w:bookmarkStart w:id="1" w:name="_Hlk492910023"/>
    </w:p>
    <w:p w:rsidR="000D246E" w:rsidRPr="00191AD2" w:rsidRDefault="000D246E" w:rsidP="000D246E">
      <w:pPr>
        <w:rPr>
          <w:rFonts w:asciiTheme="minorHAnsi" w:hAnsiTheme="minorHAnsi"/>
          <w:b/>
          <w:szCs w:val="24"/>
          <w:u w:val="single"/>
        </w:rPr>
      </w:pPr>
      <w:r w:rsidRPr="00191AD2">
        <w:rPr>
          <w:rFonts w:asciiTheme="minorHAnsi" w:hAnsiTheme="minorHAnsi"/>
          <w:b/>
          <w:szCs w:val="24"/>
          <w:u w:val="single"/>
        </w:rPr>
        <w:t>OLS Protects Worker Rights</w:t>
      </w:r>
    </w:p>
    <w:p w:rsidR="000D246E" w:rsidRPr="00191AD2" w:rsidRDefault="000D246E" w:rsidP="000D246E">
      <w:pPr>
        <w:rPr>
          <w:rFonts w:asciiTheme="minorHAnsi" w:hAnsiTheme="minorHAnsi"/>
          <w:b/>
          <w:szCs w:val="24"/>
        </w:rPr>
      </w:pPr>
    </w:p>
    <w:p w:rsidR="000D246E" w:rsidRPr="00191AD2" w:rsidRDefault="00651639" w:rsidP="000D246E">
      <w:pPr>
        <w:rPr>
          <w:rFonts w:asciiTheme="minorHAnsi" w:hAnsiTheme="minorHAnsi"/>
          <w:szCs w:val="24"/>
        </w:rPr>
      </w:pPr>
      <w:r w:rsidRPr="00191AD2">
        <w:rPr>
          <w:rFonts w:asciiTheme="minorHAnsi" w:hAnsiTheme="minorHAnsi"/>
          <w:szCs w:val="24"/>
        </w:rPr>
        <w:t xml:space="preserve">Regardless of where you live, </w:t>
      </w:r>
      <w:r w:rsidR="00C0141B" w:rsidRPr="00191AD2">
        <w:rPr>
          <w:rFonts w:asciiTheme="minorHAnsi" w:hAnsiTheme="minorHAnsi"/>
          <w:szCs w:val="24"/>
        </w:rPr>
        <w:t>if</w:t>
      </w:r>
      <w:r w:rsidR="000D246E" w:rsidRPr="00191AD2">
        <w:rPr>
          <w:rFonts w:asciiTheme="minorHAnsi" w:hAnsiTheme="minorHAnsi"/>
          <w:szCs w:val="24"/>
        </w:rPr>
        <w:t xml:space="preserve"> you </w:t>
      </w:r>
      <w:r w:rsidR="000D246E" w:rsidRPr="00191AD2">
        <w:rPr>
          <w:rFonts w:asciiTheme="minorHAnsi" w:hAnsiTheme="minorHAnsi"/>
          <w:b/>
          <w:szCs w:val="24"/>
        </w:rPr>
        <w:t>work</w:t>
      </w:r>
      <w:r w:rsidR="000D246E" w:rsidRPr="00191AD2">
        <w:rPr>
          <w:rFonts w:asciiTheme="minorHAnsi" w:hAnsiTheme="minorHAnsi"/>
          <w:szCs w:val="24"/>
        </w:rPr>
        <w:t xml:space="preserve"> in Seattle, </w:t>
      </w:r>
      <w:r w:rsidR="000D246E" w:rsidRPr="00191AD2">
        <w:rPr>
          <w:rFonts w:asciiTheme="minorHAnsi" w:hAnsiTheme="minorHAnsi"/>
          <w:b/>
          <w:szCs w:val="24"/>
        </w:rPr>
        <w:t>your labor standards rights include</w:t>
      </w:r>
      <w:r w:rsidR="000D246E" w:rsidRPr="00191AD2">
        <w:rPr>
          <w:rFonts w:asciiTheme="minorHAnsi" w:hAnsiTheme="minorHAnsi"/>
          <w:szCs w:val="24"/>
        </w:rPr>
        <w:t>:</w:t>
      </w:r>
    </w:p>
    <w:p w:rsidR="000D246E" w:rsidRPr="00191AD2" w:rsidRDefault="000D246E" w:rsidP="000D246E">
      <w:pPr>
        <w:rPr>
          <w:rFonts w:asciiTheme="minorHAnsi" w:hAnsiTheme="minorHAnsi"/>
          <w:szCs w:val="24"/>
        </w:rPr>
      </w:pPr>
    </w:p>
    <w:p w:rsidR="000D246E" w:rsidRPr="00191AD2" w:rsidRDefault="000D246E" w:rsidP="000D246E">
      <w:pPr>
        <w:pStyle w:val="ListParagraph"/>
        <w:numPr>
          <w:ilvl w:val="0"/>
          <w:numId w:val="5"/>
        </w:numPr>
        <w:spacing w:after="200" w:line="276" w:lineRule="auto"/>
        <w:rPr>
          <w:rFonts w:asciiTheme="minorHAnsi" w:hAnsiTheme="minorHAnsi"/>
          <w:szCs w:val="24"/>
        </w:rPr>
      </w:pPr>
      <w:r w:rsidRPr="00191AD2">
        <w:rPr>
          <w:rFonts w:asciiTheme="minorHAnsi" w:hAnsiTheme="minorHAnsi"/>
          <w:szCs w:val="24"/>
        </w:rPr>
        <w:t xml:space="preserve">The right to earn at least the Seattle minimum wage; </w:t>
      </w:r>
    </w:p>
    <w:p w:rsidR="000D246E" w:rsidRPr="00191AD2" w:rsidRDefault="000D246E" w:rsidP="000D246E">
      <w:pPr>
        <w:pStyle w:val="ListParagraph"/>
        <w:numPr>
          <w:ilvl w:val="0"/>
          <w:numId w:val="5"/>
        </w:numPr>
        <w:spacing w:after="200" w:line="276" w:lineRule="auto"/>
        <w:rPr>
          <w:rFonts w:asciiTheme="minorHAnsi" w:hAnsiTheme="minorHAnsi"/>
          <w:szCs w:val="24"/>
        </w:rPr>
      </w:pPr>
      <w:r w:rsidRPr="00191AD2">
        <w:rPr>
          <w:rFonts w:asciiTheme="minorHAnsi" w:hAnsiTheme="minorHAnsi"/>
          <w:szCs w:val="24"/>
        </w:rPr>
        <w:t xml:space="preserve">The right to be paid for every hour that you work; </w:t>
      </w:r>
    </w:p>
    <w:p w:rsidR="000D246E" w:rsidRPr="00191AD2" w:rsidRDefault="000D246E" w:rsidP="000D246E">
      <w:pPr>
        <w:pStyle w:val="ListParagraph"/>
        <w:numPr>
          <w:ilvl w:val="0"/>
          <w:numId w:val="5"/>
        </w:numPr>
        <w:spacing w:after="200" w:line="276" w:lineRule="auto"/>
        <w:rPr>
          <w:rFonts w:asciiTheme="minorHAnsi" w:hAnsiTheme="minorHAnsi"/>
          <w:szCs w:val="24"/>
        </w:rPr>
      </w:pPr>
      <w:r w:rsidRPr="00191AD2">
        <w:rPr>
          <w:rFonts w:asciiTheme="minorHAnsi" w:hAnsiTheme="minorHAnsi"/>
          <w:szCs w:val="24"/>
        </w:rPr>
        <w:t xml:space="preserve">The right to paid </w:t>
      </w:r>
      <w:r w:rsidR="00352810" w:rsidRPr="00191AD2">
        <w:rPr>
          <w:rFonts w:asciiTheme="minorHAnsi" w:hAnsiTheme="minorHAnsi"/>
          <w:szCs w:val="24"/>
        </w:rPr>
        <w:t xml:space="preserve">sick time if you or your </w:t>
      </w:r>
      <w:r w:rsidRPr="00191AD2">
        <w:rPr>
          <w:rFonts w:asciiTheme="minorHAnsi" w:hAnsiTheme="minorHAnsi"/>
          <w:szCs w:val="24"/>
        </w:rPr>
        <w:t>family member is sick and you cannot go to work;</w:t>
      </w:r>
    </w:p>
    <w:p w:rsidR="000D246E" w:rsidRPr="00191AD2" w:rsidRDefault="000D246E" w:rsidP="000D246E">
      <w:pPr>
        <w:pStyle w:val="ListParagraph"/>
        <w:numPr>
          <w:ilvl w:val="0"/>
          <w:numId w:val="5"/>
        </w:numPr>
        <w:spacing w:after="200" w:line="276" w:lineRule="auto"/>
        <w:rPr>
          <w:rFonts w:asciiTheme="minorHAnsi" w:hAnsiTheme="minorHAnsi"/>
          <w:szCs w:val="24"/>
        </w:rPr>
      </w:pPr>
      <w:r w:rsidRPr="00191AD2">
        <w:rPr>
          <w:rFonts w:asciiTheme="minorHAnsi" w:hAnsiTheme="minorHAnsi"/>
          <w:szCs w:val="24"/>
        </w:rPr>
        <w:lastRenderedPageBreak/>
        <w:t xml:space="preserve">The right to </w:t>
      </w:r>
      <w:r w:rsidR="00352810" w:rsidRPr="00191AD2">
        <w:rPr>
          <w:rFonts w:asciiTheme="minorHAnsi" w:hAnsiTheme="minorHAnsi"/>
          <w:szCs w:val="24"/>
        </w:rPr>
        <w:t>report</w:t>
      </w:r>
      <w:r w:rsidRPr="00191AD2">
        <w:rPr>
          <w:rFonts w:asciiTheme="minorHAnsi" w:hAnsiTheme="minorHAnsi"/>
          <w:szCs w:val="24"/>
        </w:rPr>
        <w:t xml:space="preserve"> to OLS if you believe your employer has violated your rights; and </w:t>
      </w:r>
    </w:p>
    <w:p w:rsidR="004C52BA" w:rsidRPr="00E66818" w:rsidRDefault="000D246E" w:rsidP="000D246E">
      <w:pPr>
        <w:pStyle w:val="ListParagraph"/>
        <w:numPr>
          <w:ilvl w:val="0"/>
          <w:numId w:val="5"/>
        </w:numPr>
        <w:spacing w:after="200" w:line="276" w:lineRule="auto"/>
        <w:rPr>
          <w:rFonts w:asciiTheme="minorHAnsi" w:hAnsiTheme="minorHAnsi"/>
          <w:szCs w:val="24"/>
        </w:rPr>
      </w:pPr>
      <w:r w:rsidRPr="00191AD2">
        <w:rPr>
          <w:rFonts w:asciiTheme="minorHAnsi" w:hAnsiTheme="minorHAnsi"/>
          <w:szCs w:val="24"/>
        </w:rPr>
        <w:t xml:space="preserve">The right to </w:t>
      </w:r>
      <w:r w:rsidR="00352810" w:rsidRPr="00191AD2">
        <w:rPr>
          <w:rFonts w:asciiTheme="minorHAnsi" w:hAnsiTheme="minorHAnsi"/>
          <w:szCs w:val="24"/>
        </w:rPr>
        <w:t>keep your name and information pr</w:t>
      </w:r>
      <w:r w:rsidR="00991B00" w:rsidRPr="00191AD2">
        <w:rPr>
          <w:rFonts w:asciiTheme="minorHAnsi" w:hAnsiTheme="minorHAnsi"/>
          <w:szCs w:val="24"/>
        </w:rPr>
        <w:t xml:space="preserve">ivate </w:t>
      </w:r>
      <w:r w:rsidRPr="00191AD2">
        <w:rPr>
          <w:rFonts w:asciiTheme="minorHAnsi" w:hAnsiTheme="minorHAnsi"/>
          <w:szCs w:val="24"/>
        </w:rPr>
        <w:t xml:space="preserve">if you </w:t>
      </w:r>
      <w:r w:rsidR="00991B00" w:rsidRPr="00191AD2">
        <w:rPr>
          <w:rFonts w:asciiTheme="minorHAnsi" w:hAnsiTheme="minorHAnsi"/>
          <w:szCs w:val="24"/>
        </w:rPr>
        <w:t>report</w:t>
      </w:r>
      <w:r w:rsidRPr="00191AD2">
        <w:rPr>
          <w:rFonts w:asciiTheme="minorHAnsi" w:hAnsiTheme="minorHAnsi"/>
          <w:szCs w:val="24"/>
        </w:rPr>
        <w:t xml:space="preserve"> </w:t>
      </w:r>
      <w:r w:rsidR="00991B00" w:rsidRPr="00191AD2">
        <w:rPr>
          <w:rFonts w:asciiTheme="minorHAnsi" w:hAnsiTheme="minorHAnsi"/>
          <w:szCs w:val="24"/>
        </w:rPr>
        <w:t xml:space="preserve">to OLS </w:t>
      </w:r>
      <w:r w:rsidRPr="00191AD2">
        <w:rPr>
          <w:rFonts w:asciiTheme="minorHAnsi" w:hAnsiTheme="minorHAnsi"/>
          <w:szCs w:val="24"/>
        </w:rPr>
        <w:t>or participate in an investigation.</w:t>
      </w:r>
      <w:bookmarkEnd w:id="1"/>
    </w:p>
    <w:p w:rsidR="000D246E" w:rsidRPr="00191AD2" w:rsidRDefault="000D246E" w:rsidP="000D246E">
      <w:pPr>
        <w:rPr>
          <w:rFonts w:asciiTheme="minorHAnsi" w:hAnsiTheme="minorHAnsi"/>
          <w:b/>
          <w:szCs w:val="24"/>
          <w:u w:val="single"/>
        </w:rPr>
      </w:pPr>
      <w:r w:rsidRPr="00191AD2">
        <w:rPr>
          <w:rFonts w:asciiTheme="minorHAnsi" w:hAnsiTheme="minorHAnsi"/>
          <w:b/>
          <w:szCs w:val="24"/>
          <w:u w:val="single"/>
        </w:rPr>
        <w:t>OLS Protects Workers from Retaliation</w:t>
      </w:r>
    </w:p>
    <w:p w:rsidR="000D246E" w:rsidRPr="00191AD2" w:rsidRDefault="000D246E" w:rsidP="000D246E">
      <w:pPr>
        <w:rPr>
          <w:rFonts w:asciiTheme="minorHAnsi" w:hAnsiTheme="minorHAnsi"/>
          <w:szCs w:val="24"/>
        </w:rPr>
      </w:pPr>
    </w:p>
    <w:p w:rsidR="000D246E" w:rsidRPr="00191AD2" w:rsidRDefault="000D246E" w:rsidP="000D246E">
      <w:pPr>
        <w:rPr>
          <w:rFonts w:asciiTheme="minorHAnsi" w:hAnsiTheme="minorHAnsi"/>
          <w:szCs w:val="24"/>
        </w:rPr>
      </w:pPr>
      <w:r w:rsidRPr="00191AD2">
        <w:rPr>
          <w:rFonts w:asciiTheme="minorHAnsi" w:hAnsiTheme="minorHAnsi"/>
          <w:szCs w:val="24"/>
        </w:rPr>
        <w:t xml:space="preserve">Seattle laws protect workers who report labor standards violations from retaliation. </w:t>
      </w:r>
      <w:r w:rsidRPr="00191AD2">
        <w:rPr>
          <w:rFonts w:asciiTheme="minorHAnsi" w:hAnsiTheme="minorHAnsi"/>
          <w:b/>
          <w:szCs w:val="24"/>
        </w:rPr>
        <w:t>It is illegal for an employer to retaliate against a worker in the following ways</w:t>
      </w:r>
      <w:r w:rsidRPr="00191AD2">
        <w:rPr>
          <w:rFonts w:asciiTheme="minorHAnsi" w:hAnsiTheme="minorHAnsi"/>
          <w:szCs w:val="24"/>
        </w:rPr>
        <w:t>:</w:t>
      </w:r>
    </w:p>
    <w:p w:rsidR="00677687" w:rsidRPr="00191AD2" w:rsidRDefault="00677687" w:rsidP="000D246E">
      <w:pPr>
        <w:rPr>
          <w:rFonts w:asciiTheme="minorHAnsi" w:hAnsiTheme="minorHAnsi"/>
          <w:szCs w:val="24"/>
        </w:rPr>
      </w:pPr>
    </w:p>
    <w:p w:rsidR="000D246E" w:rsidRPr="00191AD2" w:rsidRDefault="000D246E" w:rsidP="000D246E">
      <w:pPr>
        <w:pStyle w:val="ListParagraph"/>
        <w:numPr>
          <w:ilvl w:val="0"/>
          <w:numId w:val="6"/>
        </w:numPr>
        <w:spacing w:after="200" w:line="276" w:lineRule="auto"/>
        <w:rPr>
          <w:rFonts w:asciiTheme="minorHAnsi" w:hAnsiTheme="minorHAnsi"/>
          <w:szCs w:val="24"/>
        </w:rPr>
      </w:pPr>
      <w:r w:rsidRPr="00191AD2">
        <w:rPr>
          <w:rFonts w:asciiTheme="minorHAnsi" w:hAnsiTheme="minorHAnsi"/>
          <w:szCs w:val="24"/>
        </w:rPr>
        <w:t xml:space="preserve">Informing or threatening to inform immigration authorities that a worker or a worker’s family member is undocumented; </w:t>
      </w:r>
    </w:p>
    <w:p w:rsidR="000D246E" w:rsidRPr="00191AD2" w:rsidRDefault="000D246E" w:rsidP="000D246E">
      <w:pPr>
        <w:pStyle w:val="ListParagraph"/>
        <w:numPr>
          <w:ilvl w:val="0"/>
          <w:numId w:val="6"/>
        </w:numPr>
        <w:spacing w:after="200" w:line="276" w:lineRule="auto"/>
        <w:rPr>
          <w:rFonts w:asciiTheme="minorHAnsi" w:hAnsiTheme="minorHAnsi"/>
          <w:szCs w:val="24"/>
        </w:rPr>
      </w:pPr>
      <w:r w:rsidRPr="00191AD2">
        <w:rPr>
          <w:rFonts w:asciiTheme="minorHAnsi" w:hAnsiTheme="minorHAnsi"/>
          <w:szCs w:val="24"/>
        </w:rPr>
        <w:t>Filing a false report with a government agency;</w:t>
      </w:r>
      <w:r w:rsidR="004C52BA" w:rsidRPr="00191AD2">
        <w:rPr>
          <w:rFonts w:asciiTheme="minorHAnsi" w:hAnsiTheme="minorHAnsi"/>
          <w:szCs w:val="24"/>
        </w:rPr>
        <w:t xml:space="preserve"> and </w:t>
      </w:r>
      <w:r w:rsidRPr="00191AD2">
        <w:rPr>
          <w:rFonts w:asciiTheme="minorHAnsi" w:hAnsiTheme="minorHAnsi"/>
          <w:szCs w:val="24"/>
        </w:rPr>
        <w:t xml:space="preserve"> </w:t>
      </w:r>
    </w:p>
    <w:p w:rsidR="000D246E" w:rsidRPr="00191AD2" w:rsidRDefault="000D246E" w:rsidP="000D246E">
      <w:pPr>
        <w:pStyle w:val="ListParagraph"/>
        <w:numPr>
          <w:ilvl w:val="0"/>
          <w:numId w:val="6"/>
        </w:numPr>
        <w:spacing w:after="200" w:line="276" w:lineRule="auto"/>
        <w:rPr>
          <w:rFonts w:asciiTheme="minorHAnsi" w:hAnsiTheme="minorHAnsi"/>
          <w:szCs w:val="24"/>
        </w:rPr>
      </w:pPr>
      <w:r w:rsidRPr="00191AD2">
        <w:rPr>
          <w:rFonts w:asciiTheme="minorHAnsi" w:hAnsiTheme="minorHAnsi"/>
          <w:szCs w:val="24"/>
        </w:rPr>
        <w:t>Terminating or demoting a worker</w:t>
      </w:r>
      <w:r w:rsidR="004C52BA" w:rsidRPr="00191AD2">
        <w:rPr>
          <w:rFonts w:asciiTheme="minorHAnsi" w:hAnsiTheme="minorHAnsi"/>
          <w:szCs w:val="24"/>
        </w:rPr>
        <w:t>.</w:t>
      </w:r>
    </w:p>
    <w:p w:rsidR="000D246E" w:rsidRPr="00191AD2" w:rsidRDefault="000D246E" w:rsidP="000D246E">
      <w:pPr>
        <w:rPr>
          <w:rFonts w:asciiTheme="minorHAnsi" w:hAnsiTheme="minorHAnsi"/>
          <w:b/>
          <w:szCs w:val="24"/>
        </w:rPr>
      </w:pPr>
      <w:r w:rsidRPr="00191AD2">
        <w:rPr>
          <w:rFonts w:asciiTheme="minorHAnsi" w:hAnsiTheme="minorHAnsi"/>
          <w:szCs w:val="24"/>
        </w:rPr>
        <w:t xml:space="preserve">While OLS cannot guarantee that a worker will not experience retaliation for contacting us with a labor standards complaint, we do enforce penalties on employers who retaliate against employees. </w:t>
      </w:r>
      <w:r w:rsidRPr="00191AD2">
        <w:rPr>
          <w:rFonts w:asciiTheme="minorHAnsi" w:hAnsiTheme="minorHAnsi"/>
          <w:b/>
          <w:szCs w:val="24"/>
        </w:rPr>
        <w:t xml:space="preserve"> If you feel like you have experienced retaliation or a labor standards violation, or if you have questions about your rights, contact OLS at: 206-256-5297,</w:t>
      </w:r>
      <w:r w:rsidR="00AA5583" w:rsidRPr="00191AD2">
        <w:rPr>
          <w:rFonts w:asciiTheme="minorHAnsi" w:hAnsiTheme="minorHAnsi"/>
          <w:szCs w:val="24"/>
        </w:rPr>
        <w:t xml:space="preserve"> </w:t>
      </w:r>
      <w:hyperlink r:id="rId9" w:history="1">
        <w:r w:rsidR="00E72633" w:rsidRPr="00191AD2">
          <w:rPr>
            <w:rStyle w:val="Hyperlink"/>
            <w:rFonts w:asciiTheme="minorHAnsi" w:hAnsiTheme="minorHAnsi"/>
            <w:szCs w:val="24"/>
          </w:rPr>
          <w:t>workers</w:t>
        </w:r>
        <w:r w:rsidR="00D61AD1" w:rsidRPr="00191AD2">
          <w:rPr>
            <w:rStyle w:val="Hyperlink"/>
            <w:rFonts w:asciiTheme="minorHAnsi" w:hAnsiTheme="minorHAnsi"/>
            <w:szCs w:val="24"/>
          </w:rPr>
          <w:t>.laborstandard</w:t>
        </w:r>
        <w:r w:rsidR="003D5979" w:rsidRPr="00191AD2">
          <w:rPr>
            <w:rStyle w:val="Hyperlink"/>
            <w:rFonts w:asciiTheme="minorHAnsi" w:hAnsiTheme="minorHAnsi"/>
            <w:szCs w:val="24"/>
          </w:rPr>
          <w:t>s</w:t>
        </w:r>
        <w:r w:rsidR="00E72633" w:rsidRPr="00191AD2">
          <w:rPr>
            <w:rStyle w:val="Hyperlink"/>
            <w:rFonts w:asciiTheme="minorHAnsi" w:hAnsiTheme="minorHAnsi"/>
            <w:szCs w:val="24"/>
          </w:rPr>
          <w:t>@seattle.gov</w:t>
        </w:r>
      </w:hyperlink>
      <w:r w:rsidRPr="00191AD2">
        <w:rPr>
          <w:rFonts w:asciiTheme="minorHAnsi" w:hAnsiTheme="minorHAnsi"/>
          <w:b/>
          <w:szCs w:val="24"/>
        </w:rPr>
        <w:t xml:space="preserve">, or </w:t>
      </w:r>
      <w:hyperlink r:id="rId10" w:anchor="workers" w:history="1">
        <w:r w:rsidRPr="00191AD2">
          <w:rPr>
            <w:rStyle w:val="Hyperlink"/>
            <w:rFonts w:asciiTheme="minorHAnsi" w:eastAsiaTheme="majorEastAsia" w:hAnsiTheme="minorHAnsi"/>
            <w:szCs w:val="24"/>
          </w:rPr>
          <w:t>http://www.seattle.gov/laborstandards/contact#workers</w:t>
        </w:r>
      </w:hyperlink>
      <w:r w:rsidRPr="00191AD2">
        <w:rPr>
          <w:rFonts w:asciiTheme="minorHAnsi" w:hAnsiTheme="minorHAnsi"/>
          <w:b/>
          <w:szCs w:val="24"/>
        </w:rPr>
        <w:t xml:space="preserve">. </w:t>
      </w:r>
    </w:p>
    <w:p w:rsidR="00722C03" w:rsidRPr="00191AD2" w:rsidRDefault="00722C03" w:rsidP="000D246E">
      <w:pPr>
        <w:rPr>
          <w:rFonts w:asciiTheme="minorHAnsi" w:hAnsiTheme="minorHAnsi"/>
          <w:b/>
          <w:szCs w:val="24"/>
        </w:rPr>
      </w:pPr>
    </w:p>
    <w:p w:rsidR="00722C03" w:rsidRPr="00191AD2" w:rsidRDefault="00722C03" w:rsidP="000D246E">
      <w:pPr>
        <w:rPr>
          <w:rFonts w:asciiTheme="minorHAnsi" w:hAnsiTheme="minorHAnsi"/>
          <w:b/>
          <w:szCs w:val="24"/>
        </w:rPr>
      </w:pPr>
      <w:r w:rsidRPr="00191AD2">
        <w:rPr>
          <w:rFonts w:asciiTheme="minorHAnsi" w:hAnsiTheme="minorHAnsi"/>
          <w:b/>
          <w:szCs w:val="24"/>
        </w:rPr>
        <w:t xml:space="preserve">If you are a business with questions about labor standards compliance, contact </w:t>
      </w:r>
      <w:r w:rsidR="00036F50" w:rsidRPr="00191AD2">
        <w:rPr>
          <w:rFonts w:asciiTheme="minorHAnsi" w:hAnsiTheme="minorHAnsi"/>
          <w:b/>
          <w:szCs w:val="24"/>
        </w:rPr>
        <w:t xml:space="preserve">OLS at: 206-256-5297 or </w:t>
      </w:r>
      <w:hyperlink r:id="rId11" w:history="1">
        <w:r w:rsidR="00E72633" w:rsidRPr="00191AD2">
          <w:rPr>
            <w:rStyle w:val="Hyperlink"/>
            <w:rFonts w:asciiTheme="minorHAnsi" w:hAnsiTheme="minorHAnsi"/>
            <w:szCs w:val="24"/>
          </w:rPr>
          <w:t>business.laborstandards@seattle.gov</w:t>
        </w:r>
      </w:hyperlink>
      <w:r w:rsidR="00AA5583" w:rsidRPr="00191AD2">
        <w:rPr>
          <w:rStyle w:val="Hyperlink"/>
          <w:rFonts w:asciiTheme="minorHAnsi" w:hAnsiTheme="minorHAnsi"/>
          <w:szCs w:val="24"/>
        </w:rPr>
        <w:t>.</w:t>
      </w:r>
    </w:p>
    <w:p w:rsidR="00036F50" w:rsidRPr="00191AD2" w:rsidRDefault="00036F50" w:rsidP="000D246E">
      <w:pPr>
        <w:rPr>
          <w:rFonts w:asciiTheme="minorHAnsi" w:hAnsiTheme="minorHAnsi"/>
          <w:b/>
          <w:szCs w:val="24"/>
        </w:rPr>
      </w:pPr>
    </w:p>
    <w:p w:rsidR="000D246E" w:rsidRPr="00191AD2" w:rsidRDefault="000D246E" w:rsidP="000D246E">
      <w:pPr>
        <w:rPr>
          <w:rFonts w:asciiTheme="minorHAnsi" w:hAnsiTheme="minorHAnsi"/>
          <w:b/>
          <w:szCs w:val="24"/>
        </w:rPr>
      </w:pPr>
      <w:r w:rsidRPr="00191AD2">
        <w:rPr>
          <w:rFonts w:asciiTheme="minorHAnsi" w:hAnsiTheme="minorHAnsi"/>
          <w:szCs w:val="24"/>
        </w:rPr>
        <w:t xml:space="preserve">OLS also contracts with </w:t>
      </w:r>
      <w:hyperlink r:id="rId12" w:history="1">
        <w:r w:rsidRPr="00191AD2">
          <w:rPr>
            <w:rStyle w:val="Hyperlink"/>
            <w:rFonts w:asciiTheme="minorHAnsi" w:eastAsiaTheme="majorEastAsia" w:hAnsiTheme="minorHAnsi"/>
            <w:szCs w:val="24"/>
          </w:rPr>
          <w:t>community</w:t>
        </w:r>
      </w:hyperlink>
      <w:r w:rsidRPr="00191AD2">
        <w:rPr>
          <w:rFonts w:asciiTheme="minorHAnsi" w:hAnsiTheme="minorHAnsi"/>
          <w:szCs w:val="24"/>
        </w:rPr>
        <w:t xml:space="preserve"> and </w:t>
      </w:r>
      <w:hyperlink r:id="rId13" w:history="1">
        <w:r w:rsidRPr="00191AD2">
          <w:rPr>
            <w:rStyle w:val="Hyperlink"/>
            <w:rFonts w:asciiTheme="minorHAnsi" w:eastAsiaTheme="majorEastAsia" w:hAnsiTheme="minorHAnsi"/>
            <w:szCs w:val="24"/>
          </w:rPr>
          <w:t>business</w:t>
        </w:r>
      </w:hyperlink>
      <w:r w:rsidRPr="00191AD2">
        <w:rPr>
          <w:rFonts w:asciiTheme="minorHAnsi" w:hAnsiTheme="minorHAnsi"/>
          <w:szCs w:val="24"/>
        </w:rPr>
        <w:t xml:space="preserve"> organizations to provide outreach and assistance with labor standards. If you do not feel comfortable contacting OLS directly, you can contact one of our partners with questions about your rights</w:t>
      </w:r>
      <w:r w:rsidR="00722C03" w:rsidRPr="00191AD2">
        <w:rPr>
          <w:rFonts w:asciiTheme="minorHAnsi" w:hAnsiTheme="minorHAnsi"/>
          <w:szCs w:val="24"/>
        </w:rPr>
        <w:t xml:space="preserve"> or obligations</w:t>
      </w:r>
      <w:r w:rsidRPr="00191AD2">
        <w:rPr>
          <w:rFonts w:asciiTheme="minorHAnsi" w:hAnsiTheme="minorHAnsi"/>
          <w:szCs w:val="24"/>
        </w:rPr>
        <w:t>.</w:t>
      </w:r>
    </w:p>
    <w:p w:rsidR="000D246E" w:rsidRPr="00191AD2" w:rsidRDefault="000D246E" w:rsidP="000D246E">
      <w:pPr>
        <w:rPr>
          <w:rFonts w:asciiTheme="minorHAnsi" w:hAnsiTheme="minorHAnsi"/>
          <w:szCs w:val="24"/>
        </w:rPr>
      </w:pPr>
    </w:p>
    <w:p w:rsidR="000D246E" w:rsidRPr="00191AD2" w:rsidRDefault="004C52BA" w:rsidP="000D246E">
      <w:pPr>
        <w:rPr>
          <w:rFonts w:asciiTheme="minorHAnsi" w:hAnsiTheme="minorHAnsi"/>
          <w:b/>
          <w:szCs w:val="24"/>
          <w:u w:val="single"/>
        </w:rPr>
      </w:pPr>
      <w:r w:rsidRPr="00191AD2">
        <w:rPr>
          <w:rFonts w:asciiTheme="minorHAnsi" w:hAnsiTheme="minorHAnsi"/>
          <w:b/>
          <w:szCs w:val="24"/>
          <w:u w:val="single"/>
        </w:rPr>
        <w:t>Additional Resources</w:t>
      </w:r>
    </w:p>
    <w:p w:rsidR="000D246E" w:rsidRPr="00191AD2" w:rsidRDefault="000D246E" w:rsidP="000D246E">
      <w:pPr>
        <w:rPr>
          <w:rFonts w:asciiTheme="minorHAnsi" w:hAnsiTheme="minorHAnsi"/>
          <w:i/>
          <w:color w:val="202020"/>
          <w:szCs w:val="24"/>
        </w:rPr>
      </w:pPr>
    </w:p>
    <w:p w:rsidR="000D246E" w:rsidRPr="00191AD2" w:rsidRDefault="000D246E" w:rsidP="000D246E">
      <w:pPr>
        <w:rPr>
          <w:rFonts w:asciiTheme="minorHAnsi" w:hAnsiTheme="minorHAnsi"/>
          <w:i/>
          <w:color w:val="202020"/>
          <w:szCs w:val="24"/>
        </w:rPr>
      </w:pPr>
      <w:r w:rsidRPr="00191AD2">
        <w:rPr>
          <w:rFonts w:asciiTheme="minorHAnsi" w:hAnsiTheme="minorHAnsi"/>
          <w:i/>
          <w:color w:val="202020"/>
          <w:szCs w:val="24"/>
        </w:rPr>
        <w:t>For employees and businesses preparing for an immigration enforcement action at a workplace:</w:t>
      </w:r>
    </w:p>
    <w:p w:rsidR="000D246E" w:rsidRPr="00191AD2" w:rsidRDefault="000D246E" w:rsidP="000D246E">
      <w:pPr>
        <w:rPr>
          <w:rFonts w:asciiTheme="minorHAnsi" w:hAnsiTheme="minorHAnsi"/>
          <w:i/>
          <w:szCs w:val="24"/>
        </w:rPr>
      </w:pPr>
    </w:p>
    <w:p w:rsidR="000D246E" w:rsidRPr="00191AD2" w:rsidRDefault="003727A6" w:rsidP="000D246E">
      <w:pPr>
        <w:pStyle w:val="ListParagraph"/>
        <w:numPr>
          <w:ilvl w:val="0"/>
          <w:numId w:val="8"/>
        </w:numPr>
        <w:spacing w:after="200" w:line="276" w:lineRule="auto"/>
        <w:rPr>
          <w:rFonts w:asciiTheme="minorHAnsi" w:hAnsiTheme="minorHAnsi"/>
          <w:szCs w:val="24"/>
        </w:rPr>
      </w:pPr>
      <w:hyperlink r:id="rId14" w:history="1">
        <w:r w:rsidR="000D246E" w:rsidRPr="00191AD2">
          <w:rPr>
            <w:rStyle w:val="Hyperlink"/>
            <w:rFonts w:asciiTheme="minorHAnsi" w:eastAsiaTheme="majorEastAsia" w:hAnsiTheme="minorHAnsi"/>
            <w:szCs w:val="24"/>
          </w:rPr>
          <w:t>What to Do If Immigration Comes to your Workplace</w:t>
        </w:r>
      </w:hyperlink>
      <w:r w:rsidR="000D246E" w:rsidRPr="00191AD2">
        <w:rPr>
          <w:rFonts w:asciiTheme="minorHAnsi" w:hAnsiTheme="minorHAnsi"/>
          <w:color w:val="202020"/>
          <w:szCs w:val="24"/>
        </w:rPr>
        <w:t xml:space="preserve"> (available in </w:t>
      </w:r>
      <w:r w:rsidR="004C52BA" w:rsidRPr="00191AD2">
        <w:rPr>
          <w:rFonts w:asciiTheme="minorHAnsi" w:hAnsiTheme="minorHAnsi"/>
          <w:color w:val="202020"/>
          <w:szCs w:val="24"/>
        </w:rPr>
        <w:t xml:space="preserve">English, </w:t>
      </w:r>
      <w:r w:rsidR="000D246E" w:rsidRPr="00191AD2">
        <w:rPr>
          <w:rFonts w:asciiTheme="minorHAnsi" w:hAnsiTheme="minorHAnsi"/>
          <w:color w:val="202020"/>
          <w:szCs w:val="24"/>
        </w:rPr>
        <w:t>Spanish, Thai, Korean, and Chinese), produced by the National Immigration Law Center and National Employment Law Project</w:t>
      </w:r>
      <w:r w:rsidR="004C52BA" w:rsidRPr="00191AD2">
        <w:rPr>
          <w:rFonts w:asciiTheme="minorHAnsi" w:hAnsiTheme="minorHAnsi"/>
          <w:color w:val="202020"/>
          <w:szCs w:val="24"/>
        </w:rPr>
        <w:t xml:space="preserve">; and </w:t>
      </w:r>
    </w:p>
    <w:p w:rsidR="00382138" w:rsidRPr="00F72C1F" w:rsidRDefault="003727A6" w:rsidP="000D246E">
      <w:pPr>
        <w:pStyle w:val="ListParagraph"/>
        <w:numPr>
          <w:ilvl w:val="0"/>
          <w:numId w:val="8"/>
        </w:numPr>
        <w:spacing w:after="200" w:line="276" w:lineRule="auto"/>
        <w:rPr>
          <w:rFonts w:asciiTheme="minorHAnsi" w:hAnsiTheme="minorHAnsi"/>
          <w:szCs w:val="24"/>
        </w:rPr>
      </w:pPr>
      <w:hyperlink r:id="rId15" w:history="1">
        <w:r w:rsidR="000D246E" w:rsidRPr="00191AD2">
          <w:rPr>
            <w:rStyle w:val="Hyperlink"/>
            <w:rFonts w:asciiTheme="minorHAnsi" w:eastAsiaTheme="majorEastAsia" w:hAnsiTheme="minorHAnsi"/>
            <w:szCs w:val="24"/>
          </w:rPr>
          <w:t>Guidance Concerning Immigration Enforcement</w:t>
        </w:r>
      </w:hyperlink>
      <w:r w:rsidR="000D246E" w:rsidRPr="00191AD2">
        <w:rPr>
          <w:rFonts w:asciiTheme="minorHAnsi" w:hAnsiTheme="minorHAnsi"/>
          <w:color w:val="202020"/>
          <w:szCs w:val="24"/>
        </w:rPr>
        <w:t>, produced by the Attorney General of Washington</w:t>
      </w:r>
      <w:r w:rsidR="004C52BA" w:rsidRPr="00191AD2">
        <w:rPr>
          <w:rFonts w:asciiTheme="minorHAnsi" w:hAnsiTheme="minorHAnsi"/>
          <w:color w:val="202020"/>
          <w:szCs w:val="24"/>
        </w:rPr>
        <w:t>.</w:t>
      </w:r>
      <w:r w:rsidR="000D246E" w:rsidRPr="00191AD2">
        <w:rPr>
          <w:rFonts w:asciiTheme="minorHAnsi" w:hAnsiTheme="minorHAnsi"/>
          <w:color w:val="202020"/>
          <w:szCs w:val="24"/>
        </w:rPr>
        <w:t xml:space="preserve"> </w:t>
      </w:r>
    </w:p>
    <w:p w:rsidR="00F72C1F" w:rsidRPr="00F72C1F" w:rsidRDefault="00F72C1F" w:rsidP="00F72C1F">
      <w:pPr>
        <w:spacing w:after="200" w:line="276" w:lineRule="auto"/>
        <w:rPr>
          <w:rFonts w:asciiTheme="minorHAnsi" w:hAnsiTheme="minorHAnsi"/>
          <w:szCs w:val="24"/>
        </w:rPr>
      </w:pPr>
    </w:p>
    <w:p w:rsidR="000D246E" w:rsidRPr="00382138" w:rsidRDefault="004C52BA" w:rsidP="00382138">
      <w:pPr>
        <w:spacing w:after="200" w:line="276" w:lineRule="auto"/>
        <w:ind w:left="360"/>
        <w:rPr>
          <w:rFonts w:asciiTheme="minorHAnsi" w:hAnsiTheme="minorHAnsi"/>
          <w:szCs w:val="24"/>
        </w:rPr>
      </w:pPr>
      <w:r w:rsidRPr="00382138">
        <w:rPr>
          <w:rFonts w:asciiTheme="minorHAnsi" w:hAnsiTheme="minorHAnsi"/>
          <w:i/>
          <w:szCs w:val="24"/>
        </w:rPr>
        <w:lastRenderedPageBreak/>
        <w:t>For DACA r</w:t>
      </w:r>
      <w:r w:rsidR="000D246E" w:rsidRPr="00382138">
        <w:rPr>
          <w:rFonts w:asciiTheme="minorHAnsi" w:hAnsiTheme="minorHAnsi"/>
          <w:i/>
          <w:szCs w:val="24"/>
        </w:rPr>
        <w:t>ecipients</w:t>
      </w:r>
    </w:p>
    <w:p w:rsidR="000D246E" w:rsidRPr="00191AD2" w:rsidRDefault="000D246E" w:rsidP="000D246E">
      <w:pPr>
        <w:pStyle w:val="NormalWeb"/>
        <w:numPr>
          <w:ilvl w:val="0"/>
          <w:numId w:val="9"/>
        </w:numPr>
        <w:rPr>
          <w:rFonts w:asciiTheme="minorHAnsi" w:hAnsiTheme="minorHAnsi"/>
          <w:color w:val="000000"/>
        </w:rPr>
      </w:pPr>
      <w:r w:rsidRPr="00191AD2">
        <w:rPr>
          <w:rFonts w:asciiTheme="minorHAnsi" w:hAnsiTheme="minorHAnsi"/>
        </w:rPr>
        <w:t>City of Seattle</w:t>
      </w:r>
      <w:r w:rsidR="004C52BA" w:rsidRPr="00191AD2">
        <w:rPr>
          <w:rFonts w:asciiTheme="minorHAnsi" w:hAnsiTheme="minorHAnsi"/>
        </w:rPr>
        <w:t xml:space="preserve"> Office of Immigrant and Refugee Affairs’</w:t>
      </w:r>
      <w:r w:rsidRPr="00191AD2">
        <w:rPr>
          <w:rFonts w:asciiTheme="minorHAnsi" w:hAnsiTheme="minorHAnsi"/>
        </w:rPr>
        <w:t xml:space="preserve"> </w:t>
      </w:r>
      <w:hyperlink r:id="rId16" w:history="1">
        <w:r w:rsidRPr="00191AD2">
          <w:rPr>
            <w:rStyle w:val="Hyperlink"/>
            <w:rFonts w:asciiTheme="minorHAnsi" w:eastAsiaTheme="majorEastAsia" w:hAnsiTheme="minorHAnsi"/>
          </w:rPr>
          <w:t>DACA webpage</w:t>
        </w:r>
      </w:hyperlink>
      <w:r w:rsidRPr="00191AD2">
        <w:rPr>
          <w:rFonts w:asciiTheme="minorHAnsi" w:hAnsiTheme="minorHAnsi"/>
        </w:rPr>
        <w:t>, which includes basic information and free DACA assistance events that the City’s community partners are organizing in and around Seattle.</w:t>
      </w:r>
    </w:p>
    <w:p w:rsidR="000D246E" w:rsidRPr="00191AD2" w:rsidRDefault="000D246E" w:rsidP="000D246E">
      <w:pPr>
        <w:pStyle w:val="NormalWeb"/>
        <w:numPr>
          <w:ilvl w:val="0"/>
          <w:numId w:val="9"/>
        </w:numPr>
        <w:rPr>
          <w:rFonts w:asciiTheme="minorHAnsi" w:hAnsiTheme="minorHAnsi"/>
          <w:color w:val="000000"/>
        </w:rPr>
      </w:pPr>
      <w:r w:rsidRPr="00191AD2">
        <w:rPr>
          <w:rFonts w:asciiTheme="minorHAnsi" w:hAnsiTheme="minorHAnsi" w:cs="Arial"/>
          <w:color w:val="000000"/>
        </w:rPr>
        <w:t xml:space="preserve">Northwest Immigrant Rights Project </w:t>
      </w:r>
      <w:hyperlink r:id="rId17" w:history="1">
        <w:r w:rsidRPr="00191AD2">
          <w:rPr>
            <w:rStyle w:val="Hyperlink"/>
            <w:rFonts w:asciiTheme="minorHAnsi" w:eastAsiaTheme="majorEastAsia" w:hAnsiTheme="minorHAnsi" w:cs="Arial"/>
          </w:rPr>
          <w:t>DACA resource page</w:t>
        </w:r>
      </w:hyperlink>
      <w:r w:rsidR="004C52BA" w:rsidRPr="00191AD2">
        <w:rPr>
          <w:rStyle w:val="Hyperlink"/>
          <w:rFonts w:asciiTheme="minorHAnsi" w:eastAsiaTheme="majorEastAsia" w:hAnsiTheme="minorHAnsi" w:cs="Arial"/>
        </w:rPr>
        <w:t>; and</w:t>
      </w:r>
    </w:p>
    <w:p w:rsidR="00E66818" w:rsidRDefault="000D246E" w:rsidP="000F0878">
      <w:pPr>
        <w:pStyle w:val="NormalWeb"/>
        <w:numPr>
          <w:ilvl w:val="0"/>
          <w:numId w:val="9"/>
        </w:numPr>
        <w:rPr>
          <w:rFonts w:asciiTheme="minorHAnsi" w:hAnsiTheme="minorHAnsi" w:cs="Arial"/>
          <w:color w:val="000000"/>
        </w:rPr>
      </w:pPr>
      <w:r w:rsidRPr="00191AD2">
        <w:rPr>
          <w:rFonts w:asciiTheme="minorHAnsi" w:hAnsiTheme="minorHAnsi" w:cs="Arial"/>
          <w:color w:val="000000"/>
        </w:rPr>
        <w:t xml:space="preserve">National organization Here to Stay </w:t>
      </w:r>
      <w:hyperlink r:id="rId18" w:history="1">
        <w:r w:rsidRPr="00191AD2">
          <w:rPr>
            <w:rStyle w:val="Hyperlink"/>
            <w:rFonts w:asciiTheme="minorHAnsi" w:eastAsiaTheme="majorEastAsia" w:hAnsiTheme="minorHAnsi" w:cs="Arial"/>
          </w:rPr>
          <w:t>helpful link page</w:t>
        </w:r>
      </w:hyperlink>
      <w:r w:rsidRPr="00191AD2">
        <w:rPr>
          <w:rFonts w:asciiTheme="minorHAnsi" w:hAnsiTheme="minorHAnsi" w:cs="Arial"/>
          <w:color w:val="000000"/>
        </w:rPr>
        <w:t>, including mental health care advice.</w:t>
      </w:r>
    </w:p>
    <w:p w:rsidR="00382138" w:rsidRPr="00382138" w:rsidRDefault="00382138" w:rsidP="00382138">
      <w:pPr>
        <w:spacing w:after="200" w:line="276" w:lineRule="auto"/>
        <w:ind w:left="360"/>
        <w:rPr>
          <w:rFonts w:asciiTheme="minorHAnsi" w:hAnsiTheme="minorHAnsi" w:cs="Arial"/>
          <w:i/>
          <w:color w:val="000000"/>
        </w:rPr>
      </w:pPr>
      <w:r w:rsidRPr="00382138">
        <w:rPr>
          <w:rFonts w:asciiTheme="minorHAnsi" w:hAnsiTheme="minorHAnsi" w:cs="Arial"/>
          <w:i/>
          <w:color w:val="000000"/>
        </w:rPr>
        <w:t>Legal Services</w:t>
      </w:r>
    </w:p>
    <w:p w:rsidR="00E66818" w:rsidRDefault="00191AD2" w:rsidP="000F0878">
      <w:pPr>
        <w:pStyle w:val="NormalWeb"/>
        <w:numPr>
          <w:ilvl w:val="0"/>
          <w:numId w:val="9"/>
        </w:numPr>
        <w:rPr>
          <w:rFonts w:asciiTheme="minorHAnsi" w:hAnsiTheme="minorHAnsi" w:cs="Arial"/>
          <w:color w:val="000000"/>
        </w:rPr>
      </w:pPr>
      <w:r w:rsidRPr="00E66818">
        <w:rPr>
          <w:rFonts w:asciiTheme="minorHAnsi" w:hAnsiTheme="minorHAnsi" w:cs="Arial"/>
          <w:color w:val="000000"/>
        </w:rPr>
        <w:t xml:space="preserve">The Seattle-King County Immigrant Legal Defense Network provides </w:t>
      </w:r>
      <w:hyperlink r:id="rId19" w:history="1">
        <w:r w:rsidRPr="00E66818">
          <w:rPr>
            <w:rStyle w:val="Hyperlink"/>
            <w:rFonts w:asciiTheme="minorHAnsi" w:hAnsiTheme="minorHAnsi" w:cs="Arial"/>
          </w:rPr>
          <w:t>free legal services</w:t>
        </w:r>
      </w:hyperlink>
      <w:r w:rsidRPr="00E66818">
        <w:rPr>
          <w:rFonts w:asciiTheme="minorHAnsi" w:hAnsiTheme="minorHAnsi" w:cs="Arial"/>
          <w:color w:val="000000"/>
        </w:rPr>
        <w:t xml:space="preserve">. </w:t>
      </w:r>
      <w:r w:rsidR="006B2B50" w:rsidRPr="00E66818">
        <w:rPr>
          <w:rFonts w:asciiTheme="minorHAnsi" w:hAnsiTheme="minorHAnsi" w:cs="Arial"/>
          <w:color w:val="000000"/>
        </w:rPr>
        <w:t>You must</w:t>
      </w:r>
      <w:r w:rsidRPr="00E66818">
        <w:rPr>
          <w:rFonts w:asciiTheme="minorHAnsi" w:hAnsiTheme="minorHAnsi" w:cs="Arial"/>
          <w:color w:val="000000"/>
        </w:rPr>
        <w:t xml:space="preserve"> be low-income and work in the city of Seattle</w:t>
      </w:r>
      <w:r w:rsidR="006B2B50" w:rsidRPr="00E66818">
        <w:rPr>
          <w:rFonts w:asciiTheme="minorHAnsi" w:hAnsiTheme="minorHAnsi" w:cs="Arial"/>
          <w:color w:val="000000"/>
        </w:rPr>
        <w:t>,</w:t>
      </w:r>
      <w:r w:rsidRPr="00E66818">
        <w:rPr>
          <w:rFonts w:asciiTheme="minorHAnsi" w:hAnsiTheme="minorHAnsi" w:cs="Arial"/>
          <w:color w:val="000000"/>
        </w:rPr>
        <w:t xml:space="preserve"> or live in King County</w:t>
      </w:r>
      <w:r w:rsidR="006B2B50" w:rsidRPr="00E66818">
        <w:rPr>
          <w:rFonts w:asciiTheme="minorHAnsi" w:hAnsiTheme="minorHAnsi" w:cs="Arial"/>
          <w:color w:val="000000"/>
        </w:rPr>
        <w:t xml:space="preserve"> to qualify</w:t>
      </w:r>
      <w:r w:rsidRPr="00E66818">
        <w:rPr>
          <w:rFonts w:asciiTheme="minorHAnsi" w:hAnsiTheme="minorHAnsi" w:cs="Arial"/>
          <w:color w:val="000000"/>
        </w:rPr>
        <w:t>.</w:t>
      </w:r>
    </w:p>
    <w:p w:rsidR="000F0878" w:rsidRPr="00E66818" w:rsidRDefault="000F0878" w:rsidP="00E66818">
      <w:pPr>
        <w:pStyle w:val="NormalWeb"/>
        <w:rPr>
          <w:rFonts w:asciiTheme="minorHAnsi" w:hAnsiTheme="minorHAnsi" w:cs="Arial"/>
          <w:color w:val="000000"/>
        </w:rPr>
      </w:pPr>
      <w:r w:rsidRPr="00E66818">
        <w:rPr>
          <w:rFonts w:asciiTheme="minorHAnsi" w:hAnsiTheme="minorHAnsi" w:cs="Arial"/>
          <w:color w:val="000000"/>
        </w:rPr>
        <w:t>If you have questions about Seattle’s labor standards</w:t>
      </w:r>
      <w:r w:rsidR="00A7420A" w:rsidRPr="00E66818">
        <w:rPr>
          <w:rFonts w:asciiTheme="minorHAnsi" w:hAnsiTheme="minorHAnsi" w:cs="Arial"/>
          <w:color w:val="000000"/>
        </w:rPr>
        <w:t xml:space="preserve"> and your rights</w:t>
      </w:r>
      <w:r w:rsidRPr="00E66818">
        <w:rPr>
          <w:rFonts w:asciiTheme="minorHAnsi" w:hAnsiTheme="minorHAnsi" w:cs="Arial"/>
          <w:color w:val="000000"/>
        </w:rPr>
        <w:t xml:space="preserve">, please contact OLS at </w:t>
      </w:r>
      <w:hyperlink r:id="rId20" w:history="1">
        <w:r w:rsidR="00352810" w:rsidRPr="00E66818">
          <w:rPr>
            <w:rStyle w:val="Hyperlink"/>
            <w:rFonts w:asciiTheme="minorHAnsi" w:hAnsiTheme="minorHAnsi"/>
          </w:rPr>
          <w:t>workers.laborstandards@seattle.gov</w:t>
        </w:r>
      </w:hyperlink>
      <w:r w:rsidRPr="00E66818">
        <w:rPr>
          <w:rFonts w:asciiTheme="minorHAnsi" w:hAnsiTheme="minorHAnsi"/>
        </w:rPr>
        <w:t>, or call 206-256-5297.</w:t>
      </w:r>
    </w:p>
    <w:p w:rsidR="000D246E" w:rsidRPr="00191AD2" w:rsidRDefault="000D246E" w:rsidP="009B4A13">
      <w:pPr>
        <w:rPr>
          <w:rFonts w:asciiTheme="minorHAnsi" w:hAnsiTheme="minorHAnsi"/>
          <w:szCs w:val="24"/>
        </w:rPr>
      </w:pPr>
    </w:p>
    <w:sectPr w:rsidR="000D246E" w:rsidRPr="00191AD2">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6FE" w:rsidRDefault="007156FE" w:rsidP="00757036">
      <w:r>
        <w:separator/>
      </w:r>
    </w:p>
  </w:endnote>
  <w:endnote w:type="continuationSeparator" w:id="0">
    <w:p w:rsidR="007156FE" w:rsidRDefault="007156FE" w:rsidP="0075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32" w:type="dxa"/>
      <w:tblLayout w:type="fixed"/>
      <w:tblLook w:val="0000" w:firstRow="0" w:lastRow="0" w:firstColumn="0" w:lastColumn="0" w:noHBand="0" w:noVBand="0"/>
    </w:tblPr>
    <w:tblGrid>
      <w:gridCol w:w="10080"/>
    </w:tblGrid>
    <w:tr w:rsidR="00E008D0" w:rsidTr="00877C5F">
      <w:tc>
        <w:tcPr>
          <w:tcW w:w="10080" w:type="dxa"/>
        </w:tcPr>
        <w:p w:rsidR="00E008D0" w:rsidRDefault="00E008D0" w:rsidP="00E008D0">
          <w:pPr>
            <w:pBdr>
              <w:top w:val="single" w:sz="4" w:space="1" w:color="0000FF"/>
            </w:pBdr>
            <w:tabs>
              <w:tab w:val="right" w:pos="8640"/>
            </w:tabs>
            <w:jc w:val="center"/>
            <w:rPr>
              <w:sz w:val="18"/>
            </w:rPr>
          </w:pPr>
          <w:r>
            <w:rPr>
              <w:sz w:val="18"/>
            </w:rPr>
            <w:t>810 Third Avenue, Suite 375, Seattle, WA 98104-1627</w:t>
          </w:r>
        </w:p>
        <w:p w:rsidR="00E008D0" w:rsidRDefault="00E008D0" w:rsidP="00E008D0">
          <w:pPr>
            <w:tabs>
              <w:tab w:val="right" w:pos="8640"/>
            </w:tabs>
            <w:jc w:val="center"/>
            <w:rPr>
              <w:sz w:val="18"/>
            </w:rPr>
          </w:pPr>
          <w:r>
            <w:rPr>
              <w:sz w:val="18"/>
            </w:rPr>
            <w:t>Tel: (206) 256-5297, Fax: (206) 684-3422, TYY (206) 684-4503, website http://www</w:t>
          </w:r>
          <w:r w:rsidRPr="00980A26">
            <w:rPr>
              <w:sz w:val="18"/>
            </w:rPr>
            <w:t>.</w:t>
          </w:r>
          <w:r>
            <w:rPr>
              <w:sz w:val="18"/>
            </w:rPr>
            <w:t>seattle.gov/laborstandards</w:t>
          </w:r>
        </w:p>
        <w:p w:rsidR="00E008D0" w:rsidRDefault="00E008D0" w:rsidP="00E008D0">
          <w:pPr>
            <w:tabs>
              <w:tab w:val="right" w:pos="8640"/>
            </w:tabs>
            <w:jc w:val="center"/>
            <w:rPr>
              <w:sz w:val="18"/>
            </w:rPr>
          </w:pPr>
          <w:r>
            <w:rPr>
              <w:sz w:val="18"/>
            </w:rPr>
            <w:t>An equal opportunity employer. Accommodations for people with disabilities and language interpretive services provided upon request.</w:t>
          </w:r>
        </w:p>
      </w:tc>
    </w:tr>
  </w:tbl>
  <w:p w:rsidR="00E008D0" w:rsidRDefault="00E008D0" w:rsidP="00E008D0">
    <w:pPr>
      <w:pStyle w:val="Footer"/>
    </w:pPr>
  </w:p>
  <w:p w:rsidR="00757036" w:rsidRDefault="00757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6FE" w:rsidRDefault="007156FE" w:rsidP="00757036">
      <w:r>
        <w:separator/>
      </w:r>
    </w:p>
  </w:footnote>
  <w:footnote w:type="continuationSeparator" w:id="0">
    <w:p w:rsidR="007156FE" w:rsidRDefault="007156FE" w:rsidP="00757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64C5"/>
    <w:multiLevelType w:val="hybridMultilevel"/>
    <w:tmpl w:val="4D30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D1FF3"/>
    <w:multiLevelType w:val="hybridMultilevel"/>
    <w:tmpl w:val="EB78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3751A"/>
    <w:multiLevelType w:val="hybridMultilevel"/>
    <w:tmpl w:val="4A2E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A50EF"/>
    <w:multiLevelType w:val="hybridMultilevel"/>
    <w:tmpl w:val="CA42F208"/>
    <w:lvl w:ilvl="0" w:tplc="BDAA9342">
      <w:start w:val="1"/>
      <w:numFmt w:val="decimal"/>
      <w:pStyle w:val="Heading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20E81"/>
    <w:multiLevelType w:val="hybridMultilevel"/>
    <w:tmpl w:val="8472A6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50753"/>
    <w:multiLevelType w:val="hybridMultilevel"/>
    <w:tmpl w:val="0362264A"/>
    <w:lvl w:ilvl="0" w:tplc="6FCC6688">
      <w:start w:val="1"/>
      <w:numFmt w:val="bullet"/>
      <w:pStyle w:val="Sub-List"/>
      <w:lvlText w:val=""/>
      <w:lvlJc w:val="center"/>
      <w:pPr>
        <w:ind w:left="720" w:hanging="360"/>
      </w:pPr>
      <w:rPr>
        <w:rFonts w:ascii="Symbol" w:hAnsi="Symbo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26BF4"/>
    <w:multiLevelType w:val="hybridMultilevel"/>
    <w:tmpl w:val="8F44AD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A6467ED"/>
    <w:multiLevelType w:val="hybridMultilevel"/>
    <w:tmpl w:val="8F54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80A9A"/>
    <w:multiLevelType w:val="hybridMultilevel"/>
    <w:tmpl w:val="C868D54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743144E9"/>
    <w:multiLevelType w:val="hybridMultilevel"/>
    <w:tmpl w:val="BE2A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4"/>
    </w:lvlOverride>
  </w:num>
  <w:num w:numId="3">
    <w:abstractNumId w:val="5"/>
  </w:num>
  <w:num w:numId="4">
    <w:abstractNumId w:val="6"/>
  </w:num>
  <w:num w:numId="5">
    <w:abstractNumId w:val="9"/>
  </w:num>
  <w:num w:numId="6">
    <w:abstractNumId w:val="8"/>
  </w:num>
  <w:num w:numId="7">
    <w:abstractNumId w:val="4"/>
  </w:num>
  <w:num w:numId="8">
    <w:abstractNumId w:val="2"/>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036"/>
    <w:rsid w:val="00005920"/>
    <w:rsid w:val="00036F50"/>
    <w:rsid w:val="000B21A8"/>
    <w:rsid w:val="000D246E"/>
    <w:rsid w:val="000F02D1"/>
    <w:rsid w:val="000F0878"/>
    <w:rsid w:val="001166E3"/>
    <w:rsid w:val="00156EE6"/>
    <w:rsid w:val="00180F89"/>
    <w:rsid w:val="00191AD2"/>
    <w:rsid w:val="002133BB"/>
    <w:rsid w:val="00352810"/>
    <w:rsid w:val="00367F86"/>
    <w:rsid w:val="00370AD4"/>
    <w:rsid w:val="003727A6"/>
    <w:rsid w:val="00382138"/>
    <w:rsid w:val="0038718E"/>
    <w:rsid w:val="003D5979"/>
    <w:rsid w:val="00434D23"/>
    <w:rsid w:val="00497920"/>
    <w:rsid w:val="004A3AEF"/>
    <w:rsid w:val="004C52BA"/>
    <w:rsid w:val="005B3EAC"/>
    <w:rsid w:val="00603D92"/>
    <w:rsid w:val="00651639"/>
    <w:rsid w:val="00677687"/>
    <w:rsid w:val="00680D7D"/>
    <w:rsid w:val="006B2B50"/>
    <w:rsid w:val="007156FE"/>
    <w:rsid w:val="00722C03"/>
    <w:rsid w:val="00757036"/>
    <w:rsid w:val="008D1B20"/>
    <w:rsid w:val="009613CA"/>
    <w:rsid w:val="00991B00"/>
    <w:rsid w:val="009B4A13"/>
    <w:rsid w:val="00A27014"/>
    <w:rsid w:val="00A61715"/>
    <w:rsid w:val="00A7420A"/>
    <w:rsid w:val="00A965EC"/>
    <w:rsid w:val="00AA5583"/>
    <w:rsid w:val="00B13782"/>
    <w:rsid w:val="00BB086D"/>
    <w:rsid w:val="00BE21D4"/>
    <w:rsid w:val="00BF0D08"/>
    <w:rsid w:val="00C0141B"/>
    <w:rsid w:val="00CF4AE5"/>
    <w:rsid w:val="00CF7369"/>
    <w:rsid w:val="00D03045"/>
    <w:rsid w:val="00D61AD1"/>
    <w:rsid w:val="00DD4F89"/>
    <w:rsid w:val="00E008D0"/>
    <w:rsid w:val="00E66818"/>
    <w:rsid w:val="00E72633"/>
    <w:rsid w:val="00E73D7B"/>
    <w:rsid w:val="00F72C1F"/>
    <w:rsid w:val="00FA58F6"/>
    <w:rsid w:val="00FA5BB6"/>
    <w:rsid w:val="00FB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CE2F96"/>
  <w15:chartTrackingRefBased/>
  <w15:docId w15:val="{EA9A2AE0-9719-487D-8B70-4F2A3F03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c"/>
    <w:qFormat/>
    <w:rsid w:val="000D246E"/>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2"/>
    <w:qFormat/>
    <w:rsid w:val="00757036"/>
    <w:pPr>
      <w:keepNext/>
      <w:keepLines/>
      <w:numPr>
        <w:numId w:val="1"/>
      </w:numPr>
      <w:pBdr>
        <w:bottom w:val="thickThinLargeGap" w:sz="24" w:space="1" w:color="44546A" w:themeColor="text2"/>
      </w:pBdr>
      <w:spacing w:before="360" w:after="40"/>
      <w:outlineLvl w:val="0"/>
    </w:pPr>
    <w:rPr>
      <w:rFonts w:ascii="Open Sans Semibold" w:hAnsi="Open Sans Semibold" w:cs="Open Sans Semibold"/>
      <w:color w:val="222A35" w:themeColor="text2" w:themeShade="80"/>
      <w:kern w:val="2"/>
      <w:sz w:val="26"/>
      <w:szCs w:val="26"/>
      <w:lang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036"/>
    <w:pPr>
      <w:tabs>
        <w:tab w:val="center" w:pos="4680"/>
        <w:tab w:val="right" w:pos="9360"/>
      </w:tabs>
    </w:pPr>
  </w:style>
  <w:style w:type="character" w:customStyle="1" w:styleId="HeaderChar">
    <w:name w:val="Header Char"/>
    <w:basedOn w:val="DefaultParagraphFont"/>
    <w:link w:val="Header"/>
    <w:uiPriority w:val="99"/>
    <w:rsid w:val="00757036"/>
  </w:style>
  <w:style w:type="paragraph" w:styleId="Footer">
    <w:name w:val="footer"/>
    <w:basedOn w:val="Normal"/>
    <w:link w:val="FooterChar"/>
    <w:uiPriority w:val="99"/>
    <w:unhideWhenUsed/>
    <w:rsid w:val="00757036"/>
    <w:pPr>
      <w:tabs>
        <w:tab w:val="center" w:pos="4680"/>
        <w:tab w:val="right" w:pos="9360"/>
      </w:tabs>
    </w:pPr>
  </w:style>
  <w:style w:type="character" w:customStyle="1" w:styleId="FooterChar">
    <w:name w:val="Footer Char"/>
    <w:basedOn w:val="DefaultParagraphFont"/>
    <w:link w:val="Footer"/>
    <w:uiPriority w:val="99"/>
    <w:rsid w:val="00757036"/>
  </w:style>
  <w:style w:type="character" w:styleId="Hyperlink">
    <w:name w:val="Hyperlink"/>
    <w:basedOn w:val="DefaultParagraphFont"/>
    <w:uiPriority w:val="99"/>
    <w:rsid w:val="00757036"/>
    <w:rPr>
      <w:color w:val="0000FF"/>
      <w:u w:val="single"/>
    </w:rPr>
  </w:style>
  <w:style w:type="character" w:customStyle="1" w:styleId="Heading1Char">
    <w:name w:val="Heading 1 Char"/>
    <w:basedOn w:val="DefaultParagraphFont"/>
    <w:link w:val="Heading1"/>
    <w:uiPriority w:val="2"/>
    <w:rsid w:val="00757036"/>
    <w:rPr>
      <w:rFonts w:ascii="Open Sans Semibold" w:eastAsia="Times New Roman" w:hAnsi="Open Sans Semibold" w:cs="Open Sans Semibold"/>
      <w:color w:val="222A35" w:themeColor="text2" w:themeShade="80"/>
      <w:kern w:val="2"/>
      <w:sz w:val="26"/>
      <w:szCs w:val="26"/>
      <w:lang w:eastAsia="ja-JP"/>
      <w14:ligatures w14:val="standard"/>
    </w:rPr>
  </w:style>
  <w:style w:type="paragraph" w:styleId="Title">
    <w:name w:val="Title"/>
    <w:basedOn w:val="Normal"/>
    <w:next w:val="Normal"/>
    <w:link w:val="TitleChar"/>
    <w:uiPriority w:val="10"/>
    <w:qFormat/>
    <w:rsid w:val="00757036"/>
    <w:pPr>
      <w:keepLines/>
      <w:pBdr>
        <w:bottom w:val="thickThinLargeGap" w:sz="24" w:space="1" w:color="44546A" w:themeColor="text2"/>
      </w:pBdr>
      <w:spacing w:before="240" w:after="40"/>
      <w:jc w:val="center"/>
    </w:pPr>
    <w:rPr>
      <w:rFonts w:ascii="Open Sans Extrabold" w:eastAsia="MS Mincho" w:hAnsi="Open Sans Extrabold" w:cs="Open Sans Extrabold"/>
      <w:color w:val="222A35" w:themeColor="text2" w:themeShade="80"/>
      <w:kern w:val="2"/>
      <w:sz w:val="32"/>
      <w:szCs w:val="32"/>
      <w:lang w:eastAsia="ja-JP"/>
      <w14:ligatures w14:val="standard"/>
    </w:rPr>
  </w:style>
  <w:style w:type="character" w:customStyle="1" w:styleId="TitleChar">
    <w:name w:val="Title Char"/>
    <w:basedOn w:val="DefaultParagraphFont"/>
    <w:link w:val="Title"/>
    <w:uiPriority w:val="10"/>
    <w:rsid w:val="00757036"/>
    <w:rPr>
      <w:rFonts w:ascii="Open Sans Extrabold" w:eastAsia="MS Mincho" w:hAnsi="Open Sans Extrabold" w:cs="Open Sans Extrabold"/>
      <w:color w:val="222A35" w:themeColor="text2" w:themeShade="80"/>
      <w:kern w:val="2"/>
      <w:sz w:val="32"/>
      <w:szCs w:val="32"/>
      <w:lang w:eastAsia="ja-JP"/>
      <w14:ligatures w14:val="standard"/>
    </w:rPr>
  </w:style>
  <w:style w:type="paragraph" w:styleId="List">
    <w:name w:val="List"/>
    <w:basedOn w:val="Normal"/>
    <w:uiPriority w:val="1"/>
    <w:unhideWhenUsed/>
    <w:qFormat/>
    <w:rsid w:val="00757036"/>
    <w:pPr>
      <w:spacing w:before="20" w:after="60" w:line="252" w:lineRule="auto"/>
      <w:ind w:right="720"/>
    </w:pPr>
    <w:rPr>
      <w:rFonts w:ascii="Open Sans" w:eastAsia="MS Mincho" w:hAnsi="Open Sans" w:cs="Open Sans"/>
      <w:color w:val="222A35" w:themeColor="text2" w:themeShade="80"/>
      <w:kern w:val="2"/>
      <w:sz w:val="20"/>
      <w:lang w:eastAsia="ja-JP"/>
      <w14:ligatures w14:val="standard"/>
    </w:rPr>
  </w:style>
  <w:style w:type="paragraph" w:customStyle="1" w:styleId="Checkbox">
    <w:name w:val="Checkbox"/>
    <w:basedOn w:val="Normal"/>
    <w:uiPriority w:val="1"/>
    <w:qFormat/>
    <w:rsid w:val="00757036"/>
    <w:pPr>
      <w:spacing w:before="60" w:line="252" w:lineRule="auto"/>
    </w:pPr>
    <w:rPr>
      <w:rFonts w:ascii="Segoe UI Symbol" w:eastAsia="MS Mincho" w:hAnsi="Segoe UI Symbol" w:cs="Segoe UI Symbol"/>
      <w:color w:val="2F5496" w:themeColor="accent1" w:themeShade="BF"/>
      <w:kern w:val="2"/>
      <w:lang w:eastAsia="ja-JP"/>
      <w14:ligatures w14:val="standard"/>
    </w:rPr>
  </w:style>
  <w:style w:type="paragraph" w:styleId="FootnoteText">
    <w:name w:val="footnote text"/>
    <w:basedOn w:val="Normal"/>
    <w:link w:val="FootnoteTextChar"/>
    <w:uiPriority w:val="99"/>
    <w:semiHidden/>
    <w:unhideWhenUsed/>
    <w:rsid w:val="00757036"/>
    <w:rPr>
      <w:rFonts w:eastAsia="MS Mincho"/>
      <w:color w:val="222A35" w:themeColor="text2" w:themeShade="80"/>
      <w:kern w:val="2"/>
      <w:sz w:val="20"/>
      <w:lang w:eastAsia="ja-JP"/>
      <w14:ligatures w14:val="standard"/>
    </w:rPr>
  </w:style>
  <w:style w:type="character" w:customStyle="1" w:styleId="FootnoteTextChar">
    <w:name w:val="Footnote Text Char"/>
    <w:basedOn w:val="DefaultParagraphFont"/>
    <w:link w:val="FootnoteText"/>
    <w:uiPriority w:val="99"/>
    <w:semiHidden/>
    <w:rsid w:val="00757036"/>
    <w:rPr>
      <w:rFonts w:eastAsia="MS Mincho"/>
      <w:color w:val="222A35" w:themeColor="text2" w:themeShade="80"/>
      <w:kern w:val="2"/>
      <w:sz w:val="20"/>
      <w:szCs w:val="20"/>
      <w:lang w:eastAsia="ja-JP"/>
      <w14:ligatures w14:val="standard"/>
    </w:rPr>
  </w:style>
  <w:style w:type="character" w:styleId="FootnoteReference">
    <w:name w:val="footnote reference"/>
    <w:basedOn w:val="DefaultParagraphFont"/>
    <w:uiPriority w:val="99"/>
    <w:semiHidden/>
    <w:unhideWhenUsed/>
    <w:rsid w:val="00757036"/>
    <w:rPr>
      <w:vertAlign w:val="superscript"/>
    </w:rPr>
  </w:style>
  <w:style w:type="paragraph" w:customStyle="1" w:styleId="Sub-List">
    <w:name w:val="Sub-List"/>
    <w:basedOn w:val="List"/>
    <w:qFormat/>
    <w:rsid w:val="00757036"/>
    <w:pPr>
      <w:numPr>
        <w:numId w:val="3"/>
      </w:numPr>
      <w:spacing w:before="0" w:after="0"/>
      <w:ind w:left="525" w:hanging="195"/>
    </w:pPr>
  </w:style>
  <w:style w:type="character" w:styleId="UnresolvedMention">
    <w:name w:val="Unresolved Mention"/>
    <w:basedOn w:val="DefaultParagraphFont"/>
    <w:uiPriority w:val="99"/>
    <w:semiHidden/>
    <w:unhideWhenUsed/>
    <w:rsid w:val="00A61715"/>
    <w:rPr>
      <w:color w:val="808080"/>
      <w:shd w:val="clear" w:color="auto" w:fill="E6E6E6"/>
    </w:rPr>
  </w:style>
  <w:style w:type="character" w:styleId="FollowedHyperlink">
    <w:name w:val="FollowedHyperlink"/>
    <w:basedOn w:val="DefaultParagraphFont"/>
    <w:uiPriority w:val="99"/>
    <w:semiHidden/>
    <w:unhideWhenUsed/>
    <w:rsid w:val="00A61715"/>
    <w:rPr>
      <w:color w:val="954F72" w:themeColor="followedHyperlink"/>
      <w:u w:val="single"/>
    </w:rPr>
  </w:style>
  <w:style w:type="paragraph" w:customStyle="1" w:styleId="Default">
    <w:name w:val="Default"/>
    <w:rsid w:val="008D1B2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B4A13"/>
    <w:pPr>
      <w:ind w:left="720"/>
      <w:contextualSpacing/>
    </w:pPr>
  </w:style>
  <w:style w:type="character" w:styleId="CommentReference">
    <w:name w:val="annotation reference"/>
    <w:basedOn w:val="DefaultParagraphFont"/>
    <w:uiPriority w:val="99"/>
    <w:semiHidden/>
    <w:rsid w:val="009B4A13"/>
    <w:rPr>
      <w:rFonts w:cs="Times New Roman"/>
      <w:sz w:val="16"/>
      <w:szCs w:val="16"/>
    </w:rPr>
  </w:style>
  <w:style w:type="paragraph" w:styleId="CommentText">
    <w:name w:val="annotation text"/>
    <w:basedOn w:val="Normal"/>
    <w:link w:val="CommentTextChar"/>
    <w:uiPriority w:val="99"/>
    <w:semiHidden/>
    <w:rsid w:val="009B4A13"/>
    <w:pPr>
      <w:spacing w:after="120"/>
      <w:jc w:val="both"/>
    </w:pPr>
    <w:rPr>
      <w:rFonts w:ascii="Times New Roman" w:hAnsi="Times New Roman"/>
      <w:sz w:val="20"/>
    </w:rPr>
  </w:style>
  <w:style w:type="character" w:customStyle="1" w:styleId="CommentTextChar">
    <w:name w:val="Comment Text Char"/>
    <w:basedOn w:val="DefaultParagraphFont"/>
    <w:link w:val="CommentText"/>
    <w:uiPriority w:val="99"/>
    <w:semiHidden/>
    <w:rsid w:val="009B4A13"/>
    <w:rPr>
      <w:rFonts w:ascii="Times New Roman" w:eastAsia="Times New Roman" w:hAnsi="Times New Roman" w:cs="Times New Roman"/>
      <w:sz w:val="20"/>
      <w:szCs w:val="20"/>
    </w:rPr>
  </w:style>
  <w:style w:type="paragraph" w:styleId="NormalWeb">
    <w:name w:val="Normal (Web)"/>
    <w:basedOn w:val="Normal"/>
    <w:uiPriority w:val="99"/>
    <w:unhideWhenUsed/>
    <w:rsid w:val="009B4A13"/>
    <w:pPr>
      <w:spacing w:before="100" w:beforeAutospacing="1" w:after="100" w:afterAutospacing="1"/>
    </w:pPr>
    <w:rPr>
      <w:rFonts w:ascii="Times New Roman" w:hAnsi="Times New Roman"/>
      <w:szCs w:val="24"/>
    </w:rPr>
  </w:style>
  <w:style w:type="paragraph" w:styleId="CommentSubject">
    <w:name w:val="annotation subject"/>
    <w:basedOn w:val="CommentText"/>
    <w:next w:val="CommentText"/>
    <w:link w:val="CommentSubjectChar"/>
    <w:uiPriority w:val="99"/>
    <w:semiHidden/>
    <w:unhideWhenUsed/>
    <w:rsid w:val="004C52BA"/>
    <w:pPr>
      <w:spacing w:after="0"/>
      <w:jc w:val="left"/>
    </w:pPr>
    <w:rPr>
      <w:rFonts w:ascii="Arial" w:hAnsi="Arial"/>
      <w:b/>
      <w:bCs/>
    </w:rPr>
  </w:style>
  <w:style w:type="character" w:customStyle="1" w:styleId="CommentSubjectChar">
    <w:name w:val="Comment Subject Char"/>
    <w:basedOn w:val="CommentTextChar"/>
    <w:link w:val="CommentSubject"/>
    <w:uiPriority w:val="99"/>
    <w:semiHidden/>
    <w:rsid w:val="004C52BA"/>
    <w:rPr>
      <w:rFonts w:ascii="Arial" w:eastAsia="Times New Roman" w:hAnsi="Arial" w:cs="Times New Roman"/>
      <w:b/>
      <w:bCs/>
      <w:sz w:val="20"/>
      <w:szCs w:val="20"/>
    </w:rPr>
  </w:style>
  <w:style w:type="paragraph" w:styleId="Revision">
    <w:name w:val="Revision"/>
    <w:hidden/>
    <w:uiPriority w:val="99"/>
    <w:semiHidden/>
    <w:rsid w:val="004C52BA"/>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C52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2B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eattle.gov/laborstandards/outreach/business-fund" TargetMode="External"/><Relationship Id="rId18" Type="http://schemas.openxmlformats.org/officeDocument/2006/relationships/hyperlink" Target="http://weareheretostay.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eattle.gov/laborstandards/outreach/community-fund/2017-2019-community-outreach-and-education-fund" TargetMode="External"/><Relationship Id="rId17" Type="http://schemas.openxmlformats.org/officeDocument/2006/relationships/hyperlink" Target="https://www.nwirp.org/resources/daca" TargetMode="External"/><Relationship Id="rId2" Type="http://schemas.openxmlformats.org/officeDocument/2006/relationships/numbering" Target="numbering.xml"/><Relationship Id="rId16" Type="http://schemas.openxmlformats.org/officeDocument/2006/relationships/hyperlink" Target="http://www.seattle.gov/iandraffairs/programs/daca" TargetMode="External"/><Relationship Id="rId20" Type="http://schemas.openxmlformats.org/officeDocument/2006/relationships/hyperlink" Target="mailto:workers.laborstandards@seattl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siness.laborstandards@seattle.gov" TargetMode="External"/><Relationship Id="rId5" Type="http://schemas.openxmlformats.org/officeDocument/2006/relationships/webSettings" Target="webSettings.xml"/><Relationship Id="rId15" Type="http://schemas.openxmlformats.org/officeDocument/2006/relationships/hyperlink" Target="http://agportal-s3bucket.s3.amazonaws.com/uploadedfiles/Another/AGO%20Immigration%20Guidance.pdf" TargetMode="External"/><Relationship Id="rId23" Type="http://schemas.openxmlformats.org/officeDocument/2006/relationships/theme" Target="theme/theme1.xml"/><Relationship Id="rId10" Type="http://schemas.openxmlformats.org/officeDocument/2006/relationships/hyperlink" Target="http://www.seattle.gov/laborstandards/contact" TargetMode="External"/><Relationship Id="rId19" Type="http://schemas.openxmlformats.org/officeDocument/2006/relationships/hyperlink" Target="https://www.seattle.gov/Documents/Departments/OIRA/LDN_Flier_FC_20171001_EN_FINAL.pdf" TargetMode="External"/><Relationship Id="rId4" Type="http://schemas.openxmlformats.org/officeDocument/2006/relationships/settings" Target="settings.xml"/><Relationship Id="rId9" Type="http://schemas.openxmlformats.org/officeDocument/2006/relationships/hyperlink" Target="mailto:workers@seattle.gov" TargetMode="External"/><Relationship Id="rId14" Type="http://schemas.openxmlformats.org/officeDocument/2006/relationships/hyperlink" Target="http://www.nelp.org/publication/what-to-do-if-immigration-comes-to-your-workpla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D9D61-127F-40F2-B1CE-73B4E430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Karina</dc:creator>
  <cp:keywords/>
  <dc:description/>
  <cp:lastModifiedBy>Santana, Cynthia</cp:lastModifiedBy>
  <cp:revision>2</cp:revision>
  <cp:lastPrinted>2017-10-25T15:27:00Z</cp:lastPrinted>
  <dcterms:created xsi:type="dcterms:W3CDTF">2017-12-13T16:50:00Z</dcterms:created>
  <dcterms:modified xsi:type="dcterms:W3CDTF">2017-12-13T16:50:00Z</dcterms:modified>
</cp:coreProperties>
</file>