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8A2B" w14:textId="7E02EF3F" w:rsidR="005974F5" w:rsidRDefault="005974F5" w:rsidP="050D767F">
      <w:pPr>
        <w:spacing w:line="276" w:lineRule="auto"/>
        <w:rPr>
          <w:rFonts w:asciiTheme="minorHAnsi" w:hAnsiTheme="minorHAnsi" w:cstheme="minorBidi"/>
          <w:noProof/>
          <w:sz w:val="22"/>
          <w:szCs w:val="22"/>
        </w:rPr>
      </w:pPr>
    </w:p>
    <w:p w14:paraId="35B47D8B" w14:textId="50FD0887" w:rsidR="00843613" w:rsidRDefault="00843613" w:rsidP="007D698A">
      <w:pPr>
        <w:spacing w:line="276" w:lineRule="auto"/>
        <w:rPr>
          <w:rFonts w:asciiTheme="minorHAnsi" w:hAnsiTheme="minorHAnsi" w:cstheme="minorHAnsi"/>
          <w:noProof/>
          <w:sz w:val="22"/>
          <w:szCs w:val="22"/>
        </w:rPr>
      </w:pPr>
    </w:p>
    <w:p w14:paraId="163CF2D8" w14:textId="3B3D0D1B" w:rsidR="00843613" w:rsidRDefault="00843613" w:rsidP="007D698A">
      <w:pPr>
        <w:spacing w:line="276" w:lineRule="auto"/>
        <w:rPr>
          <w:rFonts w:asciiTheme="minorHAnsi" w:hAnsiTheme="minorHAnsi" w:cstheme="minorHAnsi"/>
          <w:noProof/>
          <w:sz w:val="22"/>
          <w:szCs w:val="22"/>
        </w:rPr>
      </w:pPr>
    </w:p>
    <w:p w14:paraId="302C86F9" w14:textId="77777777" w:rsidR="00843613" w:rsidRPr="001223DB" w:rsidRDefault="00843613" w:rsidP="007D698A">
      <w:pPr>
        <w:spacing w:line="276" w:lineRule="auto"/>
        <w:rPr>
          <w:rFonts w:asciiTheme="minorHAnsi" w:hAnsiTheme="minorHAnsi" w:cstheme="minorHAnsi"/>
          <w:sz w:val="22"/>
          <w:szCs w:val="22"/>
        </w:rPr>
      </w:pPr>
    </w:p>
    <w:p w14:paraId="3F0236E4" w14:textId="6F21726E" w:rsidR="005E4060" w:rsidRPr="001223DB" w:rsidRDefault="003F2BFA" w:rsidP="353D74ED">
      <w:pPr>
        <w:spacing w:line="276" w:lineRule="auto"/>
        <w:jc w:val="center"/>
        <w:rPr>
          <w:rFonts w:asciiTheme="minorHAnsi" w:hAnsiTheme="minorHAnsi" w:cstheme="minorBidi"/>
          <w:sz w:val="22"/>
          <w:szCs w:val="22"/>
        </w:rPr>
      </w:pPr>
      <w:r>
        <w:rPr>
          <w:noProof/>
        </w:rPr>
        <w:drawing>
          <wp:inline distT="0" distB="0" distL="0" distR="0" wp14:anchorId="2A88CF3A" wp14:editId="3DA10576">
            <wp:extent cx="3182112" cy="1271016"/>
            <wp:effectExtent l="0" t="0" r="0" b="5715"/>
            <wp:docPr id="2" name="Picture 2" descr="Seattle Human Services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attle Human Services Department"/>
                    <pic:cNvPicPr/>
                  </pic:nvPicPr>
                  <pic:blipFill>
                    <a:blip r:embed="rId11">
                      <a:extLst>
                        <a:ext uri="{28A0092B-C50C-407E-A947-70E740481C1C}">
                          <a14:useLocalDpi xmlns:a14="http://schemas.microsoft.com/office/drawing/2010/main" val="0"/>
                        </a:ext>
                      </a:extLst>
                    </a:blip>
                    <a:stretch>
                      <a:fillRect/>
                    </a:stretch>
                  </pic:blipFill>
                  <pic:spPr>
                    <a:xfrm>
                      <a:off x="0" y="0"/>
                      <a:ext cx="3182112" cy="1271016"/>
                    </a:xfrm>
                    <a:prstGeom prst="rect">
                      <a:avLst/>
                    </a:prstGeom>
                  </pic:spPr>
                </pic:pic>
              </a:graphicData>
            </a:graphic>
          </wp:inline>
        </w:drawing>
      </w:r>
    </w:p>
    <w:p w14:paraId="14A83285" w14:textId="5184729F" w:rsidR="6CCA83D5" w:rsidRDefault="6CCA83D5" w:rsidP="353D74ED">
      <w:pPr>
        <w:spacing w:line="259" w:lineRule="auto"/>
        <w:jc w:val="center"/>
        <w:rPr>
          <w:rFonts w:ascii="Seattle Text" w:hAnsi="Seattle Text" w:cs="Seattle Text"/>
          <w:b/>
          <w:bCs/>
          <w:sz w:val="40"/>
          <w:szCs w:val="40"/>
        </w:rPr>
      </w:pPr>
      <w:r w:rsidRPr="353D74ED">
        <w:rPr>
          <w:rFonts w:ascii="Seattle Text" w:hAnsi="Seattle Text" w:cs="Seattle Text"/>
          <w:b/>
          <w:bCs/>
          <w:sz w:val="40"/>
          <w:szCs w:val="40"/>
        </w:rPr>
        <w:t>2024</w:t>
      </w:r>
      <w:bookmarkStart w:id="0" w:name="_Hlk503528279"/>
    </w:p>
    <w:p w14:paraId="4B6384D0" w14:textId="46F2668C" w:rsidR="6CCA83D5" w:rsidRDefault="6CCA83D5" w:rsidP="353D74ED">
      <w:pPr>
        <w:spacing w:line="259" w:lineRule="auto"/>
        <w:jc w:val="center"/>
        <w:rPr>
          <w:rFonts w:ascii="Seattle Text" w:hAnsi="Seattle Text" w:cs="Seattle Text"/>
          <w:b/>
          <w:bCs/>
          <w:sz w:val="40"/>
          <w:szCs w:val="40"/>
        </w:rPr>
      </w:pPr>
      <w:r w:rsidRPr="353D74ED">
        <w:rPr>
          <w:rFonts w:ascii="Seattle Text" w:hAnsi="Seattle Text" w:cs="Seattle Text"/>
          <w:b/>
          <w:bCs/>
          <w:sz w:val="40"/>
          <w:szCs w:val="40"/>
        </w:rPr>
        <w:t>Kinship Caregiver Support Services</w:t>
      </w:r>
    </w:p>
    <w:p w14:paraId="6802EDD7" w14:textId="5B781F6F" w:rsidR="005641B5" w:rsidRPr="003E454D" w:rsidRDefault="005641B5" w:rsidP="353D74ED">
      <w:pPr>
        <w:autoSpaceDE w:val="0"/>
        <w:autoSpaceDN w:val="0"/>
        <w:jc w:val="center"/>
        <w:rPr>
          <w:rFonts w:ascii="Seattle Text" w:hAnsi="Seattle Text" w:cs="Seattle Text"/>
          <w:b/>
          <w:bCs/>
          <w:sz w:val="40"/>
          <w:szCs w:val="40"/>
        </w:rPr>
      </w:pPr>
      <w:r w:rsidRPr="353D74ED">
        <w:rPr>
          <w:rFonts w:ascii="Seattle Text" w:hAnsi="Seattle Text" w:cs="Seattle Text"/>
          <w:b/>
          <w:bCs/>
          <w:sz w:val="40"/>
          <w:szCs w:val="40"/>
        </w:rPr>
        <w:t xml:space="preserve"> Request for Proposal </w:t>
      </w:r>
    </w:p>
    <w:bookmarkEnd w:id="0"/>
    <w:p w14:paraId="55A68D20" w14:textId="49E135AC" w:rsidR="005E4060" w:rsidRPr="001223DB" w:rsidRDefault="005E4060" w:rsidP="353D74ED">
      <w:pPr>
        <w:spacing w:line="276" w:lineRule="auto"/>
        <w:jc w:val="center"/>
        <w:rPr>
          <w:rFonts w:ascii="Seattle Text" w:hAnsi="Seattle Text" w:cs="Seattle Text"/>
          <w:b/>
          <w:bCs/>
          <w:sz w:val="40"/>
          <w:szCs w:val="40"/>
        </w:rPr>
      </w:pPr>
    </w:p>
    <w:p w14:paraId="068EC6CC" w14:textId="505212B1" w:rsidR="00E26650" w:rsidRDefault="00E26650">
      <w:pPr>
        <w:ind w:left="0"/>
        <w:rPr>
          <w:rFonts w:asciiTheme="minorHAnsi" w:hAnsiTheme="minorHAnsi" w:cstheme="minorHAnsi"/>
        </w:rPr>
      </w:pPr>
      <w:r>
        <w:rPr>
          <w:rFonts w:asciiTheme="minorHAnsi" w:hAnsiTheme="minorHAnsi" w:cstheme="minorHAnsi"/>
        </w:rPr>
        <w:br w:type="page"/>
      </w:r>
    </w:p>
    <w:bookmarkStart w:id="1" w:name="_Hlk98162481" w:displacedByCustomXml="next"/>
    <w:sdt>
      <w:sdtPr>
        <w:rPr>
          <w:rFonts w:ascii="Cambria" w:eastAsia="Times New Roman" w:hAnsi="Cambria" w:cs="Times New Roman"/>
          <w:color w:val="auto"/>
          <w:sz w:val="24"/>
          <w:szCs w:val="24"/>
        </w:rPr>
        <w:id w:val="1034698661"/>
        <w:docPartObj>
          <w:docPartGallery w:val="Table of Contents"/>
          <w:docPartUnique/>
        </w:docPartObj>
      </w:sdtPr>
      <w:sdtEndPr>
        <w:rPr>
          <w:b/>
          <w:bCs/>
          <w:noProof/>
        </w:rPr>
      </w:sdtEndPr>
      <w:sdtContent>
        <w:p w14:paraId="7A82600A" w14:textId="14CA4E3E" w:rsidR="00E83E52" w:rsidRDefault="006A54ED" w:rsidP="00FF74B6">
          <w:pPr>
            <w:pStyle w:val="TOCHeading"/>
            <w:tabs>
              <w:tab w:val="right" w:pos="10080"/>
            </w:tabs>
          </w:pPr>
          <w:r>
            <w:t xml:space="preserve">Table of </w:t>
          </w:r>
          <w:r w:rsidR="00E83E52">
            <w:t>Contents</w:t>
          </w:r>
          <w:r w:rsidR="000A28EB">
            <w:tab/>
          </w:r>
        </w:p>
        <w:p w14:paraId="3936446B" w14:textId="72DA597C" w:rsidR="00E83E52" w:rsidRDefault="00E83E52">
          <w:pPr>
            <w:pStyle w:val="TOC1"/>
            <w:tabs>
              <w:tab w:val="right" w:leader="dot" w:pos="10070"/>
            </w:tabs>
            <w:rPr>
              <w:rFonts w:eastAsiaTheme="minorEastAsia" w:cstheme="minorBidi"/>
              <w:b w:val="0"/>
              <w:bCs w:val="0"/>
              <w:i w:val="0"/>
              <w:iCs w:val="0"/>
              <w:noProof/>
              <w:kern w:val="2"/>
              <w:sz w:val="22"/>
              <w:szCs w:val="22"/>
              <w14:ligatures w14:val="standardContextual"/>
            </w:rPr>
          </w:pPr>
          <w:r>
            <w:fldChar w:fldCharType="begin"/>
          </w:r>
          <w:r>
            <w:instrText xml:space="preserve"> TOC \o "1-3" \h \z \u </w:instrText>
          </w:r>
          <w:r>
            <w:fldChar w:fldCharType="separate"/>
          </w:r>
          <w:hyperlink w:anchor="_Toc152763638" w:history="1">
            <w:r w:rsidRPr="008436E1">
              <w:rPr>
                <w:rStyle w:val="Hyperlink"/>
                <w:noProof/>
              </w:rPr>
              <w:t>GUIDELINES</w:t>
            </w:r>
            <w:r>
              <w:rPr>
                <w:noProof/>
                <w:webHidden/>
              </w:rPr>
              <w:tab/>
            </w:r>
            <w:r>
              <w:rPr>
                <w:noProof/>
                <w:webHidden/>
              </w:rPr>
              <w:fldChar w:fldCharType="begin"/>
            </w:r>
            <w:r>
              <w:rPr>
                <w:noProof/>
                <w:webHidden/>
              </w:rPr>
              <w:instrText xml:space="preserve"> PAGEREF _Toc152763638 \h </w:instrText>
            </w:r>
            <w:r>
              <w:rPr>
                <w:noProof/>
                <w:webHidden/>
              </w:rPr>
            </w:r>
            <w:r>
              <w:rPr>
                <w:noProof/>
                <w:webHidden/>
              </w:rPr>
              <w:fldChar w:fldCharType="separate"/>
            </w:r>
            <w:r w:rsidR="00ED7D14">
              <w:rPr>
                <w:noProof/>
                <w:webHidden/>
              </w:rPr>
              <w:t>3</w:t>
            </w:r>
            <w:r>
              <w:rPr>
                <w:noProof/>
                <w:webHidden/>
              </w:rPr>
              <w:fldChar w:fldCharType="end"/>
            </w:r>
          </w:hyperlink>
        </w:p>
        <w:p w14:paraId="71EB7F41" w14:textId="56027446" w:rsidR="00E83E52" w:rsidRDefault="0045442F">
          <w:pPr>
            <w:pStyle w:val="TOC2"/>
            <w:rPr>
              <w:rFonts w:eastAsiaTheme="minorEastAsia" w:cstheme="minorBidi"/>
              <w:b w:val="0"/>
              <w:bCs w:val="0"/>
              <w:noProof/>
              <w:kern w:val="2"/>
              <w14:ligatures w14:val="standardContextual"/>
            </w:rPr>
          </w:pPr>
          <w:hyperlink w:anchor="_Toc152763639" w:history="1">
            <w:r w:rsidR="00E83E52" w:rsidRPr="008436E1">
              <w:rPr>
                <w:rStyle w:val="Hyperlink"/>
                <w:noProof/>
              </w:rPr>
              <w:t>INTRODUCTION</w:t>
            </w:r>
            <w:r w:rsidR="00E83E52">
              <w:rPr>
                <w:noProof/>
                <w:webHidden/>
              </w:rPr>
              <w:tab/>
            </w:r>
            <w:r w:rsidR="00E83E52">
              <w:rPr>
                <w:noProof/>
                <w:webHidden/>
              </w:rPr>
              <w:fldChar w:fldCharType="begin"/>
            </w:r>
            <w:r w:rsidR="00E83E52">
              <w:rPr>
                <w:noProof/>
                <w:webHidden/>
              </w:rPr>
              <w:instrText xml:space="preserve"> PAGEREF _Toc152763639 \h </w:instrText>
            </w:r>
            <w:r w:rsidR="00E83E52">
              <w:rPr>
                <w:noProof/>
                <w:webHidden/>
              </w:rPr>
            </w:r>
            <w:r w:rsidR="00E83E52">
              <w:rPr>
                <w:noProof/>
                <w:webHidden/>
              </w:rPr>
              <w:fldChar w:fldCharType="separate"/>
            </w:r>
            <w:r w:rsidR="00ED7D14">
              <w:rPr>
                <w:noProof/>
                <w:webHidden/>
              </w:rPr>
              <w:t>3</w:t>
            </w:r>
            <w:r w:rsidR="00E83E52">
              <w:rPr>
                <w:noProof/>
                <w:webHidden/>
              </w:rPr>
              <w:fldChar w:fldCharType="end"/>
            </w:r>
          </w:hyperlink>
        </w:p>
        <w:p w14:paraId="727DDE44" w14:textId="4C326191" w:rsidR="00E83E52" w:rsidRDefault="0045442F">
          <w:pPr>
            <w:pStyle w:val="TOC2"/>
            <w:rPr>
              <w:rFonts w:eastAsiaTheme="minorEastAsia" w:cstheme="minorBidi"/>
              <w:b w:val="0"/>
              <w:bCs w:val="0"/>
              <w:noProof/>
              <w:kern w:val="2"/>
              <w14:ligatures w14:val="standardContextual"/>
            </w:rPr>
          </w:pPr>
          <w:hyperlink w:anchor="_Toc152763640" w:history="1">
            <w:r w:rsidR="00E83E52" w:rsidRPr="008436E1">
              <w:rPr>
                <w:rStyle w:val="Hyperlink"/>
                <w:noProof/>
              </w:rPr>
              <w:t>TIMELINE*</w:t>
            </w:r>
            <w:r w:rsidR="00E83E52">
              <w:rPr>
                <w:noProof/>
                <w:webHidden/>
              </w:rPr>
              <w:tab/>
            </w:r>
            <w:r w:rsidR="00E83E52">
              <w:rPr>
                <w:noProof/>
                <w:webHidden/>
              </w:rPr>
              <w:fldChar w:fldCharType="begin"/>
            </w:r>
            <w:r w:rsidR="00E83E52">
              <w:rPr>
                <w:noProof/>
                <w:webHidden/>
              </w:rPr>
              <w:instrText xml:space="preserve"> PAGEREF _Toc152763640 \h </w:instrText>
            </w:r>
            <w:r w:rsidR="00E83E52">
              <w:rPr>
                <w:noProof/>
                <w:webHidden/>
              </w:rPr>
            </w:r>
            <w:r w:rsidR="00E83E52">
              <w:rPr>
                <w:noProof/>
                <w:webHidden/>
              </w:rPr>
              <w:fldChar w:fldCharType="separate"/>
            </w:r>
            <w:r w:rsidR="00ED7D14">
              <w:rPr>
                <w:noProof/>
                <w:webHidden/>
              </w:rPr>
              <w:t>4</w:t>
            </w:r>
            <w:r w:rsidR="00E83E52">
              <w:rPr>
                <w:noProof/>
                <w:webHidden/>
              </w:rPr>
              <w:fldChar w:fldCharType="end"/>
            </w:r>
          </w:hyperlink>
        </w:p>
        <w:p w14:paraId="61C4C811" w14:textId="7DB3BC89" w:rsidR="00E83E52" w:rsidRDefault="0045442F">
          <w:pPr>
            <w:pStyle w:val="TOC2"/>
            <w:rPr>
              <w:rFonts w:eastAsiaTheme="minorEastAsia" w:cstheme="minorBidi"/>
              <w:b w:val="0"/>
              <w:bCs w:val="0"/>
              <w:noProof/>
              <w:kern w:val="2"/>
              <w14:ligatures w14:val="standardContextual"/>
            </w:rPr>
          </w:pPr>
          <w:hyperlink w:anchor="_Toc152763641" w:history="1">
            <w:r w:rsidR="00E83E52" w:rsidRPr="008436E1">
              <w:rPr>
                <w:rStyle w:val="Hyperlink"/>
                <w:noProof/>
              </w:rPr>
              <w:t>INVESTMENT AREA BACKGROUND AND PROGRAM REQUIREMENTS</w:t>
            </w:r>
            <w:r w:rsidR="00E83E52">
              <w:rPr>
                <w:noProof/>
                <w:webHidden/>
              </w:rPr>
              <w:tab/>
            </w:r>
            <w:r w:rsidR="00E83E52">
              <w:rPr>
                <w:noProof/>
                <w:webHidden/>
              </w:rPr>
              <w:fldChar w:fldCharType="begin"/>
            </w:r>
            <w:r w:rsidR="00E83E52">
              <w:rPr>
                <w:noProof/>
                <w:webHidden/>
              </w:rPr>
              <w:instrText xml:space="preserve"> PAGEREF _Toc152763641 \h </w:instrText>
            </w:r>
            <w:r w:rsidR="00E83E52">
              <w:rPr>
                <w:noProof/>
                <w:webHidden/>
              </w:rPr>
            </w:r>
            <w:r w:rsidR="00E83E52">
              <w:rPr>
                <w:noProof/>
                <w:webHidden/>
              </w:rPr>
              <w:fldChar w:fldCharType="separate"/>
            </w:r>
            <w:r w:rsidR="00ED7D14">
              <w:rPr>
                <w:noProof/>
                <w:webHidden/>
              </w:rPr>
              <w:t>4</w:t>
            </w:r>
            <w:r w:rsidR="00E83E52">
              <w:rPr>
                <w:noProof/>
                <w:webHidden/>
              </w:rPr>
              <w:fldChar w:fldCharType="end"/>
            </w:r>
          </w:hyperlink>
        </w:p>
        <w:p w14:paraId="553C2DA2" w14:textId="1615E312" w:rsidR="00E83E52" w:rsidRDefault="0045442F">
          <w:pPr>
            <w:pStyle w:val="TOC3"/>
            <w:rPr>
              <w:rFonts w:eastAsiaTheme="minorEastAsia" w:cstheme="minorBidi"/>
              <w:noProof/>
              <w:kern w:val="2"/>
              <w:sz w:val="22"/>
              <w:szCs w:val="22"/>
              <w14:ligatures w14:val="standardContextual"/>
            </w:rPr>
          </w:pPr>
          <w:hyperlink w:anchor="_Toc152763642" w:history="1">
            <w:r w:rsidR="00E83E52" w:rsidRPr="008436E1">
              <w:rPr>
                <w:rStyle w:val="Hyperlink"/>
                <w:noProof/>
              </w:rPr>
              <w:t>A.</w:t>
            </w:r>
            <w:r w:rsidR="00E83E52">
              <w:rPr>
                <w:rFonts w:eastAsiaTheme="minorEastAsia" w:cstheme="minorBidi"/>
                <w:noProof/>
                <w:kern w:val="2"/>
                <w:sz w:val="22"/>
                <w:szCs w:val="22"/>
                <w14:ligatures w14:val="standardContextual"/>
              </w:rPr>
              <w:tab/>
            </w:r>
            <w:r w:rsidR="00E83E52" w:rsidRPr="008436E1">
              <w:rPr>
                <w:rStyle w:val="Hyperlink"/>
                <w:noProof/>
              </w:rPr>
              <w:t>Overview of Investment Area</w:t>
            </w:r>
            <w:r w:rsidR="00E83E52">
              <w:rPr>
                <w:noProof/>
                <w:webHidden/>
              </w:rPr>
              <w:tab/>
            </w:r>
            <w:r w:rsidR="00E83E52">
              <w:rPr>
                <w:noProof/>
                <w:webHidden/>
              </w:rPr>
              <w:fldChar w:fldCharType="begin"/>
            </w:r>
            <w:r w:rsidR="00E83E52">
              <w:rPr>
                <w:noProof/>
                <w:webHidden/>
              </w:rPr>
              <w:instrText xml:space="preserve"> PAGEREF _Toc152763642 \h </w:instrText>
            </w:r>
            <w:r w:rsidR="00E83E52">
              <w:rPr>
                <w:noProof/>
                <w:webHidden/>
              </w:rPr>
            </w:r>
            <w:r w:rsidR="00E83E52">
              <w:rPr>
                <w:noProof/>
                <w:webHidden/>
              </w:rPr>
              <w:fldChar w:fldCharType="separate"/>
            </w:r>
            <w:r w:rsidR="00ED7D14">
              <w:rPr>
                <w:noProof/>
                <w:webHidden/>
              </w:rPr>
              <w:t>4</w:t>
            </w:r>
            <w:r w:rsidR="00E83E52">
              <w:rPr>
                <w:noProof/>
                <w:webHidden/>
              </w:rPr>
              <w:fldChar w:fldCharType="end"/>
            </w:r>
          </w:hyperlink>
        </w:p>
        <w:p w14:paraId="00AF8A8E" w14:textId="195588AD" w:rsidR="00E83E52" w:rsidRDefault="0045442F">
          <w:pPr>
            <w:pStyle w:val="TOC3"/>
            <w:rPr>
              <w:rFonts w:eastAsiaTheme="minorEastAsia" w:cstheme="minorBidi"/>
              <w:noProof/>
              <w:kern w:val="2"/>
              <w:sz w:val="22"/>
              <w:szCs w:val="22"/>
              <w14:ligatures w14:val="standardContextual"/>
            </w:rPr>
          </w:pPr>
          <w:hyperlink w:anchor="_Toc152763643" w:history="1">
            <w:r w:rsidR="00E83E52" w:rsidRPr="008436E1">
              <w:rPr>
                <w:rStyle w:val="Hyperlink"/>
                <w:noProof/>
              </w:rPr>
              <w:t>B.</w:t>
            </w:r>
            <w:r w:rsidR="00E83E52">
              <w:rPr>
                <w:rFonts w:eastAsiaTheme="minorEastAsia" w:cstheme="minorBidi"/>
                <w:noProof/>
                <w:kern w:val="2"/>
                <w:sz w:val="22"/>
                <w:szCs w:val="22"/>
                <w14:ligatures w14:val="standardContextual"/>
              </w:rPr>
              <w:tab/>
            </w:r>
            <w:r w:rsidR="00E83E52" w:rsidRPr="008436E1">
              <w:rPr>
                <w:rStyle w:val="Hyperlink"/>
                <w:noProof/>
              </w:rPr>
              <w:t>Service/Program Model</w:t>
            </w:r>
            <w:r w:rsidR="00E83E52">
              <w:rPr>
                <w:noProof/>
                <w:webHidden/>
              </w:rPr>
              <w:tab/>
            </w:r>
            <w:r w:rsidR="00E83E52">
              <w:rPr>
                <w:noProof/>
                <w:webHidden/>
              </w:rPr>
              <w:fldChar w:fldCharType="begin"/>
            </w:r>
            <w:r w:rsidR="00E83E52">
              <w:rPr>
                <w:noProof/>
                <w:webHidden/>
              </w:rPr>
              <w:instrText xml:space="preserve"> PAGEREF _Toc152763643 \h </w:instrText>
            </w:r>
            <w:r w:rsidR="00E83E52">
              <w:rPr>
                <w:noProof/>
                <w:webHidden/>
              </w:rPr>
            </w:r>
            <w:r w:rsidR="00E83E52">
              <w:rPr>
                <w:noProof/>
                <w:webHidden/>
              </w:rPr>
              <w:fldChar w:fldCharType="separate"/>
            </w:r>
            <w:r w:rsidR="00ED7D14">
              <w:rPr>
                <w:noProof/>
                <w:webHidden/>
              </w:rPr>
              <w:t>5</w:t>
            </w:r>
            <w:r w:rsidR="00E83E52">
              <w:rPr>
                <w:noProof/>
                <w:webHidden/>
              </w:rPr>
              <w:fldChar w:fldCharType="end"/>
            </w:r>
          </w:hyperlink>
        </w:p>
        <w:p w14:paraId="69630FDF" w14:textId="34D5F0CF" w:rsidR="00E83E52" w:rsidRDefault="0045442F">
          <w:pPr>
            <w:pStyle w:val="TOC3"/>
            <w:rPr>
              <w:rFonts w:eastAsiaTheme="minorEastAsia" w:cstheme="minorBidi"/>
              <w:noProof/>
              <w:kern w:val="2"/>
              <w:sz w:val="22"/>
              <w:szCs w:val="22"/>
              <w14:ligatures w14:val="standardContextual"/>
            </w:rPr>
          </w:pPr>
          <w:hyperlink w:anchor="_Toc152763644" w:history="1">
            <w:r w:rsidR="00E83E52" w:rsidRPr="008436E1">
              <w:rPr>
                <w:rStyle w:val="Hyperlink"/>
                <w:noProof/>
              </w:rPr>
              <w:t>C.</w:t>
            </w:r>
            <w:r w:rsidR="00E83E52">
              <w:rPr>
                <w:rFonts w:eastAsiaTheme="minorEastAsia" w:cstheme="minorBidi"/>
                <w:noProof/>
                <w:kern w:val="2"/>
                <w:sz w:val="22"/>
                <w:szCs w:val="22"/>
                <w14:ligatures w14:val="standardContextual"/>
              </w:rPr>
              <w:tab/>
            </w:r>
            <w:r w:rsidR="00E83E52" w:rsidRPr="008436E1">
              <w:rPr>
                <w:rStyle w:val="Hyperlink"/>
                <w:noProof/>
              </w:rPr>
              <w:t>Participant Eligibility Criteria</w:t>
            </w:r>
            <w:r w:rsidR="00E83E52">
              <w:rPr>
                <w:noProof/>
                <w:webHidden/>
              </w:rPr>
              <w:tab/>
            </w:r>
            <w:r w:rsidR="00E83E52">
              <w:rPr>
                <w:noProof/>
                <w:webHidden/>
              </w:rPr>
              <w:fldChar w:fldCharType="begin"/>
            </w:r>
            <w:r w:rsidR="00E83E52">
              <w:rPr>
                <w:noProof/>
                <w:webHidden/>
              </w:rPr>
              <w:instrText xml:space="preserve"> PAGEREF _Toc152763644 \h </w:instrText>
            </w:r>
            <w:r w:rsidR="00E83E52">
              <w:rPr>
                <w:noProof/>
                <w:webHidden/>
              </w:rPr>
            </w:r>
            <w:r w:rsidR="00E83E52">
              <w:rPr>
                <w:noProof/>
                <w:webHidden/>
              </w:rPr>
              <w:fldChar w:fldCharType="separate"/>
            </w:r>
            <w:r w:rsidR="00ED7D14">
              <w:rPr>
                <w:noProof/>
                <w:webHidden/>
              </w:rPr>
              <w:t>7</w:t>
            </w:r>
            <w:r w:rsidR="00E83E52">
              <w:rPr>
                <w:noProof/>
                <w:webHidden/>
              </w:rPr>
              <w:fldChar w:fldCharType="end"/>
            </w:r>
          </w:hyperlink>
        </w:p>
        <w:p w14:paraId="1864D740" w14:textId="7A0B5DC5" w:rsidR="00E83E52" w:rsidRDefault="0045442F">
          <w:pPr>
            <w:pStyle w:val="TOC3"/>
            <w:rPr>
              <w:rFonts w:eastAsiaTheme="minorEastAsia" w:cstheme="minorBidi"/>
              <w:noProof/>
              <w:kern w:val="2"/>
              <w:sz w:val="22"/>
              <w:szCs w:val="22"/>
              <w14:ligatures w14:val="standardContextual"/>
            </w:rPr>
          </w:pPr>
          <w:hyperlink w:anchor="_Toc152763645" w:history="1">
            <w:r w:rsidR="00E83E52" w:rsidRPr="008436E1">
              <w:rPr>
                <w:rStyle w:val="Hyperlink"/>
                <w:noProof/>
              </w:rPr>
              <w:t>D.</w:t>
            </w:r>
            <w:r w:rsidR="00E83E52">
              <w:rPr>
                <w:rFonts w:eastAsiaTheme="minorEastAsia" w:cstheme="minorBidi"/>
                <w:noProof/>
                <w:kern w:val="2"/>
                <w:sz w:val="22"/>
                <w:szCs w:val="22"/>
                <w14:ligatures w14:val="standardContextual"/>
              </w:rPr>
              <w:tab/>
            </w:r>
            <w:r w:rsidR="00E83E52" w:rsidRPr="008436E1">
              <w:rPr>
                <w:rStyle w:val="Hyperlink"/>
                <w:noProof/>
              </w:rPr>
              <w:t>Priority Population and Focus Population</w:t>
            </w:r>
            <w:r w:rsidR="00E83E52">
              <w:rPr>
                <w:noProof/>
                <w:webHidden/>
              </w:rPr>
              <w:tab/>
            </w:r>
            <w:r w:rsidR="00E83E52">
              <w:rPr>
                <w:noProof/>
                <w:webHidden/>
              </w:rPr>
              <w:fldChar w:fldCharType="begin"/>
            </w:r>
            <w:r w:rsidR="00E83E52">
              <w:rPr>
                <w:noProof/>
                <w:webHidden/>
              </w:rPr>
              <w:instrText xml:space="preserve"> PAGEREF _Toc152763645 \h </w:instrText>
            </w:r>
            <w:r w:rsidR="00E83E52">
              <w:rPr>
                <w:noProof/>
                <w:webHidden/>
              </w:rPr>
            </w:r>
            <w:r w:rsidR="00E83E52">
              <w:rPr>
                <w:noProof/>
                <w:webHidden/>
              </w:rPr>
              <w:fldChar w:fldCharType="separate"/>
            </w:r>
            <w:r w:rsidR="00ED7D14">
              <w:rPr>
                <w:noProof/>
                <w:webHidden/>
              </w:rPr>
              <w:t>7</w:t>
            </w:r>
            <w:r w:rsidR="00E83E52">
              <w:rPr>
                <w:noProof/>
                <w:webHidden/>
              </w:rPr>
              <w:fldChar w:fldCharType="end"/>
            </w:r>
          </w:hyperlink>
        </w:p>
        <w:p w14:paraId="6FA26D24" w14:textId="62C5FF39" w:rsidR="00E83E52" w:rsidRDefault="0045442F">
          <w:pPr>
            <w:pStyle w:val="TOC3"/>
            <w:rPr>
              <w:rFonts w:eastAsiaTheme="minorEastAsia" w:cstheme="minorBidi"/>
              <w:noProof/>
              <w:kern w:val="2"/>
              <w:sz w:val="22"/>
              <w:szCs w:val="22"/>
              <w14:ligatures w14:val="standardContextual"/>
            </w:rPr>
          </w:pPr>
          <w:hyperlink w:anchor="_Toc152763646" w:history="1">
            <w:r w:rsidR="00E83E52" w:rsidRPr="008436E1">
              <w:rPr>
                <w:rStyle w:val="Hyperlink"/>
                <w:noProof/>
              </w:rPr>
              <w:t>E.</w:t>
            </w:r>
            <w:r w:rsidR="00E83E52">
              <w:rPr>
                <w:rFonts w:eastAsiaTheme="minorEastAsia" w:cstheme="minorBidi"/>
                <w:noProof/>
                <w:kern w:val="2"/>
                <w:sz w:val="22"/>
                <w:szCs w:val="22"/>
                <w14:ligatures w14:val="standardContextual"/>
              </w:rPr>
              <w:tab/>
            </w:r>
            <w:r w:rsidR="00E83E52" w:rsidRPr="008436E1">
              <w:rPr>
                <w:rStyle w:val="Hyperlink"/>
                <w:noProof/>
              </w:rPr>
              <w:t>Expected Performance Commitments</w:t>
            </w:r>
            <w:r w:rsidR="00E83E52">
              <w:rPr>
                <w:noProof/>
                <w:webHidden/>
              </w:rPr>
              <w:tab/>
            </w:r>
            <w:r w:rsidR="00E83E52">
              <w:rPr>
                <w:noProof/>
                <w:webHidden/>
              </w:rPr>
              <w:fldChar w:fldCharType="begin"/>
            </w:r>
            <w:r w:rsidR="00E83E52">
              <w:rPr>
                <w:noProof/>
                <w:webHidden/>
              </w:rPr>
              <w:instrText xml:space="preserve"> PAGEREF _Toc152763646 \h </w:instrText>
            </w:r>
            <w:r w:rsidR="00E83E52">
              <w:rPr>
                <w:noProof/>
                <w:webHidden/>
              </w:rPr>
            </w:r>
            <w:r w:rsidR="00E83E52">
              <w:rPr>
                <w:noProof/>
                <w:webHidden/>
              </w:rPr>
              <w:fldChar w:fldCharType="separate"/>
            </w:r>
            <w:r w:rsidR="00ED7D14">
              <w:rPr>
                <w:noProof/>
                <w:webHidden/>
              </w:rPr>
              <w:t>8</w:t>
            </w:r>
            <w:r w:rsidR="00E83E52">
              <w:rPr>
                <w:noProof/>
                <w:webHidden/>
              </w:rPr>
              <w:fldChar w:fldCharType="end"/>
            </w:r>
          </w:hyperlink>
        </w:p>
        <w:p w14:paraId="4541F570" w14:textId="1F2BC159" w:rsidR="00E83E52" w:rsidRDefault="0045442F">
          <w:pPr>
            <w:pStyle w:val="TOC3"/>
            <w:rPr>
              <w:rFonts w:eastAsiaTheme="minorEastAsia" w:cstheme="minorBidi"/>
              <w:noProof/>
              <w:kern w:val="2"/>
              <w:sz w:val="22"/>
              <w:szCs w:val="22"/>
              <w14:ligatures w14:val="standardContextual"/>
            </w:rPr>
          </w:pPr>
          <w:hyperlink w:anchor="_Toc152763647" w:history="1">
            <w:r w:rsidR="00E83E52" w:rsidRPr="008436E1">
              <w:rPr>
                <w:rStyle w:val="Hyperlink"/>
                <w:noProof/>
              </w:rPr>
              <w:t>F.</w:t>
            </w:r>
            <w:r w:rsidR="00E83E52">
              <w:rPr>
                <w:rFonts w:eastAsiaTheme="minorEastAsia" w:cstheme="minorBidi"/>
                <w:noProof/>
                <w:kern w:val="2"/>
                <w:sz w:val="22"/>
                <w:szCs w:val="22"/>
                <w14:ligatures w14:val="standardContextual"/>
              </w:rPr>
              <w:tab/>
            </w:r>
            <w:r w:rsidR="00E83E52" w:rsidRPr="008436E1">
              <w:rPr>
                <w:rStyle w:val="Hyperlink"/>
                <w:noProof/>
              </w:rPr>
              <w:t>Description of Key Staff and Staffing Level</w:t>
            </w:r>
            <w:r w:rsidR="00E83E52">
              <w:rPr>
                <w:noProof/>
                <w:webHidden/>
              </w:rPr>
              <w:tab/>
            </w:r>
            <w:r w:rsidR="00E83E52">
              <w:rPr>
                <w:noProof/>
                <w:webHidden/>
              </w:rPr>
              <w:fldChar w:fldCharType="begin"/>
            </w:r>
            <w:r w:rsidR="00E83E52">
              <w:rPr>
                <w:noProof/>
                <w:webHidden/>
              </w:rPr>
              <w:instrText xml:space="preserve"> PAGEREF _Toc152763647 \h </w:instrText>
            </w:r>
            <w:r w:rsidR="00E83E52">
              <w:rPr>
                <w:noProof/>
                <w:webHidden/>
              </w:rPr>
            </w:r>
            <w:r w:rsidR="00E83E52">
              <w:rPr>
                <w:noProof/>
                <w:webHidden/>
              </w:rPr>
              <w:fldChar w:fldCharType="separate"/>
            </w:r>
            <w:r w:rsidR="00ED7D14">
              <w:rPr>
                <w:noProof/>
                <w:webHidden/>
              </w:rPr>
              <w:t>9</w:t>
            </w:r>
            <w:r w:rsidR="00E83E52">
              <w:rPr>
                <w:noProof/>
                <w:webHidden/>
              </w:rPr>
              <w:fldChar w:fldCharType="end"/>
            </w:r>
          </w:hyperlink>
        </w:p>
        <w:p w14:paraId="0E71B12B" w14:textId="16AF064C" w:rsidR="00E83E52" w:rsidRDefault="0045442F">
          <w:pPr>
            <w:pStyle w:val="TOC3"/>
            <w:rPr>
              <w:rFonts w:eastAsiaTheme="minorEastAsia" w:cstheme="minorBidi"/>
              <w:noProof/>
              <w:kern w:val="2"/>
              <w:sz w:val="22"/>
              <w:szCs w:val="22"/>
              <w14:ligatures w14:val="standardContextual"/>
            </w:rPr>
          </w:pPr>
          <w:hyperlink w:anchor="_Toc152763648" w:history="1">
            <w:r w:rsidR="00E83E52" w:rsidRPr="008436E1">
              <w:rPr>
                <w:rStyle w:val="Hyperlink"/>
                <w:noProof/>
              </w:rPr>
              <w:t>G.</w:t>
            </w:r>
            <w:r w:rsidR="00E83E52">
              <w:rPr>
                <w:rFonts w:eastAsiaTheme="minorEastAsia" w:cstheme="minorBidi"/>
                <w:noProof/>
                <w:kern w:val="2"/>
                <w:sz w:val="22"/>
                <w:szCs w:val="22"/>
                <w14:ligatures w14:val="standardContextual"/>
              </w:rPr>
              <w:tab/>
            </w:r>
            <w:r w:rsidR="00E83E52" w:rsidRPr="008436E1">
              <w:rPr>
                <w:rStyle w:val="Hyperlink"/>
                <w:noProof/>
              </w:rPr>
              <w:t>Kinship Caregiver Support Services Specific Eligibility, Data, and Contracting Requirements:</w:t>
            </w:r>
            <w:r w:rsidR="00E83E52">
              <w:rPr>
                <w:noProof/>
                <w:webHidden/>
              </w:rPr>
              <w:tab/>
            </w:r>
            <w:r w:rsidR="00E83E52">
              <w:rPr>
                <w:noProof/>
                <w:webHidden/>
              </w:rPr>
              <w:fldChar w:fldCharType="begin"/>
            </w:r>
            <w:r w:rsidR="00E83E52">
              <w:rPr>
                <w:noProof/>
                <w:webHidden/>
              </w:rPr>
              <w:instrText xml:space="preserve"> PAGEREF _Toc152763648 \h </w:instrText>
            </w:r>
            <w:r w:rsidR="00E83E52">
              <w:rPr>
                <w:noProof/>
                <w:webHidden/>
              </w:rPr>
            </w:r>
            <w:r w:rsidR="00E83E52">
              <w:rPr>
                <w:noProof/>
                <w:webHidden/>
              </w:rPr>
              <w:fldChar w:fldCharType="separate"/>
            </w:r>
            <w:r w:rsidR="00ED7D14">
              <w:rPr>
                <w:noProof/>
                <w:webHidden/>
              </w:rPr>
              <w:t>9</w:t>
            </w:r>
            <w:r w:rsidR="00E83E52">
              <w:rPr>
                <w:noProof/>
                <w:webHidden/>
              </w:rPr>
              <w:fldChar w:fldCharType="end"/>
            </w:r>
          </w:hyperlink>
        </w:p>
        <w:p w14:paraId="3AA66C2E" w14:textId="08112349" w:rsidR="00E83E52" w:rsidRDefault="0045442F">
          <w:pPr>
            <w:pStyle w:val="TOC1"/>
            <w:tabs>
              <w:tab w:val="right" w:leader="dot" w:pos="10070"/>
            </w:tabs>
            <w:rPr>
              <w:rFonts w:eastAsiaTheme="minorEastAsia" w:cstheme="minorBidi"/>
              <w:b w:val="0"/>
              <w:bCs w:val="0"/>
              <w:i w:val="0"/>
              <w:iCs w:val="0"/>
              <w:noProof/>
              <w:kern w:val="2"/>
              <w:sz w:val="22"/>
              <w:szCs w:val="22"/>
              <w14:ligatures w14:val="standardContextual"/>
            </w:rPr>
          </w:pPr>
          <w:hyperlink w:anchor="_Toc152763649" w:history="1">
            <w:r w:rsidR="00E83E52" w:rsidRPr="008436E1">
              <w:rPr>
                <w:rStyle w:val="Hyperlink"/>
                <w:noProof/>
              </w:rPr>
              <w:t>2024 KINSHIP CAREGIVER SUPPORT SERVICES RFP APPLICATION</w:t>
            </w:r>
            <w:r w:rsidR="00E83E52">
              <w:rPr>
                <w:noProof/>
                <w:webHidden/>
              </w:rPr>
              <w:tab/>
            </w:r>
            <w:r w:rsidR="00E83E52">
              <w:rPr>
                <w:noProof/>
                <w:webHidden/>
              </w:rPr>
              <w:fldChar w:fldCharType="begin"/>
            </w:r>
            <w:r w:rsidR="00E83E52">
              <w:rPr>
                <w:noProof/>
                <w:webHidden/>
              </w:rPr>
              <w:instrText xml:space="preserve"> PAGEREF _Toc152763649 \h </w:instrText>
            </w:r>
            <w:r w:rsidR="00E83E52">
              <w:rPr>
                <w:noProof/>
                <w:webHidden/>
              </w:rPr>
            </w:r>
            <w:r w:rsidR="00E83E52">
              <w:rPr>
                <w:noProof/>
                <w:webHidden/>
              </w:rPr>
              <w:fldChar w:fldCharType="separate"/>
            </w:r>
            <w:r w:rsidR="00ED7D14">
              <w:rPr>
                <w:noProof/>
                <w:webHidden/>
              </w:rPr>
              <w:t>1</w:t>
            </w:r>
            <w:r w:rsidR="00E83E52">
              <w:rPr>
                <w:noProof/>
                <w:webHidden/>
              </w:rPr>
              <w:fldChar w:fldCharType="end"/>
            </w:r>
          </w:hyperlink>
        </w:p>
        <w:p w14:paraId="1D90E4F9" w14:textId="115A56E0" w:rsidR="00E83E52" w:rsidRDefault="0045442F">
          <w:pPr>
            <w:pStyle w:val="TOC2"/>
            <w:rPr>
              <w:rFonts w:eastAsiaTheme="minorEastAsia" w:cstheme="minorBidi"/>
              <w:b w:val="0"/>
              <w:bCs w:val="0"/>
              <w:noProof/>
              <w:kern w:val="2"/>
              <w14:ligatures w14:val="standardContextual"/>
            </w:rPr>
          </w:pPr>
          <w:hyperlink w:anchor="_Toc152763650" w:history="1">
            <w:r w:rsidR="00E83E52" w:rsidRPr="008436E1">
              <w:rPr>
                <w:rStyle w:val="Hyperlink"/>
                <w:noProof/>
              </w:rPr>
              <w:t>HOW TO COMPLETE THE APPLICATION</w:t>
            </w:r>
            <w:r w:rsidR="00E83E52">
              <w:rPr>
                <w:noProof/>
                <w:webHidden/>
              </w:rPr>
              <w:tab/>
            </w:r>
            <w:r w:rsidR="00E83E52">
              <w:rPr>
                <w:noProof/>
                <w:webHidden/>
              </w:rPr>
              <w:fldChar w:fldCharType="begin"/>
            </w:r>
            <w:r w:rsidR="00E83E52">
              <w:rPr>
                <w:noProof/>
                <w:webHidden/>
              </w:rPr>
              <w:instrText xml:space="preserve"> PAGEREF _Toc152763650 \h </w:instrText>
            </w:r>
            <w:r w:rsidR="00E83E52">
              <w:rPr>
                <w:noProof/>
                <w:webHidden/>
              </w:rPr>
            </w:r>
            <w:r w:rsidR="00E83E52">
              <w:rPr>
                <w:noProof/>
                <w:webHidden/>
              </w:rPr>
              <w:fldChar w:fldCharType="separate"/>
            </w:r>
            <w:r w:rsidR="00ED7D14">
              <w:rPr>
                <w:noProof/>
                <w:webHidden/>
              </w:rPr>
              <w:t>1</w:t>
            </w:r>
            <w:r w:rsidR="00E83E52">
              <w:rPr>
                <w:noProof/>
                <w:webHidden/>
              </w:rPr>
              <w:fldChar w:fldCharType="end"/>
            </w:r>
          </w:hyperlink>
        </w:p>
        <w:p w14:paraId="5AACEA24" w14:textId="57B01223" w:rsidR="00E83E52" w:rsidRDefault="0045442F">
          <w:pPr>
            <w:pStyle w:val="TOC2"/>
            <w:rPr>
              <w:rFonts w:eastAsiaTheme="minorEastAsia" w:cstheme="minorBidi"/>
              <w:b w:val="0"/>
              <w:bCs w:val="0"/>
              <w:noProof/>
              <w:kern w:val="2"/>
              <w14:ligatures w14:val="standardContextual"/>
            </w:rPr>
          </w:pPr>
          <w:hyperlink w:anchor="_Toc152763651" w:history="1">
            <w:r w:rsidR="00E83E52" w:rsidRPr="008436E1">
              <w:rPr>
                <w:rStyle w:val="Hyperlink"/>
                <w:noProof/>
              </w:rPr>
              <w:t>APPLICATION QUESTIONS</w:t>
            </w:r>
            <w:r w:rsidR="00E83E52">
              <w:rPr>
                <w:noProof/>
                <w:webHidden/>
              </w:rPr>
              <w:tab/>
            </w:r>
            <w:r w:rsidR="00E83E52">
              <w:rPr>
                <w:noProof/>
                <w:webHidden/>
              </w:rPr>
              <w:fldChar w:fldCharType="begin"/>
            </w:r>
            <w:r w:rsidR="00E83E52">
              <w:rPr>
                <w:noProof/>
                <w:webHidden/>
              </w:rPr>
              <w:instrText xml:space="preserve"> PAGEREF _Toc152763651 \h </w:instrText>
            </w:r>
            <w:r w:rsidR="00E83E52">
              <w:rPr>
                <w:noProof/>
                <w:webHidden/>
              </w:rPr>
            </w:r>
            <w:r w:rsidR="00E83E52">
              <w:rPr>
                <w:noProof/>
                <w:webHidden/>
              </w:rPr>
              <w:fldChar w:fldCharType="separate"/>
            </w:r>
            <w:r w:rsidR="00ED7D14">
              <w:rPr>
                <w:noProof/>
                <w:webHidden/>
              </w:rPr>
              <w:t>2</w:t>
            </w:r>
            <w:r w:rsidR="00E83E52">
              <w:rPr>
                <w:noProof/>
                <w:webHidden/>
              </w:rPr>
              <w:fldChar w:fldCharType="end"/>
            </w:r>
          </w:hyperlink>
        </w:p>
        <w:p w14:paraId="369F3E12" w14:textId="67901371" w:rsidR="00E83E52" w:rsidRDefault="0045442F">
          <w:pPr>
            <w:pStyle w:val="TOC1"/>
            <w:tabs>
              <w:tab w:val="right" w:leader="dot" w:pos="10070"/>
            </w:tabs>
            <w:rPr>
              <w:rFonts w:eastAsiaTheme="minorEastAsia" w:cstheme="minorBidi"/>
              <w:b w:val="0"/>
              <w:bCs w:val="0"/>
              <w:i w:val="0"/>
              <w:iCs w:val="0"/>
              <w:noProof/>
              <w:kern w:val="2"/>
              <w:sz w:val="22"/>
              <w:szCs w:val="22"/>
              <w14:ligatures w14:val="standardContextual"/>
            </w:rPr>
          </w:pPr>
          <w:hyperlink w:anchor="_Toc152763652" w:history="1">
            <w:r w:rsidR="00E83E52" w:rsidRPr="008436E1">
              <w:rPr>
                <w:rStyle w:val="Hyperlink"/>
                <w:noProof/>
              </w:rPr>
              <w:t>COMPLETED APPLICATION REQUIREMENTS</w:t>
            </w:r>
            <w:r w:rsidR="00E83E52">
              <w:rPr>
                <w:noProof/>
                <w:webHidden/>
              </w:rPr>
              <w:tab/>
            </w:r>
            <w:r w:rsidR="00E83E52">
              <w:rPr>
                <w:noProof/>
                <w:webHidden/>
              </w:rPr>
              <w:fldChar w:fldCharType="begin"/>
            </w:r>
            <w:r w:rsidR="00E83E52">
              <w:rPr>
                <w:noProof/>
                <w:webHidden/>
              </w:rPr>
              <w:instrText xml:space="preserve"> PAGEREF _Toc152763652 \h </w:instrText>
            </w:r>
            <w:r w:rsidR="00E83E52">
              <w:rPr>
                <w:noProof/>
                <w:webHidden/>
              </w:rPr>
            </w:r>
            <w:r w:rsidR="00E83E52">
              <w:rPr>
                <w:noProof/>
                <w:webHidden/>
              </w:rPr>
              <w:fldChar w:fldCharType="separate"/>
            </w:r>
            <w:r w:rsidR="00ED7D14">
              <w:rPr>
                <w:noProof/>
                <w:webHidden/>
              </w:rPr>
              <w:t>5</w:t>
            </w:r>
            <w:r w:rsidR="00E83E52">
              <w:rPr>
                <w:noProof/>
                <w:webHidden/>
              </w:rPr>
              <w:fldChar w:fldCharType="end"/>
            </w:r>
          </w:hyperlink>
        </w:p>
        <w:p w14:paraId="161D0DF6" w14:textId="3F126A41" w:rsidR="00E83E52" w:rsidRDefault="0045442F">
          <w:pPr>
            <w:pStyle w:val="TOC2"/>
            <w:rPr>
              <w:rFonts w:eastAsiaTheme="minorEastAsia" w:cstheme="minorBidi"/>
              <w:b w:val="0"/>
              <w:bCs w:val="0"/>
              <w:noProof/>
              <w:kern w:val="2"/>
              <w14:ligatures w14:val="standardContextual"/>
            </w:rPr>
          </w:pPr>
          <w:hyperlink w:anchor="_Toc152763653" w:history="1">
            <w:r w:rsidR="00E83E52" w:rsidRPr="008436E1">
              <w:rPr>
                <w:rStyle w:val="Hyperlink"/>
                <w:noProof/>
              </w:rPr>
              <w:t>Application Submittal</w:t>
            </w:r>
            <w:r w:rsidR="00E83E52">
              <w:rPr>
                <w:noProof/>
                <w:webHidden/>
              </w:rPr>
              <w:tab/>
            </w:r>
            <w:r w:rsidR="00E83E52">
              <w:rPr>
                <w:noProof/>
                <w:webHidden/>
              </w:rPr>
              <w:fldChar w:fldCharType="begin"/>
            </w:r>
            <w:r w:rsidR="00E83E52">
              <w:rPr>
                <w:noProof/>
                <w:webHidden/>
              </w:rPr>
              <w:instrText xml:space="preserve"> PAGEREF _Toc152763653 \h </w:instrText>
            </w:r>
            <w:r w:rsidR="00E83E52">
              <w:rPr>
                <w:noProof/>
                <w:webHidden/>
              </w:rPr>
            </w:r>
            <w:r w:rsidR="00E83E52">
              <w:rPr>
                <w:noProof/>
                <w:webHidden/>
              </w:rPr>
              <w:fldChar w:fldCharType="separate"/>
            </w:r>
            <w:r w:rsidR="00ED7D14">
              <w:rPr>
                <w:noProof/>
                <w:webHidden/>
              </w:rPr>
              <w:t>5</w:t>
            </w:r>
            <w:r w:rsidR="00E83E52">
              <w:rPr>
                <w:noProof/>
                <w:webHidden/>
              </w:rPr>
              <w:fldChar w:fldCharType="end"/>
            </w:r>
          </w:hyperlink>
        </w:p>
        <w:p w14:paraId="73AD4C8A" w14:textId="00BF0574" w:rsidR="00E83E52" w:rsidRDefault="0045442F">
          <w:pPr>
            <w:pStyle w:val="TOC2"/>
            <w:rPr>
              <w:rFonts w:eastAsiaTheme="minorEastAsia" w:cstheme="minorBidi"/>
              <w:b w:val="0"/>
              <w:bCs w:val="0"/>
              <w:noProof/>
              <w:kern w:val="2"/>
              <w14:ligatures w14:val="standardContextual"/>
            </w:rPr>
          </w:pPr>
          <w:hyperlink w:anchor="_Toc152763654" w:history="1">
            <w:r w:rsidR="00E83E52" w:rsidRPr="008436E1">
              <w:rPr>
                <w:rStyle w:val="Hyperlink"/>
                <w:noProof/>
              </w:rPr>
              <w:t>List of Attachments &amp; Related Materials</w:t>
            </w:r>
            <w:r w:rsidR="00E83E52">
              <w:rPr>
                <w:noProof/>
                <w:webHidden/>
              </w:rPr>
              <w:tab/>
            </w:r>
            <w:r w:rsidR="00E83E52">
              <w:rPr>
                <w:noProof/>
                <w:webHidden/>
              </w:rPr>
              <w:fldChar w:fldCharType="begin"/>
            </w:r>
            <w:r w:rsidR="00E83E52">
              <w:rPr>
                <w:noProof/>
                <w:webHidden/>
              </w:rPr>
              <w:instrText xml:space="preserve"> PAGEREF _Toc152763654 \h </w:instrText>
            </w:r>
            <w:r w:rsidR="00E83E52">
              <w:rPr>
                <w:noProof/>
                <w:webHidden/>
              </w:rPr>
            </w:r>
            <w:r w:rsidR="00E83E52">
              <w:rPr>
                <w:noProof/>
                <w:webHidden/>
              </w:rPr>
              <w:fldChar w:fldCharType="separate"/>
            </w:r>
            <w:r w:rsidR="00ED7D14">
              <w:rPr>
                <w:noProof/>
                <w:webHidden/>
              </w:rPr>
              <w:t>6</w:t>
            </w:r>
            <w:r w:rsidR="00E83E52">
              <w:rPr>
                <w:noProof/>
                <w:webHidden/>
              </w:rPr>
              <w:fldChar w:fldCharType="end"/>
            </w:r>
          </w:hyperlink>
        </w:p>
        <w:p w14:paraId="5A5E307C" w14:textId="44FB8024" w:rsidR="00E83E52" w:rsidRDefault="0045442F">
          <w:pPr>
            <w:pStyle w:val="TOC3"/>
            <w:rPr>
              <w:rFonts w:eastAsiaTheme="minorEastAsia" w:cstheme="minorBidi"/>
              <w:noProof/>
              <w:kern w:val="2"/>
              <w:sz w:val="22"/>
              <w:szCs w:val="22"/>
              <w14:ligatures w14:val="standardContextual"/>
            </w:rPr>
          </w:pPr>
          <w:hyperlink w:anchor="_Toc152763655" w:history="1">
            <w:r w:rsidR="00E83E52" w:rsidRPr="008436E1">
              <w:rPr>
                <w:rStyle w:val="Hyperlink"/>
                <w:noProof/>
              </w:rPr>
              <w:t>Attachment 1 - Application Checklist</w:t>
            </w:r>
            <w:r w:rsidR="00E83E52">
              <w:rPr>
                <w:noProof/>
                <w:webHidden/>
              </w:rPr>
              <w:tab/>
            </w:r>
            <w:r w:rsidR="00E83E52">
              <w:rPr>
                <w:noProof/>
                <w:webHidden/>
              </w:rPr>
              <w:fldChar w:fldCharType="begin"/>
            </w:r>
            <w:r w:rsidR="00E83E52">
              <w:rPr>
                <w:noProof/>
                <w:webHidden/>
              </w:rPr>
              <w:instrText xml:space="preserve"> PAGEREF _Toc152763655 \h </w:instrText>
            </w:r>
            <w:r w:rsidR="00E83E52">
              <w:rPr>
                <w:noProof/>
                <w:webHidden/>
              </w:rPr>
            </w:r>
            <w:r w:rsidR="00E83E52">
              <w:rPr>
                <w:noProof/>
                <w:webHidden/>
              </w:rPr>
              <w:fldChar w:fldCharType="separate"/>
            </w:r>
            <w:r w:rsidR="00ED7D14">
              <w:rPr>
                <w:noProof/>
                <w:webHidden/>
              </w:rPr>
              <w:t>7</w:t>
            </w:r>
            <w:r w:rsidR="00E83E52">
              <w:rPr>
                <w:noProof/>
                <w:webHidden/>
              </w:rPr>
              <w:fldChar w:fldCharType="end"/>
            </w:r>
          </w:hyperlink>
        </w:p>
        <w:p w14:paraId="6A76E3AE" w14:textId="7A5E4D2C" w:rsidR="00E83E52" w:rsidRDefault="0045442F">
          <w:pPr>
            <w:pStyle w:val="TOC3"/>
            <w:rPr>
              <w:rFonts w:eastAsiaTheme="minorEastAsia" w:cstheme="minorBidi"/>
              <w:noProof/>
              <w:kern w:val="2"/>
              <w:sz w:val="22"/>
              <w:szCs w:val="22"/>
              <w14:ligatures w14:val="standardContextual"/>
            </w:rPr>
          </w:pPr>
          <w:hyperlink w:anchor="_Toc152763656" w:history="1">
            <w:r w:rsidR="00E83E52" w:rsidRPr="008436E1">
              <w:rPr>
                <w:rStyle w:val="Hyperlink"/>
                <w:noProof/>
              </w:rPr>
              <w:t>Attachment 2 - Application Cover Sheet</w:t>
            </w:r>
            <w:r w:rsidR="00E83E52">
              <w:rPr>
                <w:noProof/>
                <w:webHidden/>
              </w:rPr>
              <w:tab/>
            </w:r>
            <w:r w:rsidR="00E83E52">
              <w:rPr>
                <w:noProof/>
                <w:webHidden/>
              </w:rPr>
              <w:fldChar w:fldCharType="begin"/>
            </w:r>
            <w:r w:rsidR="00E83E52">
              <w:rPr>
                <w:noProof/>
                <w:webHidden/>
              </w:rPr>
              <w:instrText xml:space="preserve"> PAGEREF _Toc152763656 \h </w:instrText>
            </w:r>
            <w:r w:rsidR="00E83E52">
              <w:rPr>
                <w:noProof/>
                <w:webHidden/>
              </w:rPr>
            </w:r>
            <w:r w:rsidR="00E83E52">
              <w:rPr>
                <w:noProof/>
                <w:webHidden/>
              </w:rPr>
              <w:fldChar w:fldCharType="separate"/>
            </w:r>
            <w:r w:rsidR="00ED7D14">
              <w:rPr>
                <w:noProof/>
                <w:webHidden/>
              </w:rPr>
              <w:t>8</w:t>
            </w:r>
            <w:r w:rsidR="00E83E52">
              <w:rPr>
                <w:noProof/>
                <w:webHidden/>
              </w:rPr>
              <w:fldChar w:fldCharType="end"/>
            </w:r>
          </w:hyperlink>
        </w:p>
        <w:p w14:paraId="6E0973DB" w14:textId="7FC26EE3" w:rsidR="00E83E52" w:rsidRDefault="0045442F">
          <w:pPr>
            <w:pStyle w:val="TOC3"/>
            <w:rPr>
              <w:rFonts w:eastAsiaTheme="minorEastAsia" w:cstheme="minorBidi"/>
              <w:noProof/>
              <w:kern w:val="2"/>
              <w:sz w:val="22"/>
              <w:szCs w:val="22"/>
              <w14:ligatures w14:val="standardContextual"/>
            </w:rPr>
          </w:pPr>
          <w:hyperlink w:anchor="_Toc152763657" w:history="1">
            <w:r w:rsidR="00E83E52" w:rsidRPr="008436E1">
              <w:rPr>
                <w:rStyle w:val="Hyperlink"/>
                <w:noProof/>
              </w:rPr>
              <w:t>Attachment 3 - Proposal Budget</w:t>
            </w:r>
            <w:r w:rsidR="00E83E52">
              <w:rPr>
                <w:noProof/>
                <w:webHidden/>
              </w:rPr>
              <w:tab/>
            </w:r>
            <w:r w:rsidR="00E83E52">
              <w:rPr>
                <w:noProof/>
                <w:webHidden/>
              </w:rPr>
              <w:fldChar w:fldCharType="begin"/>
            </w:r>
            <w:r w:rsidR="00E83E52">
              <w:rPr>
                <w:noProof/>
                <w:webHidden/>
              </w:rPr>
              <w:instrText xml:space="preserve"> PAGEREF _Toc152763657 \h </w:instrText>
            </w:r>
            <w:r w:rsidR="00E83E52">
              <w:rPr>
                <w:noProof/>
                <w:webHidden/>
              </w:rPr>
            </w:r>
            <w:r w:rsidR="00E83E52">
              <w:rPr>
                <w:noProof/>
                <w:webHidden/>
              </w:rPr>
              <w:fldChar w:fldCharType="separate"/>
            </w:r>
            <w:r w:rsidR="00ED7D14">
              <w:rPr>
                <w:noProof/>
                <w:webHidden/>
              </w:rPr>
              <w:t>10</w:t>
            </w:r>
            <w:r w:rsidR="00E83E52">
              <w:rPr>
                <w:noProof/>
                <w:webHidden/>
              </w:rPr>
              <w:fldChar w:fldCharType="end"/>
            </w:r>
          </w:hyperlink>
        </w:p>
        <w:p w14:paraId="7BAE9D1A" w14:textId="633E1D74" w:rsidR="00E83E52" w:rsidRDefault="0045442F">
          <w:pPr>
            <w:pStyle w:val="TOC3"/>
            <w:rPr>
              <w:rFonts w:eastAsiaTheme="minorEastAsia" w:cstheme="minorBidi"/>
              <w:noProof/>
              <w:kern w:val="2"/>
              <w:sz w:val="22"/>
              <w:szCs w:val="22"/>
              <w14:ligatures w14:val="standardContextual"/>
            </w:rPr>
          </w:pPr>
          <w:hyperlink w:anchor="_Toc152763658" w:history="1">
            <w:r w:rsidR="00E83E52" w:rsidRPr="008436E1">
              <w:rPr>
                <w:rStyle w:val="Hyperlink"/>
                <w:noProof/>
              </w:rPr>
              <w:t>Attachment 4 - Proposal Personnel Detail Budget</w:t>
            </w:r>
            <w:r w:rsidR="00E83E52">
              <w:rPr>
                <w:noProof/>
                <w:webHidden/>
              </w:rPr>
              <w:tab/>
            </w:r>
            <w:r w:rsidR="00E83E52">
              <w:rPr>
                <w:noProof/>
                <w:webHidden/>
              </w:rPr>
              <w:fldChar w:fldCharType="begin"/>
            </w:r>
            <w:r w:rsidR="00E83E52">
              <w:rPr>
                <w:noProof/>
                <w:webHidden/>
              </w:rPr>
              <w:instrText xml:space="preserve"> PAGEREF _Toc152763658 \h </w:instrText>
            </w:r>
            <w:r w:rsidR="00E83E52">
              <w:rPr>
                <w:noProof/>
                <w:webHidden/>
              </w:rPr>
            </w:r>
            <w:r w:rsidR="00E83E52">
              <w:rPr>
                <w:noProof/>
                <w:webHidden/>
              </w:rPr>
              <w:fldChar w:fldCharType="separate"/>
            </w:r>
            <w:r w:rsidR="00ED7D14">
              <w:rPr>
                <w:noProof/>
                <w:webHidden/>
              </w:rPr>
              <w:t>12</w:t>
            </w:r>
            <w:r w:rsidR="00E83E52">
              <w:rPr>
                <w:noProof/>
                <w:webHidden/>
              </w:rPr>
              <w:fldChar w:fldCharType="end"/>
            </w:r>
          </w:hyperlink>
        </w:p>
        <w:p w14:paraId="74CDFB15" w14:textId="604812E0" w:rsidR="00E83E52" w:rsidRDefault="0045442F">
          <w:pPr>
            <w:pStyle w:val="TOC3"/>
            <w:rPr>
              <w:rFonts w:eastAsiaTheme="minorEastAsia" w:cstheme="minorBidi"/>
              <w:noProof/>
              <w:kern w:val="2"/>
              <w:sz w:val="22"/>
              <w:szCs w:val="22"/>
              <w14:ligatures w14:val="standardContextual"/>
            </w:rPr>
          </w:pPr>
          <w:hyperlink w:anchor="_Toc152763659" w:history="1">
            <w:r w:rsidR="00E83E52" w:rsidRPr="008436E1">
              <w:rPr>
                <w:rStyle w:val="Hyperlink"/>
                <w:noProof/>
              </w:rPr>
              <w:t>Attachment 5 - Summary of Proposal Deliverables</w:t>
            </w:r>
            <w:r w:rsidR="00E83E52">
              <w:rPr>
                <w:noProof/>
                <w:webHidden/>
              </w:rPr>
              <w:tab/>
            </w:r>
            <w:r w:rsidR="00E83E52">
              <w:rPr>
                <w:noProof/>
                <w:webHidden/>
              </w:rPr>
              <w:fldChar w:fldCharType="begin"/>
            </w:r>
            <w:r w:rsidR="00E83E52">
              <w:rPr>
                <w:noProof/>
                <w:webHidden/>
              </w:rPr>
              <w:instrText xml:space="preserve"> PAGEREF _Toc152763659 \h </w:instrText>
            </w:r>
            <w:r w:rsidR="00E83E52">
              <w:rPr>
                <w:noProof/>
                <w:webHidden/>
              </w:rPr>
            </w:r>
            <w:r w:rsidR="00E83E52">
              <w:rPr>
                <w:noProof/>
                <w:webHidden/>
              </w:rPr>
              <w:fldChar w:fldCharType="separate"/>
            </w:r>
            <w:r w:rsidR="00ED7D14">
              <w:rPr>
                <w:noProof/>
                <w:webHidden/>
              </w:rPr>
              <w:t>13</w:t>
            </w:r>
            <w:r w:rsidR="00E83E52">
              <w:rPr>
                <w:noProof/>
                <w:webHidden/>
              </w:rPr>
              <w:fldChar w:fldCharType="end"/>
            </w:r>
          </w:hyperlink>
        </w:p>
        <w:p w14:paraId="76AB4C0D" w14:textId="2EED2338" w:rsidR="00E83E52" w:rsidRDefault="00E83E52">
          <w:r>
            <w:rPr>
              <w:b/>
              <w:bCs/>
              <w:noProof/>
            </w:rPr>
            <w:fldChar w:fldCharType="end"/>
          </w:r>
        </w:p>
      </w:sdtContent>
    </w:sdt>
    <w:bookmarkEnd w:id="1"/>
    <w:p w14:paraId="0E3D87C3" w14:textId="1EAD781A" w:rsidR="00F510C1" w:rsidRPr="001223DB" w:rsidRDefault="00F510C1" w:rsidP="06786319">
      <w:pPr>
        <w:rPr>
          <w:rFonts w:asciiTheme="minorHAnsi" w:hAnsiTheme="minorHAnsi" w:cstheme="minorBidi"/>
        </w:rPr>
      </w:pPr>
    </w:p>
    <w:p w14:paraId="6D7776CC" w14:textId="77777777" w:rsidR="00695971" w:rsidRPr="001223DB" w:rsidRDefault="00695971">
      <w:pPr>
        <w:rPr>
          <w:rFonts w:asciiTheme="minorHAnsi" w:hAnsiTheme="minorHAnsi" w:cstheme="minorHAnsi"/>
        </w:rPr>
      </w:pPr>
    </w:p>
    <w:p w14:paraId="4125CFB7" w14:textId="3FE7663B" w:rsidR="00F57700" w:rsidRPr="001223DB" w:rsidRDefault="00F57700" w:rsidP="5E2A96EF">
      <w:pPr>
        <w:ind w:left="0"/>
        <w:rPr>
          <w:rFonts w:asciiTheme="minorHAnsi" w:hAnsiTheme="minorHAnsi" w:cstheme="minorBidi"/>
          <w:b/>
          <w:bCs/>
          <w:sz w:val="22"/>
          <w:szCs w:val="22"/>
        </w:rPr>
      </w:pPr>
      <w:r w:rsidRPr="5E2A96EF">
        <w:rPr>
          <w:rFonts w:asciiTheme="minorHAnsi" w:hAnsiTheme="minorHAnsi" w:cstheme="minorBidi"/>
          <w:b/>
          <w:bCs/>
          <w:sz w:val="22"/>
          <w:szCs w:val="22"/>
        </w:rPr>
        <w:t>Funding Process Coordinator</w:t>
      </w:r>
      <w:r w:rsidR="003F72F4">
        <w:rPr>
          <w:rFonts w:asciiTheme="minorHAnsi" w:hAnsiTheme="minorHAnsi" w:cstheme="minorBidi"/>
          <w:b/>
          <w:bCs/>
          <w:sz w:val="22"/>
          <w:szCs w:val="22"/>
        </w:rPr>
        <w:t>s</w:t>
      </w:r>
      <w:r w:rsidRPr="5E2A96EF">
        <w:rPr>
          <w:rFonts w:asciiTheme="minorHAnsi" w:hAnsiTheme="minorHAnsi" w:cstheme="minorBidi"/>
          <w:b/>
          <w:bCs/>
          <w:sz w:val="22"/>
          <w:szCs w:val="22"/>
        </w:rPr>
        <w:t>:</w:t>
      </w:r>
    </w:p>
    <w:p w14:paraId="2B369730" w14:textId="77777777" w:rsidR="00D657B8" w:rsidRDefault="00D657B8" w:rsidP="00D657B8">
      <w:pPr>
        <w:ind w:left="0"/>
        <w:rPr>
          <w:rFonts w:asciiTheme="minorHAnsi" w:hAnsiTheme="minorHAnsi" w:cstheme="minorHAnsi"/>
        </w:rPr>
      </w:pPr>
    </w:p>
    <w:p w14:paraId="6852E659" w14:textId="77777777" w:rsidR="00D657B8" w:rsidRDefault="00D657B8" w:rsidP="00D657B8">
      <w:pPr>
        <w:rPr>
          <w:rFonts w:asciiTheme="minorHAnsi" w:hAnsiTheme="minorHAnsi"/>
          <w:sz w:val="22"/>
          <w:szCs w:val="22"/>
        </w:rPr>
      </w:pPr>
      <w:r>
        <w:rPr>
          <w:rFonts w:asciiTheme="minorHAnsi" w:hAnsiTheme="minorHAnsi"/>
          <w:sz w:val="22"/>
          <w:szCs w:val="22"/>
        </w:rPr>
        <w:t xml:space="preserve">Karen Winston, RFP Coordinator via email at </w:t>
      </w:r>
      <w:hyperlink r:id="rId12" w:history="1">
        <w:r w:rsidRPr="006E180C">
          <w:rPr>
            <w:rStyle w:val="Hyperlink"/>
            <w:rFonts w:asciiTheme="minorHAnsi" w:hAnsiTheme="minorHAnsi"/>
            <w:sz w:val="22"/>
            <w:szCs w:val="22"/>
          </w:rPr>
          <w:t>karen.winston@seattle.gov</w:t>
        </w:r>
      </w:hyperlink>
    </w:p>
    <w:p w14:paraId="4F5BE356" w14:textId="77777777" w:rsidR="00D657B8" w:rsidRDefault="00D657B8" w:rsidP="00D657B8">
      <w:pPr>
        <w:rPr>
          <w:rFonts w:asciiTheme="minorHAnsi" w:hAnsiTheme="minorHAnsi"/>
          <w:sz w:val="22"/>
          <w:szCs w:val="22"/>
        </w:rPr>
      </w:pPr>
      <w:r>
        <w:rPr>
          <w:rFonts w:asciiTheme="minorHAnsi" w:hAnsiTheme="minorHAnsi"/>
          <w:sz w:val="22"/>
          <w:szCs w:val="22"/>
        </w:rPr>
        <w:t xml:space="preserve">Andrea Yip, ADS Planning Manager via email at </w:t>
      </w:r>
      <w:hyperlink r:id="rId13" w:history="1">
        <w:r w:rsidRPr="006E180C">
          <w:rPr>
            <w:rStyle w:val="Hyperlink"/>
            <w:rFonts w:asciiTheme="minorHAnsi" w:hAnsiTheme="minorHAnsi"/>
            <w:sz w:val="22"/>
            <w:szCs w:val="22"/>
          </w:rPr>
          <w:t>andrea.yip@seattle.gov</w:t>
        </w:r>
      </w:hyperlink>
    </w:p>
    <w:p w14:paraId="789DBA75" w14:textId="629E75CC" w:rsidR="00D657B8" w:rsidRPr="001223DB" w:rsidRDefault="00D657B8" w:rsidP="00D657B8">
      <w:pPr>
        <w:ind w:left="0"/>
        <w:rPr>
          <w:rFonts w:asciiTheme="minorHAnsi" w:hAnsiTheme="minorHAnsi" w:cstheme="minorHAnsi"/>
        </w:rPr>
        <w:sectPr w:rsidR="00D657B8" w:rsidRPr="001223DB" w:rsidSect="00663437">
          <w:headerReference w:type="default" r:id="rId14"/>
          <w:footerReference w:type="default" r:id="rId15"/>
          <w:pgSz w:w="12240" w:h="15840" w:code="1"/>
          <w:pgMar w:top="720" w:right="1080" w:bottom="720" w:left="1080" w:header="720" w:footer="288" w:gutter="0"/>
          <w:cols w:space="720"/>
          <w:docGrid w:linePitch="360"/>
        </w:sectPr>
      </w:pPr>
    </w:p>
    <w:p w14:paraId="2735EF2B" w14:textId="089F44C3" w:rsidR="00F14B24" w:rsidRPr="001223DB" w:rsidRDefault="008E41CE" w:rsidP="353D74ED">
      <w:pPr>
        <w:pStyle w:val="Heading1"/>
        <w:ind w:left="0"/>
        <w:rPr>
          <w:rFonts w:asciiTheme="minorHAnsi" w:hAnsiTheme="minorHAnsi" w:cstheme="minorBidi"/>
          <w:b/>
          <w:bCs/>
          <w:sz w:val="22"/>
          <w:szCs w:val="22"/>
        </w:rPr>
      </w:pPr>
      <w:bookmarkStart w:id="2" w:name="_Toc95916094"/>
      <w:bookmarkStart w:id="3" w:name="_Toc152763638"/>
      <w:r w:rsidRPr="353D74ED">
        <w:rPr>
          <w:rFonts w:asciiTheme="minorHAnsi" w:hAnsiTheme="minorHAnsi" w:cstheme="minorBidi"/>
        </w:rPr>
        <w:lastRenderedPageBreak/>
        <w:t>GUIDELINES</w:t>
      </w:r>
      <w:bookmarkEnd w:id="2"/>
      <w:bookmarkEnd w:id="3"/>
      <w:r>
        <w:tab/>
      </w:r>
    </w:p>
    <w:p w14:paraId="58030B1F" w14:textId="4130BE50" w:rsidR="00A917C3" w:rsidRPr="001223DB" w:rsidRDefault="006219B3" w:rsidP="353D74ED">
      <w:pPr>
        <w:pStyle w:val="Heading2"/>
        <w:ind w:left="0"/>
        <w:rPr>
          <w:rFonts w:cstheme="minorBidi"/>
          <w:u w:val="single"/>
        </w:rPr>
      </w:pPr>
      <w:bookmarkStart w:id="4" w:name="_Toc95916095"/>
      <w:bookmarkStart w:id="5" w:name="_Toc152763639"/>
      <w:r w:rsidRPr="353D74ED">
        <w:rPr>
          <w:rFonts w:cstheme="minorBidi"/>
          <w:u w:val="single"/>
        </w:rPr>
        <w:t>INTRODUCTION</w:t>
      </w:r>
      <w:bookmarkEnd w:id="4"/>
      <w:bookmarkEnd w:id="5"/>
    </w:p>
    <w:p w14:paraId="54C9171C" w14:textId="56D39130" w:rsidR="00A917C3" w:rsidRPr="001223DB" w:rsidRDefault="00A917C3" w:rsidP="56C17A2D">
      <w:pPr>
        <w:pStyle w:val="NoSpacing"/>
        <w:rPr>
          <w:rFonts w:asciiTheme="minorHAnsi" w:hAnsiTheme="minorHAnsi" w:cstheme="minorBidi"/>
          <w:sz w:val="22"/>
          <w:szCs w:val="22"/>
        </w:rPr>
      </w:pPr>
      <w:r w:rsidRPr="7958E3A8">
        <w:rPr>
          <w:rFonts w:asciiTheme="minorHAnsi" w:hAnsiTheme="minorHAnsi" w:cstheme="minorBidi"/>
          <w:sz w:val="22"/>
          <w:szCs w:val="22"/>
        </w:rPr>
        <w:t>The</w:t>
      </w:r>
      <w:r w:rsidR="000379D8" w:rsidRPr="7958E3A8">
        <w:rPr>
          <w:rFonts w:asciiTheme="minorHAnsi" w:hAnsiTheme="minorHAnsi" w:cstheme="minorBidi"/>
          <w:sz w:val="22"/>
          <w:szCs w:val="22"/>
        </w:rPr>
        <w:t xml:space="preserve"> </w:t>
      </w:r>
      <w:r w:rsidR="00C81693" w:rsidRPr="002977E5">
        <w:rPr>
          <w:rFonts w:asciiTheme="minorHAnsi" w:hAnsiTheme="minorHAnsi" w:cstheme="minorBidi"/>
          <w:sz w:val="22"/>
          <w:szCs w:val="22"/>
        </w:rPr>
        <w:t>Aging</w:t>
      </w:r>
      <w:r w:rsidR="00C81693" w:rsidRPr="00EE3983">
        <w:rPr>
          <w:rStyle w:val="Hyperlink"/>
          <w:rFonts w:asciiTheme="minorHAnsi" w:hAnsiTheme="minorHAnsi" w:cstheme="minorBidi"/>
          <w:color w:val="auto"/>
          <w:sz w:val="22"/>
          <w:szCs w:val="22"/>
          <w:u w:val="none"/>
        </w:rPr>
        <w:t xml:space="preserve"> and Disability Services</w:t>
      </w:r>
      <w:r w:rsidR="00CF73A6" w:rsidRPr="7958E3A8">
        <w:rPr>
          <w:rFonts w:asciiTheme="minorHAnsi" w:hAnsiTheme="minorHAnsi" w:cstheme="minorBidi"/>
          <w:sz w:val="22"/>
          <w:szCs w:val="22"/>
        </w:rPr>
        <w:t xml:space="preserve"> </w:t>
      </w:r>
      <w:r w:rsidR="00E232C7">
        <w:rPr>
          <w:rFonts w:asciiTheme="minorHAnsi" w:hAnsiTheme="minorHAnsi" w:cstheme="minorBidi"/>
          <w:sz w:val="22"/>
          <w:szCs w:val="22"/>
        </w:rPr>
        <w:t xml:space="preserve">(ADS) </w:t>
      </w:r>
      <w:r w:rsidR="00CF73A6" w:rsidRPr="7958E3A8">
        <w:rPr>
          <w:rFonts w:asciiTheme="minorHAnsi" w:hAnsiTheme="minorHAnsi" w:cstheme="minorBidi"/>
          <w:sz w:val="22"/>
          <w:szCs w:val="22"/>
        </w:rPr>
        <w:t xml:space="preserve">Division </w:t>
      </w:r>
      <w:r w:rsidR="007A5FFB" w:rsidRPr="7958E3A8">
        <w:rPr>
          <w:rFonts w:asciiTheme="minorHAnsi" w:hAnsiTheme="minorHAnsi" w:cstheme="minorBidi"/>
          <w:sz w:val="22"/>
          <w:szCs w:val="22"/>
        </w:rPr>
        <w:t>of</w:t>
      </w:r>
      <w:r w:rsidR="000379D8" w:rsidRPr="7958E3A8">
        <w:rPr>
          <w:rFonts w:asciiTheme="minorHAnsi" w:hAnsiTheme="minorHAnsi" w:cstheme="minorBidi"/>
          <w:sz w:val="22"/>
          <w:szCs w:val="22"/>
        </w:rPr>
        <w:t xml:space="preserve"> the </w:t>
      </w:r>
      <w:hyperlink r:id="rId16">
        <w:r w:rsidR="000379D8" w:rsidRPr="7958E3A8">
          <w:rPr>
            <w:rStyle w:val="Hyperlink"/>
            <w:rFonts w:asciiTheme="minorHAnsi" w:hAnsiTheme="minorHAnsi" w:cstheme="minorBidi"/>
            <w:sz w:val="22"/>
            <w:szCs w:val="22"/>
          </w:rPr>
          <w:t>City of Seattle Human Services Department (HSD)</w:t>
        </w:r>
      </w:hyperlink>
      <w:r w:rsidR="000379D8" w:rsidRPr="7958E3A8">
        <w:rPr>
          <w:rFonts w:asciiTheme="minorHAnsi" w:hAnsiTheme="minorHAnsi" w:cstheme="minorBidi"/>
          <w:sz w:val="22"/>
          <w:szCs w:val="22"/>
        </w:rPr>
        <w:t xml:space="preserve"> is seeking applications from</w:t>
      </w:r>
      <w:r w:rsidR="005A6FE4" w:rsidRPr="7958E3A8">
        <w:rPr>
          <w:rFonts w:asciiTheme="minorHAnsi" w:hAnsiTheme="minorHAnsi" w:cstheme="minorBidi"/>
          <w:sz w:val="22"/>
          <w:szCs w:val="22"/>
        </w:rPr>
        <w:t xml:space="preserve"> </w:t>
      </w:r>
      <w:r w:rsidR="00EE3E95">
        <w:rPr>
          <w:rFonts w:asciiTheme="minorHAnsi" w:hAnsiTheme="minorHAnsi" w:cstheme="minorBidi"/>
          <w:sz w:val="22"/>
          <w:szCs w:val="22"/>
        </w:rPr>
        <w:t>agencies</w:t>
      </w:r>
      <w:r w:rsidR="00D428E7"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interested in</w:t>
      </w:r>
      <w:r w:rsidR="00FA7E53">
        <w:rPr>
          <w:rFonts w:asciiTheme="minorHAnsi" w:hAnsiTheme="minorHAnsi" w:cstheme="minorBidi"/>
          <w:sz w:val="22"/>
          <w:szCs w:val="22"/>
        </w:rPr>
        <w:t xml:space="preserve"> </w:t>
      </w:r>
      <w:r w:rsidR="005456BD">
        <w:rPr>
          <w:rFonts w:asciiTheme="minorHAnsi" w:hAnsiTheme="minorHAnsi"/>
          <w:sz w:val="22"/>
          <w:szCs w:val="22"/>
        </w:rPr>
        <w:t>support</w:t>
      </w:r>
      <w:r w:rsidR="00F30E57">
        <w:rPr>
          <w:rFonts w:asciiTheme="minorHAnsi" w:hAnsiTheme="minorHAnsi"/>
          <w:sz w:val="22"/>
          <w:szCs w:val="22"/>
        </w:rPr>
        <w:t>ing</w:t>
      </w:r>
      <w:r w:rsidR="005456BD">
        <w:rPr>
          <w:rFonts w:asciiTheme="minorHAnsi" w:hAnsiTheme="minorHAnsi"/>
          <w:sz w:val="22"/>
          <w:szCs w:val="22"/>
        </w:rPr>
        <w:t xml:space="preserve"> kinship caregivers so they may reduce physical and emotional stress due to caregiving </w:t>
      </w:r>
      <w:r w:rsidR="004B33ED">
        <w:rPr>
          <w:rFonts w:asciiTheme="minorHAnsi" w:hAnsiTheme="minorHAnsi"/>
          <w:sz w:val="22"/>
          <w:szCs w:val="22"/>
        </w:rPr>
        <w:t>so they can</w:t>
      </w:r>
      <w:r w:rsidR="005456BD">
        <w:rPr>
          <w:rFonts w:asciiTheme="minorHAnsi" w:hAnsiTheme="minorHAnsi"/>
          <w:sz w:val="22"/>
          <w:szCs w:val="22"/>
        </w:rPr>
        <w:t xml:space="preserve"> successfully age in their community</w:t>
      </w:r>
      <w:r w:rsidR="005456BD">
        <w:rPr>
          <w:rFonts w:asciiTheme="minorHAnsi" w:hAnsiTheme="minorHAnsi" w:cstheme="minorBidi"/>
          <w:sz w:val="22"/>
          <w:szCs w:val="22"/>
        </w:rPr>
        <w:t xml:space="preserve">. </w:t>
      </w:r>
      <w:r w:rsidR="000379D8" w:rsidRPr="7958E3A8">
        <w:rPr>
          <w:rFonts w:asciiTheme="minorHAnsi" w:hAnsiTheme="minorHAnsi" w:cstheme="minorBidi"/>
          <w:sz w:val="22"/>
          <w:szCs w:val="22"/>
        </w:rPr>
        <w:t xml:space="preserve">This </w:t>
      </w:r>
      <w:r w:rsidR="004B33ED">
        <w:rPr>
          <w:rFonts w:asciiTheme="minorHAnsi" w:hAnsiTheme="minorHAnsi" w:cstheme="minorBidi"/>
          <w:sz w:val="22"/>
          <w:szCs w:val="22"/>
        </w:rPr>
        <w:t>Request for Proposal (RFP)</w:t>
      </w:r>
      <w:r w:rsidR="00674326" w:rsidRPr="7958E3A8">
        <w:rPr>
          <w:rFonts w:asciiTheme="minorHAnsi" w:hAnsiTheme="minorHAnsi" w:cstheme="minorBidi"/>
          <w:sz w:val="22"/>
          <w:szCs w:val="22"/>
        </w:rPr>
        <w:t xml:space="preserve"> </w:t>
      </w:r>
      <w:r w:rsidR="000379D8" w:rsidRPr="7958E3A8">
        <w:rPr>
          <w:rFonts w:asciiTheme="minorHAnsi" w:hAnsiTheme="minorHAnsi" w:cstheme="minorBidi"/>
          <w:sz w:val="22"/>
          <w:szCs w:val="22"/>
        </w:rPr>
        <w:t>is</w:t>
      </w:r>
      <w:r w:rsidR="00F73928" w:rsidRPr="7958E3A8">
        <w:rPr>
          <w:rFonts w:asciiTheme="minorHAnsi" w:hAnsiTheme="minorHAnsi" w:cstheme="minorBidi"/>
          <w:sz w:val="22"/>
          <w:szCs w:val="22"/>
        </w:rPr>
        <w:t xml:space="preserve"> </w:t>
      </w:r>
      <w:r w:rsidR="00A332B4" w:rsidRPr="7958E3A8">
        <w:rPr>
          <w:rFonts w:asciiTheme="minorHAnsi" w:hAnsiTheme="minorHAnsi" w:cstheme="minorBidi"/>
          <w:sz w:val="22"/>
          <w:szCs w:val="22"/>
        </w:rPr>
        <w:t>competitive</w:t>
      </w:r>
      <w:r w:rsidR="007B0D1C" w:rsidRPr="7958E3A8">
        <w:rPr>
          <w:rFonts w:asciiTheme="minorHAnsi" w:hAnsiTheme="minorHAnsi" w:cstheme="minorBidi"/>
          <w:sz w:val="22"/>
          <w:szCs w:val="22"/>
        </w:rPr>
        <w:t xml:space="preserve"> and open </w:t>
      </w:r>
      <w:r w:rsidR="000379D8" w:rsidRPr="7958E3A8">
        <w:rPr>
          <w:rFonts w:asciiTheme="minorHAnsi" w:hAnsiTheme="minorHAnsi" w:cstheme="minorBidi"/>
          <w:sz w:val="22"/>
          <w:szCs w:val="22"/>
        </w:rPr>
        <w:t xml:space="preserve">to </w:t>
      </w:r>
      <w:r w:rsidR="003E454D" w:rsidRPr="7958E3A8">
        <w:rPr>
          <w:rFonts w:asciiTheme="minorHAnsi" w:hAnsiTheme="minorHAnsi" w:cstheme="minorBidi"/>
          <w:sz w:val="22"/>
          <w:szCs w:val="22"/>
        </w:rPr>
        <w:t>any legally constituted entities</w:t>
      </w:r>
      <w:r w:rsidR="00886D95" w:rsidRPr="7958E3A8">
        <w:rPr>
          <w:rFonts w:asciiTheme="minorHAnsi" w:hAnsiTheme="minorHAnsi" w:cstheme="minorBidi"/>
          <w:sz w:val="22"/>
          <w:szCs w:val="22"/>
        </w:rPr>
        <w:t xml:space="preserve"> meeting </w:t>
      </w:r>
      <w:hyperlink r:id="rId17">
        <w:r w:rsidR="00502F51" w:rsidRPr="7958E3A8">
          <w:rPr>
            <w:rStyle w:val="Hyperlink"/>
            <w:rFonts w:asciiTheme="minorHAnsi" w:hAnsiTheme="minorHAnsi" w:cstheme="minorBidi"/>
            <w:sz w:val="22"/>
            <w:szCs w:val="22"/>
          </w:rPr>
          <w:t>HSD</w:t>
        </w:r>
        <w:r w:rsidR="009237C0" w:rsidRPr="7958E3A8">
          <w:rPr>
            <w:rStyle w:val="Hyperlink"/>
            <w:rFonts w:asciiTheme="minorHAnsi" w:hAnsiTheme="minorHAnsi" w:cstheme="minorBidi"/>
            <w:sz w:val="22"/>
            <w:szCs w:val="22"/>
          </w:rPr>
          <w:t xml:space="preserve"> Agency</w:t>
        </w:r>
        <w:r w:rsidR="003E454D" w:rsidRPr="7958E3A8">
          <w:rPr>
            <w:rStyle w:val="Hyperlink"/>
            <w:rFonts w:asciiTheme="minorHAnsi" w:hAnsiTheme="minorHAnsi" w:cstheme="minorBidi"/>
            <w:sz w:val="22"/>
            <w:szCs w:val="22"/>
          </w:rPr>
          <w:t xml:space="preserve"> </w:t>
        </w:r>
        <w:r w:rsidR="00502F51" w:rsidRPr="7958E3A8">
          <w:rPr>
            <w:rStyle w:val="Hyperlink"/>
            <w:rFonts w:asciiTheme="minorHAnsi" w:hAnsiTheme="minorHAnsi" w:cstheme="minorBidi"/>
            <w:sz w:val="22"/>
            <w:szCs w:val="22"/>
          </w:rPr>
          <w:t>M</w:t>
        </w:r>
        <w:r w:rsidR="003E454D" w:rsidRPr="7958E3A8">
          <w:rPr>
            <w:rStyle w:val="Hyperlink"/>
            <w:rFonts w:asciiTheme="minorHAnsi" w:hAnsiTheme="minorHAnsi" w:cstheme="minorBidi"/>
            <w:sz w:val="22"/>
            <w:szCs w:val="22"/>
          </w:rPr>
          <w:t xml:space="preserve">inimum </w:t>
        </w:r>
        <w:r w:rsidR="00502F51" w:rsidRPr="7958E3A8">
          <w:rPr>
            <w:rStyle w:val="Hyperlink"/>
            <w:rFonts w:asciiTheme="minorHAnsi" w:hAnsiTheme="minorHAnsi" w:cstheme="minorBidi"/>
            <w:sz w:val="22"/>
            <w:szCs w:val="22"/>
          </w:rPr>
          <w:t>E</w:t>
        </w:r>
        <w:r w:rsidR="003E454D" w:rsidRPr="7958E3A8">
          <w:rPr>
            <w:rStyle w:val="Hyperlink"/>
            <w:rFonts w:asciiTheme="minorHAnsi" w:hAnsiTheme="minorHAnsi" w:cstheme="minorBidi"/>
            <w:sz w:val="22"/>
            <w:szCs w:val="22"/>
          </w:rPr>
          <w:t xml:space="preserve">ligibility </w:t>
        </w:r>
        <w:r w:rsidR="00502F51" w:rsidRPr="7958E3A8">
          <w:rPr>
            <w:rStyle w:val="Hyperlink"/>
            <w:rFonts w:asciiTheme="minorHAnsi" w:hAnsiTheme="minorHAnsi" w:cstheme="minorBidi"/>
            <w:sz w:val="22"/>
            <w:szCs w:val="22"/>
          </w:rPr>
          <w:t>R</w:t>
        </w:r>
        <w:r w:rsidR="003E454D" w:rsidRPr="7958E3A8">
          <w:rPr>
            <w:rStyle w:val="Hyperlink"/>
            <w:rFonts w:asciiTheme="minorHAnsi" w:hAnsiTheme="minorHAnsi" w:cstheme="minorBidi"/>
            <w:sz w:val="22"/>
            <w:szCs w:val="22"/>
          </w:rPr>
          <w:t>equirements</w:t>
        </w:r>
      </w:hyperlink>
      <w:r w:rsidR="000846D5" w:rsidRPr="7958E3A8">
        <w:rPr>
          <w:rStyle w:val="Hyperlink"/>
          <w:rFonts w:asciiTheme="minorHAnsi" w:hAnsiTheme="minorHAnsi" w:cstheme="minorBidi"/>
          <w:sz w:val="22"/>
          <w:szCs w:val="22"/>
        </w:rPr>
        <w:t xml:space="preserve"> </w:t>
      </w:r>
      <w:r w:rsidR="00502F51" w:rsidRPr="7958E3A8">
        <w:rPr>
          <w:rFonts w:asciiTheme="minorHAnsi" w:hAnsiTheme="minorHAnsi" w:cstheme="minorBidi"/>
          <w:sz w:val="22"/>
          <w:szCs w:val="22"/>
        </w:rPr>
        <w:t xml:space="preserve">and any additional </w:t>
      </w:r>
      <w:r w:rsidR="004A25CA" w:rsidRPr="7958E3A8">
        <w:rPr>
          <w:rFonts w:asciiTheme="minorHAnsi" w:hAnsiTheme="minorHAnsi" w:cstheme="minorBidi"/>
          <w:sz w:val="22"/>
          <w:szCs w:val="22"/>
        </w:rPr>
        <w:t xml:space="preserve">requirements </w:t>
      </w:r>
      <w:r w:rsidR="003E454D" w:rsidRPr="7958E3A8">
        <w:rPr>
          <w:rFonts w:asciiTheme="minorHAnsi" w:hAnsiTheme="minorHAnsi" w:cstheme="minorBidi"/>
          <w:sz w:val="22"/>
          <w:szCs w:val="22"/>
        </w:rPr>
        <w:t xml:space="preserve">outlined </w:t>
      </w:r>
      <w:r w:rsidR="00032C25" w:rsidRPr="7958E3A8">
        <w:rPr>
          <w:rFonts w:asciiTheme="minorHAnsi" w:hAnsiTheme="minorHAnsi" w:cstheme="minorBidi"/>
          <w:sz w:val="22"/>
          <w:szCs w:val="22"/>
        </w:rPr>
        <w:t>in these guidelines</w:t>
      </w:r>
      <w:r w:rsidR="00A139B9" w:rsidRPr="7958E3A8">
        <w:rPr>
          <w:rFonts w:asciiTheme="minorHAnsi" w:hAnsiTheme="minorHAnsi" w:cstheme="minorBidi"/>
          <w:sz w:val="22"/>
          <w:szCs w:val="22"/>
        </w:rPr>
        <w:t>.</w:t>
      </w:r>
    </w:p>
    <w:p w14:paraId="07CE794F" w14:textId="3A09ECF1" w:rsidR="00A917C3" w:rsidRPr="001223DB" w:rsidRDefault="00480795" w:rsidP="56C17A2D">
      <w:pPr>
        <w:pStyle w:val="NoSpacing"/>
        <w:rPr>
          <w:rFonts w:asciiTheme="minorHAnsi" w:hAnsiTheme="minorHAnsi" w:cstheme="minorBidi"/>
          <w:sz w:val="22"/>
          <w:szCs w:val="22"/>
        </w:rPr>
      </w:pPr>
      <w:r w:rsidRPr="56C17A2D">
        <w:rPr>
          <w:rFonts w:asciiTheme="minorHAnsi" w:hAnsiTheme="minorHAnsi" w:cstheme="minorBidi"/>
          <w:sz w:val="22"/>
          <w:szCs w:val="22"/>
        </w:rPr>
        <w:t xml:space="preserve"> </w:t>
      </w:r>
    </w:p>
    <w:p w14:paraId="31592E42" w14:textId="17604539" w:rsidR="00844480" w:rsidRDefault="00844480" w:rsidP="00844480">
      <w:pPr>
        <w:ind w:left="0"/>
        <w:rPr>
          <w:rFonts w:asciiTheme="minorHAnsi" w:hAnsiTheme="minorHAnsi"/>
          <w:sz w:val="22"/>
          <w:szCs w:val="22"/>
        </w:rPr>
      </w:pPr>
      <w:r>
        <w:rPr>
          <w:rFonts w:asciiTheme="minorHAnsi" w:hAnsiTheme="minorHAnsi"/>
          <w:sz w:val="22"/>
          <w:szCs w:val="22"/>
        </w:rPr>
        <w:t>This RFP combines three related programs for kinship caregivers – the King County Kinship Navigator, the King County Kinship Collaboration Coordinator, and Kinship Caregiver Support Program services: Outreach/Recruitment; Support Groups; Training; and Information &amp; Referral/Support Services.</w:t>
      </w:r>
    </w:p>
    <w:p w14:paraId="19BB027F" w14:textId="2C867AA0" w:rsidR="00825333" w:rsidRPr="00AE5C74" w:rsidRDefault="00825333" w:rsidP="00AE5C74">
      <w:pPr>
        <w:spacing w:line="276" w:lineRule="auto"/>
        <w:ind w:left="0"/>
        <w:rPr>
          <w:rFonts w:asciiTheme="minorHAnsi" w:hAnsiTheme="minorHAnsi" w:cstheme="minorHAnsi"/>
          <w:sz w:val="22"/>
          <w:szCs w:val="22"/>
        </w:rPr>
      </w:pPr>
    </w:p>
    <w:p w14:paraId="6D3A409B" w14:textId="165BEFE8" w:rsidR="00ED78E2" w:rsidRDefault="00ED78E2" w:rsidP="00ED78E2">
      <w:pPr>
        <w:ind w:left="0"/>
        <w:rPr>
          <w:rFonts w:asciiTheme="minorHAnsi" w:hAnsiTheme="minorHAnsi"/>
          <w:sz w:val="22"/>
          <w:szCs w:val="22"/>
        </w:rPr>
      </w:pPr>
      <w:r w:rsidRPr="2E6004AE">
        <w:rPr>
          <w:rFonts w:asciiTheme="minorHAnsi" w:hAnsiTheme="minorHAnsi"/>
          <w:sz w:val="22"/>
          <w:szCs w:val="22"/>
        </w:rPr>
        <w:t xml:space="preserve">Approximately </w:t>
      </w:r>
      <w:r w:rsidRPr="00F215A0">
        <w:rPr>
          <w:rFonts w:asciiTheme="minorHAnsi" w:hAnsiTheme="minorHAnsi"/>
          <w:sz w:val="22"/>
          <w:szCs w:val="22"/>
        </w:rPr>
        <w:t>$</w:t>
      </w:r>
      <w:r w:rsidR="7D392139" w:rsidRPr="0E4307F7">
        <w:rPr>
          <w:rFonts w:asciiTheme="minorHAnsi" w:hAnsiTheme="minorHAnsi"/>
          <w:sz w:val="22"/>
          <w:szCs w:val="22"/>
        </w:rPr>
        <w:t>274,00</w:t>
      </w:r>
      <w:r w:rsidR="00786070">
        <w:rPr>
          <w:rFonts w:asciiTheme="minorHAnsi" w:hAnsiTheme="minorHAnsi"/>
          <w:sz w:val="22"/>
          <w:szCs w:val="22"/>
        </w:rPr>
        <w:t>0</w:t>
      </w:r>
      <w:r w:rsidRPr="00F215A0">
        <w:rPr>
          <w:rFonts w:asciiTheme="minorHAnsi" w:hAnsiTheme="minorHAnsi"/>
          <w:sz w:val="22"/>
          <w:szCs w:val="22"/>
        </w:rPr>
        <w:t xml:space="preserve"> </w:t>
      </w:r>
      <w:r w:rsidRPr="2E6004AE">
        <w:rPr>
          <w:rFonts w:asciiTheme="minorHAnsi" w:hAnsiTheme="minorHAnsi"/>
          <w:sz w:val="22"/>
          <w:szCs w:val="22"/>
        </w:rPr>
        <w:t xml:space="preserve">is available through this Request for Proposal from </w:t>
      </w:r>
      <w:r w:rsidR="7DFEB850" w:rsidRPr="0E4307F7">
        <w:rPr>
          <w:rFonts w:asciiTheme="minorHAnsi" w:hAnsiTheme="minorHAnsi"/>
          <w:sz w:val="22"/>
          <w:szCs w:val="22"/>
        </w:rPr>
        <w:t>State Kinship Navigator and Older Americans Act Title IIIE funding. Seattle General Funds may be allocated when 2024 budgets are finalized.</w:t>
      </w:r>
    </w:p>
    <w:p w14:paraId="3186EA8F" w14:textId="77777777" w:rsidR="002824E9" w:rsidRDefault="002824E9" w:rsidP="00ED4281">
      <w:pPr>
        <w:spacing w:line="276" w:lineRule="auto"/>
        <w:ind w:left="0"/>
        <w:rPr>
          <w:rFonts w:asciiTheme="minorHAnsi" w:hAnsiTheme="minorHAnsi" w:cstheme="minorHAnsi"/>
          <w:sz w:val="22"/>
          <w:szCs w:val="22"/>
        </w:rPr>
      </w:pPr>
    </w:p>
    <w:p w14:paraId="1FE13DCD" w14:textId="442F267F" w:rsidR="002824E9" w:rsidRPr="00155FDA" w:rsidRDefault="002824E9" w:rsidP="4F380665">
      <w:pPr>
        <w:spacing w:line="276" w:lineRule="auto"/>
        <w:ind w:left="0"/>
        <w:rPr>
          <w:rFonts w:asciiTheme="minorHAnsi" w:hAnsiTheme="minorHAnsi" w:cstheme="minorBidi"/>
          <w:sz w:val="22"/>
          <w:szCs w:val="22"/>
        </w:rPr>
      </w:pPr>
      <w:r w:rsidRPr="4F380665">
        <w:rPr>
          <w:rFonts w:asciiTheme="minorHAnsi" w:hAnsiTheme="minorHAnsi" w:cstheme="minorBidi"/>
          <w:sz w:val="22"/>
          <w:szCs w:val="22"/>
        </w:rPr>
        <w:t xml:space="preserve">All materials and updates to the </w:t>
      </w:r>
      <w:r w:rsidR="7EBFFA8E" w:rsidRPr="00B079BE">
        <w:rPr>
          <w:rFonts w:asciiTheme="minorHAnsi" w:hAnsiTheme="minorHAnsi" w:cstheme="minorBidi"/>
          <w:sz w:val="22"/>
          <w:szCs w:val="22"/>
        </w:rPr>
        <w:t>RFP</w:t>
      </w:r>
      <w:r w:rsidRPr="4F380665">
        <w:rPr>
          <w:rFonts w:asciiTheme="minorHAnsi" w:hAnsiTheme="minorHAnsi" w:cstheme="minorBidi"/>
          <w:sz w:val="22"/>
          <w:szCs w:val="22"/>
        </w:rPr>
        <w:t xml:space="preserve"> are available on </w:t>
      </w:r>
      <w:hyperlink r:id="rId18">
        <w:r w:rsidRPr="4F380665">
          <w:rPr>
            <w:rStyle w:val="Hyperlink"/>
            <w:rFonts w:asciiTheme="minorHAnsi" w:hAnsiTheme="minorHAnsi" w:cstheme="minorBidi"/>
            <w:sz w:val="22"/>
            <w:szCs w:val="22"/>
          </w:rPr>
          <w:t>HSD’s Funding Opportunities webpage</w:t>
        </w:r>
      </w:hyperlink>
      <w:r w:rsidRPr="4F380665">
        <w:rPr>
          <w:rFonts w:asciiTheme="minorHAnsi" w:hAnsiTheme="minorHAnsi" w:cstheme="minorBidi"/>
          <w:sz w:val="22"/>
          <w:szCs w:val="22"/>
        </w:rPr>
        <w:t>. HSD will not provide individual notice of changes, and applicants are responsible for regularly checking this webpage for any changes. HSD will not pay for any expense applicants may incur while they are preparing their application, providing information requested by HSD, or participating in the selection process.</w:t>
      </w:r>
    </w:p>
    <w:p w14:paraId="02073082" w14:textId="77777777" w:rsidR="00674326" w:rsidRPr="001223DB" w:rsidRDefault="00674326" w:rsidP="00D35584">
      <w:pPr>
        <w:pStyle w:val="NoSpacing"/>
        <w:rPr>
          <w:rFonts w:asciiTheme="minorHAnsi" w:hAnsiTheme="minorHAnsi" w:cstheme="minorHAnsi"/>
          <w:sz w:val="22"/>
          <w:szCs w:val="22"/>
        </w:rPr>
      </w:pPr>
    </w:p>
    <w:p w14:paraId="27B36F9B" w14:textId="02EA1FDB" w:rsidR="001C2321" w:rsidRPr="00242268" w:rsidRDefault="00904CD3" w:rsidP="00D35584">
      <w:pPr>
        <w:pStyle w:val="NoSpacing"/>
        <w:rPr>
          <w:rFonts w:asciiTheme="minorHAnsi" w:hAnsiTheme="minorHAnsi" w:cstheme="minorHAnsi"/>
          <w:sz w:val="22"/>
          <w:szCs w:val="22"/>
          <w:u w:val="single"/>
        </w:rPr>
      </w:pPr>
      <w:r w:rsidRPr="00242268">
        <w:rPr>
          <w:rFonts w:asciiTheme="minorHAnsi" w:hAnsiTheme="minorHAnsi" w:cstheme="minorHAnsi"/>
          <w:b/>
          <w:bCs/>
          <w:sz w:val="22"/>
          <w:szCs w:val="22"/>
          <w:u w:val="single"/>
        </w:rPr>
        <w:t>FUNDING INFORMATION</w:t>
      </w:r>
      <w:r w:rsidRPr="00242268">
        <w:rPr>
          <w:rFonts w:asciiTheme="minorHAnsi" w:hAnsiTheme="minorHAnsi" w:cstheme="minorHAnsi"/>
          <w:sz w:val="22"/>
          <w:szCs w:val="22"/>
          <w:u w:val="single"/>
        </w:rPr>
        <w:t xml:space="preserve"> </w:t>
      </w:r>
    </w:p>
    <w:p w14:paraId="78C2F3D2" w14:textId="3DB17C42" w:rsidR="000B57A2" w:rsidRPr="001223DB" w:rsidRDefault="000379D8" w:rsidP="36EF7733">
      <w:pPr>
        <w:pStyle w:val="NoSpacing"/>
        <w:rPr>
          <w:rFonts w:asciiTheme="minorHAnsi" w:hAnsiTheme="minorHAnsi" w:cstheme="minorBidi"/>
          <w:sz w:val="22"/>
          <w:szCs w:val="22"/>
        </w:rPr>
      </w:pPr>
      <w:r w:rsidRPr="36EF7733">
        <w:rPr>
          <w:rFonts w:asciiTheme="minorHAnsi" w:hAnsiTheme="minorHAnsi" w:cstheme="minorBidi"/>
          <w:sz w:val="22"/>
          <w:szCs w:val="22"/>
        </w:rPr>
        <w:t>Initial</w:t>
      </w:r>
      <w:r w:rsidR="001167F0" w:rsidRPr="36EF7733">
        <w:rPr>
          <w:rFonts w:asciiTheme="minorHAnsi" w:hAnsiTheme="minorHAnsi" w:cstheme="minorBidi"/>
          <w:sz w:val="22"/>
          <w:szCs w:val="22"/>
        </w:rPr>
        <w:t xml:space="preserve"> awards will be made for the</w:t>
      </w:r>
      <w:r w:rsidR="009413B0">
        <w:rPr>
          <w:rFonts w:asciiTheme="minorHAnsi" w:hAnsiTheme="minorHAnsi" w:cstheme="minorBidi"/>
          <w:sz w:val="22"/>
          <w:szCs w:val="22"/>
        </w:rPr>
        <w:t xml:space="preserve"> contract</w:t>
      </w:r>
      <w:r w:rsidR="001167F0" w:rsidRPr="36EF7733">
        <w:rPr>
          <w:rFonts w:asciiTheme="minorHAnsi" w:hAnsiTheme="minorHAnsi" w:cstheme="minorBidi"/>
          <w:sz w:val="22"/>
          <w:szCs w:val="22"/>
        </w:rPr>
        <w:t xml:space="preserve"> period of</w:t>
      </w:r>
      <w:r w:rsidR="00847A71">
        <w:rPr>
          <w:rFonts w:asciiTheme="minorHAnsi" w:hAnsiTheme="minorHAnsi" w:cstheme="minorBidi"/>
          <w:sz w:val="22"/>
          <w:szCs w:val="22"/>
        </w:rPr>
        <w:t xml:space="preserve"> </w:t>
      </w:r>
      <w:r w:rsidR="00ED78E2">
        <w:rPr>
          <w:rFonts w:asciiTheme="minorHAnsi" w:hAnsiTheme="minorHAnsi" w:cstheme="minorBidi"/>
          <w:sz w:val="22"/>
          <w:szCs w:val="22"/>
        </w:rPr>
        <w:t>January 1, 2025</w:t>
      </w:r>
      <w:r w:rsidR="003B257A">
        <w:rPr>
          <w:rFonts w:asciiTheme="minorHAnsi" w:hAnsiTheme="minorHAnsi" w:cstheme="minorBidi"/>
          <w:sz w:val="22"/>
          <w:szCs w:val="22"/>
        </w:rPr>
        <w:t xml:space="preserve">, through </w:t>
      </w:r>
      <w:r w:rsidR="00ED78E2">
        <w:rPr>
          <w:rFonts w:asciiTheme="minorHAnsi" w:hAnsiTheme="minorHAnsi" w:cstheme="minorBidi"/>
          <w:sz w:val="22"/>
          <w:szCs w:val="22"/>
        </w:rPr>
        <w:t>December 31, 2025</w:t>
      </w:r>
      <w:r w:rsidR="00F73ABE">
        <w:rPr>
          <w:rFonts w:asciiTheme="minorHAnsi" w:hAnsiTheme="minorHAnsi" w:cstheme="minorBidi"/>
          <w:sz w:val="22"/>
          <w:szCs w:val="22"/>
        </w:rPr>
        <w:t>.</w:t>
      </w:r>
      <w:r w:rsidR="008F4388" w:rsidRPr="36EF7733">
        <w:rPr>
          <w:rFonts w:asciiTheme="minorHAnsi" w:hAnsiTheme="minorHAnsi" w:cstheme="minorBidi"/>
          <w:sz w:val="22"/>
          <w:szCs w:val="22"/>
        </w:rPr>
        <w:t xml:space="preserve">  </w:t>
      </w:r>
      <w:r w:rsidR="000B57A2" w:rsidRPr="36EF7733">
        <w:rPr>
          <w:rFonts w:asciiTheme="minorHAnsi" w:hAnsiTheme="minorHAnsi" w:cstheme="minorBidi"/>
          <w:sz w:val="22"/>
          <w:szCs w:val="22"/>
        </w:rPr>
        <w:t xml:space="preserve">While it is the City’s intention to renew agreements resulting from this </w:t>
      </w:r>
      <w:r w:rsidR="00725B31" w:rsidRPr="36EF7733">
        <w:rPr>
          <w:rFonts w:asciiTheme="minorHAnsi" w:hAnsiTheme="minorHAnsi" w:cstheme="minorBidi"/>
          <w:sz w:val="22"/>
          <w:szCs w:val="22"/>
        </w:rPr>
        <w:t>funding opportunity</w:t>
      </w:r>
      <w:r w:rsidR="000B57A2" w:rsidRPr="36EF7733">
        <w:rPr>
          <w:rFonts w:asciiTheme="minorHAnsi" w:hAnsiTheme="minorHAnsi" w:cstheme="minorBidi"/>
          <w:sz w:val="22"/>
          <w:szCs w:val="22"/>
        </w:rPr>
        <w:t xml:space="preserve"> on an annual basis through the </w:t>
      </w:r>
      <w:r w:rsidR="00F73ABE">
        <w:rPr>
          <w:rFonts w:asciiTheme="minorHAnsi" w:hAnsiTheme="minorHAnsi" w:cstheme="minorBidi"/>
          <w:sz w:val="22"/>
          <w:szCs w:val="22"/>
        </w:rPr>
        <w:t>2028</w:t>
      </w:r>
      <w:r w:rsidR="000B57A2" w:rsidRPr="36EF7733">
        <w:rPr>
          <w:rFonts w:asciiTheme="minorHAnsi" w:hAnsiTheme="minorHAnsi" w:cstheme="minorBidi"/>
          <w:sz w:val="22"/>
          <w:szCs w:val="22"/>
        </w:rPr>
        <w:t xml:space="preserve"> program year, f</w:t>
      </w:r>
      <w:r w:rsidR="001167F0" w:rsidRPr="36EF7733">
        <w:rPr>
          <w:rFonts w:asciiTheme="minorHAnsi" w:hAnsiTheme="minorHAnsi" w:cstheme="minorBidi"/>
          <w:sz w:val="22"/>
          <w:szCs w:val="22"/>
        </w:rPr>
        <w:t>uture funding will be contingent upon performance and funding availability</w:t>
      </w:r>
      <w:r w:rsidR="00C835EE" w:rsidRPr="36EF7733">
        <w:rPr>
          <w:rFonts w:asciiTheme="minorHAnsi" w:hAnsiTheme="minorHAnsi" w:cstheme="minorBidi"/>
          <w:sz w:val="22"/>
          <w:szCs w:val="22"/>
        </w:rPr>
        <w:t xml:space="preserve">. </w:t>
      </w:r>
    </w:p>
    <w:p w14:paraId="6D0059D2" w14:textId="70F54716" w:rsidR="009712C8" w:rsidRPr="001223DB" w:rsidRDefault="009712C8" w:rsidP="00D35584">
      <w:pPr>
        <w:pStyle w:val="NoSpacing"/>
        <w:rPr>
          <w:rFonts w:asciiTheme="minorHAnsi" w:hAnsiTheme="minorHAnsi" w:cstheme="minorHAnsi"/>
          <w:sz w:val="22"/>
          <w:szCs w:val="22"/>
        </w:rPr>
      </w:pPr>
    </w:p>
    <w:p w14:paraId="5C3708AD" w14:textId="1FA52123" w:rsidR="009712C8" w:rsidRPr="006D0E26" w:rsidRDefault="002C584A" w:rsidP="00D35584">
      <w:pPr>
        <w:pStyle w:val="NoSpacing"/>
        <w:rPr>
          <w:rFonts w:asciiTheme="minorHAnsi" w:hAnsiTheme="minorHAnsi" w:cstheme="minorHAnsi"/>
          <w:b/>
          <w:bCs/>
          <w:sz w:val="22"/>
          <w:szCs w:val="22"/>
          <w:u w:val="single"/>
        </w:rPr>
      </w:pPr>
      <w:r>
        <w:rPr>
          <w:rFonts w:asciiTheme="minorHAnsi" w:hAnsiTheme="minorHAnsi" w:cstheme="minorBidi"/>
          <w:b/>
          <w:bCs/>
          <w:sz w:val="22"/>
          <w:szCs w:val="22"/>
          <w:u w:val="single"/>
        </w:rPr>
        <w:t>NUMBER OF AWARDS</w:t>
      </w:r>
    </w:p>
    <w:p w14:paraId="1FE169CF" w14:textId="08DD3343" w:rsidR="001E3DE4" w:rsidRDefault="006E42F8" w:rsidP="00D35584">
      <w:pPr>
        <w:pStyle w:val="NoSpacing"/>
        <w:rPr>
          <w:rFonts w:asciiTheme="minorHAnsi" w:hAnsiTheme="minorHAnsi"/>
          <w:sz w:val="22"/>
          <w:szCs w:val="22"/>
        </w:rPr>
      </w:pPr>
      <w:r w:rsidRPr="00C71FEE">
        <w:rPr>
          <w:rFonts w:asciiTheme="minorHAnsi" w:hAnsiTheme="minorHAnsi"/>
          <w:sz w:val="22"/>
          <w:szCs w:val="22"/>
        </w:rPr>
        <w:t xml:space="preserve">HSD intends to award one proposal for the Kinship Collaboration Coordinator, </w:t>
      </w:r>
      <w:r w:rsidR="004F2440">
        <w:rPr>
          <w:rFonts w:asciiTheme="minorHAnsi" w:hAnsiTheme="minorHAnsi"/>
          <w:sz w:val="22"/>
          <w:szCs w:val="22"/>
        </w:rPr>
        <w:t xml:space="preserve">up to </w:t>
      </w:r>
      <w:r w:rsidR="001233B8">
        <w:rPr>
          <w:rFonts w:asciiTheme="minorHAnsi" w:hAnsiTheme="minorHAnsi"/>
          <w:sz w:val="22"/>
          <w:szCs w:val="22"/>
        </w:rPr>
        <w:t>two</w:t>
      </w:r>
      <w:r w:rsidR="001233B8" w:rsidRPr="00242268">
        <w:rPr>
          <w:rFonts w:asciiTheme="minorHAnsi" w:hAnsiTheme="minorHAnsi"/>
          <w:sz w:val="22"/>
          <w:szCs w:val="22"/>
        </w:rPr>
        <w:t xml:space="preserve"> </w:t>
      </w:r>
      <w:r w:rsidRPr="00242268">
        <w:rPr>
          <w:rFonts w:asciiTheme="minorHAnsi" w:hAnsiTheme="minorHAnsi"/>
          <w:sz w:val="22"/>
          <w:szCs w:val="22"/>
        </w:rPr>
        <w:t>proposal</w:t>
      </w:r>
      <w:r w:rsidR="001775DA">
        <w:rPr>
          <w:rFonts w:asciiTheme="minorHAnsi" w:hAnsiTheme="minorHAnsi"/>
          <w:sz w:val="22"/>
          <w:szCs w:val="22"/>
        </w:rPr>
        <w:t>s</w:t>
      </w:r>
      <w:r w:rsidRPr="00C71FEE">
        <w:rPr>
          <w:rFonts w:asciiTheme="minorHAnsi" w:hAnsiTheme="minorHAnsi"/>
          <w:sz w:val="22"/>
          <w:szCs w:val="22"/>
        </w:rPr>
        <w:t xml:space="preserve"> for the Kinship Navigator</w:t>
      </w:r>
      <w:r>
        <w:rPr>
          <w:rFonts w:asciiTheme="minorHAnsi" w:hAnsiTheme="minorHAnsi"/>
          <w:sz w:val="22"/>
          <w:szCs w:val="22"/>
        </w:rPr>
        <w:t>, and up to three proposals for the Kinship Caregiver Support Program.</w:t>
      </w:r>
    </w:p>
    <w:p w14:paraId="028863E1" w14:textId="77777777" w:rsidR="006E42F8" w:rsidRDefault="006E42F8" w:rsidP="00D35584">
      <w:pPr>
        <w:pStyle w:val="NoSpacing"/>
        <w:rPr>
          <w:rFonts w:asciiTheme="minorHAnsi" w:hAnsiTheme="minorHAnsi" w:cstheme="minorHAnsi"/>
          <w:sz w:val="22"/>
          <w:szCs w:val="22"/>
        </w:rPr>
      </w:pPr>
    </w:p>
    <w:p w14:paraId="070A2175" w14:textId="67345D1B" w:rsidR="00214B81" w:rsidRDefault="00214B81" w:rsidP="00214B81">
      <w:pPr>
        <w:spacing w:line="276" w:lineRule="auto"/>
        <w:ind w:left="0"/>
        <w:rPr>
          <w:rFonts w:asciiTheme="minorHAnsi" w:hAnsiTheme="minorHAnsi" w:cstheme="minorHAnsi"/>
          <w:sz w:val="22"/>
          <w:szCs w:val="22"/>
        </w:rPr>
      </w:pPr>
      <w:r w:rsidRPr="00155FDA">
        <w:rPr>
          <w:rFonts w:asciiTheme="minorHAnsi" w:hAnsiTheme="minorHAnsi" w:cstheme="minorHAnsi"/>
          <w:sz w:val="22"/>
          <w:szCs w:val="22"/>
        </w:rPr>
        <w:t>If you have any questions about th</w:t>
      </w:r>
      <w:r>
        <w:rPr>
          <w:rFonts w:asciiTheme="minorHAnsi" w:hAnsiTheme="minorHAnsi" w:cstheme="minorHAnsi"/>
          <w:sz w:val="22"/>
          <w:szCs w:val="22"/>
        </w:rPr>
        <w:t>e</w:t>
      </w:r>
      <w:r w:rsidRPr="00155FDA">
        <w:rPr>
          <w:rFonts w:asciiTheme="minorHAnsi" w:hAnsiTheme="minorHAnsi" w:cstheme="minorHAnsi"/>
          <w:sz w:val="22"/>
          <w:szCs w:val="22"/>
        </w:rPr>
        <w:t xml:space="preserve"> </w:t>
      </w:r>
      <w:r w:rsidR="00242268">
        <w:rPr>
          <w:rFonts w:asciiTheme="minorHAnsi" w:hAnsiTheme="minorHAnsi"/>
          <w:sz w:val="22"/>
          <w:szCs w:val="22"/>
        </w:rPr>
        <w:t>Kinship Caregiver Support Services RFP</w:t>
      </w:r>
      <w:r w:rsidR="001B3907" w:rsidRPr="00155FDA">
        <w:rPr>
          <w:rFonts w:asciiTheme="minorHAnsi" w:hAnsiTheme="minorHAnsi" w:cstheme="minorHAnsi"/>
          <w:sz w:val="22"/>
          <w:szCs w:val="22"/>
        </w:rPr>
        <w:t xml:space="preserve">, </w:t>
      </w:r>
      <w:r w:rsidRPr="00155FDA">
        <w:rPr>
          <w:rFonts w:asciiTheme="minorHAnsi" w:hAnsiTheme="minorHAnsi" w:cstheme="minorHAnsi"/>
          <w:sz w:val="22"/>
          <w:szCs w:val="22"/>
        </w:rPr>
        <w:t xml:space="preserve">or would like to request an accommodation, please contact Funding Process </w:t>
      </w:r>
      <w:r>
        <w:rPr>
          <w:rFonts w:asciiTheme="minorHAnsi" w:hAnsiTheme="minorHAnsi" w:cstheme="minorHAnsi"/>
          <w:sz w:val="22"/>
          <w:szCs w:val="22"/>
        </w:rPr>
        <w:t xml:space="preserve">Coordinator: </w:t>
      </w:r>
    </w:p>
    <w:p w14:paraId="0A714355" w14:textId="77777777" w:rsidR="00A46F4E" w:rsidRDefault="00A46F4E" w:rsidP="00214B81">
      <w:pPr>
        <w:spacing w:line="276" w:lineRule="auto"/>
        <w:ind w:left="0"/>
        <w:rPr>
          <w:rFonts w:asciiTheme="minorHAnsi" w:hAnsiTheme="minorHAnsi" w:cstheme="minorHAnsi"/>
          <w:sz w:val="22"/>
          <w:szCs w:val="22"/>
        </w:rPr>
      </w:pPr>
    </w:p>
    <w:p w14:paraId="129A54F3" w14:textId="77777777" w:rsidR="00A46F4E" w:rsidRDefault="00A46F4E" w:rsidP="00A46F4E">
      <w:pPr>
        <w:rPr>
          <w:rFonts w:asciiTheme="minorHAnsi" w:hAnsiTheme="minorHAnsi"/>
          <w:sz w:val="22"/>
          <w:szCs w:val="22"/>
        </w:rPr>
      </w:pPr>
      <w:r>
        <w:rPr>
          <w:rFonts w:asciiTheme="minorHAnsi" w:hAnsiTheme="minorHAnsi"/>
          <w:sz w:val="22"/>
          <w:szCs w:val="22"/>
        </w:rPr>
        <w:t xml:space="preserve">Karen Winston, RFP Coordinator via email at </w:t>
      </w:r>
      <w:hyperlink r:id="rId19" w:history="1">
        <w:r w:rsidRPr="006E180C">
          <w:rPr>
            <w:rStyle w:val="Hyperlink"/>
            <w:rFonts w:asciiTheme="minorHAnsi" w:hAnsiTheme="minorHAnsi"/>
            <w:sz w:val="22"/>
            <w:szCs w:val="22"/>
          </w:rPr>
          <w:t>karen.winston@seattle.gov</w:t>
        </w:r>
      </w:hyperlink>
    </w:p>
    <w:p w14:paraId="45B9B383" w14:textId="065D1A5A" w:rsidR="00A46F4E" w:rsidRDefault="00A46F4E" w:rsidP="00A46F4E">
      <w:pPr>
        <w:rPr>
          <w:rFonts w:asciiTheme="minorHAnsi" w:hAnsiTheme="minorHAnsi"/>
          <w:sz w:val="22"/>
          <w:szCs w:val="22"/>
        </w:rPr>
      </w:pPr>
      <w:r>
        <w:rPr>
          <w:rFonts w:asciiTheme="minorHAnsi" w:hAnsiTheme="minorHAnsi"/>
          <w:sz w:val="22"/>
          <w:szCs w:val="22"/>
        </w:rPr>
        <w:t xml:space="preserve">Andrea Yip, ADS Planning Manager via email at </w:t>
      </w:r>
      <w:hyperlink r:id="rId20" w:history="1">
        <w:r w:rsidRPr="006E180C">
          <w:rPr>
            <w:rStyle w:val="Hyperlink"/>
            <w:rFonts w:asciiTheme="minorHAnsi" w:hAnsiTheme="minorHAnsi"/>
            <w:sz w:val="22"/>
            <w:szCs w:val="22"/>
          </w:rPr>
          <w:t>andrea.yip@seattle.gov</w:t>
        </w:r>
      </w:hyperlink>
    </w:p>
    <w:p w14:paraId="0817C2D7" w14:textId="77777777" w:rsidR="00A46F4E" w:rsidRPr="00155FDA" w:rsidRDefault="00A46F4E" w:rsidP="00214B81">
      <w:pPr>
        <w:spacing w:line="276" w:lineRule="auto"/>
        <w:ind w:left="0"/>
        <w:rPr>
          <w:rFonts w:asciiTheme="minorHAnsi" w:hAnsiTheme="minorHAnsi" w:cstheme="minorHAnsi"/>
          <w:sz w:val="22"/>
          <w:szCs w:val="22"/>
        </w:rPr>
      </w:pPr>
    </w:p>
    <w:p w14:paraId="4E39718A" w14:textId="77777777" w:rsidR="00214B81" w:rsidRPr="001223DB" w:rsidRDefault="00214B81" w:rsidP="00D35584">
      <w:pPr>
        <w:pStyle w:val="NoSpacing"/>
        <w:rPr>
          <w:rFonts w:asciiTheme="minorHAnsi" w:hAnsiTheme="minorHAnsi" w:cstheme="minorHAnsi"/>
          <w:sz w:val="22"/>
          <w:szCs w:val="22"/>
        </w:rPr>
      </w:pPr>
    </w:p>
    <w:p w14:paraId="1ECC5373" w14:textId="77777777" w:rsidR="00DF6C44" w:rsidRDefault="00DF6C44">
      <w:pPr>
        <w:ind w:left="0"/>
        <w:rPr>
          <w:rFonts w:asciiTheme="minorHAnsi" w:hAnsiTheme="minorHAnsi" w:cstheme="minorBidi"/>
          <w:b/>
          <w:bCs/>
          <w:sz w:val="28"/>
          <w:u w:val="single"/>
        </w:rPr>
      </w:pPr>
      <w:bookmarkStart w:id="6" w:name="_Toc95916096"/>
      <w:r>
        <w:rPr>
          <w:rFonts w:cstheme="minorBidi"/>
          <w:u w:val="single"/>
        </w:rPr>
        <w:br w:type="page"/>
      </w:r>
    </w:p>
    <w:p w14:paraId="540DFD96" w14:textId="44A23B5E" w:rsidR="00A917C3" w:rsidRDefault="00331771" w:rsidP="353D74ED">
      <w:pPr>
        <w:pStyle w:val="Heading2"/>
        <w:ind w:left="0"/>
        <w:rPr>
          <w:rFonts w:cstheme="minorBidi"/>
          <w:u w:val="single"/>
        </w:rPr>
      </w:pPr>
      <w:bookmarkStart w:id="7" w:name="_Toc152763640"/>
      <w:r w:rsidRPr="353D74ED">
        <w:rPr>
          <w:rFonts w:cstheme="minorBidi"/>
          <w:u w:val="single"/>
        </w:rPr>
        <w:lastRenderedPageBreak/>
        <w:t>TIMELINE</w:t>
      </w:r>
      <w:bookmarkEnd w:id="6"/>
      <w:r w:rsidR="00C711D0" w:rsidRPr="353D74ED">
        <w:rPr>
          <w:rFonts w:cstheme="minorBidi"/>
          <w:u w:val="single"/>
        </w:rPr>
        <w:t>*</w:t>
      </w:r>
      <w:bookmarkEnd w:id="7"/>
    </w:p>
    <w:tbl>
      <w:tblPr>
        <w:tblStyle w:val="GridTable2-Accent3"/>
        <w:tblW w:w="9451" w:type="dxa"/>
        <w:tblLook w:val="04A0" w:firstRow="1" w:lastRow="0" w:firstColumn="1" w:lastColumn="0" w:noHBand="0" w:noVBand="1"/>
      </w:tblPr>
      <w:tblGrid>
        <w:gridCol w:w="1995"/>
        <w:gridCol w:w="1300"/>
        <w:gridCol w:w="6156"/>
      </w:tblGrid>
      <w:tr w:rsidR="0023631C" w:rsidRPr="00155FDA" w14:paraId="1B615098" w14:textId="77777777" w:rsidTr="19B8C8A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tcPr>
          <w:p w14:paraId="65DB7A9E" w14:textId="77777777" w:rsidR="0023631C" w:rsidRDefault="0023631C" w:rsidP="0023631C">
            <w:pPr>
              <w:spacing w:line="276" w:lineRule="auto"/>
              <w:ind w:left="690" w:hanging="705"/>
              <w:jc w:val="center"/>
              <w:rPr>
                <w:rFonts w:asciiTheme="minorHAnsi" w:hAnsiTheme="minorHAnsi" w:cstheme="minorHAnsi"/>
                <w:sz w:val="22"/>
                <w:szCs w:val="22"/>
              </w:rPr>
            </w:pPr>
            <w:r>
              <w:rPr>
                <w:rFonts w:asciiTheme="minorHAnsi" w:hAnsiTheme="minorHAnsi" w:cstheme="minorHAnsi"/>
                <w:sz w:val="22"/>
                <w:szCs w:val="22"/>
              </w:rPr>
              <w:t>Date</w:t>
            </w:r>
          </w:p>
        </w:tc>
        <w:tc>
          <w:tcPr>
            <w:tcW w:w="1300" w:type="dxa"/>
          </w:tcPr>
          <w:p w14:paraId="2FFBEDEB" w14:textId="77777777" w:rsidR="0023631C" w:rsidRPr="00155FDA" w:rsidRDefault="0023631C" w:rsidP="0023631C">
            <w:pPr>
              <w:spacing w:line="276" w:lineRule="auto"/>
              <w:ind w:hanging="82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Time</w:t>
            </w:r>
          </w:p>
        </w:tc>
        <w:tc>
          <w:tcPr>
            <w:tcW w:w="6156" w:type="dxa"/>
          </w:tcPr>
          <w:p w14:paraId="6EE32723" w14:textId="77777777" w:rsidR="0023631C" w:rsidRPr="00155FDA" w:rsidRDefault="0023631C" w:rsidP="00F65C6D">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Activity</w:t>
            </w:r>
          </w:p>
        </w:tc>
      </w:tr>
      <w:tr w:rsidR="0023631C" w:rsidRPr="00155FDA" w14:paraId="58AA188E" w14:textId="77777777" w:rsidTr="19B8C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tcBorders>
              <w:left w:val="nil"/>
              <w:right w:val="nil"/>
            </w:tcBorders>
          </w:tcPr>
          <w:p w14:paraId="44E34636" w14:textId="4A1CC8C6" w:rsidR="0023631C" w:rsidRPr="00155FDA" w:rsidRDefault="00A32968" w:rsidP="2352765D">
            <w:pPr>
              <w:spacing w:line="276" w:lineRule="auto"/>
              <w:ind w:left="-105" w:hanging="15"/>
              <w:jc w:val="center"/>
              <w:rPr>
                <w:rFonts w:asciiTheme="minorHAnsi" w:hAnsiTheme="minorHAnsi" w:cstheme="minorBidi"/>
                <w:sz w:val="22"/>
                <w:szCs w:val="22"/>
              </w:rPr>
            </w:pPr>
            <w:r w:rsidRPr="2352765D">
              <w:rPr>
                <w:rFonts w:asciiTheme="minorHAnsi" w:hAnsiTheme="minorHAnsi"/>
                <w:sz w:val="22"/>
                <w:szCs w:val="22"/>
              </w:rPr>
              <w:t>February 5, 2024</w:t>
            </w:r>
          </w:p>
        </w:tc>
        <w:tc>
          <w:tcPr>
            <w:tcW w:w="1300" w:type="dxa"/>
          </w:tcPr>
          <w:p w14:paraId="5E096A8B" w14:textId="77777777" w:rsidR="0023631C" w:rsidRPr="00155FDA" w:rsidRDefault="0023631C" w:rsidP="00F65C6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156" w:type="dxa"/>
          </w:tcPr>
          <w:p w14:paraId="2A494A0A"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Funding Opportunity Released</w:t>
            </w:r>
          </w:p>
        </w:tc>
      </w:tr>
      <w:tr w:rsidR="0023631C" w:rsidRPr="00155FDA" w14:paraId="12C1DFF6" w14:textId="77777777" w:rsidTr="19B8C8A8">
        <w:trPr>
          <w:trHeight w:val="300"/>
        </w:trPr>
        <w:tc>
          <w:tcPr>
            <w:cnfStyle w:val="001000000000" w:firstRow="0" w:lastRow="0" w:firstColumn="1" w:lastColumn="0" w:oddVBand="0" w:evenVBand="0" w:oddHBand="0" w:evenHBand="0" w:firstRowFirstColumn="0" w:firstRowLastColumn="0" w:lastRowFirstColumn="0" w:lastRowLastColumn="0"/>
            <w:tcW w:w="1995" w:type="dxa"/>
            <w:tcBorders>
              <w:left w:val="nil"/>
              <w:right w:val="nil"/>
            </w:tcBorders>
          </w:tcPr>
          <w:p w14:paraId="20FFDE62" w14:textId="4059A72A" w:rsidR="00DB5F2F" w:rsidRPr="0049287F" w:rsidRDefault="00DB5F2F" w:rsidP="2352765D">
            <w:pPr>
              <w:ind w:left="-105"/>
              <w:jc w:val="center"/>
              <w:rPr>
                <w:rFonts w:asciiTheme="minorHAnsi" w:hAnsiTheme="minorHAnsi"/>
                <w:sz w:val="22"/>
                <w:szCs w:val="22"/>
              </w:rPr>
            </w:pPr>
            <w:r w:rsidRPr="2352765D">
              <w:rPr>
                <w:rFonts w:asciiTheme="minorHAnsi" w:hAnsiTheme="minorHAnsi"/>
                <w:sz w:val="22"/>
                <w:szCs w:val="22"/>
              </w:rPr>
              <w:t xml:space="preserve"> February 14, 2024</w:t>
            </w:r>
          </w:p>
          <w:p w14:paraId="7C4CA600" w14:textId="313A964B" w:rsidR="0023631C" w:rsidRPr="00155FDA" w:rsidRDefault="0023631C" w:rsidP="00DB5F2F">
            <w:pPr>
              <w:spacing w:line="276" w:lineRule="auto"/>
              <w:ind w:left="-15" w:hanging="15"/>
              <w:jc w:val="center"/>
              <w:rPr>
                <w:rFonts w:asciiTheme="minorHAnsi" w:hAnsiTheme="minorHAnsi" w:cstheme="minorHAnsi"/>
                <w:sz w:val="22"/>
                <w:szCs w:val="22"/>
              </w:rPr>
            </w:pPr>
          </w:p>
        </w:tc>
        <w:tc>
          <w:tcPr>
            <w:tcW w:w="1300" w:type="dxa"/>
          </w:tcPr>
          <w:p w14:paraId="238946F0" w14:textId="5276D6E3" w:rsidR="0023631C" w:rsidRPr="00155FDA" w:rsidRDefault="005A5F3A" w:rsidP="009352B1">
            <w:pPr>
              <w:spacing w:line="276" w:lineRule="auto"/>
              <w:ind w:left="76" w:hanging="7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sz w:val="22"/>
                <w:szCs w:val="22"/>
              </w:rPr>
              <w:t>10:00 a.m.</w:t>
            </w:r>
          </w:p>
        </w:tc>
        <w:tc>
          <w:tcPr>
            <w:tcW w:w="6156" w:type="dxa"/>
          </w:tcPr>
          <w:p w14:paraId="64731F41" w14:textId="6FCC3964" w:rsidR="0023631C" w:rsidRPr="000C47B1"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C47B1">
              <w:rPr>
                <w:rFonts w:asciiTheme="minorHAnsi" w:hAnsiTheme="minorHAnsi" w:cstheme="minorHAnsi"/>
                <w:sz w:val="22"/>
                <w:szCs w:val="22"/>
              </w:rPr>
              <w:t xml:space="preserve">Information Session </w:t>
            </w:r>
            <w:r>
              <w:rPr>
                <w:rFonts w:asciiTheme="minorHAnsi" w:hAnsiTheme="minorHAnsi" w:cstheme="minorHAnsi"/>
                <w:sz w:val="22"/>
                <w:szCs w:val="22"/>
              </w:rPr>
              <w:t xml:space="preserve">– Virtual </w:t>
            </w:r>
          </w:p>
          <w:p w14:paraId="260B18C4" w14:textId="120B4BB9" w:rsidR="0023631C" w:rsidRPr="00155FDA" w:rsidRDefault="0038408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Zoom: </w:t>
            </w:r>
            <w:hyperlink r:id="rId21" w:history="1">
              <w:r w:rsidR="0024787E" w:rsidRPr="008277DF">
                <w:rPr>
                  <w:rStyle w:val="Hyperlink"/>
                  <w:rFonts w:asciiTheme="minorHAnsi" w:hAnsiTheme="minorHAnsi" w:cstheme="minorHAnsi"/>
                  <w:sz w:val="22"/>
                  <w:szCs w:val="22"/>
                </w:rPr>
                <w:t>https://tinyurl.com/yms5u73t</w:t>
              </w:r>
            </w:hyperlink>
            <w:r w:rsidR="0024787E">
              <w:rPr>
                <w:rFonts w:asciiTheme="minorHAnsi" w:hAnsiTheme="minorHAnsi" w:cstheme="minorHAnsi"/>
                <w:sz w:val="22"/>
                <w:szCs w:val="22"/>
              </w:rPr>
              <w:t xml:space="preserve"> Call-in number: </w:t>
            </w:r>
            <w:r w:rsidR="0024787E" w:rsidRPr="0024787E">
              <w:rPr>
                <w:rFonts w:asciiTheme="minorHAnsi" w:hAnsiTheme="minorHAnsi" w:cstheme="minorHAnsi"/>
                <w:sz w:val="22"/>
                <w:szCs w:val="22"/>
              </w:rPr>
              <w:t>+12532158782</w:t>
            </w:r>
            <w:r w:rsidR="00322A28">
              <w:rPr>
                <w:rFonts w:asciiTheme="minorHAnsi" w:hAnsiTheme="minorHAnsi" w:cstheme="minorHAnsi"/>
                <w:sz w:val="22"/>
                <w:szCs w:val="22"/>
              </w:rPr>
              <w:t xml:space="preserve"> </w:t>
            </w:r>
            <w:r w:rsidR="003D72F8" w:rsidRPr="003D72F8">
              <w:rPr>
                <w:rFonts w:asciiTheme="minorHAnsi" w:hAnsiTheme="minorHAnsi" w:cstheme="minorHAnsi"/>
                <w:sz w:val="22"/>
                <w:szCs w:val="22"/>
              </w:rPr>
              <w:t xml:space="preserve">Email </w:t>
            </w:r>
            <w:hyperlink r:id="rId22" w:history="1">
              <w:r w:rsidR="003D72F8" w:rsidRPr="003D72F8">
                <w:rPr>
                  <w:rStyle w:val="Hyperlink"/>
                  <w:rFonts w:asciiTheme="minorHAnsi" w:hAnsiTheme="minorHAnsi" w:cstheme="minorHAnsi"/>
                  <w:sz w:val="22"/>
                  <w:szCs w:val="22"/>
                </w:rPr>
                <w:t>Karen.Winston@seattle.gov</w:t>
              </w:r>
            </w:hyperlink>
            <w:r w:rsidR="003D72F8" w:rsidRPr="003D72F8">
              <w:rPr>
                <w:rFonts w:asciiTheme="minorHAnsi" w:hAnsiTheme="minorHAnsi" w:cstheme="minorHAnsi"/>
                <w:sz w:val="22"/>
                <w:szCs w:val="22"/>
              </w:rPr>
              <w:t xml:space="preserve"> for</w:t>
            </w:r>
            <w:r w:rsidR="00575FBB" w:rsidRPr="003D72F8">
              <w:rPr>
                <w:rFonts w:asciiTheme="minorHAnsi" w:hAnsiTheme="minorHAnsi" w:cstheme="minorHAnsi"/>
                <w:sz w:val="22"/>
                <w:szCs w:val="22"/>
              </w:rPr>
              <w:t xml:space="preserve"> technical assistance</w:t>
            </w:r>
          </w:p>
        </w:tc>
      </w:tr>
      <w:tr w:rsidR="0023631C" w:rsidRPr="00155FDA" w14:paraId="74DB3EF9" w14:textId="77777777" w:rsidTr="19B8C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tcBorders>
              <w:left w:val="nil"/>
              <w:right w:val="nil"/>
            </w:tcBorders>
          </w:tcPr>
          <w:p w14:paraId="168E9E71" w14:textId="3916C5C3" w:rsidR="0023631C" w:rsidRPr="00155FDA" w:rsidRDefault="00154BC0" w:rsidP="2352765D">
            <w:pPr>
              <w:spacing w:line="276" w:lineRule="auto"/>
              <w:ind w:left="-15" w:firstLine="15"/>
              <w:jc w:val="center"/>
              <w:rPr>
                <w:rFonts w:asciiTheme="minorHAnsi" w:hAnsiTheme="minorHAnsi" w:cstheme="minorBidi"/>
                <w:sz w:val="22"/>
                <w:szCs w:val="22"/>
              </w:rPr>
            </w:pPr>
            <w:r>
              <w:rPr>
                <w:rFonts w:asciiTheme="minorHAnsi" w:hAnsiTheme="minorHAnsi" w:cstheme="minorBidi"/>
                <w:sz w:val="22"/>
                <w:szCs w:val="22"/>
              </w:rPr>
              <w:t>March 1</w:t>
            </w:r>
            <w:r w:rsidR="002E0256" w:rsidRPr="2352765D">
              <w:rPr>
                <w:rFonts w:asciiTheme="minorHAnsi" w:hAnsiTheme="minorHAnsi" w:cstheme="minorBidi"/>
                <w:sz w:val="22"/>
                <w:szCs w:val="22"/>
              </w:rPr>
              <w:t>, 2024</w:t>
            </w:r>
          </w:p>
        </w:tc>
        <w:tc>
          <w:tcPr>
            <w:tcW w:w="1300" w:type="dxa"/>
          </w:tcPr>
          <w:p w14:paraId="78611A95" w14:textId="58A96BFE" w:rsidR="0023631C" w:rsidRPr="00155FDA" w:rsidRDefault="00A94ED0" w:rsidP="009352B1">
            <w:pPr>
              <w:spacing w:line="276" w:lineRule="auto"/>
              <w:ind w:left="76" w:hanging="7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7C722E">
              <w:rPr>
                <w:rFonts w:asciiTheme="minorHAnsi" w:hAnsiTheme="minorHAnsi"/>
                <w:sz w:val="22"/>
                <w:szCs w:val="22"/>
              </w:rPr>
              <w:t>5:</w:t>
            </w:r>
            <w:r w:rsidR="00A5232B" w:rsidRPr="007C722E">
              <w:rPr>
                <w:rFonts w:asciiTheme="minorHAnsi" w:hAnsiTheme="minorHAnsi"/>
                <w:sz w:val="22"/>
                <w:szCs w:val="22"/>
              </w:rPr>
              <w:t>00</w:t>
            </w:r>
            <w:r w:rsidRPr="007C722E">
              <w:rPr>
                <w:rFonts w:asciiTheme="minorHAnsi" w:hAnsiTheme="minorHAnsi"/>
                <w:sz w:val="22"/>
                <w:szCs w:val="22"/>
              </w:rPr>
              <w:t xml:space="preserve"> </w:t>
            </w:r>
            <w:r w:rsidR="009352B1" w:rsidRPr="007C722E">
              <w:rPr>
                <w:rFonts w:asciiTheme="minorHAnsi" w:hAnsiTheme="minorHAnsi"/>
                <w:sz w:val="22"/>
                <w:szCs w:val="22"/>
              </w:rPr>
              <w:t>p.m.</w:t>
            </w:r>
          </w:p>
        </w:tc>
        <w:tc>
          <w:tcPr>
            <w:tcW w:w="6156" w:type="dxa"/>
          </w:tcPr>
          <w:p w14:paraId="4045B58C" w14:textId="77777777" w:rsidR="0023631C"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Last Day to Submit Questions</w:t>
            </w:r>
            <w:r>
              <w:rPr>
                <w:rFonts w:asciiTheme="minorHAnsi" w:hAnsiTheme="minorHAnsi" w:cstheme="minorHAnsi"/>
                <w:sz w:val="22"/>
                <w:szCs w:val="22"/>
              </w:rPr>
              <w:t xml:space="preserve"> (via email only)</w:t>
            </w:r>
          </w:p>
          <w:p w14:paraId="4D529998" w14:textId="6F05BABD" w:rsidR="0023631C" w:rsidRPr="00155FDA" w:rsidRDefault="00E0650E"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Karen.Winston@seattle.gov</w:t>
            </w:r>
            <w:r w:rsidR="0023631C">
              <w:rPr>
                <w:rFonts w:asciiTheme="minorHAnsi" w:hAnsiTheme="minorHAnsi" w:cstheme="minorHAnsi"/>
                <w:sz w:val="22"/>
                <w:szCs w:val="22"/>
              </w:rPr>
              <w:t xml:space="preserve"> </w:t>
            </w:r>
          </w:p>
        </w:tc>
      </w:tr>
      <w:tr w:rsidR="0023631C" w:rsidRPr="00155FDA" w14:paraId="30CFA222" w14:textId="77777777" w:rsidTr="19B8C8A8">
        <w:trPr>
          <w:trHeight w:val="300"/>
        </w:trPr>
        <w:tc>
          <w:tcPr>
            <w:cnfStyle w:val="001000000000" w:firstRow="0" w:lastRow="0" w:firstColumn="1" w:lastColumn="0" w:oddVBand="0" w:evenVBand="0" w:oddHBand="0" w:evenHBand="0" w:firstRowFirstColumn="0" w:firstRowLastColumn="0" w:lastRowFirstColumn="0" w:lastRowLastColumn="0"/>
            <w:tcW w:w="1995" w:type="dxa"/>
            <w:tcBorders>
              <w:left w:val="nil"/>
              <w:right w:val="nil"/>
            </w:tcBorders>
          </w:tcPr>
          <w:p w14:paraId="4FC74AB7" w14:textId="28F44A9F" w:rsidR="0023631C" w:rsidRPr="00155FDA" w:rsidRDefault="00D12C46" w:rsidP="00F729FF">
            <w:pPr>
              <w:spacing w:line="276" w:lineRule="auto"/>
              <w:ind w:left="-15"/>
              <w:jc w:val="center"/>
              <w:rPr>
                <w:rFonts w:asciiTheme="minorHAnsi" w:hAnsiTheme="minorHAnsi" w:cstheme="minorHAnsi"/>
                <w:sz w:val="22"/>
                <w:szCs w:val="22"/>
              </w:rPr>
            </w:pPr>
            <w:r>
              <w:rPr>
                <w:rFonts w:asciiTheme="minorHAnsi" w:hAnsiTheme="minorHAnsi" w:cstheme="minorHAnsi"/>
                <w:sz w:val="22"/>
                <w:szCs w:val="22"/>
              </w:rPr>
              <w:t>March 15</w:t>
            </w:r>
            <w:r w:rsidR="002E0256">
              <w:rPr>
                <w:rFonts w:asciiTheme="minorHAnsi" w:hAnsiTheme="minorHAnsi" w:cstheme="minorHAnsi"/>
                <w:sz w:val="22"/>
                <w:szCs w:val="22"/>
              </w:rPr>
              <w:t>, 2024</w:t>
            </w:r>
          </w:p>
        </w:tc>
        <w:tc>
          <w:tcPr>
            <w:tcW w:w="1300" w:type="dxa"/>
          </w:tcPr>
          <w:p w14:paraId="2B8A29E5" w14:textId="1A22F828" w:rsidR="0023631C" w:rsidRPr="00155FDA" w:rsidRDefault="00440EB2" w:rsidP="00D12C46">
            <w:pPr>
              <w:spacing w:line="276" w:lineRule="auto"/>
              <w:ind w:left="76" w:hanging="7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w:t>
            </w:r>
            <w:r w:rsidR="00D12C46">
              <w:rPr>
                <w:rFonts w:asciiTheme="minorHAnsi" w:hAnsiTheme="minorHAnsi" w:cstheme="minorHAnsi"/>
                <w:sz w:val="22"/>
                <w:szCs w:val="22"/>
              </w:rPr>
              <w:t>:00 p.m.</w:t>
            </w:r>
          </w:p>
        </w:tc>
        <w:tc>
          <w:tcPr>
            <w:tcW w:w="6156" w:type="dxa"/>
          </w:tcPr>
          <w:p w14:paraId="6E7600BE" w14:textId="77777777" w:rsidR="0023631C"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 xml:space="preserve">Applications </w:t>
            </w:r>
            <w:r>
              <w:rPr>
                <w:rFonts w:asciiTheme="minorHAnsi" w:hAnsiTheme="minorHAnsi" w:cstheme="minorHAnsi"/>
                <w:sz w:val="22"/>
                <w:szCs w:val="22"/>
              </w:rPr>
              <w:t>Deadline (electronic submissions only)</w:t>
            </w:r>
          </w:p>
          <w:p w14:paraId="40076EF6" w14:textId="7E0DE315" w:rsidR="0023631C" w:rsidRDefault="0023631C" w:rsidP="00247074">
            <w:pPr>
              <w:pStyle w:val="ListParagraph"/>
              <w:numPr>
                <w:ilvl w:val="0"/>
                <w:numId w:val="12"/>
              </w:numPr>
              <w:spacing w:line="276" w:lineRule="auto"/>
              <w:ind w:left="43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HSD Online Submission System: </w:t>
            </w:r>
            <w:hyperlink r:id="rId23" w:history="1">
              <w:r w:rsidR="00D32F02" w:rsidRPr="00EE06DC">
                <w:rPr>
                  <w:rStyle w:val="Hyperlink"/>
                  <w:rFonts w:asciiTheme="minorHAnsi" w:hAnsiTheme="minorHAnsi" w:cstheme="minorHAnsi"/>
                  <w:sz w:val="22"/>
                  <w:szCs w:val="22"/>
                </w:rPr>
                <w:t>http://web6.seattle.gov/hsd/rfi/index.aspx</w:t>
              </w:r>
            </w:hyperlink>
          </w:p>
          <w:p w14:paraId="7838A99B" w14:textId="77777777" w:rsidR="0023631C" w:rsidRPr="00481EB3" w:rsidRDefault="0023631C" w:rsidP="00247074">
            <w:pPr>
              <w:pStyle w:val="ListParagraph"/>
              <w:numPr>
                <w:ilvl w:val="0"/>
                <w:numId w:val="12"/>
              </w:numPr>
              <w:spacing w:line="276" w:lineRule="auto"/>
              <w:ind w:left="43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Email: </w:t>
            </w:r>
            <w:hyperlink r:id="rId24" w:history="1">
              <w:r w:rsidRPr="00155FDA">
                <w:rPr>
                  <w:rStyle w:val="Hyperlink"/>
                  <w:rFonts w:asciiTheme="minorHAnsi" w:hAnsiTheme="minorHAnsi" w:cstheme="minorHAnsi"/>
                  <w:sz w:val="22"/>
                  <w:szCs w:val="22"/>
                </w:rPr>
                <w:t>HSD_RFP_RFQ_Email_Submissions@seattle.gov</w:t>
              </w:r>
            </w:hyperlink>
          </w:p>
        </w:tc>
      </w:tr>
      <w:tr w:rsidR="00AF7CB6" w:rsidRPr="00155FDA" w14:paraId="18E4F5A5" w14:textId="77777777" w:rsidTr="19B8C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tcBorders>
              <w:left w:val="nil"/>
              <w:right w:val="nil"/>
            </w:tcBorders>
            <w:shd w:val="clear" w:color="auto" w:fill="E7E6E6" w:themeFill="background2"/>
          </w:tcPr>
          <w:p w14:paraId="00779A3F" w14:textId="1AA3133C" w:rsidR="00AF7CB6" w:rsidRDefault="002E0256" w:rsidP="2352765D">
            <w:pPr>
              <w:spacing w:line="276" w:lineRule="auto"/>
              <w:ind w:left="-15"/>
              <w:jc w:val="center"/>
              <w:rPr>
                <w:rFonts w:asciiTheme="minorHAnsi" w:hAnsiTheme="minorHAnsi" w:cstheme="minorBidi"/>
                <w:sz w:val="22"/>
                <w:szCs w:val="22"/>
              </w:rPr>
            </w:pPr>
            <w:r w:rsidRPr="2352765D">
              <w:rPr>
                <w:rFonts w:asciiTheme="minorHAnsi" w:hAnsiTheme="minorHAnsi" w:cstheme="minorBidi"/>
                <w:sz w:val="22"/>
                <w:szCs w:val="22"/>
              </w:rPr>
              <w:t>May 3, 2024</w:t>
            </w:r>
          </w:p>
        </w:tc>
        <w:tc>
          <w:tcPr>
            <w:tcW w:w="1300" w:type="dxa"/>
            <w:shd w:val="clear" w:color="auto" w:fill="E7E6E6" w:themeFill="background2"/>
          </w:tcPr>
          <w:p w14:paraId="076512C5" w14:textId="0C560983" w:rsidR="00AF7CB6" w:rsidRDefault="002E0256" w:rsidP="00D12C46">
            <w:pPr>
              <w:spacing w:line="276" w:lineRule="auto"/>
              <w:ind w:left="76" w:hanging="7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TBD</w:t>
            </w:r>
          </w:p>
        </w:tc>
        <w:tc>
          <w:tcPr>
            <w:tcW w:w="6156" w:type="dxa"/>
            <w:shd w:val="clear" w:color="auto" w:fill="E7E6E6" w:themeFill="background2"/>
          </w:tcPr>
          <w:p w14:paraId="4B8DC5AA" w14:textId="1D629ADE" w:rsidR="00AF7CB6" w:rsidRPr="00155FDA" w:rsidRDefault="002E0256"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Conduct interviews to address </w:t>
            </w:r>
            <w:r w:rsidR="00A51C1C">
              <w:rPr>
                <w:rFonts w:asciiTheme="minorHAnsi" w:hAnsiTheme="minorHAnsi" w:cstheme="minorHAnsi"/>
                <w:sz w:val="22"/>
                <w:szCs w:val="22"/>
              </w:rPr>
              <w:t>clarifying questions (virtual)</w:t>
            </w:r>
          </w:p>
        </w:tc>
      </w:tr>
      <w:tr w:rsidR="0023631C" w:rsidRPr="00155FDA" w14:paraId="27FDA9BF" w14:textId="77777777" w:rsidTr="19B8C8A8">
        <w:trPr>
          <w:trHeight w:val="300"/>
        </w:trPr>
        <w:tc>
          <w:tcPr>
            <w:cnfStyle w:val="001000000000" w:firstRow="0" w:lastRow="0" w:firstColumn="1" w:lastColumn="0" w:oddVBand="0" w:evenVBand="0" w:oddHBand="0" w:evenHBand="0" w:firstRowFirstColumn="0" w:firstRowLastColumn="0" w:lastRowFirstColumn="0" w:lastRowLastColumn="0"/>
            <w:tcW w:w="1995" w:type="dxa"/>
            <w:tcBorders>
              <w:left w:val="nil"/>
              <w:right w:val="nil"/>
            </w:tcBorders>
            <w:shd w:val="clear" w:color="auto" w:fill="FFFFFF" w:themeFill="background1"/>
          </w:tcPr>
          <w:p w14:paraId="16FFBBA6" w14:textId="7E484ED1" w:rsidR="0023631C" w:rsidRPr="00155FDA" w:rsidRDefault="00457B39" w:rsidP="00F876B1">
            <w:pPr>
              <w:spacing w:line="276" w:lineRule="auto"/>
              <w:ind w:hanging="825"/>
              <w:jc w:val="center"/>
              <w:rPr>
                <w:rFonts w:asciiTheme="minorHAnsi" w:hAnsiTheme="minorHAnsi" w:cstheme="minorHAnsi"/>
                <w:sz w:val="22"/>
                <w:szCs w:val="22"/>
              </w:rPr>
            </w:pPr>
            <w:r>
              <w:rPr>
                <w:rFonts w:asciiTheme="minorHAnsi" w:hAnsiTheme="minorHAnsi" w:cstheme="minorHAnsi"/>
                <w:sz w:val="22"/>
                <w:szCs w:val="22"/>
              </w:rPr>
              <w:t>June 24,</w:t>
            </w:r>
            <w:r w:rsidR="00486AD0">
              <w:rPr>
                <w:rFonts w:asciiTheme="minorHAnsi" w:hAnsiTheme="minorHAnsi" w:cstheme="minorHAnsi"/>
                <w:sz w:val="22"/>
                <w:szCs w:val="22"/>
              </w:rPr>
              <w:t xml:space="preserve"> </w:t>
            </w:r>
            <w:r>
              <w:rPr>
                <w:rFonts w:asciiTheme="minorHAnsi" w:hAnsiTheme="minorHAnsi" w:cstheme="minorHAnsi"/>
                <w:sz w:val="22"/>
                <w:szCs w:val="22"/>
              </w:rPr>
              <w:t>2024</w:t>
            </w:r>
          </w:p>
        </w:tc>
        <w:tc>
          <w:tcPr>
            <w:tcW w:w="1300" w:type="dxa"/>
          </w:tcPr>
          <w:p w14:paraId="6BCE7C09" w14:textId="77777777" w:rsidR="0023631C" w:rsidRPr="00155FDA" w:rsidRDefault="0023631C" w:rsidP="00F65C6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156" w:type="dxa"/>
          </w:tcPr>
          <w:p w14:paraId="6B794FF7" w14:textId="77777777" w:rsidR="0023631C" w:rsidRPr="00155FDA" w:rsidRDefault="0023631C" w:rsidP="00B66B6C">
            <w:pPr>
              <w:spacing w:line="276" w:lineRule="auto"/>
              <w:ind w:left="436" w:hanging="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Planned Award Notification</w:t>
            </w:r>
          </w:p>
        </w:tc>
      </w:tr>
      <w:tr w:rsidR="0023631C" w:rsidRPr="00155FDA" w14:paraId="7B5AAC19" w14:textId="77777777" w:rsidTr="19B8C8A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95" w:type="dxa"/>
            <w:tcBorders>
              <w:left w:val="nil"/>
              <w:right w:val="nil"/>
            </w:tcBorders>
          </w:tcPr>
          <w:p w14:paraId="6302B4A3" w14:textId="6887BC03" w:rsidR="00D74264" w:rsidRPr="00155FDA" w:rsidRDefault="00A52300" w:rsidP="0023631C">
            <w:pPr>
              <w:spacing w:line="276" w:lineRule="auto"/>
              <w:ind w:left="-105"/>
              <w:jc w:val="center"/>
              <w:rPr>
                <w:rFonts w:asciiTheme="minorHAnsi" w:hAnsiTheme="minorHAnsi" w:cstheme="minorBidi"/>
                <w:sz w:val="22"/>
                <w:szCs w:val="22"/>
              </w:rPr>
            </w:pPr>
            <w:r w:rsidRPr="5C0FC7A2">
              <w:rPr>
                <w:rFonts w:asciiTheme="minorHAnsi" w:hAnsiTheme="minorHAnsi" w:cstheme="minorBidi"/>
                <w:sz w:val="22"/>
                <w:szCs w:val="22"/>
              </w:rPr>
              <w:t xml:space="preserve">January </w:t>
            </w:r>
            <w:r w:rsidR="005652E3">
              <w:rPr>
                <w:rFonts w:asciiTheme="minorHAnsi" w:hAnsiTheme="minorHAnsi" w:cstheme="minorBidi"/>
                <w:sz w:val="22"/>
                <w:szCs w:val="22"/>
              </w:rPr>
              <w:t>1,</w:t>
            </w:r>
            <w:r w:rsidRPr="5C0FC7A2">
              <w:rPr>
                <w:rFonts w:asciiTheme="minorHAnsi" w:hAnsiTheme="minorHAnsi" w:cstheme="minorBidi"/>
                <w:sz w:val="22"/>
                <w:szCs w:val="22"/>
              </w:rPr>
              <w:t xml:space="preserve"> 2025</w:t>
            </w:r>
          </w:p>
        </w:tc>
        <w:tc>
          <w:tcPr>
            <w:tcW w:w="1300" w:type="dxa"/>
          </w:tcPr>
          <w:p w14:paraId="79D8CC78" w14:textId="77777777" w:rsidR="0023631C" w:rsidRPr="00155FDA" w:rsidRDefault="0023631C" w:rsidP="00F65C6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156" w:type="dxa"/>
          </w:tcPr>
          <w:p w14:paraId="0D291015" w14:textId="77777777" w:rsidR="0023631C" w:rsidRPr="00155FDA" w:rsidRDefault="0023631C" w:rsidP="00B66B6C">
            <w:pPr>
              <w:spacing w:line="276" w:lineRule="auto"/>
              <w:ind w:left="436" w:hanging="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5FDA">
              <w:rPr>
                <w:rFonts w:asciiTheme="minorHAnsi" w:hAnsiTheme="minorHAnsi" w:cstheme="minorHAnsi"/>
                <w:sz w:val="22"/>
                <w:szCs w:val="22"/>
              </w:rPr>
              <w:t>New Contracts Start</w:t>
            </w:r>
          </w:p>
        </w:tc>
      </w:tr>
    </w:tbl>
    <w:p w14:paraId="0EE894ED" w14:textId="15FBDC65" w:rsidR="578FE319" w:rsidRDefault="578FE319"/>
    <w:p w14:paraId="60C50455" w14:textId="34EFE27E" w:rsidR="00CB176B" w:rsidRPr="001223DB" w:rsidRDefault="00A33B60" w:rsidP="00D35584">
      <w:pPr>
        <w:pStyle w:val="NoSpacing"/>
        <w:rPr>
          <w:rFonts w:asciiTheme="minorHAnsi" w:hAnsiTheme="minorHAnsi" w:cstheme="minorHAnsi"/>
          <w:sz w:val="22"/>
          <w:szCs w:val="22"/>
        </w:rPr>
      </w:pPr>
      <w:r w:rsidRPr="001223DB">
        <w:rPr>
          <w:rFonts w:asciiTheme="minorHAnsi" w:hAnsiTheme="minorHAnsi" w:cstheme="minorHAnsi"/>
          <w:sz w:val="22"/>
          <w:szCs w:val="22"/>
        </w:rPr>
        <w:t>*</w:t>
      </w:r>
      <w:r w:rsidR="00CB176B" w:rsidRPr="001223DB">
        <w:rPr>
          <w:rFonts w:asciiTheme="minorHAnsi" w:hAnsiTheme="minorHAnsi" w:cstheme="minorHAnsi"/>
          <w:sz w:val="22"/>
          <w:szCs w:val="22"/>
        </w:rPr>
        <w:t xml:space="preserve">HSD reserves the right to change any dates in the </w:t>
      </w:r>
      <w:r w:rsidR="00A049D3">
        <w:rPr>
          <w:rFonts w:asciiTheme="minorHAnsi" w:hAnsiTheme="minorHAnsi" w:cstheme="minorHAnsi"/>
          <w:sz w:val="22"/>
          <w:szCs w:val="22"/>
        </w:rPr>
        <w:t>RFP</w:t>
      </w:r>
      <w:r w:rsidR="00BD3027" w:rsidRPr="001223DB">
        <w:rPr>
          <w:rFonts w:asciiTheme="minorHAnsi" w:hAnsiTheme="minorHAnsi" w:cstheme="minorHAnsi"/>
          <w:sz w:val="22"/>
          <w:szCs w:val="22"/>
        </w:rPr>
        <w:t xml:space="preserve"> </w:t>
      </w:r>
      <w:r w:rsidR="00984EBA" w:rsidRPr="001223DB">
        <w:rPr>
          <w:rFonts w:asciiTheme="minorHAnsi" w:hAnsiTheme="minorHAnsi" w:cstheme="minorHAnsi"/>
          <w:sz w:val="22"/>
          <w:szCs w:val="22"/>
        </w:rPr>
        <w:t>timeline</w:t>
      </w:r>
      <w:r w:rsidR="00A729F6" w:rsidRPr="001223DB">
        <w:rPr>
          <w:rFonts w:asciiTheme="minorHAnsi" w:hAnsiTheme="minorHAnsi" w:cstheme="minorHAnsi"/>
          <w:sz w:val="22"/>
          <w:szCs w:val="22"/>
        </w:rPr>
        <w:t>.</w:t>
      </w:r>
    </w:p>
    <w:p w14:paraId="48C63C30" w14:textId="77777777" w:rsidR="009712C8" w:rsidRPr="001223DB" w:rsidRDefault="009712C8" w:rsidP="00D35584">
      <w:pPr>
        <w:pStyle w:val="NoSpacing"/>
        <w:rPr>
          <w:rFonts w:asciiTheme="minorHAnsi" w:hAnsiTheme="minorHAnsi" w:cstheme="minorHAnsi"/>
          <w:sz w:val="22"/>
          <w:szCs w:val="22"/>
        </w:rPr>
      </w:pPr>
    </w:p>
    <w:p w14:paraId="32C51491" w14:textId="617D7753" w:rsidR="00A02DF4" w:rsidRPr="001223DB" w:rsidRDefault="00A02DF4" w:rsidP="00D35584">
      <w:pPr>
        <w:pStyle w:val="NoSpacing"/>
        <w:rPr>
          <w:rFonts w:asciiTheme="minorHAnsi" w:hAnsiTheme="minorHAnsi" w:cstheme="minorHAnsi"/>
          <w:b/>
          <w:bCs/>
          <w:sz w:val="22"/>
          <w:szCs w:val="22"/>
          <w:u w:val="single"/>
        </w:rPr>
      </w:pPr>
      <w:r w:rsidRPr="001223DB">
        <w:rPr>
          <w:rFonts w:asciiTheme="minorHAnsi" w:hAnsiTheme="minorHAnsi" w:cstheme="minorHAnsi"/>
          <w:b/>
          <w:bCs/>
          <w:sz w:val="22"/>
          <w:szCs w:val="22"/>
          <w:u w:val="single"/>
        </w:rPr>
        <w:t>Information Session</w:t>
      </w:r>
      <w:r w:rsidR="00B16732">
        <w:rPr>
          <w:rFonts w:asciiTheme="minorHAnsi" w:hAnsiTheme="minorHAnsi" w:cstheme="minorHAnsi"/>
          <w:b/>
          <w:bCs/>
          <w:sz w:val="22"/>
          <w:szCs w:val="22"/>
          <w:u w:val="single"/>
        </w:rPr>
        <w:t>s</w:t>
      </w:r>
    </w:p>
    <w:p w14:paraId="7592DE0E" w14:textId="15476F0C" w:rsidR="00344796" w:rsidRPr="002E442A" w:rsidRDefault="00EA1BA4" w:rsidP="00BB5639">
      <w:pPr>
        <w:pStyle w:val="NoSpacing"/>
        <w:rPr>
          <w:rFonts w:asciiTheme="minorHAnsi" w:hAnsiTheme="minorHAnsi" w:cstheme="minorHAnsi"/>
          <w:sz w:val="22"/>
          <w:szCs w:val="22"/>
        </w:rPr>
      </w:pPr>
      <w:r w:rsidRPr="00155FDA">
        <w:rPr>
          <w:rFonts w:asciiTheme="minorHAnsi" w:hAnsiTheme="minorHAnsi" w:cstheme="minorHAnsi"/>
          <w:sz w:val="22"/>
          <w:szCs w:val="22"/>
        </w:rPr>
        <w:t xml:space="preserve">HSD will offer </w:t>
      </w:r>
      <w:r>
        <w:rPr>
          <w:rFonts w:asciiTheme="minorHAnsi" w:hAnsiTheme="minorHAnsi" w:cstheme="minorHAnsi"/>
          <w:sz w:val="22"/>
          <w:szCs w:val="22"/>
        </w:rPr>
        <w:t xml:space="preserve">one virtual </w:t>
      </w:r>
      <w:r w:rsidR="009F1865">
        <w:rPr>
          <w:rFonts w:asciiTheme="minorHAnsi" w:hAnsiTheme="minorHAnsi" w:cstheme="minorHAnsi"/>
          <w:sz w:val="22"/>
          <w:szCs w:val="22"/>
        </w:rPr>
        <w:t>information session</w:t>
      </w:r>
      <w:r w:rsidR="00A02DF4" w:rsidRPr="001223DB">
        <w:rPr>
          <w:rFonts w:asciiTheme="minorHAnsi" w:hAnsiTheme="minorHAnsi" w:cstheme="minorHAnsi"/>
          <w:sz w:val="22"/>
          <w:szCs w:val="22"/>
        </w:rPr>
        <w:t>, wh</w:t>
      </w:r>
      <w:r w:rsidR="00A02DF4" w:rsidRPr="007604B5">
        <w:rPr>
          <w:rFonts w:asciiTheme="minorHAnsi" w:hAnsiTheme="minorHAnsi" w:cstheme="minorHAnsi"/>
          <w:sz w:val="22"/>
          <w:szCs w:val="22"/>
        </w:rPr>
        <w:t>ich will be recorded and made available on</w:t>
      </w:r>
      <w:r w:rsidR="00A02DF4" w:rsidRPr="001223DB">
        <w:rPr>
          <w:rFonts w:asciiTheme="minorHAnsi" w:hAnsiTheme="minorHAnsi" w:cstheme="minorHAnsi"/>
          <w:sz w:val="22"/>
          <w:szCs w:val="22"/>
        </w:rPr>
        <w:t xml:space="preserve"> </w:t>
      </w:r>
      <w:hyperlink r:id="rId25" w:history="1">
        <w:r w:rsidR="00A02DF4" w:rsidRPr="001223DB">
          <w:rPr>
            <w:rStyle w:val="Hyperlink"/>
            <w:rFonts w:asciiTheme="minorHAnsi" w:hAnsiTheme="minorHAnsi" w:cstheme="minorHAnsi"/>
            <w:sz w:val="22"/>
            <w:szCs w:val="22"/>
          </w:rPr>
          <w:t>HSD’s Funding Opportunities webpage</w:t>
        </w:r>
      </w:hyperlink>
      <w:r w:rsidR="00A02DF4" w:rsidRPr="001223DB">
        <w:rPr>
          <w:rFonts w:asciiTheme="minorHAnsi" w:hAnsiTheme="minorHAnsi" w:cstheme="minorHAnsi"/>
          <w:sz w:val="22"/>
          <w:szCs w:val="22"/>
        </w:rPr>
        <w:t xml:space="preserve">. Any agency interested in learning more about this </w:t>
      </w:r>
      <w:r w:rsidR="00A049D3">
        <w:rPr>
          <w:rFonts w:asciiTheme="minorHAnsi" w:hAnsiTheme="minorHAnsi" w:cstheme="minorHAnsi"/>
          <w:sz w:val="22"/>
          <w:szCs w:val="22"/>
        </w:rPr>
        <w:t>RFP</w:t>
      </w:r>
      <w:r w:rsidR="00A02DF4" w:rsidRPr="001223DB">
        <w:rPr>
          <w:rFonts w:asciiTheme="minorHAnsi" w:hAnsiTheme="minorHAnsi" w:cstheme="minorHAnsi"/>
          <w:sz w:val="22"/>
          <w:szCs w:val="22"/>
        </w:rPr>
        <w:t xml:space="preserve"> is encouraged to attend </w:t>
      </w:r>
      <w:r w:rsidR="009A422E" w:rsidRPr="001223DB">
        <w:rPr>
          <w:rFonts w:asciiTheme="minorHAnsi" w:hAnsiTheme="minorHAnsi" w:cstheme="minorHAnsi"/>
          <w:sz w:val="22"/>
          <w:szCs w:val="22"/>
        </w:rPr>
        <w:t xml:space="preserve">the </w:t>
      </w:r>
      <w:r w:rsidR="000E0791" w:rsidRPr="001223DB">
        <w:rPr>
          <w:rFonts w:asciiTheme="minorHAnsi" w:hAnsiTheme="minorHAnsi" w:cstheme="minorHAnsi"/>
          <w:sz w:val="22"/>
          <w:szCs w:val="22"/>
        </w:rPr>
        <w:t>session</w:t>
      </w:r>
      <w:r w:rsidR="00A02DF4" w:rsidRPr="001223DB">
        <w:rPr>
          <w:rFonts w:asciiTheme="minorHAnsi" w:hAnsiTheme="minorHAnsi" w:cstheme="minorHAnsi"/>
          <w:sz w:val="22"/>
          <w:szCs w:val="22"/>
        </w:rPr>
        <w:t xml:space="preserve"> and ask questions. Attendance is not required. </w:t>
      </w:r>
    </w:p>
    <w:p w14:paraId="0AE569A3" w14:textId="77777777" w:rsidR="00344796" w:rsidRDefault="00344796" w:rsidP="00BB5639">
      <w:pPr>
        <w:pStyle w:val="NoSpacing"/>
        <w:rPr>
          <w:rFonts w:asciiTheme="minorHAnsi" w:hAnsiTheme="minorHAnsi" w:cstheme="minorBidi"/>
          <w:b/>
          <w:bCs/>
          <w:sz w:val="22"/>
          <w:szCs w:val="22"/>
          <w:u w:val="single"/>
        </w:rPr>
      </w:pPr>
    </w:p>
    <w:p w14:paraId="7171AAB1" w14:textId="2B69C8AB" w:rsidR="00C82ABE" w:rsidRDefault="004061DC" w:rsidP="00580EF0">
      <w:pPr>
        <w:pStyle w:val="pf0"/>
        <w:spacing w:before="0" w:beforeAutospacing="0" w:after="0" w:afterAutospacing="0"/>
        <w:ind w:left="0"/>
        <w:rPr>
          <w:rFonts w:asciiTheme="minorHAnsi" w:hAnsiTheme="minorHAnsi" w:cstheme="minorBidi"/>
          <w:sz w:val="22"/>
          <w:szCs w:val="22"/>
        </w:rPr>
      </w:pPr>
      <w:r>
        <w:rPr>
          <w:rFonts w:asciiTheme="minorHAnsi" w:hAnsiTheme="minorHAnsi" w:cstheme="minorBidi"/>
          <w:b/>
          <w:bCs/>
          <w:sz w:val="22"/>
          <w:szCs w:val="22"/>
          <w:u w:val="single"/>
        </w:rPr>
        <w:t>Clarifying Questions</w:t>
      </w:r>
      <w:r w:rsidR="00CF4D20">
        <w:rPr>
          <w:rFonts w:asciiTheme="minorHAnsi" w:hAnsiTheme="minorHAnsi" w:cstheme="minorBidi"/>
          <w:sz w:val="22"/>
          <w:szCs w:val="22"/>
        </w:rPr>
        <w:t xml:space="preserve"> </w:t>
      </w:r>
    </w:p>
    <w:p w14:paraId="702A32DE" w14:textId="421E2A9F" w:rsidR="008655A5" w:rsidRPr="00B703F8" w:rsidRDefault="008655A5" w:rsidP="00580EF0">
      <w:pPr>
        <w:pStyle w:val="pf0"/>
        <w:spacing w:before="0" w:beforeAutospacing="0" w:after="0" w:afterAutospacing="0"/>
        <w:ind w:left="0"/>
        <w:rPr>
          <w:rFonts w:asciiTheme="minorHAnsi" w:hAnsiTheme="minorHAnsi" w:cstheme="minorHAnsi"/>
          <w:sz w:val="22"/>
          <w:szCs w:val="22"/>
        </w:rPr>
      </w:pPr>
      <w:r w:rsidRPr="00580EF0">
        <w:rPr>
          <w:rStyle w:val="cf01"/>
          <w:rFonts w:asciiTheme="minorHAnsi" w:hAnsiTheme="minorHAnsi" w:cstheme="minorHAnsi"/>
          <w:sz w:val="22"/>
          <w:szCs w:val="22"/>
        </w:rPr>
        <w:t>All applications will be interviewed</w:t>
      </w:r>
      <w:r w:rsidR="00BB2DBF">
        <w:rPr>
          <w:rStyle w:val="cf01"/>
          <w:rFonts w:asciiTheme="minorHAnsi" w:hAnsiTheme="minorHAnsi" w:cstheme="minorHAnsi"/>
          <w:sz w:val="22"/>
          <w:szCs w:val="22"/>
        </w:rPr>
        <w:t xml:space="preserve"> as needed, for clarification of written responses</w:t>
      </w:r>
      <w:r w:rsidRPr="00807F41">
        <w:rPr>
          <w:rStyle w:val="cf01"/>
          <w:rFonts w:asciiTheme="minorHAnsi" w:hAnsiTheme="minorHAnsi" w:cstheme="minorHAnsi"/>
          <w:sz w:val="22"/>
          <w:szCs w:val="22"/>
        </w:rPr>
        <w:t xml:space="preserve">. Interviews </w:t>
      </w:r>
      <w:r w:rsidR="00ED303A">
        <w:rPr>
          <w:rStyle w:val="cf01"/>
          <w:rFonts w:asciiTheme="minorHAnsi" w:hAnsiTheme="minorHAnsi" w:cstheme="minorHAnsi"/>
          <w:sz w:val="22"/>
          <w:szCs w:val="22"/>
        </w:rPr>
        <w:t>may</w:t>
      </w:r>
      <w:r w:rsidR="00ED303A" w:rsidRPr="00807F41">
        <w:rPr>
          <w:rStyle w:val="cf01"/>
          <w:rFonts w:asciiTheme="minorHAnsi" w:hAnsiTheme="minorHAnsi" w:cstheme="minorHAnsi"/>
          <w:sz w:val="22"/>
          <w:szCs w:val="22"/>
        </w:rPr>
        <w:t xml:space="preserve"> </w:t>
      </w:r>
      <w:r w:rsidRPr="00807F41">
        <w:rPr>
          <w:rStyle w:val="cf01"/>
          <w:rFonts w:asciiTheme="minorHAnsi" w:hAnsiTheme="minorHAnsi" w:cstheme="minorHAnsi"/>
          <w:sz w:val="22"/>
          <w:szCs w:val="22"/>
        </w:rPr>
        <w:t>be scheduled</w:t>
      </w:r>
      <w:r w:rsidR="00C82ABE" w:rsidRPr="00807F41">
        <w:rPr>
          <w:rStyle w:val="cf01"/>
          <w:rFonts w:asciiTheme="minorHAnsi" w:hAnsiTheme="minorHAnsi" w:cstheme="minorHAnsi"/>
          <w:sz w:val="22"/>
          <w:szCs w:val="22"/>
        </w:rPr>
        <w:t xml:space="preserve"> </w:t>
      </w:r>
      <w:r w:rsidR="00ED303A">
        <w:rPr>
          <w:rStyle w:val="cf01"/>
          <w:rFonts w:asciiTheme="minorHAnsi" w:hAnsiTheme="minorHAnsi" w:cstheme="minorHAnsi"/>
          <w:sz w:val="22"/>
          <w:szCs w:val="22"/>
        </w:rPr>
        <w:t>on Friday, May 3</w:t>
      </w:r>
      <w:r w:rsidR="00ED303A" w:rsidRPr="009A3D83">
        <w:rPr>
          <w:rStyle w:val="cf01"/>
          <w:rFonts w:asciiTheme="minorHAnsi" w:hAnsiTheme="minorHAnsi" w:cstheme="minorHAnsi"/>
          <w:sz w:val="22"/>
          <w:szCs w:val="22"/>
        </w:rPr>
        <w:t xml:space="preserve">, </w:t>
      </w:r>
      <w:r w:rsidR="009A3D83" w:rsidRPr="009A3D83">
        <w:rPr>
          <w:rStyle w:val="cf01"/>
          <w:rFonts w:asciiTheme="minorHAnsi" w:hAnsiTheme="minorHAnsi" w:cstheme="minorHAnsi"/>
          <w:sz w:val="22"/>
          <w:szCs w:val="22"/>
        </w:rPr>
        <w:t>2024</w:t>
      </w:r>
      <w:r w:rsidR="009A3D83">
        <w:rPr>
          <w:rStyle w:val="cf01"/>
          <w:rFonts w:asciiTheme="minorHAnsi" w:hAnsiTheme="minorHAnsi" w:cstheme="minorHAnsi"/>
          <w:sz w:val="22"/>
          <w:szCs w:val="22"/>
        </w:rPr>
        <w:t xml:space="preserve">, </w:t>
      </w:r>
      <w:r w:rsidRPr="00807F41">
        <w:rPr>
          <w:rStyle w:val="cf01"/>
          <w:rFonts w:asciiTheme="minorHAnsi" w:hAnsiTheme="minorHAnsi" w:cstheme="minorHAnsi"/>
          <w:sz w:val="22"/>
          <w:szCs w:val="22"/>
        </w:rPr>
        <w:t>conducted virtually</w:t>
      </w:r>
      <w:r w:rsidR="000A1AD4">
        <w:rPr>
          <w:rStyle w:val="cf01"/>
          <w:rFonts w:asciiTheme="minorHAnsi" w:hAnsiTheme="minorHAnsi" w:cstheme="minorHAnsi"/>
          <w:sz w:val="22"/>
          <w:szCs w:val="22"/>
        </w:rPr>
        <w:t>,</w:t>
      </w:r>
      <w:r w:rsidRPr="00807F41">
        <w:rPr>
          <w:rStyle w:val="cf01"/>
          <w:rFonts w:asciiTheme="minorHAnsi" w:hAnsiTheme="minorHAnsi" w:cstheme="minorHAnsi"/>
          <w:sz w:val="22"/>
          <w:szCs w:val="22"/>
        </w:rPr>
        <w:t xml:space="preserve"> and may be recorded. Interview schedule may be subject to change. </w:t>
      </w:r>
      <w:r w:rsidR="00B703F8" w:rsidRPr="00B703F8">
        <w:rPr>
          <w:rStyle w:val="cf01"/>
          <w:rFonts w:asciiTheme="minorHAnsi" w:hAnsiTheme="minorHAnsi" w:cstheme="minorHAnsi"/>
          <w:sz w:val="22"/>
          <w:szCs w:val="22"/>
        </w:rPr>
        <w:t>Interviews will be conducted for clarification purposes only and not scored independently from the written proposal.</w:t>
      </w:r>
    </w:p>
    <w:p w14:paraId="115D2A19" w14:textId="524451DC" w:rsidR="00A51EF8" w:rsidRDefault="00A51EF8" w:rsidP="74D96BCF">
      <w:pPr>
        <w:spacing w:line="120" w:lineRule="auto"/>
        <w:rPr>
          <w:rFonts w:asciiTheme="minorHAnsi" w:hAnsiTheme="minorHAnsi" w:cstheme="minorBidi"/>
          <w:sz w:val="22"/>
          <w:szCs w:val="22"/>
        </w:rPr>
      </w:pPr>
    </w:p>
    <w:p w14:paraId="32F3C8EB" w14:textId="77777777" w:rsidR="0050142C" w:rsidRPr="00A51EF8" w:rsidRDefault="0050142C" w:rsidP="00A51EF8">
      <w:pPr>
        <w:jc w:val="right"/>
      </w:pPr>
    </w:p>
    <w:p w14:paraId="224746DF" w14:textId="194C1843" w:rsidR="00A917C3" w:rsidRPr="001223DB" w:rsidRDefault="006219B3" w:rsidP="353D74ED">
      <w:pPr>
        <w:pStyle w:val="Heading2"/>
        <w:ind w:left="0"/>
        <w:rPr>
          <w:rFonts w:cstheme="minorBidi"/>
          <w:u w:val="single"/>
        </w:rPr>
      </w:pPr>
      <w:bookmarkStart w:id="8" w:name="_Toc95916097"/>
      <w:bookmarkStart w:id="9" w:name="_Toc152763641"/>
      <w:r w:rsidRPr="353D74ED">
        <w:rPr>
          <w:rFonts w:cstheme="minorBidi"/>
          <w:u w:val="single"/>
        </w:rPr>
        <w:t>INVESTMENT AREA BACKGROUND</w:t>
      </w:r>
      <w:r w:rsidR="00D507A3" w:rsidRPr="353D74ED">
        <w:rPr>
          <w:rFonts w:cstheme="minorBidi"/>
          <w:u w:val="single"/>
        </w:rPr>
        <w:t xml:space="preserve"> </w:t>
      </w:r>
      <w:r w:rsidR="00990441" w:rsidRPr="353D74ED">
        <w:rPr>
          <w:rFonts w:cstheme="minorBidi"/>
          <w:u w:val="single"/>
        </w:rPr>
        <w:t xml:space="preserve">AND </w:t>
      </w:r>
      <w:r w:rsidRPr="353D74ED">
        <w:rPr>
          <w:rFonts w:cstheme="minorBidi"/>
          <w:u w:val="single"/>
        </w:rPr>
        <w:t>PROGRAM REQUIREMENTS</w:t>
      </w:r>
      <w:bookmarkEnd w:id="8"/>
      <w:bookmarkEnd w:id="9"/>
    </w:p>
    <w:p w14:paraId="33C91318" w14:textId="15E662BB" w:rsidR="00B47935" w:rsidRDefault="00046CA6" w:rsidP="353D74ED">
      <w:pPr>
        <w:pStyle w:val="Heading3"/>
        <w:numPr>
          <w:ilvl w:val="0"/>
          <w:numId w:val="3"/>
        </w:numPr>
        <w:spacing w:line="276" w:lineRule="auto"/>
        <w:rPr>
          <w:rFonts w:asciiTheme="minorHAnsi" w:hAnsiTheme="minorHAnsi" w:cstheme="minorBidi"/>
        </w:rPr>
      </w:pPr>
      <w:bookmarkStart w:id="10" w:name="_Toc95916098"/>
      <w:bookmarkStart w:id="11" w:name="_Toc122088443"/>
      <w:bookmarkStart w:id="12" w:name="_Toc152763642"/>
      <w:r w:rsidRPr="353D74ED">
        <w:rPr>
          <w:rFonts w:asciiTheme="minorHAnsi" w:hAnsiTheme="minorHAnsi" w:cstheme="minorBidi"/>
        </w:rPr>
        <w:t>Overview of Investment Area</w:t>
      </w:r>
      <w:bookmarkEnd w:id="10"/>
      <w:bookmarkEnd w:id="11"/>
      <w:bookmarkEnd w:id="12"/>
    </w:p>
    <w:p w14:paraId="1E10AB66" w14:textId="13855EFA" w:rsidR="00CC350D" w:rsidRDefault="00D94ADC" w:rsidP="00D94ADC">
      <w:pPr>
        <w:pStyle w:val="ListParagraph"/>
        <w:ind w:left="360"/>
        <w:rPr>
          <w:rFonts w:asciiTheme="minorHAnsi" w:eastAsia="Arial" w:hAnsiTheme="minorHAnsi" w:cs="Arial"/>
          <w:sz w:val="22"/>
          <w:szCs w:val="22"/>
        </w:rPr>
      </w:pPr>
      <w:r w:rsidRPr="00D94ADC">
        <w:rPr>
          <w:rFonts w:asciiTheme="minorHAnsi" w:eastAsia="Arial" w:hAnsiTheme="minorHAnsi" w:cs="Arial"/>
          <w:sz w:val="22"/>
          <w:szCs w:val="22"/>
        </w:rPr>
        <w:t xml:space="preserve">Kinship care includes relatives caring for children </w:t>
      </w:r>
      <w:proofErr w:type="gramStart"/>
      <w:r w:rsidRPr="00D94ADC">
        <w:rPr>
          <w:rFonts w:asciiTheme="minorHAnsi" w:eastAsia="Arial" w:hAnsiTheme="minorHAnsi" w:cs="Arial"/>
          <w:sz w:val="22"/>
          <w:szCs w:val="22"/>
        </w:rPr>
        <w:t>age</w:t>
      </w:r>
      <w:proofErr w:type="gramEnd"/>
      <w:r w:rsidRPr="00D94ADC">
        <w:rPr>
          <w:rFonts w:asciiTheme="minorHAnsi" w:eastAsia="Arial" w:hAnsiTheme="minorHAnsi" w:cs="Arial"/>
          <w:sz w:val="22"/>
          <w:szCs w:val="22"/>
        </w:rPr>
        <w:t xml:space="preserve"> 18 or younger, on a dependency order within the child welfare system, as well as relatives caring for children not formally involved with the public welfare system. </w:t>
      </w:r>
      <w:r w:rsidR="00BA069C">
        <w:rPr>
          <w:rFonts w:asciiTheme="minorHAnsi" w:eastAsia="Arial" w:hAnsiTheme="minorHAnsi" w:cs="Arial"/>
          <w:sz w:val="22"/>
          <w:szCs w:val="22"/>
        </w:rPr>
        <w:t>In 2019, approximately 2.5 million U.S. grandparents were responsible for their grandchildren’s needs.</w:t>
      </w:r>
      <w:r w:rsidR="00BA069C">
        <w:rPr>
          <w:rStyle w:val="FootnoteReference"/>
          <w:rFonts w:asciiTheme="minorHAnsi" w:eastAsia="Arial" w:hAnsiTheme="minorHAnsi" w:cs="Arial"/>
          <w:sz w:val="22"/>
          <w:szCs w:val="22"/>
        </w:rPr>
        <w:footnoteReference w:id="2"/>
      </w:r>
      <w:r w:rsidR="00BA069C">
        <w:rPr>
          <w:rFonts w:asciiTheme="minorHAnsi" w:eastAsia="Arial" w:hAnsiTheme="minorHAnsi" w:cs="Arial"/>
          <w:sz w:val="22"/>
          <w:szCs w:val="22"/>
        </w:rPr>
        <w:t xml:space="preserve"> </w:t>
      </w:r>
      <w:r w:rsidR="00CC5699" w:rsidRPr="00D94ADC">
        <w:rPr>
          <w:rFonts w:asciiTheme="minorHAnsi" w:eastAsia="Arial" w:hAnsiTheme="minorHAnsi" w:cs="Arial"/>
          <w:sz w:val="22"/>
          <w:szCs w:val="22"/>
        </w:rPr>
        <w:t>Across a wide body of research, it has been found that kinship caregivers provide critical continuity and connectedness for children who cannot remain with their parents.</w:t>
      </w:r>
      <w:r w:rsidR="00CC5699">
        <w:rPr>
          <w:rStyle w:val="FootnoteReference"/>
          <w:rFonts w:asciiTheme="minorHAnsi" w:eastAsia="Arial" w:hAnsiTheme="minorHAnsi" w:cs="Arial"/>
          <w:sz w:val="22"/>
          <w:szCs w:val="22"/>
        </w:rPr>
        <w:footnoteReference w:id="3"/>
      </w:r>
      <w:r w:rsidR="00CC5699" w:rsidRPr="00D94ADC">
        <w:rPr>
          <w:rFonts w:asciiTheme="minorHAnsi" w:eastAsia="Arial" w:hAnsiTheme="minorHAnsi" w:cs="Arial"/>
          <w:sz w:val="22"/>
          <w:szCs w:val="22"/>
        </w:rPr>
        <w:t xml:space="preserve"> </w:t>
      </w:r>
    </w:p>
    <w:p w14:paraId="2856CAAB" w14:textId="77777777" w:rsidR="00CC350D" w:rsidRDefault="00CC350D" w:rsidP="00D94ADC">
      <w:pPr>
        <w:pStyle w:val="ListParagraph"/>
        <w:ind w:left="360"/>
        <w:rPr>
          <w:rFonts w:asciiTheme="minorHAnsi" w:eastAsia="Arial" w:hAnsiTheme="minorHAnsi" w:cs="Arial"/>
          <w:sz w:val="22"/>
          <w:szCs w:val="22"/>
        </w:rPr>
      </w:pPr>
    </w:p>
    <w:p w14:paraId="785E113A" w14:textId="6B2A34A4" w:rsidR="00D94ADC" w:rsidRPr="00D94ADC" w:rsidRDefault="008E0618" w:rsidP="00D94ADC">
      <w:pPr>
        <w:pStyle w:val="ListParagraph"/>
        <w:ind w:left="360"/>
        <w:rPr>
          <w:rFonts w:asciiTheme="minorHAnsi" w:hAnsiTheme="minorHAnsi"/>
          <w:sz w:val="22"/>
          <w:szCs w:val="22"/>
        </w:rPr>
      </w:pPr>
      <w:r w:rsidRPr="00335EDB">
        <w:rPr>
          <w:rFonts w:asciiTheme="minorHAnsi" w:hAnsiTheme="minorHAnsi" w:cstheme="minorHAnsi"/>
          <w:color w:val="121212"/>
          <w:sz w:val="22"/>
          <w:szCs w:val="22"/>
          <w:shd w:val="clear" w:color="auto" w:fill="FFFFFF"/>
        </w:rPr>
        <w:t>About half of the grandparents who are responsible for their grandchildren are 60 and over, according to census data.</w:t>
      </w:r>
      <w:r>
        <w:rPr>
          <w:rFonts w:asciiTheme="minorHAnsi" w:hAnsiTheme="minorHAnsi" w:cstheme="minorHAnsi"/>
          <w:color w:val="121212"/>
          <w:sz w:val="22"/>
          <w:szCs w:val="22"/>
          <w:shd w:val="clear" w:color="auto" w:fill="FFFFFF"/>
        </w:rPr>
        <w:t xml:space="preserve"> </w:t>
      </w:r>
      <w:r w:rsidR="00D94ADC" w:rsidRPr="00D94ADC">
        <w:rPr>
          <w:rFonts w:asciiTheme="minorHAnsi" w:eastAsia="Arial" w:hAnsiTheme="minorHAnsi" w:cs="Arial"/>
          <w:sz w:val="22"/>
          <w:szCs w:val="22"/>
        </w:rPr>
        <w:t>Kinship caregivers, mostly grandparents, often struggle with the challenges of parenting a second family.</w:t>
      </w:r>
      <w:r w:rsidR="00D94ADC">
        <w:rPr>
          <w:rStyle w:val="FootnoteReference"/>
          <w:rFonts w:asciiTheme="minorHAnsi" w:eastAsia="Arial" w:hAnsiTheme="minorHAnsi" w:cs="Arial"/>
          <w:sz w:val="22"/>
          <w:szCs w:val="22"/>
        </w:rPr>
        <w:footnoteReference w:id="4"/>
      </w:r>
      <w:r w:rsidR="00D94ADC" w:rsidRPr="00D94ADC">
        <w:rPr>
          <w:rFonts w:asciiTheme="minorHAnsi" w:eastAsia="Arial" w:hAnsiTheme="minorHAnsi" w:cs="Arial"/>
          <w:sz w:val="22"/>
          <w:szCs w:val="22"/>
        </w:rPr>
        <w:t xml:space="preserve"> </w:t>
      </w:r>
      <w:r w:rsidR="00F34E2C">
        <w:rPr>
          <w:rFonts w:asciiTheme="minorHAnsi" w:eastAsia="Arial" w:hAnsiTheme="minorHAnsi" w:cs="Arial"/>
          <w:sz w:val="22"/>
          <w:szCs w:val="22"/>
        </w:rPr>
        <w:t>Kinship caregivers</w:t>
      </w:r>
      <w:r w:rsidR="00D94ADC" w:rsidRPr="00D94ADC">
        <w:rPr>
          <w:rFonts w:asciiTheme="minorHAnsi" w:eastAsia="Arial" w:hAnsiTheme="minorHAnsi" w:cs="Arial"/>
          <w:sz w:val="22"/>
          <w:szCs w:val="22"/>
        </w:rPr>
        <w:t xml:space="preserve"> tend to be older and have lower incomes, poorer health, and less education than non-kin foster parents.</w:t>
      </w:r>
      <w:r w:rsidR="001F416A">
        <w:rPr>
          <w:rStyle w:val="FootnoteReference"/>
          <w:rFonts w:asciiTheme="minorHAnsi" w:eastAsia="Arial" w:hAnsiTheme="minorHAnsi" w:cs="Arial"/>
          <w:sz w:val="22"/>
          <w:szCs w:val="22"/>
        </w:rPr>
        <w:footnoteReference w:id="5"/>
      </w:r>
      <w:r w:rsidR="00D94ADC" w:rsidRPr="00D94ADC">
        <w:rPr>
          <w:rFonts w:asciiTheme="minorHAnsi" w:eastAsia="Arial" w:hAnsiTheme="minorHAnsi" w:cs="Arial"/>
          <w:sz w:val="22"/>
          <w:szCs w:val="22"/>
        </w:rPr>
        <w:t xml:space="preserve"> In addition, research findings indicate that family resources, social support, and physical health affected psychological distress in grandmothers raising grandchildren. </w:t>
      </w:r>
      <w:r w:rsidR="00D94ADC" w:rsidRPr="00D94ADC">
        <w:rPr>
          <w:rFonts w:asciiTheme="minorHAnsi" w:eastAsia="Arial" w:hAnsiTheme="minorHAnsi" w:cs="Arial"/>
          <w:sz w:val="22"/>
          <w:szCs w:val="22"/>
        </w:rPr>
        <w:lastRenderedPageBreak/>
        <w:t>Grandmothers who reported fewer resources, less social support, and poorer physical health tended to experience higher levels of psychological distress.</w:t>
      </w:r>
      <w:r w:rsidR="00D94ADC">
        <w:rPr>
          <w:rStyle w:val="FootnoteReference"/>
          <w:rFonts w:asciiTheme="minorHAnsi" w:eastAsia="Arial" w:hAnsiTheme="minorHAnsi" w:cs="Arial"/>
          <w:sz w:val="22"/>
          <w:szCs w:val="22"/>
        </w:rPr>
        <w:footnoteReference w:id="6"/>
      </w:r>
      <w:r w:rsidR="00D94ADC" w:rsidRPr="00D94ADC">
        <w:rPr>
          <w:rFonts w:asciiTheme="minorHAnsi" w:eastAsia="Arial" w:hAnsiTheme="minorHAnsi" w:cs="Arial"/>
          <w:sz w:val="22"/>
          <w:szCs w:val="22"/>
        </w:rPr>
        <w:t xml:space="preserve"> Thus, kinship caregivers face more challenges as foster parents than non-kin caregivers. The links between payment and licensure, and the haphazard evolution of licensing policies and practices, complicate efforts to provide fair compensation for kin caregivers. Kinship caregivers receive less supervision and fewer services than non-kin caregivers, thus kin may not receive the support they need to nurture and protect the children in their care, even though their needs for support may be greater. </w:t>
      </w:r>
    </w:p>
    <w:p w14:paraId="29B6C86D" w14:textId="77777777" w:rsidR="00D94ADC" w:rsidRPr="009F7BD3" w:rsidRDefault="00D94ADC" w:rsidP="00D94ADC">
      <w:pPr>
        <w:ind w:left="0"/>
        <w:rPr>
          <w:rFonts w:asciiTheme="minorHAnsi" w:hAnsiTheme="minorHAnsi" w:cstheme="minorHAnsi"/>
        </w:rPr>
      </w:pPr>
    </w:p>
    <w:p w14:paraId="44CEF170" w14:textId="73FAD1B1" w:rsidR="00AF5C34" w:rsidRDefault="00AF5C34" w:rsidP="353D74ED">
      <w:pPr>
        <w:pStyle w:val="Heading3"/>
        <w:numPr>
          <w:ilvl w:val="0"/>
          <w:numId w:val="3"/>
        </w:numPr>
        <w:spacing w:line="276" w:lineRule="auto"/>
        <w:rPr>
          <w:rFonts w:asciiTheme="minorHAnsi" w:hAnsiTheme="minorHAnsi" w:cstheme="minorBidi"/>
        </w:rPr>
      </w:pPr>
      <w:bookmarkStart w:id="13" w:name="_Toc122088444"/>
      <w:bookmarkStart w:id="14" w:name="_Toc152763643"/>
      <w:r w:rsidRPr="353D74ED">
        <w:rPr>
          <w:rFonts w:asciiTheme="minorHAnsi" w:hAnsiTheme="minorHAnsi" w:cstheme="minorBidi"/>
        </w:rPr>
        <w:t>Service/Program Model</w:t>
      </w:r>
      <w:bookmarkEnd w:id="13"/>
      <w:bookmarkEnd w:id="14"/>
    </w:p>
    <w:p w14:paraId="5C02C9A4" w14:textId="77777777" w:rsidR="003214F2" w:rsidRDefault="003214F2" w:rsidP="003214F2">
      <w:pPr>
        <w:pStyle w:val="ListParagraph"/>
        <w:ind w:left="360"/>
        <w:rPr>
          <w:rFonts w:asciiTheme="minorHAnsi" w:hAnsiTheme="minorHAnsi"/>
          <w:sz w:val="22"/>
          <w:szCs w:val="22"/>
        </w:rPr>
      </w:pPr>
    </w:p>
    <w:p w14:paraId="53F92C03" w14:textId="3A519FB9" w:rsidR="003214F2" w:rsidRPr="003214F2" w:rsidRDefault="003214F2" w:rsidP="00281148">
      <w:pPr>
        <w:pStyle w:val="ListParagraph"/>
        <w:ind w:left="360"/>
        <w:rPr>
          <w:rFonts w:asciiTheme="minorHAnsi" w:hAnsiTheme="minorHAnsi"/>
          <w:sz w:val="22"/>
          <w:szCs w:val="22"/>
        </w:rPr>
      </w:pPr>
      <w:r>
        <w:rPr>
          <w:rFonts w:asciiTheme="minorHAnsi" w:hAnsiTheme="minorHAnsi"/>
          <w:sz w:val="22"/>
          <w:szCs w:val="22"/>
        </w:rPr>
        <w:t>HSD will invest in three</w:t>
      </w:r>
      <w:r w:rsidRPr="003214F2">
        <w:rPr>
          <w:rFonts w:asciiTheme="minorHAnsi" w:hAnsiTheme="minorHAnsi"/>
          <w:sz w:val="22"/>
          <w:szCs w:val="22"/>
        </w:rPr>
        <w:t xml:space="preserve"> programs for kinship caregivers – the King County Kinship Navigator, the King County Kinship Collaboration Coordinator, and Kinship Caregiver Support Program</w:t>
      </w:r>
      <w:r w:rsidR="007967DE">
        <w:rPr>
          <w:rFonts w:asciiTheme="minorHAnsi" w:hAnsiTheme="minorHAnsi"/>
          <w:sz w:val="22"/>
          <w:szCs w:val="22"/>
        </w:rPr>
        <w:t xml:space="preserve"> (KCS</w:t>
      </w:r>
      <w:r w:rsidR="0044714D">
        <w:rPr>
          <w:rFonts w:asciiTheme="minorHAnsi" w:hAnsiTheme="minorHAnsi"/>
          <w:sz w:val="22"/>
          <w:szCs w:val="22"/>
        </w:rPr>
        <w:t>P</w:t>
      </w:r>
      <w:r w:rsidR="007967DE">
        <w:rPr>
          <w:rFonts w:asciiTheme="minorHAnsi" w:hAnsiTheme="minorHAnsi"/>
          <w:sz w:val="22"/>
          <w:szCs w:val="22"/>
        </w:rPr>
        <w:t>)</w:t>
      </w:r>
      <w:r w:rsidRPr="003214F2">
        <w:rPr>
          <w:rFonts w:asciiTheme="minorHAnsi" w:hAnsiTheme="minorHAnsi"/>
          <w:sz w:val="22"/>
          <w:szCs w:val="22"/>
        </w:rPr>
        <w:t>: Outreach/Recruitment; Support Groups; Training; and Information &amp; Referral/Support Services.</w:t>
      </w:r>
    </w:p>
    <w:p w14:paraId="120DC6C0" w14:textId="77777777" w:rsidR="003214F2" w:rsidRDefault="003214F2" w:rsidP="00460E0B">
      <w:pPr>
        <w:pStyle w:val="ListParagraph"/>
        <w:ind w:left="360"/>
        <w:rPr>
          <w:rFonts w:asciiTheme="minorHAnsi" w:hAnsiTheme="minorHAnsi"/>
          <w:b/>
          <w:sz w:val="22"/>
          <w:szCs w:val="22"/>
        </w:rPr>
      </w:pPr>
    </w:p>
    <w:p w14:paraId="6CC8B046" w14:textId="4065878B" w:rsidR="00460E0B" w:rsidRDefault="00460E0B" w:rsidP="00460E0B">
      <w:pPr>
        <w:pStyle w:val="ListParagraph"/>
        <w:ind w:left="360"/>
        <w:rPr>
          <w:rFonts w:asciiTheme="minorHAnsi" w:hAnsiTheme="minorHAnsi"/>
          <w:b/>
          <w:sz w:val="22"/>
          <w:szCs w:val="22"/>
        </w:rPr>
      </w:pPr>
      <w:r>
        <w:rPr>
          <w:rFonts w:asciiTheme="minorHAnsi" w:hAnsiTheme="minorHAnsi"/>
          <w:b/>
          <w:sz w:val="22"/>
          <w:szCs w:val="22"/>
        </w:rPr>
        <w:t>Kinship Navigator</w:t>
      </w:r>
    </w:p>
    <w:p w14:paraId="6A1F56DA" w14:textId="42F8E52E" w:rsidR="00460E0B" w:rsidRDefault="00460E0B" w:rsidP="2352765D">
      <w:pPr>
        <w:tabs>
          <w:tab w:val="left" w:pos="600"/>
          <w:tab w:val="left" w:pos="1200"/>
          <w:tab w:val="left" w:pos="5040"/>
        </w:tabs>
        <w:ind w:left="360"/>
        <w:rPr>
          <w:rFonts w:asciiTheme="minorHAnsi" w:hAnsiTheme="minorHAnsi" w:cs="Verdana"/>
          <w:sz w:val="22"/>
          <w:szCs w:val="22"/>
        </w:rPr>
      </w:pPr>
      <w:r w:rsidRPr="2352765D">
        <w:rPr>
          <w:rFonts w:asciiTheme="minorHAnsi" w:hAnsiTheme="minorHAnsi" w:cs="Verdana"/>
          <w:sz w:val="22"/>
          <w:szCs w:val="22"/>
        </w:rPr>
        <w:t xml:space="preserve">The Kinship Navigator provides outreach and information about available resources and services to </w:t>
      </w:r>
      <w:r w:rsidRPr="2352765D">
        <w:rPr>
          <w:rFonts w:asciiTheme="minorHAnsi" w:hAnsiTheme="minorHAnsi" w:cs="Verdana"/>
          <w:b/>
          <w:bCs/>
          <w:sz w:val="22"/>
          <w:szCs w:val="22"/>
        </w:rPr>
        <w:t>kinship caregivers aged 18 and up who are caring for a family member’s child</w:t>
      </w:r>
      <w:r w:rsidRPr="2352765D">
        <w:rPr>
          <w:rFonts w:asciiTheme="minorHAnsi" w:hAnsiTheme="minorHAnsi" w:cs="Verdana"/>
          <w:sz w:val="22"/>
          <w:szCs w:val="22"/>
        </w:rPr>
        <w:t xml:space="preserve">. In addition, the Kinship Navigator </w:t>
      </w:r>
      <w:proofErr w:type="gramStart"/>
      <w:r w:rsidRPr="2352765D">
        <w:rPr>
          <w:rFonts w:asciiTheme="minorHAnsi" w:hAnsiTheme="minorHAnsi" w:cs="Verdana"/>
          <w:sz w:val="22"/>
          <w:szCs w:val="22"/>
        </w:rPr>
        <w:t xml:space="preserve">provides </w:t>
      </w:r>
      <w:r w:rsidR="45511155" w:rsidRPr="2352765D">
        <w:rPr>
          <w:rFonts w:asciiTheme="minorHAnsi" w:hAnsiTheme="minorHAnsi" w:cs="Verdana"/>
          <w:sz w:val="22"/>
          <w:szCs w:val="22"/>
        </w:rPr>
        <w:t>a</w:t>
      </w:r>
      <w:r w:rsidRPr="2352765D">
        <w:rPr>
          <w:rFonts w:asciiTheme="minorHAnsi" w:hAnsiTheme="minorHAnsi" w:cs="Verdana"/>
          <w:sz w:val="22"/>
          <w:szCs w:val="22"/>
        </w:rPr>
        <w:t>ssistance</w:t>
      </w:r>
      <w:proofErr w:type="gramEnd"/>
      <w:r w:rsidRPr="2352765D">
        <w:rPr>
          <w:rFonts w:asciiTheme="minorHAnsi" w:hAnsiTheme="minorHAnsi" w:cs="Verdana"/>
          <w:sz w:val="22"/>
          <w:szCs w:val="22"/>
        </w:rPr>
        <w:t xml:space="preserve"> level services include opening and maintaining a client file, screening for and referring to the needed service, advocacy to obtain the needed service, and follow-up to determine if the referral was completed and the outcome satisfactory</w:t>
      </w:r>
      <w:r w:rsidR="2F47CD32" w:rsidRPr="2352765D">
        <w:rPr>
          <w:rFonts w:asciiTheme="minorHAnsi" w:hAnsiTheme="minorHAnsi" w:cs="Verdana"/>
          <w:sz w:val="22"/>
          <w:szCs w:val="22"/>
        </w:rPr>
        <w:t xml:space="preserve"> for caregivers who need additional support</w:t>
      </w:r>
      <w:r w:rsidRPr="2352765D">
        <w:rPr>
          <w:rFonts w:asciiTheme="minorHAnsi" w:hAnsiTheme="minorHAnsi" w:cs="Verdana"/>
          <w:sz w:val="22"/>
          <w:szCs w:val="22"/>
        </w:rPr>
        <w:t xml:space="preserve">. </w:t>
      </w:r>
    </w:p>
    <w:p w14:paraId="4F53D8EA" w14:textId="77777777" w:rsidR="00460E0B" w:rsidRPr="00754D79" w:rsidRDefault="00460E0B" w:rsidP="00460E0B">
      <w:pPr>
        <w:tabs>
          <w:tab w:val="left" w:pos="600"/>
          <w:tab w:val="left" w:pos="1200"/>
          <w:tab w:val="left" w:pos="5040"/>
        </w:tabs>
        <w:ind w:left="360"/>
        <w:rPr>
          <w:rFonts w:asciiTheme="minorHAnsi" w:hAnsiTheme="minorHAnsi" w:cs="Verdana"/>
          <w:sz w:val="22"/>
          <w:szCs w:val="22"/>
        </w:rPr>
      </w:pPr>
    </w:p>
    <w:p w14:paraId="5EB55C2D" w14:textId="3B2CD199" w:rsidR="00460E0B" w:rsidRDefault="00460E0B" w:rsidP="00460E0B">
      <w:pPr>
        <w:tabs>
          <w:tab w:val="left" w:pos="600"/>
          <w:tab w:val="left" w:pos="1200"/>
          <w:tab w:val="left" w:pos="5040"/>
        </w:tabs>
        <w:ind w:left="360"/>
        <w:rPr>
          <w:rFonts w:asciiTheme="minorHAnsi" w:hAnsiTheme="minorHAnsi" w:cs="Verdana"/>
          <w:sz w:val="22"/>
          <w:szCs w:val="22"/>
        </w:rPr>
      </w:pPr>
      <w:r w:rsidRPr="00754D79">
        <w:rPr>
          <w:rFonts w:asciiTheme="minorHAnsi" w:hAnsiTheme="minorHAnsi"/>
          <w:sz w:val="22"/>
          <w:szCs w:val="22"/>
        </w:rPr>
        <w:t>Caregivers will be able to schedule in-person visits with the Kinship Navigator and Kinship staff at office locations to best meet the needs of caregivers and provide easy access to kinship services.</w:t>
      </w:r>
      <w:r w:rsidRPr="00754D79">
        <w:rPr>
          <w:rFonts w:asciiTheme="minorHAnsi" w:hAnsiTheme="minorHAnsi" w:cs="Verdana"/>
          <w:sz w:val="22"/>
          <w:szCs w:val="22"/>
        </w:rPr>
        <w:t xml:space="preserve"> If a caregiver has transportation or mobility issues that prevent them from coming to a service location, services can be provided by phone, paperwork can be faxed or </w:t>
      </w:r>
      <w:r w:rsidR="00656EEB" w:rsidRPr="00754D79">
        <w:rPr>
          <w:rFonts w:asciiTheme="minorHAnsi" w:hAnsiTheme="minorHAnsi" w:cs="Verdana"/>
          <w:sz w:val="22"/>
          <w:szCs w:val="22"/>
        </w:rPr>
        <w:t>mailed,</w:t>
      </w:r>
      <w:r w:rsidRPr="00754D79">
        <w:rPr>
          <w:rFonts w:asciiTheme="minorHAnsi" w:hAnsiTheme="minorHAnsi" w:cs="Verdana"/>
          <w:sz w:val="22"/>
          <w:szCs w:val="22"/>
        </w:rPr>
        <w:t xml:space="preserve"> and home visits can be arranged if necessary.</w:t>
      </w:r>
    </w:p>
    <w:p w14:paraId="6E9E1C03" w14:textId="77777777" w:rsidR="00460E0B" w:rsidRDefault="00460E0B" w:rsidP="00460E0B">
      <w:pPr>
        <w:tabs>
          <w:tab w:val="left" w:pos="600"/>
          <w:tab w:val="left" w:pos="1200"/>
          <w:tab w:val="left" w:pos="5040"/>
        </w:tabs>
        <w:ind w:left="360"/>
        <w:rPr>
          <w:rFonts w:asciiTheme="minorHAnsi" w:hAnsiTheme="minorHAnsi" w:cs="Verdana"/>
          <w:sz w:val="22"/>
          <w:szCs w:val="22"/>
        </w:rPr>
      </w:pPr>
    </w:p>
    <w:p w14:paraId="42A58DFC" w14:textId="0191D02B" w:rsidR="00460E0B" w:rsidRPr="00C67025" w:rsidRDefault="00460E0B" w:rsidP="00460E0B">
      <w:pPr>
        <w:pStyle w:val="ListParagraph"/>
        <w:ind w:left="360"/>
        <w:rPr>
          <w:rFonts w:asciiTheme="minorHAnsi" w:hAnsiTheme="minorHAnsi" w:cstheme="minorHAnsi"/>
          <w:sz w:val="22"/>
          <w:szCs w:val="22"/>
        </w:rPr>
      </w:pPr>
      <w:r>
        <w:rPr>
          <w:rFonts w:asciiTheme="minorHAnsi" w:hAnsiTheme="minorHAnsi"/>
          <w:sz w:val="22"/>
          <w:szCs w:val="22"/>
        </w:rPr>
        <w:t xml:space="preserve">The Kinship Navigator is the primary referral source to the Kinship Caregiver Support Program supplemental funds. These funds are available to kinship caregivers once annually to meet emergent needs and allow them to continue in their caregiving role. The Kinship Navigator works with caregivers to identify resources for unmet needs. If a referral to the Kinship Supplemental funds is appropriate, the Kinship Navigator will facilitate the screening and application process with the caregiver.  NOTE: </w:t>
      </w:r>
      <w:r w:rsidR="00B167C5">
        <w:rPr>
          <w:rFonts w:asciiTheme="minorHAnsi" w:hAnsiTheme="minorHAnsi"/>
          <w:sz w:val="22"/>
          <w:szCs w:val="22"/>
        </w:rPr>
        <w:t>supplemental</w:t>
      </w:r>
      <w:r w:rsidRPr="00686A4F">
        <w:rPr>
          <w:rFonts w:asciiTheme="minorHAnsi" w:hAnsiTheme="minorHAnsi"/>
          <w:sz w:val="22"/>
          <w:szCs w:val="22"/>
        </w:rPr>
        <w:t xml:space="preserve"> funds are not part of this RFP process. For more information and guidelines on the Kinship Caregiver Support Program, refer to the State of Washington Department of Social and Health Services</w:t>
      </w:r>
      <w:r w:rsidR="00F92AF1">
        <w:rPr>
          <w:rFonts w:asciiTheme="minorHAnsi" w:hAnsiTheme="minorHAnsi"/>
          <w:sz w:val="22"/>
          <w:szCs w:val="22"/>
        </w:rPr>
        <w:t xml:space="preserve"> website</w:t>
      </w:r>
      <w:r w:rsidRPr="00686A4F">
        <w:rPr>
          <w:rFonts w:asciiTheme="minorHAnsi" w:hAnsiTheme="minorHAnsi"/>
          <w:sz w:val="22"/>
          <w:szCs w:val="22"/>
        </w:rPr>
        <w:t xml:space="preserve">: </w:t>
      </w:r>
      <w:hyperlink r:id="rId26" w:history="1">
        <w:r w:rsidR="00C67025" w:rsidRPr="00C67025">
          <w:rPr>
            <w:rStyle w:val="Hyperlink"/>
            <w:rFonts w:asciiTheme="minorHAnsi" w:hAnsiTheme="minorHAnsi" w:cstheme="minorHAnsi"/>
            <w:sz w:val="22"/>
            <w:szCs w:val="22"/>
          </w:rPr>
          <w:t>https://www.dshs.wa.gov/altsa/home-and-community-services-kinship-care/kinship-care</w:t>
        </w:r>
      </w:hyperlink>
      <w:r w:rsidRPr="00C67025">
        <w:rPr>
          <w:rFonts w:asciiTheme="minorHAnsi" w:hAnsiTheme="minorHAnsi" w:cstheme="minorHAnsi"/>
          <w:sz w:val="22"/>
          <w:szCs w:val="22"/>
        </w:rPr>
        <w:t xml:space="preserve">. </w:t>
      </w:r>
    </w:p>
    <w:p w14:paraId="55E079FF" w14:textId="77777777" w:rsidR="009B2335" w:rsidRDefault="009B2335" w:rsidP="009B2335">
      <w:pPr>
        <w:ind w:left="360"/>
        <w:rPr>
          <w:rFonts w:asciiTheme="minorHAnsi" w:hAnsiTheme="minorHAnsi" w:cs="Arial"/>
          <w:sz w:val="22"/>
          <w:szCs w:val="22"/>
        </w:rPr>
      </w:pPr>
    </w:p>
    <w:p w14:paraId="023DF436" w14:textId="35B0ACC3" w:rsidR="009B2335" w:rsidRDefault="009B2335" w:rsidP="009B2335">
      <w:pPr>
        <w:ind w:left="360"/>
        <w:rPr>
          <w:rFonts w:asciiTheme="minorHAnsi" w:hAnsiTheme="minorHAnsi" w:cs="Arial"/>
          <w:sz w:val="22"/>
          <w:szCs w:val="22"/>
        </w:rPr>
      </w:pPr>
      <w:r>
        <w:rPr>
          <w:rFonts w:asciiTheme="minorHAnsi" w:hAnsiTheme="minorHAnsi" w:cs="Arial"/>
          <w:sz w:val="22"/>
          <w:szCs w:val="22"/>
        </w:rPr>
        <w:t xml:space="preserve">Required service component for </w:t>
      </w:r>
      <w:r w:rsidRPr="006B7406">
        <w:rPr>
          <w:rFonts w:asciiTheme="minorHAnsi" w:hAnsiTheme="minorHAnsi" w:cs="Arial"/>
          <w:b/>
          <w:sz w:val="22"/>
          <w:szCs w:val="22"/>
        </w:rPr>
        <w:t>the Navigator program</w:t>
      </w:r>
      <w:r>
        <w:rPr>
          <w:rFonts w:asciiTheme="minorHAnsi" w:hAnsiTheme="minorHAnsi" w:cs="Arial"/>
          <w:sz w:val="22"/>
          <w:szCs w:val="22"/>
        </w:rPr>
        <w:t xml:space="preserve"> include:</w:t>
      </w:r>
    </w:p>
    <w:p w14:paraId="1DCE7F81" w14:textId="77777777" w:rsidR="009B2335" w:rsidRDefault="009B2335" w:rsidP="009B2335">
      <w:pPr>
        <w:pStyle w:val="ListParagraph"/>
        <w:numPr>
          <w:ilvl w:val="0"/>
          <w:numId w:val="29"/>
        </w:numPr>
        <w:rPr>
          <w:rFonts w:asciiTheme="minorHAnsi" w:hAnsiTheme="minorHAnsi"/>
          <w:sz w:val="22"/>
          <w:szCs w:val="22"/>
        </w:rPr>
      </w:pPr>
      <w:r>
        <w:rPr>
          <w:rFonts w:asciiTheme="minorHAnsi" w:hAnsiTheme="minorHAnsi"/>
          <w:sz w:val="22"/>
          <w:szCs w:val="22"/>
        </w:rPr>
        <w:t>Information giving on available services and resources</w:t>
      </w:r>
    </w:p>
    <w:p w14:paraId="15FE4113" w14:textId="77777777" w:rsidR="009B2335" w:rsidRPr="00A41EE9" w:rsidRDefault="009B2335" w:rsidP="009B2335">
      <w:pPr>
        <w:pStyle w:val="ListParagraph"/>
        <w:numPr>
          <w:ilvl w:val="0"/>
          <w:numId w:val="29"/>
        </w:numPr>
        <w:rPr>
          <w:rFonts w:asciiTheme="minorHAnsi" w:hAnsiTheme="minorHAnsi"/>
          <w:sz w:val="22"/>
          <w:szCs w:val="22"/>
        </w:rPr>
      </w:pPr>
      <w:r w:rsidRPr="00A41EE9">
        <w:rPr>
          <w:rFonts w:asciiTheme="minorHAnsi" w:hAnsiTheme="minorHAnsi"/>
          <w:sz w:val="22"/>
          <w:szCs w:val="22"/>
        </w:rPr>
        <w:t xml:space="preserve">Direct </w:t>
      </w:r>
      <w:r>
        <w:rPr>
          <w:rFonts w:asciiTheme="minorHAnsi" w:hAnsiTheme="minorHAnsi"/>
          <w:sz w:val="22"/>
          <w:szCs w:val="22"/>
        </w:rPr>
        <w:t>assistance-level services, including access to the KCSP supplemental funds</w:t>
      </w:r>
    </w:p>
    <w:p w14:paraId="56132BC6" w14:textId="77777777" w:rsidR="009B2335" w:rsidRPr="00A41EE9" w:rsidRDefault="009B2335" w:rsidP="009B2335">
      <w:pPr>
        <w:pStyle w:val="ListParagraph"/>
        <w:numPr>
          <w:ilvl w:val="0"/>
          <w:numId w:val="29"/>
        </w:numPr>
        <w:rPr>
          <w:rFonts w:asciiTheme="minorHAnsi" w:hAnsiTheme="minorHAnsi"/>
          <w:sz w:val="22"/>
          <w:szCs w:val="22"/>
        </w:rPr>
      </w:pPr>
      <w:r w:rsidRPr="00A41EE9">
        <w:rPr>
          <w:rFonts w:asciiTheme="minorHAnsi" w:hAnsiTheme="minorHAnsi"/>
          <w:sz w:val="22"/>
          <w:szCs w:val="22"/>
        </w:rPr>
        <w:t>Coordination with other agencies for client services</w:t>
      </w:r>
    </w:p>
    <w:p w14:paraId="38833BC6" w14:textId="77777777" w:rsidR="009B2335" w:rsidRPr="00A41EE9" w:rsidRDefault="009B2335" w:rsidP="009B2335">
      <w:pPr>
        <w:pStyle w:val="ListParagraph"/>
        <w:numPr>
          <w:ilvl w:val="0"/>
          <w:numId w:val="29"/>
        </w:numPr>
        <w:rPr>
          <w:rFonts w:asciiTheme="minorHAnsi" w:hAnsiTheme="minorHAnsi"/>
          <w:sz w:val="22"/>
          <w:szCs w:val="22"/>
        </w:rPr>
      </w:pPr>
      <w:r w:rsidRPr="00A41EE9">
        <w:rPr>
          <w:rFonts w:asciiTheme="minorHAnsi" w:hAnsiTheme="minorHAnsi"/>
          <w:sz w:val="22"/>
          <w:szCs w:val="22"/>
        </w:rPr>
        <w:t>Outreach to individual kinship caregivers</w:t>
      </w:r>
    </w:p>
    <w:p w14:paraId="1D98E38A" w14:textId="77777777" w:rsidR="009B2335" w:rsidRDefault="009B2335" w:rsidP="009B2335">
      <w:pPr>
        <w:pStyle w:val="ListParagraph"/>
        <w:numPr>
          <w:ilvl w:val="0"/>
          <w:numId w:val="29"/>
        </w:numPr>
        <w:rPr>
          <w:rFonts w:asciiTheme="minorHAnsi" w:hAnsiTheme="minorHAnsi"/>
          <w:sz w:val="22"/>
          <w:szCs w:val="22"/>
        </w:rPr>
      </w:pPr>
      <w:r w:rsidRPr="00A41EE9">
        <w:rPr>
          <w:rFonts w:asciiTheme="minorHAnsi" w:hAnsiTheme="minorHAnsi"/>
          <w:sz w:val="22"/>
          <w:szCs w:val="22"/>
        </w:rPr>
        <w:t>Maintain up-to-date resource information</w:t>
      </w:r>
    </w:p>
    <w:p w14:paraId="6444CFCA" w14:textId="77777777" w:rsidR="00460E0B" w:rsidRDefault="00460E0B" w:rsidP="00460E0B">
      <w:pPr>
        <w:pStyle w:val="ListParagraph"/>
        <w:ind w:left="360"/>
        <w:rPr>
          <w:rFonts w:asciiTheme="minorHAnsi" w:hAnsiTheme="minorHAnsi"/>
          <w:b/>
          <w:sz w:val="22"/>
          <w:szCs w:val="22"/>
        </w:rPr>
      </w:pPr>
    </w:p>
    <w:p w14:paraId="3EE47105" w14:textId="77777777" w:rsidR="00460E0B" w:rsidRDefault="00460E0B" w:rsidP="00460E0B">
      <w:pPr>
        <w:pStyle w:val="ListParagraph"/>
        <w:ind w:left="360"/>
        <w:rPr>
          <w:rFonts w:asciiTheme="minorHAnsi" w:hAnsiTheme="minorHAnsi"/>
          <w:b/>
          <w:sz w:val="22"/>
          <w:szCs w:val="22"/>
        </w:rPr>
      </w:pPr>
      <w:r>
        <w:rPr>
          <w:rFonts w:asciiTheme="minorHAnsi" w:hAnsiTheme="minorHAnsi"/>
          <w:b/>
          <w:sz w:val="22"/>
          <w:szCs w:val="22"/>
        </w:rPr>
        <w:t>Kinship Collaboration Coordinator</w:t>
      </w:r>
    </w:p>
    <w:p w14:paraId="5B095A52" w14:textId="77777777" w:rsidR="00460E0B" w:rsidRDefault="00460E0B" w:rsidP="00460E0B">
      <w:pPr>
        <w:ind w:left="360"/>
        <w:rPr>
          <w:rFonts w:asciiTheme="minorHAnsi" w:hAnsiTheme="minorHAnsi" w:cs="Verdana"/>
          <w:sz w:val="22"/>
          <w:szCs w:val="22"/>
        </w:rPr>
      </w:pPr>
      <w:r w:rsidRPr="00FE12C7">
        <w:rPr>
          <w:rFonts w:asciiTheme="minorHAnsi" w:hAnsiTheme="minorHAnsi" w:cs="Verdana"/>
          <w:sz w:val="22"/>
          <w:szCs w:val="22"/>
        </w:rPr>
        <w:t>The coordinator plays a vital role in bringing together Kinship Caregivers, service providers and partner agencies with a unified goal of creating comprehensive and coordinated Kinship Services, as well as advocacy and community education to support informal Kinship Caregivers. The Kinship Collaboration Coordinator will be responsible for:</w:t>
      </w:r>
    </w:p>
    <w:p w14:paraId="10DADF4C" w14:textId="77777777" w:rsidR="00460E0B" w:rsidRPr="00FE12C7" w:rsidRDefault="00460E0B" w:rsidP="00460E0B">
      <w:pPr>
        <w:numPr>
          <w:ilvl w:val="0"/>
          <w:numId w:val="26"/>
        </w:numPr>
        <w:spacing w:before="120"/>
        <w:rPr>
          <w:rFonts w:asciiTheme="minorHAnsi" w:hAnsiTheme="minorHAnsi" w:cs="Verdana"/>
          <w:sz w:val="22"/>
          <w:szCs w:val="22"/>
        </w:rPr>
      </w:pPr>
      <w:r w:rsidRPr="00FE12C7">
        <w:rPr>
          <w:rFonts w:asciiTheme="minorHAnsi" w:hAnsiTheme="minorHAnsi" w:cs="Verdana"/>
          <w:sz w:val="22"/>
          <w:szCs w:val="22"/>
        </w:rPr>
        <w:lastRenderedPageBreak/>
        <w:t>Identifying and developing potential partnerships and relationships with community organizations and resources</w:t>
      </w:r>
      <w:r>
        <w:rPr>
          <w:rFonts w:asciiTheme="minorHAnsi" w:hAnsiTheme="minorHAnsi" w:cs="Verdana"/>
          <w:sz w:val="22"/>
          <w:szCs w:val="22"/>
        </w:rPr>
        <w:t>.</w:t>
      </w:r>
    </w:p>
    <w:p w14:paraId="37B5227A" w14:textId="77777777" w:rsidR="00460E0B" w:rsidRPr="00FE12C7" w:rsidRDefault="00460E0B" w:rsidP="00460E0B">
      <w:pPr>
        <w:numPr>
          <w:ilvl w:val="0"/>
          <w:numId w:val="26"/>
        </w:numPr>
        <w:rPr>
          <w:rFonts w:asciiTheme="minorHAnsi" w:hAnsiTheme="minorHAnsi" w:cs="Verdana"/>
          <w:sz w:val="22"/>
          <w:szCs w:val="22"/>
        </w:rPr>
      </w:pPr>
      <w:r w:rsidRPr="00FE12C7">
        <w:rPr>
          <w:rFonts w:asciiTheme="minorHAnsi" w:hAnsiTheme="minorHAnsi" w:cs="Verdana"/>
          <w:sz w:val="22"/>
          <w:szCs w:val="22"/>
        </w:rPr>
        <w:t>Conducting outreach and educational activities for Kinship Caregiver Support Groups and agencies</w:t>
      </w:r>
      <w:r>
        <w:rPr>
          <w:rFonts w:asciiTheme="minorHAnsi" w:hAnsiTheme="minorHAnsi" w:cs="Verdana"/>
          <w:sz w:val="22"/>
          <w:szCs w:val="22"/>
        </w:rPr>
        <w:t>.</w:t>
      </w:r>
    </w:p>
    <w:p w14:paraId="3AF8812E" w14:textId="120A143B" w:rsidR="00460E0B" w:rsidRPr="00FE12C7" w:rsidRDefault="00460E0B" w:rsidP="00460E0B">
      <w:pPr>
        <w:numPr>
          <w:ilvl w:val="0"/>
          <w:numId w:val="26"/>
        </w:numPr>
        <w:rPr>
          <w:rFonts w:asciiTheme="minorHAnsi" w:hAnsiTheme="minorHAnsi" w:cs="Verdana"/>
          <w:sz w:val="22"/>
          <w:szCs w:val="22"/>
        </w:rPr>
      </w:pPr>
      <w:r w:rsidRPr="00FE12C7">
        <w:rPr>
          <w:rFonts w:asciiTheme="minorHAnsi" w:hAnsiTheme="minorHAnsi" w:cs="Verdana"/>
          <w:sz w:val="22"/>
          <w:szCs w:val="22"/>
        </w:rPr>
        <w:t>Staffing and facilitating the monthly K</w:t>
      </w:r>
      <w:r w:rsidR="005D4C1B">
        <w:rPr>
          <w:rFonts w:asciiTheme="minorHAnsi" w:hAnsiTheme="minorHAnsi" w:cs="Verdana"/>
          <w:sz w:val="22"/>
          <w:szCs w:val="22"/>
        </w:rPr>
        <w:t xml:space="preserve">ing </w:t>
      </w:r>
      <w:r w:rsidRPr="00FE12C7">
        <w:rPr>
          <w:rFonts w:asciiTheme="minorHAnsi" w:hAnsiTheme="minorHAnsi" w:cs="Verdana"/>
          <w:sz w:val="22"/>
          <w:szCs w:val="22"/>
        </w:rPr>
        <w:t>C</w:t>
      </w:r>
      <w:r w:rsidR="00E311FB">
        <w:rPr>
          <w:rFonts w:asciiTheme="minorHAnsi" w:hAnsiTheme="minorHAnsi" w:cs="Verdana"/>
          <w:sz w:val="22"/>
          <w:szCs w:val="22"/>
        </w:rPr>
        <w:t xml:space="preserve">ounty </w:t>
      </w:r>
      <w:r w:rsidRPr="00FE12C7">
        <w:rPr>
          <w:rFonts w:asciiTheme="minorHAnsi" w:hAnsiTheme="minorHAnsi" w:cs="Verdana"/>
          <w:sz w:val="22"/>
          <w:szCs w:val="22"/>
        </w:rPr>
        <w:t>K</w:t>
      </w:r>
      <w:r w:rsidR="00E311FB">
        <w:rPr>
          <w:rFonts w:asciiTheme="minorHAnsi" w:hAnsiTheme="minorHAnsi" w:cs="Verdana"/>
          <w:sz w:val="22"/>
          <w:szCs w:val="22"/>
        </w:rPr>
        <w:t xml:space="preserve">inship </w:t>
      </w:r>
      <w:r w:rsidRPr="00FE12C7">
        <w:rPr>
          <w:rFonts w:asciiTheme="minorHAnsi" w:hAnsiTheme="minorHAnsi" w:cs="Verdana"/>
          <w:sz w:val="22"/>
          <w:szCs w:val="22"/>
        </w:rPr>
        <w:t>C</w:t>
      </w:r>
      <w:r w:rsidR="00E311FB">
        <w:rPr>
          <w:rFonts w:asciiTheme="minorHAnsi" w:hAnsiTheme="minorHAnsi" w:cs="Verdana"/>
          <w:sz w:val="22"/>
          <w:szCs w:val="22"/>
        </w:rPr>
        <w:t>ollaboration (KCKC)</w:t>
      </w:r>
      <w:r w:rsidRPr="00FE12C7">
        <w:rPr>
          <w:rFonts w:asciiTheme="minorHAnsi" w:hAnsiTheme="minorHAnsi" w:cs="Verdana"/>
          <w:sz w:val="22"/>
          <w:szCs w:val="22"/>
        </w:rPr>
        <w:t xml:space="preserve"> full group and Steering Committee meetings</w:t>
      </w:r>
      <w:r>
        <w:rPr>
          <w:rFonts w:asciiTheme="minorHAnsi" w:hAnsiTheme="minorHAnsi" w:cs="Verdana"/>
          <w:sz w:val="22"/>
          <w:szCs w:val="22"/>
        </w:rPr>
        <w:t>.</w:t>
      </w:r>
    </w:p>
    <w:p w14:paraId="6A8099E6" w14:textId="77777777" w:rsidR="00460E0B" w:rsidRPr="00FE12C7" w:rsidRDefault="00460E0B" w:rsidP="00460E0B">
      <w:pPr>
        <w:numPr>
          <w:ilvl w:val="0"/>
          <w:numId w:val="26"/>
        </w:numPr>
        <w:tabs>
          <w:tab w:val="left" w:pos="720"/>
        </w:tabs>
        <w:rPr>
          <w:rFonts w:asciiTheme="minorHAnsi" w:hAnsiTheme="minorHAnsi"/>
          <w:sz w:val="22"/>
          <w:szCs w:val="22"/>
        </w:rPr>
      </w:pPr>
      <w:r w:rsidRPr="00FE12C7">
        <w:rPr>
          <w:rFonts w:asciiTheme="minorHAnsi" w:hAnsiTheme="minorHAnsi"/>
          <w:sz w:val="22"/>
          <w:szCs w:val="22"/>
        </w:rPr>
        <w:t>Developing an annual KCKC work plan</w:t>
      </w:r>
      <w:r>
        <w:rPr>
          <w:rFonts w:asciiTheme="minorHAnsi" w:hAnsiTheme="minorHAnsi"/>
          <w:sz w:val="22"/>
          <w:szCs w:val="22"/>
        </w:rPr>
        <w:t>.</w:t>
      </w:r>
    </w:p>
    <w:p w14:paraId="629D04BD" w14:textId="77777777" w:rsidR="00460E0B" w:rsidRPr="00FE12C7" w:rsidRDefault="00460E0B" w:rsidP="00460E0B">
      <w:pPr>
        <w:numPr>
          <w:ilvl w:val="0"/>
          <w:numId w:val="26"/>
        </w:numPr>
        <w:rPr>
          <w:rFonts w:asciiTheme="minorHAnsi" w:hAnsiTheme="minorHAnsi" w:cs="Verdana"/>
          <w:sz w:val="22"/>
          <w:szCs w:val="22"/>
        </w:rPr>
      </w:pPr>
      <w:r w:rsidRPr="00FE12C7">
        <w:rPr>
          <w:rFonts w:asciiTheme="minorHAnsi" w:hAnsiTheme="minorHAnsi" w:cs="Verdana"/>
          <w:sz w:val="22"/>
          <w:szCs w:val="22"/>
        </w:rPr>
        <w:t>Coordinating kinship events and advocacy efforts</w:t>
      </w:r>
      <w:r>
        <w:rPr>
          <w:rFonts w:asciiTheme="minorHAnsi" w:hAnsiTheme="minorHAnsi" w:cs="Verdana"/>
          <w:sz w:val="22"/>
          <w:szCs w:val="22"/>
        </w:rPr>
        <w:t>.</w:t>
      </w:r>
    </w:p>
    <w:p w14:paraId="3CCBADFD" w14:textId="77777777" w:rsidR="00460E0B" w:rsidRDefault="00460E0B" w:rsidP="00460E0B">
      <w:pPr>
        <w:numPr>
          <w:ilvl w:val="0"/>
          <w:numId w:val="26"/>
        </w:numPr>
        <w:rPr>
          <w:rFonts w:asciiTheme="minorHAnsi" w:hAnsiTheme="minorHAnsi" w:cs="Verdana"/>
          <w:sz w:val="22"/>
          <w:szCs w:val="22"/>
        </w:rPr>
      </w:pPr>
      <w:r w:rsidRPr="00FE12C7">
        <w:rPr>
          <w:rFonts w:asciiTheme="minorHAnsi" w:hAnsiTheme="minorHAnsi" w:cs="Verdana"/>
          <w:sz w:val="22"/>
          <w:szCs w:val="22"/>
        </w:rPr>
        <w:t>Conducting outreach activities to create awareness and provide information on kinship resources and services through community fairs, kinship events, KCKC meetings, Kinship Caregiver Support Groups, and other service organizations.</w:t>
      </w:r>
    </w:p>
    <w:p w14:paraId="6CDE88E4" w14:textId="77777777" w:rsidR="00460E0B" w:rsidRDefault="00460E0B" w:rsidP="00460E0B">
      <w:pPr>
        <w:ind w:left="360"/>
        <w:rPr>
          <w:rFonts w:asciiTheme="minorHAnsi" w:hAnsiTheme="minorHAnsi" w:cs="Verdana"/>
          <w:sz w:val="22"/>
          <w:szCs w:val="22"/>
        </w:rPr>
      </w:pPr>
    </w:p>
    <w:p w14:paraId="05FEBF4A" w14:textId="77777777" w:rsidR="009B2335" w:rsidRDefault="009B2335" w:rsidP="009B2335">
      <w:pPr>
        <w:pStyle w:val="ListParagraph"/>
        <w:ind w:left="360"/>
        <w:rPr>
          <w:rFonts w:asciiTheme="minorHAnsi" w:hAnsiTheme="minorHAnsi"/>
          <w:sz w:val="22"/>
          <w:szCs w:val="22"/>
        </w:rPr>
      </w:pPr>
      <w:r>
        <w:rPr>
          <w:rFonts w:asciiTheme="minorHAnsi" w:hAnsiTheme="minorHAnsi"/>
          <w:sz w:val="22"/>
          <w:szCs w:val="22"/>
        </w:rPr>
        <w:t xml:space="preserve">Required service components for the </w:t>
      </w:r>
      <w:r w:rsidRPr="006B7406">
        <w:rPr>
          <w:rFonts w:asciiTheme="minorHAnsi" w:hAnsiTheme="minorHAnsi"/>
          <w:b/>
          <w:sz w:val="22"/>
          <w:szCs w:val="22"/>
        </w:rPr>
        <w:t>Collaborat</w:t>
      </w:r>
      <w:r>
        <w:rPr>
          <w:rFonts w:asciiTheme="minorHAnsi" w:hAnsiTheme="minorHAnsi"/>
          <w:b/>
          <w:sz w:val="22"/>
          <w:szCs w:val="22"/>
        </w:rPr>
        <w:t>ion Coordinator</w:t>
      </w:r>
      <w:r>
        <w:rPr>
          <w:rFonts w:asciiTheme="minorHAnsi" w:hAnsiTheme="minorHAnsi"/>
          <w:sz w:val="22"/>
          <w:szCs w:val="22"/>
        </w:rPr>
        <w:t>:</w:t>
      </w:r>
    </w:p>
    <w:p w14:paraId="18FD2D49" w14:textId="77777777" w:rsidR="009B2335" w:rsidRDefault="009B2335" w:rsidP="009B2335">
      <w:pPr>
        <w:pStyle w:val="ListParagraph"/>
        <w:numPr>
          <w:ilvl w:val="0"/>
          <w:numId w:val="29"/>
        </w:numPr>
        <w:rPr>
          <w:rFonts w:asciiTheme="minorHAnsi" w:hAnsiTheme="minorHAnsi"/>
          <w:sz w:val="22"/>
          <w:szCs w:val="22"/>
        </w:rPr>
      </w:pPr>
      <w:r>
        <w:rPr>
          <w:rFonts w:asciiTheme="minorHAnsi" w:hAnsiTheme="minorHAnsi"/>
          <w:sz w:val="22"/>
          <w:szCs w:val="22"/>
        </w:rPr>
        <w:t>Outreach, training, and support to other agencies on kinship services and for partnership development</w:t>
      </w:r>
    </w:p>
    <w:p w14:paraId="43BF1439" w14:textId="77777777" w:rsidR="009B2335" w:rsidRDefault="009B2335" w:rsidP="009B2335">
      <w:pPr>
        <w:pStyle w:val="ListParagraph"/>
        <w:numPr>
          <w:ilvl w:val="0"/>
          <w:numId w:val="29"/>
        </w:numPr>
        <w:rPr>
          <w:rFonts w:asciiTheme="minorHAnsi" w:hAnsiTheme="minorHAnsi"/>
          <w:sz w:val="22"/>
          <w:szCs w:val="22"/>
        </w:rPr>
      </w:pPr>
      <w:r>
        <w:rPr>
          <w:rFonts w:asciiTheme="minorHAnsi" w:hAnsiTheme="minorHAnsi"/>
          <w:sz w:val="22"/>
          <w:szCs w:val="22"/>
        </w:rPr>
        <w:t>Facilitation of KCKC meetings</w:t>
      </w:r>
    </w:p>
    <w:p w14:paraId="1477AC38" w14:textId="77777777" w:rsidR="009B2335" w:rsidRDefault="009B2335" w:rsidP="009B2335">
      <w:pPr>
        <w:pStyle w:val="ListParagraph"/>
        <w:numPr>
          <w:ilvl w:val="0"/>
          <w:numId w:val="29"/>
        </w:numPr>
        <w:rPr>
          <w:rFonts w:asciiTheme="minorHAnsi" w:hAnsiTheme="minorHAnsi"/>
          <w:sz w:val="22"/>
          <w:szCs w:val="22"/>
        </w:rPr>
      </w:pPr>
      <w:r>
        <w:rPr>
          <w:rFonts w:asciiTheme="minorHAnsi" w:hAnsiTheme="minorHAnsi"/>
          <w:sz w:val="22"/>
          <w:szCs w:val="22"/>
        </w:rPr>
        <w:t>Coordinating KCKC events and advocacy efforts</w:t>
      </w:r>
    </w:p>
    <w:p w14:paraId="4E16AE32" w14:textId="77777777" w:rsidR="009B2335" w:rsidRDefault="009B2335" w:rsidP="009B2335">
      <w:pPr>
        <w:pStyle w:val="ListParagraph"/>
        <w:numPr>
          <w:ilvl w:val="0"/>
          <w:numId w:val="29"/>
        </w:numPr>
        <w:rPr>
          <w:rFonts w:asciiTheme="minorHAnsi" w:hAnsiTheme="minorHAnsi"/>
          <w:sz w:val="22"/>
          <w:szCs w:val="22"/>
        </w:rPr>
      </w:pPr>
      <w:r>
        <w:rPr>
          <w:rFonts w:asciiTheme="minorHAnsi" w:hAnsiTheme="minorHAnsi"/>
          <w:sz w:val="22"/>
          <w:szCs w:val="22"/>
        </w:rPr>
        <w:t>Planning/coordinating events for kinship caregivers</w:t>
      </w:r>
    </w:p>
    <w:p w14:paraId="57258370" w14:textId="77777777" w:rsidR="009B2335" w:rsidRDefault="009B2335" w:rsidP="009B2335">
      <w:pPr>
        <w:pStyle w:val="ListParagraph"/>
        <w:numPr>
          <w:ilvl w:val="0"/>
          <w:numId w:val="29"/>
        </w:numPr>
        <w:rPr>
          <w:rFonts w:asciiTheme="minorHAnsi" w:hAnsiTheme="minorHAnsi"/>
          <w:sz w:val="22"/>
          <w:szCs w:val="22"/>
        </w:rPr>
      </w:pPr>
      <w:r>
        <w:rPr>
          <w:rFonts w:asciiTheme="minorHAnsi" w:hAnsiTheme="minorHAnsi"/>
          <w:sz w:val="22"/>
          <w:szCs w:val="22"/>
        </w:rPr>
        <w:t>Outreach/support/training to kinship support groups</w:t>
      </w:r>
    </w:p>
    <w:p w14:paraId="6B95E70D" w14:textId="77777777" w:rsidR="009B2335" w:rsidRDefault="009B2335" w:rsidP="00460E0B">
      <w:pPr>
        <w:ind w:left="360"/>
        <w:rPr>
          <w:rFonts w:asciiTheme="minorHAnsi" w:hAnsiTheme="minorHAnsi" w:cs="Verdana"/>
          <w:sz w:val="22"/>
          <w:szCs w:val="22"/>
        </w:rPr>
      </w:pPr>
    </w:p>
    <w:p w14:paraId="303685B2" w14:textId="446DF630" w:rsidR="00460E0B" w:rsidRDefault="00460E0B" w:rsidP="00460E0B">
      <w:pPr>
        <w:pStyle w:val="ListParagraph"/>
        <w:ind w:left="360"/>
        <w:rPr>
          <w:rFonts w:asciiTheme="minorHAnsi" w:hAnsiTheme="minorHAnsi"/>
          <w:b/>
          <w:sz w:val="22"/>
          <w:szCs w:val="22"/>
        </w:rPr>
      </w:pPr>
      <w:r>
        <w:rPr>
          <w:rFonts w:asciiTheme="minorHAnsi" w:hAnsiTheme="minorHAnsi"/>
          <w:b/>
          <w:sz w:val="22"/>
          <w:szCs w:val="22"/>
        </w:rPr>
        <w:t>Kinship Caregiver Support Program</w:t>
      </w:r>
    </w:p>
    <w:p w14:paraId="2940257D" w14:textId="02953821" w:rsidR="00460E0B" w:rsidRPr="00B70DDA" w:rsidRDefault="00460E0B" w:rsidP="00326A98">
      <w:pPr>
        <w:pStyle w:val="ListParagraph"/>
        <w:ind w:left="360"/>
        <w:rPr>
          <w:rFonts w:asciiTheme="minorHAnsi" w:hAnsiTheme="minorHAnsi"/>
          <w:sz w:val="22"/>
          <w:szCs w:val="22"/>
        </w:rPr>
      </w:pPr>
      <w:r>
        <w:rPr>
          <w:rFonts w:asciiTheme="minorHAnsi" w:hAnsiTheme="minorHAnsi"/>
          <w:sz w:val="22"/>
          <w:szCs w:val="22"/>
        </w:rPr>
        <w:t xml:space="preserve">The </w:t>
      </w:r>
      <w:r w:rsidR="00FD1EF2">
        <w:rPr>
          <w:rFonts w:asciiTheme="minorHAnsi" w:hAnsiTheme="minorHAnsi"/>
          <w:sz w:val="22"/>
          <w:szCs w:val="22"/>
        </w:rPr>
        <w:t>Kinship Caregiver Support Program (</w:t>
      </w:r>
      <w:r>
        <w:rPr>
          <w:rFonts w:asciiTheme="minorHAnsi" w:hAnsiTheme="minorHAnsi"/>
          <w:sz w:val="22"/>
          <w:szCs w:val="22"/>
        </w:rPr>
        <w:t>KCSP</w:t>
      </w:r>
      <w:r w:rsidR="00FD1EF2">
        <w:rPr>
          <w:rFonts w:asciiTheme="minorHAnsi" w:hAnsiTheme="minorHAnsi"/>
          <w:sz w:val="22"/>
          <w:szCs w:val="22"/>
        </w:rPr>
        <w:t>)</w:t>
      </w:r>
      <w:r>
        <w:rPr>
          <w:rFonts w:asciiTheme="minorHAnsi" w:hAnsiTheme="minorHAnsi"/>
          <w:sz w:val="22"/>
          <w:szCs w:val="22"/>
        </w:rPr>
        <w:t xml:space="preserve"> provides supportive services to </w:t>
      </w:r>
      <w:r w:rsidR="009E1418">
        <w:rPr>
          <w:rFonts w:asciiTheme="minorHAnsi" w:hAnsiTheme="minorHAnsi"/>
          <w:b/>
          <w:sz w:val="22"/>
          <w:szCs w:val="22"/>
        </w:rPr>
        <w:t>k</w:t>
      </w:r>
      <w:r w:rsidR="009E1418" w:rsidRPr="00CA102F">
        <w:rPr>
          <w:rFonts w:asciiTheme="minorHAnsi" w:hAnsiTheme="minorHAnsi"/>
          <w:b/>
          <w:sz w:val="22"/>
          <w:szCs w:val="22"/>
        </w:rPr>
        <w:t xml:space="preserve">inship </w:t>
      </w:r>
      <w:r w:rsidRPr="00CA102F">
        <w:rPr>
          <w:rFonts w:asciiTheme="minorHAnsi" w:hAnsiTheme="minorHAnsi"/>
          <w:b/>
          <w:sz w:val="22"/>
          <w:szCs w:val="22"/>
        </w:rPr>
        <w:t xml:space="preserve">caregivers </w:t>
      </w:r>
      <w:proofErr w:type="gramStart"/>
      <w:r w:rsidRPr="00CA102F">
        <w:rPr>
          <w:rFonts w:asciiTheme="minorHAnsi" w:hAnsiTheme="minorHAnsi"/>
          <w:b/>
          <w:sz w:val="22"/>
          <w:szCs w:val="22"/>
        </w:rPr>
        <w:t>age</w:t>
      </w:r>
      <w:proofErr w:type="gramEnd"/>
      <w:r w:rsidRPr="00CA102F">
        <w:rPr>
          <w:rFonts w:asciiTheme="minorHAnsi" w:hAnsiTheme="minorHAnsi"/>
          <w:b/>
          <w:sz w:val="22"/>
          <w:szCs w:val="22"/>
        </w:rPr>
        <w:t xml:space="preserve"> 55 and up</w:t>
      </w:r>
      <w:r>
        <w:rPr>
          <w:rFonts w:asciiTheme="minorHAnsi" w:hAnsiTheme="minorHAnsi"/>
          <w:b/>
          <w:sz w:val="22"/>
          <w:szCs w:val="22"/>
        </w:rPr>
        <w:t xml:space="preserve"> who are caring for a family member’s child</w:t>
      </w:r>
      <w:r w:rsidRPr="00C44CDB">
        <w:rPr>
          <w:rFonts w:asciiTheme="minorHAnsi" w:hAnsiTheme="minorHAnsi"/>
          <w:sz w:val="22"/>
          <w:szCs w:val="22"/>
        </w:rPr>
        <w:t>.</w:t>
      </w:r>
      <w:r>
        <w:rPr>
          <w:rFonts w:asciiTheme="minorHAnsi" w:hAnsiTheme="minorHAnsi"/>
          <w:sz w:val="22"/>
          <w:szCs w:val="22"/>
        </w:rPr>
        <w:t xml:space="preserve"> Kinship caregivers in King County represent a diverse population. KCSP services will be provided in a culturally appropriate manner with a support group and other activities tailored to fit the interests and needs of the focus population. </w:t>
      </w:r>
      <w:r w:rsidRPr="00B70DDA">
        <w:rPr>
          <w:rFonts w:asciiTheme="minorHAnsi" w:hAnsiTheme="minorHAnsi"/>
          <w:sz w:val="22"/>
          <w:szCs w:val="22"/>
        </w:rPr>
        <w:t>Programs will be available in the geographic areas in which caregivers reside so that services are easily accessible. KCSP providers will also facilitate screening, applications, and referrals to the KCSP supplemental funds.</w:t>
      </w:r>
    </w:p>
    <w:p w14:paraId="1CEB008F" w14:textId="77777777" w:rsidR="00460E0B" w:rsidRPr="007232BE" w:rsidRDefault="00460E0B" w:rsidP="00460E0B">
      <w:pPr>
        <w:pStyle w:val="ListParagraph"/>
        <w:ind w:left="360"/>
        <w:rPr>
          <w:rFonts w:asciiTheme="minorHAnsi" w:hAnsiTheme="minorHAnsi" w:cs="Verdana"/>
          <w:sz w:val="22"/>
          <w:szCs w:val="22"/>
        </w:rPr>
      </w:pPr>
    </w:p>
    <w:p w14:paraId="7E8120BF" w14:textId="77777777" w:rsidR="00460E0B" w:rsidRPr="00B70DDA" w:rsidRDefault="00460E0B" w:rsidP="00B70DDA">
      <w:pPr>
        <w:pStyle w:val="ListParagraph"/>
        <w:numPr>
          <w:ilvl w:val="0"/>
          <w:numId w:val="28"/>
        </w:numPr>
        <w:rPr>
          <w:rFonts w:asciiTheme="minorHAnsi" w:hAnsiTheme="minorHAnsi" w:cs="Verdana"/>
          <w:sz w:val="22"/>
          <w:szCs w:val="22"/>
          <w:u w:val="single"/>
        </w:rPr>
      </w:pPr>
      <w:r w:rsidRPr="00B70DDA">
        <w:rPr>
          <w:rFonts w:asciiTheme="minorHAnsi" w:hAnsiTheme="minorHAnsi" w:cs="Verdana"/>
          <w:sz w:val="22"/>
          <w:szCs w:val="22"/>
          <w:u w:val="single"/>
        </w:rPr>
        <w:t>Outreach and Recruitment</w:t>
      </w:r>
    </w:p>
    <w:p w14:paraId="3AD2456F" w14:textId="0B3238E2" w:rsidR="00460E0B" w:rsidRPr="00C72D75" w:rsidRDefault="00460E0B" w:rsidP="00B70DDA">
      <w:pPr>
        <w:pStyle w:val="NoSpacing"/>
        <w:ind w:left="720"/>
        <w:rPr>
          <w:rFonts w:asciiTheme="minorHAnsi" w:hAnsiTheme="minorHAnsi"/>
          <w:sz w:val="22"/>
          <w:szCs w:val="22"/>
        </w:rPr>
      </w:pPr>
      <w:r w:rsidRPr="00C72D75">
        <w:rPr>
          <w:rFonts w:asciiTheme="minorHAnsi" w:hAnsiTheme="minorHAnsi" w:cs="Verdana"/>
          <w:sz w:val="22"/>
          <w:szCs w:val="22"/>
        </w:rPr>
        <w:t xml:space="preserve">To reach isolated kinship caregivers, outreach activities may </w:t>
      </w:r>
      <w:r w:rsidR="00B40138" w:rsidRPr="00C72D75">
        <w:rPr>
          <w:rFonts w:asciiTheme="minorHAnsi" w:hAnsiTheme="minorHAnsi" w:cs="Verdana"/>
          <w:sz w:val="22"/>
          <w:szCs w:val="22"/>
        </w:rPr>
        <w:t>include</w:t>
      </w:r>
      <w:r w:rsidRPr="00C72D75">
        <w:rPr>
          <w:rFonts w:asciiTheme="minorHAnsi" w:hAnsiTheme="minorHAnsi" w:cs="Verdana"/>
          <w:sz w:val="22"/>
          <w:szCs w:val="22"/>
        </w:rPr>
        <w:t xml:space="preserve"> </w:t>
      </w:r>
      <w:r w:rsidRPr="00C72D75">
        <w:rPr>
          <w:rFonts w:asciiTheme="minorHAnsi" w:hAnsiTheme="minorHAnsi"/>
          <w:sz w:val="22"/>
          <w:szCs w:val="22"/>
        </w:rPr>
        <w:t xml:space="preserve">recruitment/outreach via the program brochure, </w:t>
      </w:r>
      <w:r w:rsidRPr="00C72D75">
        <w:rPr>
          <w:rFonts w:asciiTheme="minorHAnsi" w:hAnsiTheme="minorHAnsi" w:cs="Verdana"/>
          <w:sz w:val="22"/>
          <w:szCs w:val="22"/>
        </w:rPr>
        <w:t xml:space="preserve">door-to-door outreach, engaging ethnic and religious leaders through involvement in community groups, provide presentations to other groups and partner agencies that work with older adults, </w:t>
      </w:r>
      <w:r w:rsidRPr="00C72D75">
        <w:rPr>
          <w:rFonts w:asciiTheme="minorHAnsi" w:hAnsiTheme="minorHAnsi"/>
          <w:sz w:val="22"/>
          <w:szCs w:val="22"/>
        </w:rPr>
        <w:t xml:space="preserve">agency monthly newsletters, social service agencies, faith-based organizations and schools. Outreach also includes participating in and supporting the King County Kinship Caregiver Collaborative regional efforts, and other coalitions for cross agency referral and media campaign opportunities. </w:t>
      </w:r>
    </w:p>
    <w:p w14:paraId="2FBE8B84" w14:textId="77777777" w:rsidR="00460E0B" w:rsidRPr="00C77417" w:rsidRDefault="00460E0B" w:rsidP="00460E0B">
      <w:pPr>
        <w:pStyle w:val="NoSpacing"/>
        <w:ind w:left="360"/>
        <w:rPr>
          <w:rFonts w:asciiTheme="minorHAnsi" w:hAnsiTheme="minorHAnsi"/>
        </w:rPr>
      </w:pPr>
    </w:p>
    <w:p w14:paraId="3BFB18C7" w14:textId="77777777" w:rsidR="00460E0B" w:rsidRPr="009C7E66" w:rsidRDefault="00460E0B" w:rsidP="009C7E66">
      <w:pPr>
        <w:pStyle w:val="ListParagraph"/>
        <w:numPr>
          <w:ilvl w:val="0"/>
          <w:numId w:val="28"/>
        </w:numPr>
        <w:rPr>
          <w:rFonts w:asciiTheme="minorHAnsi" w:hAnsiTheme="minorHAnsi" w:cs="Verdana"/>
          <w:sz w:val="22"/>
          <w:szCs w:val="22"/>
          <w:u w:val="single"/>
        </w:rPr>
      </w:pPr>
      <w:r w:rsidRPr="009C7E66">
        <w:rPr>
          <w:rFonts w:asciiTheme="minorHAnsi" w:hAnsiTheme="minorHAnsi" w:cs="Verdana"/>
          <w:sz w:val="22"/>
          <w:szCs w:val="22"/>
          <w:u w:val="single"/>
        </w:rPr>
        <w:t>Group Services</w:t>
      </w:r>
    </w:p>
    <w:p w14:paraId="2AF24B42" w14:textId="77777777" w:rsidR="00460E0B" w:rsidRPr="001112EE" w:rsidRDefault="00460E0B" w:rsidP="009C7E66">
      <w:pPr>
        <w:rPr>
          <w:rFonts w:asciiTheme="minorHAnsi" w:hAnsiTheme="minorHAnsi" w:cs="Verdana"/>
          <w:sz w:val="22"/>
          <w:szCs w:val="22"/>
        </w:rPr>
      </w:pPr>
      <w:r w:rsidRPr="001112EE">
        <w:rPr>
          <w:rFonts w:asciiTheme="minorHAnsi" w:hAnsiTheme="minorHAnsi"/>
          <w:sz w:val="22"/>
          <w:szCs w:val="22"/>
        </w:rPr>
        <w:t>Group services include kinship caregiver support group meetings</w:t>
      </w:r>
      <w:r>
        <w:rPr>
          <w:rFonts w:asciiTheme="minorHAnsi" w:hAnsiTheme="minorHAnsi"/>
          <w:sz w:val="22"/>
          <w:szCs w:val="22"/>
        </w:rPr>
        <w:t xml:space="preserve"> and other activities designed to meet the needs of the focus population. </w:t>
      </w:r>
      <w:r>
        <w:rPr>
          <w:rFonts w:asciiTheme="minorHAnsi" w:hAnsiTheme="minorHAnsi" w:cs="Verdana"/>
          <w:sz w:val="22"/>
          <w:szCs w:val="22"/>
        </w:rPr>
        <w:t>The g</w:t>
      </w:r>
      <w:r w:rsidRPr="001112EE">
        <w:rPr>
          <w:rFonts w:asciiTheme="minorHAnsi" w:hAnsiTheme="minorHAnsi" w:cs="Verdana"/>
          <w:sz w:val="22"/>
          <w:szCs w:val="22"/>
        </w:rPr>
        <w:t>roup meetings and</w:t>
      </w:r>
      <w:r>
        <w:rPr>
          <w:rFonts w:asciiTheme="minorHAnsi" w:hAnsiTheme="minorHAnsi" w:cs="Verdana"/>
          <w:sz w:val="22"/>
          <w:szCs w:val="22"/>
        </w:rPr>
        <w:t>/or outside</w:t>
      </w:r>
      <w:r w:rsidRPr="001112EE">
        <w:rPr>
          <w:rFonts w:asciiTheme="minorHAnsi" w:hAnsiTheme="minorHAnsi" w:cs="Verdana"/>
          <w:sz w:val="22"/>
          <w:szCs w:val="22"/>
        </w:rPr>
        <w:t xml:space="preserve"> events </w:t>
      </w:r>
      <w:r>
        <w:rPr>
          <w:rFonts w:asciiTheme="minorHAnsi" w:hAnsiTheme="minorHAnsi" w:cs="Verdana"/>
          <w:sz w:val="22"/>
          <w:szCs w:val="22"/>
        </w:rPr>
        <w:t xml:space="preserve">should </w:t>
      </w:r>
      <w:r w:rsidRPr="001112EE">
        <w:rPr>
          <w:rFonts w:asciiTheme="minorHAnsi" w:hAnsiTheme="minorHAnsi" w:cs="Verdana"/>
          <w:sz w:val="22"/>
          <w:szCs w:val="22"/>
        </w:rPr>
        <w:t xml:space="preserve">emphasize </w:t>
      </w:r>
      <w:r>
        <w:rPr>
          <w:rFonts w:asciiTheme="minorHAnsi" w:hAnsiTheme="minorHAnsi" w:cs="Verdana"/>
          <w:sz w:val="22"/>
          <w:szCs w:val="22"/>
        </w:rPr>
        <w:t xml:space="preserve">respite, </w:t>
      </w:r>
      <w:r w:rsidRPr="001112EE">
        <w:rPr>
          <w:rFonts w:asciiTheme="minorHAnsi" w:hAnsiTheme="minorHAnsi" w:cs="Verdana"/>
          <w:sz w:val="22"/>
          <w:szCs w:val="22"/>
        </w:rPr>
        <w:t xml:space="preserve">relaxation, education and peer mentoring for kinship caregivers. </w:t>
      </w:r>
      <w:r>
        <w:rPr>
          <w:rFonts w:asciiTheme="minorHAnsi" w:hAnsiTheme="minorHAnsi" w:cs="Verdana"/>
          <w:sz w:val="22"/>
          <w:szCs w:val="22"/>
        </w:rPr>
        <w:t>S</w:t>
      </w:r>
      <w:r w:rsidRPr="001112EE">
        <w:rPr>
          <w:rFonts w:asciiTheme="minorHAnsi" w:hAnsiTheme="minorHAnsi" w:cs="Verdana"/>
          <w:sz w:val="22"/>
          <w:szCs w:val="22"/>
        </w:rPr>
        <w:t xml:space="preserve">pecialized sessions </w:t>
      </w:r>
      <w:r>
        <w:rPr>
          <w:rFonts w:asciiTheme="minorHAnsi" w:hAnsiTheme="minorHAnsi" w:cs="Verdana"/>
          <w:sz w:val="22"/>
          <w:szCs w:val="22"/>
        </w:rPr>
        <w:t xml:space="preserve">are </w:t>
      </w:r>
      <w:r w:rsidRPr="001112EE">
        <w:rPr>
          <w:rFonts w:asciiTheme="minorHAnsi" w:hAnsiTheme="minorHAnsi" w:cs="Verdana"/>
          <w:sz w:val="22"/>
          <w:szCs w:val="22"/>
        </w:rPr>
        <w:t xml:space="preserve">based on </w:t>
      </w:r>
      <w:r>
        <w:rPr>
          <w:rFonts w:asciiTheme="minorHAnsi" w:hAnsiTheme="minorHAnsi" w:cs="Verdana"/>
          <w:sz w:val="22"/>
          <w:szCs w:val="22"/>
        </w:rPr>
        <w:t xml:space="preserve">the </w:t>
      </w:r>
      <w:r w:rsidRPr="001112EE">
        <w:rPr>
          <w:rFonts w:asciiTheme="minorHAnsi" w:hAnsiTheme="minorHAnsi" w:cs="Verdana"/>
          <w:sz w:val="22"/>
          <w:szCs w:val="22"/>
        </w:rPr>
        <w:t>identified needs</w:t>
      </w:r>
      <w:r>
        <w:rPr>
          <w:rFonts w:asciiTheme="minorHAnsi" w:hAnsiTheme="minorHAnsi" w:cs="Verdana"/>
          <w:sz w:val="22"/>
          <w:szCs w:val="22"/>
        </w:rPr>
        <w:t xml:space="preserve"> and should be developed in partnership with kinship caregivers.  </w:t>
      </w:r>
    </w:p>
    <w:p w14:paraId="2C3DE8F6" w14:textId="77777777" w:rsidR="00460E0B" w:rsidRPr="001112EE" w:rsidRDefault="00460E0B" w:rsidP="00460E0B">
      <w:pPr>
        <w:pStyle w:val="NoSpacing"/>
        <w:ind w:left="360"/>
        <w:rPr>
          <w:rFonts w:asciiTheme="minorHAnsi" w:hAnsiTheme="minorHAnsi"/>
        </w:rPr>
      </w:pPr>
    </w:p>
    <w:p w14:paraId="5E1EF1DE" w14:textId="793D9E91" w:rsidR="00460E0B" w:rsidRPr="009C7E66" w:rsidRDefault="001378FE" w:rsidP="009C7E66">
      <w:pPr>
        <w:pStyle w:val="ListParagraph"/>
        <w:numPr>
          <w:ilvl w:val="0"/>
          <w:numId w:val="28"/>
        </w:numPr>
        <w:rPr>
          <w:rFonts w:asciiTheme="minorHAnsi" w:hAnsiTheme="minorHAnsi" w:cs="Verdana"/>
          <w:sz w:val="22"/>
          <w:szCs w:val="22"/>
          <w:u w:val="single"/>
        </w:rPr>
      </w:pPr>
      <w:r>
        <w:rPr>
          <w:rFonts w:asciiTheme="minorHAnsi" w:hAnsiTheme="minorHAnsi" w:cs="Verdana"/>
          <w:sz w:val="22"/>
          <w:szCs w:val="22"/>
          <w:u w:val="single"/>
        </w:rPr>
        <w:t>Access/</w:t>
      </w:r>
      <w:r w:rsidR="00460E0B" w:rsidRPr="009C7E66">
        <w:rPr>
          <w:rFonts w:asciiTheme="minorHAnsi" w:hAnsiTheme="minorHAnsi" w:cs="Verdana"/>
          <w:sz w:val="22"/>
          <w:szCs w:val="22"/>
          <w:u w:val="single"/>
        </w:rPr>
        <w:t>Information &amp; Assistance</w:t>
      </w:r>
    </w:p>
    <w:p w14:paraId="6431BCF2" w14:textId="1E34B85A" w:rsidR="00460E0B" w:rsidRPr="000B219A" w:rsidRDefault="00460E0B" w:rsidP="009C7E66">
      <w:pPr>
        <w:pStyle w:val="NoSpacing"/>
        <w:ind w:left="720"/>
        <w:rPr>
          <w:rFonts w:asciiTheme="minorHAnsi" w:hAnsiTheme="minorHAnsi"/>
          <w:sz w:val="22"/>
          <w:szCs w:val="22"/>
        </w:rPr>
      </w:pPr>
      <w:r w:rsidRPr="00A62FED">
        <w:rPr>
          <w:rFonts w:asciiTheme="minorHAnsi" w:hAnsiTheme="minorHAnsi"/>
          <w:sz w:val="22"/>
          <w:szCs w:val="22"/>
        </w:rPr>
        <w:t xml:space="preserve">Kinship caregivers will receive information </w:t>
      </w:r>
      <w:r w:rsidR="00B51FCE">
        <w:rPr>
          <w:rFonts w:asciiTheme="minorHAnsi" w:hAnsiTheme="minorHAnsi"/>
          <w:sz w:val="22"/>
          <w:szCs w:val="22"/>
        </w:rPr>
        <w:t>and</w:t>
      </w:r>
      <w:r w:rsidR="00B51FCE" w:rsidRPr="000B219A">
        <w:rPr>
          <w:rFonts w:asciiTheme="minorHAnsi" w:hAnsiTheme="minorHAnsi"/>
          <w:sz w:val="22"/>
          <w:szCs w:val="22"/>
        </w:rPr>
        <w:t xml:space="preserve"> </w:t>
      </w:r>
      <w:r w:rsidRPr="000B219A">
        <w:rPr>
          <w:rFonts w:asciiTheme="minorHAnsi" w:hAnsiTheme="minorHAnsi"/>
          <w:sz w:val="22"/>
          <w:szCs w:val="22"/>
        </w:rPr>
        <w:t>referral services</w:t>
      </w:r>
      <w:r w:rsidR="00865E2E">
        <w:rPr>
          <w:rFonts w:asciiTheme="minorHAnsi" w:hAnsiTheme="minorHAnsi"/>
          <w:sz w:val="22"/>
          <w:szCs w:val="22"/>
        </w:rPr>
        <w:t xml:space="preserve"> </w:t>
      </w:r>
      <w:r w:rsidRPr="000B219A">
        <w:rPr>
          <w:rFonts w:asciiTheme="minorHAnsi" w:hAnsiTheme="minorHAnsi"/>
          <w:sz w:val="22"/>
          <w:szCs w:val="22"/>
        </w:rPr>
        <w:t>as well as assistance with accessing resources</w:t>
      </w:r>
      <w:r w:rsidR="0038254E">
        <w:rPr>
          <w:rFonts w:asciiTheme="minorHAnsi" w:hAnsiTheme="minorHAnsi"/>
          <w:sz w:val="22"/>
          <w:szCs w:val="22"/>
        </w:rPr>
        <w:t xml:space="preserve"> e.g.,</w:t>
      </w:r>
      <w:r w:rsidR="00DA29B4">
        <w:rPr>
          <w:rFonts w:asciiTheme="minorHAnsi" w:hAnsiTheme="minorHAnsi"/>
          <w:sz w:val="22"/>
          <w:szCs w:val="22"/>
        </w:rPr>
        <w:t xml:space="preserve"> </w:t>
      </w:r>
      <w:r w:rsidRPr="000B219A">
        <w:rPr>
          <w:rFonts w:asciiTheme="minorHAnsi" w:hAnsiTheme="minorHAnsi"/>
          <w:sz w:val="22"/>
          <w:szCs w:val="22"/>
        </w:rPr>
        <w:t>financial assistance for basic resources or emergent needs, energy assistance, shelter, medical and mental health services, legal assistance</w:t>
      </w:r>
      <w:r w:rsidR="00FF3E8D">
        <w:rPr>
          <w:rFonts w:asciiTheme="minorHAnsi" w:hAnsiTheme="minorHAnsi"/>
          <w:sz w:val="22"/>
          <w:szCs w:val="22"/>
        </w:rPr>
        <w:t>,</w:t>
      </w:r>
      <w:r w:rsidRPr="000B219A">
        <w:rPr>
          <w:rFonts w:asciiTheme="minorHAnsi" w:hAnsiTheme="minorHAnsi"/>
          <w:sz w:val="22"/>
          <w:szCs w:val="22"/>
        </w:rPr>
        <w:t xml:space="preserve"> and other family support needs. Individual </w:t>
      </w:r>
      <w:r w:rsidR="00900E2A">
        <w:rPr>
          <w:rFonts w:asciiTheme="minorHAnsi" w:hAnsiTheme="minorHAnsi"/>
          <w:sz w:val="22"/>
          <w:szCs w:val="22"/>
        </w:rPr>
        <w:t>case coordination</w:t>
      </w:r>
      <w:r w:rsidRPr="000B219A">
        <w:rPr>
          <w:rFonts w:asciiTheme="minorHAnsi" w:hAnsiTheme="minorHAnsi"/>
          <w:sz w:val="22"/>
          <w:szCs w:val="22"/>
        </w:rPr>
        <w:t xml:space="preserve"> may also be provided to caregivers. Follow up activities will be completed to ensure that caregiver’s needs are met or that services have been accessed.</w:t>
      </w:r>
    </w:p>
    <w:p w14:paraId="632A6DF2" w14:textId="77777777" w:rsidR="00460E0B" w:rsidRDefault="00460E0B" w:rsidP="00460E0B">
      <w:pPr>
        <w:ind w:firstLine="360"/>
        <w:rPr>
          <w:rFonts w:asciiTheme="minorHAnsi" w:hAnsiTheme="minorHAnsi" w:cs="Verdana"/>
          <w:sz w:val="22"/>
          <w:szCs w:val="22"/>
        </w:rPr>
      </w:pPr>
    </w:p>
    <w:p w14:paraId="6DC8DB8A" w14:textId="77777777" w:rsidR="00460E0B" w:rsidRPr="009C7E66" w:rsidRDefault="00460E0B" w:rsidP="009C7E66">
      <w:pPr>
        <w:pStyle w:val="ListParagraph"/>
        <w:numPr>
          <w:ilvl w:val="0"/>
          <w:numId w:val="28"/>
        </w:numPr>
        <w:rPr>
          <w:rFonts w:asciiTheme="minorHAnsi" w:hAnsiTheme="minorHAnsi" w:cs="Verdana"/>
          <w:sz w:val="22"/>
          <w:szCs w:val="22"/>
          <w:u w:val="single"/>
        </w:rPr>
      </w:pPr>
      <w:r w:rsidRPr="009C7E66">
        <w:rPr>
          <w:rFonts w:asciiTheme="minorHAnsi" w:hAnsiTheme="minorHAnsi" w:cs="Verdana"/>
          <w:sz w:val="22"/>
          <w:szCs w:val="22"/>
          <w:u w:val="single"/>
        </w:rPr>
        <w:t>Training</w:t>
      </w:r>
    </w:p>
    <w:p w14:paraId="4D9B3C49" w14:textId="77777777" w:rsidR="00460E0B" w:rsidRDefault="00460E0B" w:rsidP="009C7E66">
      <w:pPr>
        <w:rPr>
          <w:rFonts w:asciiTheme="minorHAnsi" w:hAnsiTheme="minorHAnsi"/>
          <w:sz w:val="22"/>
          <w:szCs w:val="22"/>
        </w:rPr>
      </w:pPr>
      <w:r w:rsidRPr="00BB4E4E">
        <w:rPr>
          <w:rFonts w:asciiTheme="minorHAnsi" w:hAnsiTheme="minorHAnsi"/>
          <w:sz w:val="22"/>
          <w:szCs w:val="22"/>
        </w:rPr>
        <w:lastRenderedPageBreak/>
        <w:t>Training, such as the “Kinship Resource Specialist Training” module or other relevant training, may be provided for agency staff who work with caregivers or for kinship caregivers.</w:t>
      </w:r>
    </w:p>
    <w:p w14:paraId="5BBDE0AD" w14:textId="77777777" w:rsidR="00347780" w:rsidRDefault="00347780" w:rsidP="00347780">
      <w:pPr>
        <w:pStyle w:val="ListParagraph"/>
        <w:ind w:left="360"/>
        <w:rPr>
          <w:rFonts w:asciiTheme="minorHAnsi" w:hAnsiTheme="minorHAnsi"/>
          <w:sz w:val="22"/>
          <w:szCs w:val="22"/>
        </w:rPr>
      </w:pPr>
    </w:p>
    <w:p w14:paraId="2CBA0528" w14:textId="1A57FEEF" w:rsidR="00347780" w:rsidRDefault="00347780" w:rsidP="00347780">
      <w:pPr>
        <w:pStyle w:val="ListParagraph"/>
        <w:ind w:left="360"/>
        <w:rPr>
          <w:rFonts w:asciiTheme="minorHAnsi" w:hAnsiTheme="minorHAnsi"/>
          <w:b/>
          <w:sz w:val="22"/>
          <w:szCs w:val="22"/>
        </w:rPr>
      </w:pPr>
      <w:r w:rsidRPr="059BA0CB">
        <w:rPr>
          <w:rFonts w:asciiTheme="minorHAnsi" w:hAnsiTheme="minorHAnsi"/>
          <w:sz w:val="22"/>
          <w:szCs w:val="22"/>
        </w:rPr>
        <w:t xml:space="preserve">Required service components for the </w:t>
      </w:r>
      <w:r w:rsidRPr="059BA0CB">
        <w:rPr>
          <w:rFonts w:asciiTheme="minorHAnsi" w:hAnsiTheme="minorHAnsi"/>
          <w:b/>
          <w:bCs/>
          <w:sz w:val="22"/>
          <w:szCs w:val="22"/>
        </w:rPr>
        <w:t xml:space="preserve">Kinship Caregiver Support </w:t>
      </w:r>
      <w:r w:rsidR="009570BB" w:rsidRPr="059BA0CB">
        <w:rPr>
          <w:rFonts w:asciiTheme="minorHAnsi" w:hAnsiTheme="minorHAnsi"/>
          <w:b/>
          <w:bCs/>
          <w:sz w:val="22"/>
          <w:szCs w:val="22"/>
        </w:rPr>
        <w:t>Program</w:t>
      </w:r>
      <w:r w:rsidRPr="059BA0CB">
        <w:rPr>
          <w:rFonts w:asciiTheme="minorHAnsi" w:hAnsiTheme="minorHAnsi"/>
          <w:b/>
          <w:bCs/>
          <w:sz w:val="22"/>
          <w:szCs w:val="22"/>
        </w:rPr>
        <w:t>:</w:t>
      </w:r>
    </w:p>
    <w:p w14:paraId="7764A180" w14:textId="77777777" w:rsidR="00347780" w:rsidRDefault="00347780" w:rsidP="00347780">
      <w:pPr>
        <w:pStyle w:val="ListParagraph"/>
        <w:numPr>
          <w:ilvl w:val="0"/>
          <w:numId w:val="30"/>
        </w:numPr>
        <w:rPr>
          <w:rFonts w:asciiTheme="minorHAnsi" w:hAnsiTheme="minorHAnsi"/>
          <w:sz w:val="22"/>
          <w:szCs w:val="22"/>
        </w:rPr>
      </w:pPr>
      <w:r>
        <w:rPr>
          <w:rFonts w:asciiTheme="minorHAnsi" w:hAnsiTheme="minorHAnsi"/>
          <w:sz w:val="22"/>
          <w:szCs w:val="22"/>
        </w:rPr>
        <w:t>Outreach and recruitment</w:t>
      </w:r>
    </w:p>
    <w:p w14:paraId="6A94A0C3" w14:textId="77777777" w:rsidR="00347780" w:rsidRDefault="00347780" w:rsidP="00347780">
      <w:pPr>
        <w:pStyle w:val="ListParagraph"/>
        <w:numPr>
          <w:ilvl w:val="0"/>
          <w:numId w:val="30"/>
        </w:numPr>
        <w:rPr>
          <w:rFonts w:asciiTheme="minorHAnsi" w:hAnsiTheme="minorHAnsi"/>
          <w:sz w:val="22"/>
          <w:szCs w:val="22"/>
        </w:rPr>
      </w:pPr>
      <w:r>
        <w:rPr>
          <w:rFonts w:asciiTheme="minorHAnsi" w:hAnsiTheme="minorHAnsi"/>
          <w:sz w:val="22"/>
          <w:szCs w:val="22"/>
        </w:rPr>
        <w:t>Group Services</w:t>
      </w:r>
    </w:p>
    <w:p w14:paraId="74A51A05" w14:textId="192FC588" w:rsidR="00F35D25" w:rsidRPr="00046ADB" w:rsidRDefault="009F6EDE" w:rsidP="00347780">
      <w:pPr>
        <w:pStyle w:val="ListParagraph"/>
        <w:numPr>
          <w:ilvl w:val="0"/>
          <w:numId w:val="30"/>
        </w:numPr>
        <w:rPr>
          <w:rFonts w:asciiTheme="minorHAnsi" w:hAnsiTheme="minorHAnsi" w:cstheme="minorHAnsi"/>
          <w:sz w:val="22"/>
          <w:szCs w:val="22"/>
        </w:rPr>
      </w:pPr>
      <w:r w:rsidRPr="00046ADB">
        <w:rPr>
          <w:rStyle w:val="cf01"/>
          <w:rFonts w:asciiTheme="minorHAnsi" w:hAnsiTheme="minorHAnsi" w:cstheme="minorHAnsi"/>
          <w:sz w:val="22"/>
          <w:szCs w:val="22"/>
        </w:rPr>
        <w:t>Access/Information</w:t>
      </w:r>
      <w:r w:rsidR="00714F8C" w:rsidRPr="00046ADB">
        <w:rPr>
          <w:rStyle w:val="cf01"/>
          <w:rFonts w:asciiTheme="minorHAnsi" w:hAnsiTheme="minorHAnsi" w:cstheme="minorHAnsi"/>
          <w:sz w:val="22"/>
          <w:szCs w:val="22"/>
        </w:rPr>
        <w:t xml:space="preserve"> &amp;</w:t>
      </w:r>
      <w:r w:rsidRPr="00046ADB">
        <w:rPr>
          <w:rStyle w:val="cf01"/>
          <w:rFonts w:asciiTheme="minorHAnsi" w:hAnsiTheme="minorHAnsi" w:cstheme="minorHAnsi"/>
          <w:sz w:val="22"/>
          <w:szCs w:val="22"/>
        </w:rPr>
        <w:t xml:space="preserve"> Assistance</w:t>
      </w:r>
      <w:r w:rsidR="00F35D25" w:rsidRPr="00046ADB">
        <w:rPr>
          <w:rFonts w:asciiTheme="minorHAnsi" w:hAnsiTheme="minorHAnsi" w:cstheme="minorHAnsi"/>
          <w:sz w:val="22"/>
          <w:szCs w:val="22"/>
        </w:rPr>
        <w:t xml:space="preserve"> </w:t>
      </w:r>
    </w:p>
    <w:p w14:paraId="2C1387E3" w14:textId="34112008" w:rsidR="00DD559E" w:rsidRDefault="0031467E" w:rsidP="00347780">
      <w:pPr>
        <w:pStyle w:val="ListParagraph"/>
        <w:numPr>
          <w:ilvl w:val="0"/>
          <w:numId w:val="30"/>
        </w:numPr>
        <w:rPr>
          <w:rFonts w:asciiTheme="minorHAnsi" w:hAnsiTheme="minorHAnsi"/>
          <w:sz w:val="22"/>
          <w:szCs w:val="22"/>
        </w:rPr>
      </w:pPr>
      <w:r>
        <w:rPr>
          <w:rFonts w:asciiTheme="minorHAnsi" w:hAnsiTheme="minorHAnsi"/>
          <w:sz w:val="22"/>
          <w:szCs w:val="22"/>
        </w:rPr>
        <w:t>Case</w:t>
      </w:r>
      <w:r w:rsidR="00DD559E">
        <w:rPr>
          <w:rFonts w:asciiTheme="minorHAnsi" w:hAnsiTheme="minorHAnsi"/>
          <w:sz w:val="22"/>
          <w:szCs w:val="22"/>
        </w:rPr>
        <w:t xml:space="preserve"> Coordination</w:t>
      </w:r>
    </w:p>
    <w:p w14:paraId="0279BD0A" w14:textId="77777777" w:rsidR="00347780" w:rsidRDefault="00347780" w:rsidP="00347780">
      <w:pPr>
        <w:pStyle w:val="ListParagraph"/>
        <w:numPr>
          <w:ilvl w:val="0"/>
          <w:numId w:val="30"/>
        </w:numPr>
        <w:rPr>
          <w:rFonts w:asciiTheme="minorHAnsi" w:hAnsiTheme="minorHAnsi"/>
          <w:sz w:val="22"/>
          <w:szCs w:val="22"/>
        </w:rPr>
      </w:pPr>
      <w:r>
        <w:rPr>
          <w:rFonts w:asciiTheme="minorHAnsi" w:hAnsiTheme="minorHAnsi"/>
          <w:sz w:val="22"/>
          <w:szCs w:val="22"/>
        </w:rPr>
        <w:t>Training</w:t>
      </w:r>
    </w:p>
    <w:p w14:paraId="55B5925F" w14:textId="60606327" w:rsidR="00EC61B9" w:rsidRPr="00EC61B9" w:rsidRDefault="00EC61B9" w:rsidP="00460E0B">
      <w:pPr>
        <w:ind w:left="0"/>
      </w:pPr>
    </w:p>
    <w:p w14:paraId="04FF524E" w14:textId="5AA1D79C" w:rsidR="006A2689" w:rsidRDefault="009A79E6" w:rsidP="353D74ED">
      <w:pPr>
        <w:pStyle w:val="Heading3"/>
        <w:numPr>
          <w:ilvl w:val="0"/>
          <w:numId w:val="3"/>
        </w:numPr>
        <w:spacing w:line="276" w:lineRule="auto"/>
        <w:rPr>
          <w:rFonts w:asciiTheme="minorHAnsi" w:hAnsiTheme="minorHAnsi" w:cstheme="minorBidi"/>
        </w:rPr>
      </w:pPr>
      <w:bookmarkStart w:id="15" w:name="_Toc152763644"/>
      <w:r>
        <w:rPr>
          <w:rFonts w:asciiTheme="minorHAnsi" w:hAnsiTheme="minorHAnsi" w:cstheme="minorBidi"/>
        </w:rPr>
        <w:t>Participant Eligibility Criteria</w:t>
      </w:r>
      <w:bookmarkEnd w:id="15"/>
      <w:r>
        <w:rPr>
          <w:rFonts w:asciiTheme="minorHAnsi" w:hAnsiTheme="minorHAnsi" w:cstheme="minorBidi"/>
        </w:rPr>
        <w:t xml:space="preserve"> </w:t>
      </w:r>
    </w:p>
    <w:p w14:paraId="33CB8BFD" w14:textId="77777777" w:rsidR="00E1030C" w:rsidRDefault="00E1030C" w:rsidP="00E1030C">
      <w:pPr>
        <w:ind w:left="360"/>
        <w:rPr>
          <w:rFonts w:asciiTheme="minorHAnsi" w:hAnsiTheme="minorHAnsi" w:cs="Arial"/>
          <w:sz w:val="22"/>
          <w:szCs w:val="22"/>
        </w:rPr>
      </w:pPr>
      <w:r w:rsidRPr="006A60DD">
        <w:rPr>
          <w:rFonts w:asciiTheme="minorHAnsi" w:hAnsiTheme="minorHAnsi" w:cs="Arial"/>
          <w:sz w:val="22"/>
          <w:szCs w:val="22"/>
        </w:rPr>
        <w:t xml:space="preserve">The overarching goal of </w:t>
      </w:r>
      <w:r>
        <w:rPr>
          <w:rFonts w:asciiTheme="minorHAnsi" w:hAnsiTheme="minorHAnsi" w:cs="Arial"/>
          <w:sz w:val="22"/>
          <w:szCs w:val="22"/>
        </w:rPr>
        <w:t>these</w:t>
      </w:r>
      <w:r w:rsidRPr="006A60DD">
        <w:rPr>
          <w:rFonts w:asciiTheme="minorHAnsi" w:hAnsiTheme="minorHAnsi" w:cs="Arial"/>
          <w:sz w:val="22"/>
          <w:szCs w:val="22"/>
        </w:rPr>
        <w:t xml:space="preserve"> programs is to reduce the physical and emotional stress experienced by kinship caregivers. Another goal is to stabilize and support the living situations of kinship caregivers and the children in their care, to ensure they are raised in a safe, nurturing family environment. </w:t>
      </w:r>
    </w:p>
    <w:p w14:paraId="759063A9" w14:textId="77777777" w:rsidR="00065C79" w:rsidRDefault="00065C79" w:rsidP="00065C79">
      <w:pPr>
        <w:pStyle w:val="ListParagraph"/>
        <w:ind w:left="360"/>
        <w:rPr>
          <w:rFonts w:asciiTheme="minorHAnsi" w:hAnsiTheme="minorHAnsi"/>
          <w:sz w:val="22"/>
          <w:szCs w:val="22"/>
        </w:rPr>
      </w:pPr>
    </w:p>
    <w:p w14:paraId="65E09F61" w14:textId="78692A80" w:rsidR="00065C79" w:rsidRDefault="00065C79" w:rsidP="00065C79">
      <w:pPr>
        <w:pStyle w:val="ListParagraph"/>
        <w:ind w:left="360"/>
        <w:rPr>
          <w:rFonts w:asciiTheme="minorHAnsi" w:hAnsiTheme="minorHAnsi"/>
          <w:sz w:val="22"/>
          <w:szCs w:val="22"/>
        </w:rPr>
      </w:pPr>
      <w:r>
        <w:rPr>
          <w:rFonts w:asciiTheme="minorHAnsi" w:hAnsiTheme="minorHAnsi"/>
          <w:sz w:val="22"/>
          <w:szCs w:val="22"/>
        </w:rPr>
        <w:t>Eligible participants must be:</w:t>
      </w:r>
    </w:p>
    <w:p w14:paraId="754F3450" w14:textId="6B1041A0" w:rsidR="00065C79" w:rsidRDefault="00065C79" w:rsidP="00065C79">
      <w:pPr>
        <w:pStyle w:val="ListParagraph"/>
        <w:numPr>
          <w:ilvl w:val="0"/>
          <w:numId w:val="40"/>
        </w:numPr>
        <w:ind w:left="1170"/>
        <w:rPr>
          <w:rFonts w:asciiTheme="minorHAnsi" w:hAnsiTheme="minorHAnsi" w:cs="Verdana"/>
          <w:sz w:val="22"/>
          <w:szCs w:val="22"/>
        </w:rPr>
      </w:pPr>
      <w:r>
        <w:rPr>
          <w:rFonts w:asciiTheme="minorHAnsi" w:hAnsiTheme="minorHAnsi" w:cs="Verdana"/>
          <w:sz w:val="22"/>
          <w:szCs w:val="22"/>
        </w:rPr>
        <w:t>S</w:t>
      </w:r>
      <w:r w:rsidRPr="008E6B2F">
        <w:rPr>
          <w:rFonts w:asciiTheme="minorHAnsi" w:hAnsiTheme="minorHAnsi" w:cs="Verdana"/>
          <w:sz w:val="22"/>
          <w:szCs w:val="22"/>
        </w:rPr>
        <w:t xml:space="preserve">omeone who is </w:t>
      </w:r>
      <w:r>
        <w:rPr>
          <w:rFonts w:asciiTheme="minorHAnsi" w:hAnsiTheme="minorHAnsi" w:cs="Verdana"/>
          <w:sz w:val="22"/>
          <w:szCs w:val="22"/>
        </w:rPr>
        <w:t xml:space="preserve">providing informal (versus formal) kinship care for </w:t>
      </w:r>
      <w:r w:rsidRPr="008E6B2F">
        <w:rPr>
          <w:rFonts w:asciiTheme="minorHAnsi" w:hAnsiTheme="minorHAnsi" w:cs="Verdana"/>
          <w:sz w:val="22"/>
          <w:szCs w:val="22"/>
        </w:rPr>
        <w:t>another family member’s child or children</w:t>
      </w:r>
      <w:r>
        <w:rPr>
          <w:rFonts w:asciiTheme="minorHAnsi" w:hAnsiTheme="minorHAnsi" w:cs="Verdana"/>
          <w:sz w:val="22"/>
          <w:szCs w:val="22"/>
        </w:rPr>
        <w:t xml:space="preserve"> </w:t>
      </w:r>
      <w:r w:rsidR="004C77E0">
        <w:rPr>
          <w:rFonts w:asciiTheme="minorHAnsi" w:hAnsiTheme="minorHAnsi" w:cs="Verdana"/>
          <w:sz w:val="22"/>
          <w:szCs w:val="22"/>
        </w:rPr>
        <w:t>aged</w:t>
      </w:r>
      <w:r>
        <w:rPr>
          <w:rFonts w:asciiTheme="minorHAnsi" w:hAnsiTheme="minorHAnsi" w:cs="Verdana"/>
          <w:sz w:val="22"/>
          <w:szCs w:val="22"/>
        </w:rPr>
        <w:t xml:space="preserve"> 18 or younger</w:t>
      </w:r>
      <w:r w:rsidR="004C77E0">
        <w:rPr>
          <w:rFonts w:asciiTheme="minorHAnsi" w:hAnsiTheme="minorHAnsi" w:cs="Verdana"/>
          <w:sz w:val="22"/>
          <w:szCs w:val="22"/>
        </w:rPr>
        <w:t>.</w:t>
      </w:r>
    </w:p>
    <w:p w14:paraId="7A96C65D" w14:textId="51BCEC45" w:rsidR="00065C79" w:rsidRDefault="00065C79" w:rsidP="00065C79">
      <w:pPr>
        <w:pStyle w:val="ListParagraph"/>
        <w:numPr>
          <w:ilvl w:val="0"/>
          <w:numId w:val="40"/>
        </w:numPr>
        <w:ind w:left="1170"/>
        <w:rPr>
          <w:rFonts w:asciiTheme="minorHAnsi" w:hAnsiTheme="minorHAnsi" w:cs="Verdana"/>
          <w:sz w:val="22"/>
          <w:szCs w:val="22"/>
        </w:rPr>
      </w:pPr>
      <w:r>
        <w:rPr>
          <w:rFonts w:asciiTheme="minorHAnsi" w:hAnsiTheme="minorHAnsi" w:cs="Verdana"/>
          <w:sz w:val="22"/>
          <w:szCs w:val="22"/>
        </w:rPr>
        <w:t>Kinship Navigator Program: caregivers age</w:t>
      </w:r>
      <w:r w:rsidR="00883783">
        <w:rPr>
          <w:rFonts w:asciiTheme="minorHAnsi" w:hAnsiTheme="minorHAnsi" w:cs="Verdana"/>
          <w:sz w:val="22"/>
          <w:szCs w:val="22"/>
        </w:rPr>
        <w:t>s</w:t>
      </w:r>
      <w:r>
        <w:rPr>
          <w:rFonts w:asciiTheme="minorHAnsi" w:hAnsiTheme="minorHAnsi" w:cs="Verdana"/>
          <w:sz w:val="22"/>
          <w:szCs w:val="22"/>
        </w:rPr>
        <w:t xml:space="preserve"> 18 and </w:t>
      </w:r>
      <w:r w:rsidR="004C77E0">
        <w:rPr>
          <w:rFonts w:asciiTheme="minorHAnsi" w:hAnsiTheme="minorHAnsi" w:cs="Verdana"/>
          <w:sz w:val="22"/>
          <w:szCs w:val="22"/>
        </w:rPr>
        <w:t>older.</w:t>
      </w:r>
      <w:r>
        <w:rPr>
          <w:rFonts w:asciiTheme="minorHAnsi" w:hAnsiTheme="minorHAnsi" w:cs="Verdana"/>
          <w:sz w:val="22"/>
          <w:szCs w:val="22"/>
        </w:rPr>
        <w:t xml:space="preserve"> </w:t>
      </w:r>
    </w:p>
    <w:p w14:paraId="0544CDCF" w14:textId="0BAD4348" w:rsidR="00065C79" w:rsidRPr="00C44CDB" w:rsidRDefault="00065C79" w:rsidP="00065C79">
      <w:pPr>
        <w:pStyle w:val="ListParagraph"/>
        <w:numPr>
          <w:ilvl w:val="0"/>
          <w:numId w:val="40"/>
        </w:numPr>
        <w:ind w:left="1170"/>
        <w:rPr>
          <w:rFonts w:asciiTheme="minorHAnsi" w:hAnsiTheme="minorHAnsi" w:cs="Verdana"/>
          <w:sz w:val="22"/>
          <w:szCs w:val="22"/>
        </w:rPr>
      </w:pPr>
      <w:r>
        <w:rPr>
          <w:rFonts w:asciiTheme="minorHAnsi" w:hAnsiTheme="minorHAnsi" w:cs="Verdana"/>
          <w:sz w:val="22"/>
          <w:szCs w:val="22"/>
        </w:rPr>
        <w:t xml:space="preserve">Kinship Caregiver Support Program: caregivers </w:t>
      </w:r>
      <w:r w:rsidR="004C77E0">
        <w:rPr>
          <w:rFonts w:asciiTheme="minorHAnsi" w:hAnsiTheme="minorHAnsi" w:cs="Verdana"/>
          <w:sz w:val="22"/>
          <w:szCs w:val="22"/>
        </w:rPr>
        <w:t>age</w:t>
      </w:r>
      <w:r w:rsidR="00883783">
        <w:rPr>
          <w:rFonts w:asciiTheme="minorHAnsi" w:hAnsiTheme="minorHAnsi" w:cs="Verdana"/>
          <w:sz w:val="22"/>
          <w:szCs w:val="22"/>
        </w:rPr>
        <w:t>s</w:t>
      </w:r>
      <w:r w:rsidR="004C77E0">
        <w:rPr>
          <w:rFonts w:asciiTheme="minorHAnsi" w:hAnsiTheme="minorHAnsi" w:cs="Verdana"/>
          <w:sz w:val="22"/>
          <w:szCs w:val="22"/>
        </w:rPr>
        <w:t xml:space="preserve"> </w:t>
      </w:r>
      <w:r>
        <w:rPr>
          <w:rFonts w:asciiTheme="minorHAnsi" w:hAnsiTheme="minorHAnsi" w:cs="Verdana"/>
          <w:sz w:val="22"/>
          <w:szCs w:val="22"/>
        </w:rPr>
        <w:t xml:space="preserve">55 and </w:t>
      </w:r>
      <w:r w:rsidR="004C77E0">
        <w:rPr>
          <w:rFonts w:asciiTheme="minorHAnsi" w:hAnsiTheme="minorHAnsi" w:cs="Verdana"/>
          <w:sz w:val="22"/>
          <w:szCs w:val="22"/>
        </w:rPr>
        <w:t>older.</w:t>
      </w:r>
    </w:p>
    <w:p w14:paraId="3B982098" w14:textId="77777777" w:rsidR="00065C79" w:rsidRDefault="00065C79" w:rsidP="00065C79">
      <w:pPr>
        <w:pStyle w:val="ListParagraph"/>
        <w:numPr>
          <w:ilvl w:val="0"/>
          <w:numId w:val="40"/>
        </w:numPr>
        <w:ind w:left="1170"/>
        <w:rPr>
          <w:rFonts w:asciiTheme="minorHAnsi" w:hAnsiTheme="minorHAnsi" w:cs="Verdana"/>
          <w:sz w:val="22"/>
          <w:szCs w:val="22"/>
        </w:rPr>
      </w:pPr>
      <w:r>
        <w:rPr>
          <w:rFonts w:asciiTheme="minorHAnsi" w:hAnsiTheme="minorHAnsi" w:cs="Verdana"/>
          <w:sz w:val="22"/>
          <w:szCs w:val="22"/>
        </w:rPr>
        <w:t>King County resident.</w:t>
      </w:r>
    </w:p>
    <w:p w14:paraId="40836C13" w14:textId="77777777" w:rsidR="00E1030C" w:rsidRPr="009B3388" w:rsidRDefault="00E1030C" w:rsidP="00E1030C">
      <w:pPr>
        <w:ind w:left="360"/>
        <w:rPr>
          <w:rFonts w:asciiTheme="minorHAnsi" w:hAnsiTheme="minorHAnsi"/>
          <w:sz w:val="22"/>
          <w:szCs w:val="22"/>
        </w:rPr>
      </w:pPr>
    </w:p>
    <w:p w14:paraId="18E7EBFF" w14:textId="4A7B0BD2" w:rsidR="00A462D7" w:rsidRPr="001223DB" w:rsidRDefault="00C7540F" w:rsidP="353D74ED">
      <w:pPr>
        <w:pStyle w:val="Heading3"/>
        <w:numPr>
          <w:ilvl w:val="0"/>
          <w:numId w:val="3"/>
        </w:numPr>
        <w:spacing w:line="276" w:lineRule="auto"/>
        <w:rPr>
          <w:rFonts w:asciiTheme="minorHAnsi" w:eastAsia="Times New Roman" w:hAnsiTheme="minorHAnsi" w:cstheme="minorBidi"/>
        </w:rPr>
      </w:pPr>
      <w:bookmarkStart w:id="16" w:name="_Toc122088446"/>
      <w:bookmarkStart w:id="17" w:name="_Toc152763645"/>
      <w:r w:rsidRPr="353D74ED">
        <w:rPr>
          <w:rFonts w:asciiTheme="minorHAnsi" w:hAnsiTheme="minorHAnsi" w:cstheme="minorBidi"/>
        </w:rPr>
        <w:t xml:space="preserve">Priority </w:t>
      </w:r>
      <w:r w:rsidR="003F2BFA" w:rsidRPr="353D74ED">
        <w:rPr>
          <w:rFonts w:asciiTheme="minorHAnsi" w:hAnsiTheme="minorHAnsi" w:cstheme="minorBidi"/>
        </w:rPr>
        <w:t>Population</w:t>
      </w:r>
      <w:r w:rsidRPr="353D74ED">
        <w:rPr>
          <w:rFonts w:asciiTheme="minorHAnsi" w:hAnsiTheme="minorHAnsi" w:cstheme="minorBidi"/>
        </w:rPr>
        <w:t xml:space="preserve"> and </w:t>
      </w:r>
      <w:r w:rsidR="00AF5C34" w:rsidRPr="353D74ED">
        <w:rPr>
          <w:rFonts w:asciiTheme="minorHAnsi" w:hAnsiTheme="minorHAnsi" w:cstheme="minorBidi"/>
        </w:rPr>
        <w:t>Focus Population</w:t>
      </w:r>
      <w:bookmarkEnd w:id="16"/>
      <w:bookmarkEnd w:id="17"/>
    </w:p>
    <w:p w14:paraId="1AB4F580" w14:textId="3C6E4F89" w:rsidR="00F90091" w:rsidRPr="00872240" w:rsidRDefault="00F90091" w:rsidP="00F90091">
      <w:pPr>
        <w:pStyle w:val="paragraph"/>
        <w:spacing w:before="0" w:beforeAutospacing="0" w:after="0" w:afterAutospacing="0"/>
        <w:ind w:left="360"/>
        <w:textAlignment w:val="baseline"/>
        <w:rPr>
          <w:rFonts w:asciiTheme="minorHAnsi" w:hAnsiTheme="minorHAnsi" w:cstheme="minorHAnsi"/>
          <w:sz w:val="22"/>
          <w:szCs w:val="22"/>
        </w:rPr>
      </w:pPr>
      <w:r>
        <w:rPr>
          <w:rStyle w:val="normaltextrun"/>
          <w:rFonts w:ascii="Calibri" w:hAnsi="Calibri" w:cs="Calibri"/>
          <w:i/>
          <w:iCs/>
          <w:sz w:val="22"/>
          <w:szCs w:val="22"/>
        </w:rPr>
        <w:t>Priority populations</w:t>
      </w:r>
      <w:r>
        <w:rPr>
          <w:rStyle w:val="normaltextrun"/>
          <w:rFonts w:ascii="Calibri" w:hAnsi="Calibri" w:cs="Calibri"/>
          <w:sz w:val="22"/>
          <w:szCs w:val="22"/>
        </w:rPr>
        <w:t xml:space="preserve"> and </w:t>
      </w:r>
      <w:r>
        <w:rPr>
          <w:rStyle w:val="normaltextrun"/>
          <w:rFonts w:ascii="Calibri" w:hAnsi="Calibri" w:cs="Calibri"/>
          <w:i/>
          <w:iCs/>
          <w:sz w:val="22"/>
          <w:szCs w:val="22"/>
        </w:rPr>
        <w:t>focus populations</w:t>
      </w:r>
      <w:r>
        <w:rPr>
          <w:rStyle w:val="normaltextrun"/>
          <w:rFonts w:ascii="Calibri" w:hAnsi="Calibri" w:cs="Calibri"/>
          <w:sz w:val="22"/>
          <w:szCs w:val="22"/>
        </w:rPr>
        <w:t xml:space="preserve"> for this funding are based on HSD’s results-based accountability framework and ensures that the department’s investments are dedicated to addressing disparities in the population.</w:t>
      </w:r>
    </w:p>
    <w:p w14:paraId="6A96CDAC" w14:textId="77777777" w:rsidR="00B90F64" w:rsidRPr="001223DB" w:rsidRDefault="00B90F64" w:rsidP="006F7184">
      <w:pPr>
        <w:pStyle w:val="NoSpacing"/>
        <w:rPr>
          <w:rFonts w:asciiTheme="minorHAnsi" w:hAnsiTheme="minorHAnsi" w:cstheme="minorHAnsi"/>
          <w:b/>
          <w:bCs/>
          <w:sz w:val="22"/>
          <w:szCs w:val="22"/>
        </w:rPr>
      </w:pPr>
    </w:p>
    <w:p w14:paraId="4A3049EF" w14:textId="23FB7F9D" w:rsidR="00076741" w:rsidRPr="001223DB" w:rsidRDefault="00076741" w:rsidP="00247074">
      <w:pPr>
        <w:pStyle w:val="NoSpacing"/>
        <w:numPr>
          <w:ilvl w:val="0"/>
          <w:numId w:val="10"/>
        </w:numPr>
        <w:rPr>
          <w:rFonts w:asciiTheme="minorHAnsi" w:hAnsiTheme="minorHAnsi" w:cstheme="minorHAnsi"/>
          <w:b/>
          <w:bCs/>
          <w:sz w:val="22"/>
          <w:szCs w:val="22"/>
        </w:rPr>
      </w:pPr>
      <w:r w:rsidRPr="001223DB">
        <w:rPr>
          <w:rFonts w:asciiTheme="minorHAnsi" w:hAnsiTheme="minorHAnsi" w:cstheme="minorHAnsi"/>
          <w:b/>
          <w:bCs/>
          <w:sz w:val="22"/>
          <w:szCs w:val="22"/>
        </w:rPr>
        <w:t xml:space="preserve">Priority Populations </w:t>
      </w:r>
    </w:p>
    <w:p w14:paraId="40590089" w14:textId="77777777" w:rsidR="005C3455" w:rsidRPr="00561E07" w:rsidRDefault="005C3455" w:rsidP="00530BFB">
      <w:pPr>
        <w:spacing w:before="100" w:beforeAutospacing="1" w:after="240"/>
        <w:ind w:left="360"/>
        <w:rPr>
          <w:rFonts w:asciiTheme="minorHAnsi" w:hAnsiTheme="minorHAnsi" w:cstheme="minorHAnsi"/>
          <w:sz w:val="22"/>
          <w:szCs w:val="22"/>
        </w:rPr>
      </w:pPr>
      <w:r w:rsidRPr="00561E07">
        <w:rPr>
          <w:rFonts w:asciiTheme="minorHAnsi" w:hAnsiTheme="minorHAnsi" w:cstheme="minorHAnsi"/>
          <w:sz w:val="22"/>
          <w:szCs w:val="22"/>
        </w:rPr>
        <w:t>Persons eligible to receive funding from KCSP include a grandparent (or step grandparent) or other adult relative who is:</w:t>
      </w:r>
    </w:p>
    <w:p w14:paraId="31766D99" w14:textId="23777B65" w:rsidR="005C3455" w:rsidRPr="00561E07" w:rsidRDefault="00F954D5" w:rsidP="005C3455">
      <w:pPr>
        <w:numPr>
          <w:ilvl w:val="0"/>
          <w:numId w:val="41"/>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R</w:t>
      </w:r>
      <w:r w:rsidR="005C3455" w:rsidRPr="00561E07">
        <w:rPr>
          <w:rFonts w:asciiTheme="minorHAnsi" w:hAnsiTheme="minorHAnsi" w:cstheme="minorHAnsi"/>
          <w:sz w:val="22"/>
          <w:szCs w:val="22"/>
        </w:rPr>
        <w:t>aising a child(ren), age 18 or younger child*; and</w:t>
      </w:r>
    </w:p>
    <w:p w14:paraId="27575AA7" w14:textId="105436F8" w:rsidR="005C3455" w:rsidRPr="00561E07" w:rsidRDefault="00F954D5" w:rsidP="005C3455">
      <w:pPr>
        <w:numPr>
          <w:ilvl w:val="0"/>
          <w:numId w:val="41"/>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R</w:t>
      </w:r>
      <w:r w:rsidR="005C3455" w:rsidRPr="00561E07">
        <w:rPr>
          <w:rFonts w:asciiTheme="minorHAnsi" w:hAnsiTheme="minorHAnsi" w:cstheme="minorHAnsi"/>
          <w:sz w:val="22"/>
          <w:szCs w:val="22"/>
        </w:rPr>
        <w:t>elated by blood or marriage to the child(ren); and</w:t>
      </w:r>
    </w:p>
    <w:p w14:paraId="5D3D8ADD" w14:textId="37DC6C96" w:rsidR="005C3455" w:rsidRPr="00561E07" w:rsidRDefault="00A07C8B" w:rsidP="005C3455">
      <w:pPr>
        <w:numPr>
          <w:ilvl w:val="0"/>
          <w:numId w:val="41"/>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L</w:t>
      </w:r>
      <w:r w:rsidR="005C3455" w:rsidRPr="00561E07">
        <w:rPr>
          <w:rFonts w:asciiTheme="minorHAnsi" w:hAnsiTheme="minorHAnsi" w:cstheme="minorHAnsi"/>
          <w:sz w:val="22"/>
          <w:szCs w:val="22"/>
        </w:rPr>
        <w:t>iving with the child(ren) in Washington State; and</w:t>
      </w:r>
    </w:p>
    <w:p w14:paraId="1D052418" w14:textId="5AE73673" w:rsidR="005C3455" w:rsidRPr="00561E07" w:rsidRDefault="00A07C8B" w:rsidP="005C3455">
      <w:pPr>
        <w:numPr>
          <w:ilvl w:val="0"/>
          <w:numId w:val="41"/>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w:t>
      </w:r>
      <w:r w:rsidR="005C3455" w:rsidRPr="00561E07">
        <w:rPr>
          <w:rFonts w:asciiTheme="minorHAnsi" w:hAnsiTheme="minorHAnsi" w:cstheme="minorHAnsi"/>
          <w:sz w:val="22"/>
          <w:szCs w:val="22"/>
        </w:rPr>
        <w:t>he primary caregiver of the child(ren) because the biological or adoptive parents are unable or unwilling to serve as the primary caregiver of the child(ren); and</w:t>
      </w:r>
    </w:p>
    <w:p w14:paraId="69465E18" w14:textId="6C30A2B8" w:rsidR="005C3455" w:rsidRPr="00561E07" w:rsidRDefault="00A07C8B" w:rsidP="005C3455">
      <w:pPr>
        <w:numPr>
          <w:ilvl w:val="0"/>
          <w:numId w:val="41"/>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T</w:t>
      </w:r>
      <w:r w:rsidR="005C3455" w:rsidRPr="00561E07">
        <w:rPr>
          <w:rFonts w:asciiTheme="minorHAnsi" w:hAnsiTheme="minorHAnsi" w:cstheme="minorHAnsi"/>
          <w:sz w:val="22"/>
          <w:szCs w:val="22"/>
        </w:rPr>
        <w:t>he parent(s) is consistently absent from the home</w:t>
      </w:r>
    </w:p>
    <w:p w14:paraId="4B94B375" w14:textId="306C33AA" w:rsidR="005C3455" w:rsidRPr="00561E07" w:rsidRDefault="00A07C8B" w:rsidP="005C3455">
      <w:pPr>
        <w:numPr>
          <w:ilvl w:val="0"/>
          <w:numId w:val="41"/>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R</w:t>
      </w:r>
      <w:r w:rsidR="005C3455" w:rsidRPr="00561E07">
        <w:rPr>
          <w:rFonts w:asciiTheme="minorHAnsi" w:hAnsiTheme="minorHAnsi" w:cstheme="minorHAnsi"/>
          <w:sz w:val="22"/>
          <w:szCs w:val="22"/>
        </w:rPr>
        <w:t>aising the child(ren) either with a legal relationship, such as legal custody, adoption or informally; and</w:t>
      </w:r>
    </w:p>
    <w:p w14:paraId="22B56932" w14:textId="149C5270" w:rsidR="005C3455" w:rsidRDefault="00A07C8B" w:rsidP="005C3455">
      <w:pPr>
        <w:numPr>
          <w:ilvl w:val="0"/>
          <w:numId w:val="41"/>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t>A</w:t>
      </w:r>
      <w:r w:rsidR="005C3455" w:rsidRPr="00561E07">
        <w:rPr>
          <w:rFonts w:asciiTheme="minorHAnsi" w:hAnsiTheme="minorHAnsi" w:cstheme="minorHAnsi"/>
          <w:sz w:val="22"/>
          <w:szCs w:val="22"/>
        </w:rPr>
        <w:t>t risk of not being able to continue kinship caregiving without additional financial support services.</w:t>
      </w:r>
    </w:p>
    <w:p w14:paraId="642EA29F" w14:textId="2389F796" w:rsidR="00272C58" w:rsidRPr="00561E07" w:rsidRDefault="00A07C8B" w:rsidP="005C3455">
      <w:pPr>
        <w:numPr>
          <w:ilvl w:val="0"/>
          <w:numId w:val="41"/>
        </w:numPr>
        <w:spacing w:before="100" w:beforeAutospacing="1" w:after="100" w:afterAutospacing="1"/>
        <w:rPr>
          <w:rFonts w:asciiTheme="minorHAnsi" w:hAnsiTheme="minorHAnsi" w:cstheme="minorHAnsi"/>
          <w:sz w:val="22"/>
          <w:szCs w:val="22"/>
        </w:rPr>
      </w:pPr>
      <w:r>
        <w:rPr>
          <w:rFonts w:asciiTheme="minorHAnsi" w:hAnsiTheme="minorHAnsi"/>
          <w:sz w:val="22"/>
          <w:szCs w:val="22"/>
        </w:rPr>
        <w:t>C</w:t>
      </w:r>
      <w:r w:rsidR="00272C58" w:rsidRPr="00561E07">
        <w:rPr>
          <w:rFonts w:asciiTheme="minorHAnsi" w:hAnsiTheme="minorHAnsi"/>
          <w:sz w:val="22"/>
          <w:szCs w:val="22"/>
        </w:rPr>
        <w:t>ommunities of color, including immigrants/refugees.</w:t>
      </w:r>
    </w:p>
    <w:p w14:paraId="249166E7" w14:textId="77777777" w:rsidR="005C3455" w:rsidRPr="00561E07" w:rsidRDefault="005C3455" w:rsidP="005C3455">
      <w:pPr>
        <w:spacing w:before="100" w:beforeAutospacing="1" w:after="240"/>
        <w:rPr>
          <w:rFonts w:asciiTheme="minorHAnsi" w:hAnsiTheme="minorHAnsi" w:cstheme="minorHAnsi"/>
          <w:sz w:val="22"/>
          <w:szCs w:val="22"/>
        </w:rPr>
      </w:pPr>
      <w:r w:rsidRPr="00561E07">
        <w:rPr>
          <w:rFonts w:asciiTheme="minorHAnsi" w:hAnsiTheme="minorHAnsi" w:cstheme="minorHAnsi"/>
          <w:sz w:val="22"/>
          <w:szCs w:val="22"/>
        </w:rPr>
        <w:t>*Unless the youth who is older than 18 and attends high school and has documentation to verify school enrollment.</w:t>
      </w:r>
    </w:p>
    <w:p w14:paraId="6A27C947" w14:textId="0BB1BC0B" w:rsidR="00076741" w:rsidRPr="001223DB" w:rsidRDefault="00076741" w:rsidP="00247074">
      <w:pPr>
        <w:pStyle w:val="NoSpacing"/>
        <w:numPr>
          <w:ilvl w:val="0"/>
          <w:numId w:val="10"/>
        </w:numPr>
        <w:rPr>
          <w:rFonts w:asciiTheme="minorHAnsi" w:hAnsiTheme="minorHAnsi" w:cstheme="minorHAnsi"/>
          <w:b/>
          <w:bCs/>
          <w:sz w:val="22"/>
          <w:szCs w:val="22"/>
        </w:rPr>
      </w:pPr>
      <w:r w:rsidRPr="001223DB">
        <w:rPr>
          <w:rFonts w:asciiTheme="minorHAnsi" w:hAnsiTheme="minorHAnsi" w:cstheme="minorHAnsi"/>
          <w:b/>
          <w:bCs/>
          <w:sz w:val="22"/>
          <w:szCs w:val="22"/>
        </w:rPr>
        <w:t>Focus Populations</w:t>
      </w:r>
    </w:p>
    <w:p w14:paraId="610E5A16" w14:textId="7B4B1460" w:rsidR="00AF5C34" w:rsidRPr="001223DB" w:rsidRDefault="00AF5C34" w:rsidP="00220033">
      <w:pPr>
        <w:pStyle w:val="NoSpacing"/>
        <w:ind w:left="720"/>
        <w:rPr>
          <w:rFonts w:asciiTheme="minorHAnsi" w:eastAsiaTheme="minorHAnsi" w:hAnsiTheme="minorHAnsi" w:cstheme="minorHAnsi"/>
          <w:color w:val="000000"/>
          <w:sz w:val="22"/>
          <w:szCs w:val="22"/>
        </w:rPr>
      </w:pPr>
      <w:r w:rsidRPr="001223DB">
        <w:rPr>
          <w:rFonts w:asciiTheme="minorHAnsi" w:hAnsiTheme="minorHAnsi" w:cstheme="minorHAnsi"/>
          <w:sz w:val="22"/>
          <w:szCs w:val="22"/>
        </w:rPr>
        <w:t xml:space="preserve">Focus populations </w:t>
      </w:r>
      <w:r w:rsidR="00FE54BE" w:rsidRPr="001223DB">
        <w:rPr>
          <w:rFonts w:asciiTheme="minorHAnsi" w:hAnsiTheme="minorHAnsi" w:cstheme="minorHAnsi"/>
          <w:sz w:val="22"/>
          <w:szCs w:val="22"/>
        </w:rPr>
        <w:t>are identified as specific racial or ethnic groups with</w:t>
      </w:r>
      <w:r w:rsidR="00E96934" w:rsidRPr="001223DB">
        <w:rPr>
          <w:rFonts w:asciiTheme="minorHAnsi" w:hAnsiTheme="minorHAnsi" w:cstheme="minorHAnsi"/>
          <w:sz w:val="22"/>
          <w:szCs w:val="22"/>
        </w:rPr>
        <w:t xml:space="preserve">in the priority </w:t>
      </w:r>
      <w:r w:rsidR="003F2BFA" w:rsidRPr="001223DB">
        <w:rPr>
          <w:rFonts w:asciiTheme="minorHAnsi" w:hAnsiTheme="minorHAnsi" w:cstheme="minorHAnsi"/>
          <w:sz w:val="22"/>
          <w:szCs w:val="22"/>
        </w:rPr>
        <w:t>population</w:t>
      </w:r>
      <w:r w:rsidR="00E96934" w:rsidRPr="001223DB">
        <w:rPr>
          <w:rFonts w:asciiTheme="minorHAnsi" w:hAnsiTheme="minorHAnsi" w:cstheme="minorHAnsi"/>
          <w:sz w:val="22"/>
          <w:szCs w:val="22"/>
        </w:rPr>
        <w:t xml:space="preserve"> and with</w:t>
      </w:r>
      <w:r w:rsidR="00FE54BE" w:rsidRPr="001223DB">
        <w:rPr>
          <w:rFonts w:asciiTheme="minorHAnsi" w:hAnsiTheme="minorHAnsi" w:cstheme="minorHAnsi"/>
          <w:sz w:val="22"/>
          <w:szCs w:val="22"/>
        </w:rPr>
        <w:t xml:space="preserve"> data showing the highest disparities in the</w:t>
      </w:r>
      <w:r w:rsidR="00C7540F" w:rsidRPr="001223DB">
        <w:rPr>
          <w:rFonts w:asciiTheme="minorHAnsi" w:hAnsiTheme="minorHAnsi" w:cstheme="minorHAnsi"/>
          <w:sz w:val="22"/>
          <w:szCs w:val="22"/>
        </w:rPr>
        <w:t xml:space="preserve"> investment area</w:t>
      </w:r>
      <w:r w:rsidR="00FE54BE" w:rsidRPr="001223DB">
        <w:rPr>
          <w:rFonts w:asciiTheme="minorHAnsi" w:hAnsiTheme="minorHAnsi" w:cstheme="minorHAnsi"/>
          <w:sz w:val="22"/>
          <w:szCs w:val="22"/>
        </w:rPr>
        <w:t xml:space="preserve">. </w:t>
      </w:r>
      <w:r w:rsidRPr="001223DB">
        <w:rPr>
          <w:rFonts w:asciiTheme="minorHAnsi" w:eastAsiaTheme="minorHAnsi" w:hAnsiTheme="minorHAnsi" w:cstheme="minorHAnsi"/>
          <w:color w:val="000000"/>
          <w:sz w:val="22"/>
          <w:szCs w:val="22"/>
        </w:rPr>
        <w:t xml:space="preserve">Given the data provided, focus populations for this </w:t>
      </w:r>
      <w:r w:rsidR="00C7540F" w:rsidRPr="001223DB">
        <w:rPr>
          <w:rFonts w:asciiTheme="minorHAnsi" w:eastAsiaTheme="minorHAnsi" w:hAnsiTheme="minorHAnsi" w:cstheme="minorHAnsi"/>
          <w:color w:val="000000"/>
          <w:sz w:val="22"/>
          <w:szCs w:val="22"/>
        </w:rPr>
        <w:t>investment opportunity</w:t>
      </w:r>
      <w:r w:rsidRPr="001223DB">
        <w:rPr>
          <w:rFonts w:asciiTheme="minorHAnsi" w:eastAsiaTheme="minorHAnsi" w:hAnsiTheme="minorHAnsi" w:cstheme="minorHAnsi"/>
          <w:color w:val="000000"/>
          <w:sz w:val="22"/>
          <w:szCs w:val="22"/>
        </w:rPr>
        <w:t xml:space="preserve"> are: </w:t>
      </w:r>
    </w:p>
    <w:p w14:paraId="5D86CD7F" w14:textId="62AB12A0" w:rsidR="001676FE" w:rsidRPr="00AF5C34" w:rsidRDefault="001676FE" w:rsidP="00802EDD">
      <w:pPr>
        <w:autoSpaceDE w:val="0"/>
        <w:autoSpaceDN w:val="0"/>
        <w:adjustRightInd w:val="0"/>
        <w:ind w:left="0" w:firstLine="720"/>
        <w:rPr>
          <w:rFonts w:asciiTheme="minorHAnsi" w:eastAsiaTheme="minorHAnsi" w:hAnsiTheme="minorHAnsi" w:cs="Calibri"/>
          <w:color w:val="000000"/>
          <w:sz w:val="22"/>
          <w:szCs w:val="22"/>
        </w:rPr>
      </w:pPr>
    </w:p>
    <w:p w14:paraId="1786592E" w14:textId="0AAD1348" w:rsidR="001676FE" w:rsidRPr="00ED279A" w:rsidRDefault="00ED279A" w:rsidP="001676FE">
      <w:pPr>
        <w:pStyle w:val="ListParagraph"/>
        <w:numPr>
          <w:ilvl w:val="0"/>
          <w:numId w:val="31"/>
        </w:numPr>
        <w:autoSpaceDE w:val="0"/>
        <w:autoSpaceDN w:val="0"/>
        <w:adjustRightInd w:val="0"/>
        <w:spacing w:after="27"/>
        <w:rPr>
          <w:rFonts w:asciiTheme="minorHAnsi" w:eastAsiaTheme="minorHAnsi" w:hAnsiTheme="minorHAnsi" w:cs="Calibri"/>
          <w:color w:val="000000"/>
          <w:sz w:val="22"/>
          <w:szCs w:val="22"/>
        </w:rPr>
      </w:pPr>
      <w:r w:rsidRPr="00ED279A">
        <w:rPr>
          <w:rFonts w:asciiTheme="minorHAnsi" w:eastAsiaTheme="minorHAnsi" w:hAnsiTheme="minorHAnsi" w:cs="Calibri"/>
          <w:color w:val="000000"/>
          <w:sz w:val="22"/>
          <w:szCs w:val="22"/>
        </w:rPr>
        <w:t>Black/</w:t>
      </w:r>
      <w:r w:rsidR="001676FE" w:rsidRPr="00ED279A">
        <w:rPr>
          <w:rFonts w:asciiTheme="minorHAnsi" w:eastAsiaTheme="minorHAnsi" w:hAnsiTheme="minorHAnsi" w:cs="Calibri"/>
          <w:color w:val="000000"/>
          <w:sz w:val="22"/>
          <w:szCs w:val="22"/>
        </w:rPr>
        <w:t>African American</w:t>
      </w:r>
    </w:p>
    <w:p w14:paraId="1817FD99" w14:textId="59ADD5F7" w:rsidR="001676FE" w:rsidRPr="00ED279A" w:rsidRDefault="00860430" w:rsidP="001676FE">
      <w:pPr>
        <w:pStyle w:val="ListParagraph"/>
        <w:numPr>
          <w:ilvl w:val="0"/>
          <w:numId w:val="31"/>
        </w:numPr>
        <w:autoSpaceDE w:val="0"/>
        <w:autoSpaceDN w:val="0"/>
        <w:adjustRightInd w:val="0"/>
        <w:spacing w:after="27"/>
        <w:rPr>
          <w:rFonts w:asciiTheme="minorHAnsi" w:eastAsiaTheme="minorHAnsi" w:hAnsiTheme="minorHAnsi" w:cs="Calibri"/>
          <w:color w:val="000000"/>
          <w:sz w:val="22"/>
          <w:szCs w:val="22"/>
        </w:rPr>
      </w:pPr>
      <w:r w:rsidRPr="00ED279A">
        <w:rPr>
          <w:rFonts w:asciiTheme="minorHAnsi" w:eastAsiaTheme="minorHAnsi" w:hAnsiTheme="minorHAnsi" w:cs="Calibri"/>
          <w:color w:val="000000"/>
          <w:sz w:val="22"/>
          <w:szCs w:val="22"/>
        </w:rPr>
        <w:t>American Indian/</w:t>
      </w:r>
      <w:r w:rsidR="001676FE" w:rsidRPr="00ED279A">
        <w:rPr>
          <w:rFonts w:asciiTheme="minorHAnsi" w:eastAsiaTheme="minorHAnsi" w:hAnsiTheme="minorHAnsi" w:cs="Calibri"/>
          <w:color w:val="000000"/>
          <w:sz w:val="22"/>
          <w:szCs w:val="22"/>
        </w:rPr>
        <w:t>Alaska Native</w:t>
      </w:r>
    </w:p>
    <w:p w14:paraId="6B689FC9" w14:textId="61DAC8AC" w:rsidR="001676FE" w:rsidRPr="00ED279A" w:rsidRDefault="001676FE" w:rsidP="001676FE">
      <w:pPr>
        <w:pStyle w:val="ListParagraph"/>
        <w:numPr>
          <w:ilvl w:val="0"/>
          <w:numId w:val="31"/>
        </w:numPr>
        <w:autoSpaceDE w:val="0"/>
        <w:autoSpaceDN w:val="0"/>
        <w:adjustRightInd w:val="0"/>
        <w:spacing w:after="27"/>
        <w:rPr>
          <w:rFonts w:asciiTheme="minorHAnsi" w:eastAsiaTheme="minorHAnsi" w:hAnsiTheme="minorHAnsi" w:cs="Calibri"/>
          <w:color w:val="000000"/>
          <w:sz w:val="22"/>
          <w:szCs w:val="22"/>
        </w:rPr>
      </w:pPr>
      <w:r w:rsidRPr="00ED279A">
        <w:rPr>
          <w:rFonts w:asciiTheme="minorHAnsi" w:eastAsiaTheme="minorHAnsi" w:hAnsiTheme="minorHAnsi" w:cs="Calibri"/>
          <w:color w:val="000000"/>
          <w:sz w:val="22"/>
          <w:szCs w:val="22"/>
        </w:rPr>
        <w:t>Hispanic/</w:t>
      </w:r>
      <w:r w:rsidR="00652B32" w:rsidRPr="00ED279A">
        <w:rPr>
          <w:rFonts w:asciiTheme="minorHAnsi" w:eastAsiaTheme="minorHAnsi" w:hAnsiTheme="minorHAnsi" w:cs="Calibri"/>
          <w:color w:val="000000"/>
          <w:sz w:val="22"/>
          <w:szCs w:val="22"/>
        </w:rPr>
        <w:t>Latin</w:t>
      </w:r>
      <w:r w:rsidR="00652B32">
        <w:rPr>
          <w:rFonts w:asciiTheme="minorHAnsi" w:eastAsiaTheme="minorHAnsi" w:hAnsiTheme="minorHAnsi" w:cs="Calibri"/>
          <w:color w:val="000000"/>
          <w:sz w:val="22"/>
          <w:szCs w:val="22"/>
        </w:rPr>
        <w:t>x</w:t>
      </w:r>
    </w:p>
    <w:p w14:paraId="37CFDC7E" w14:textId="77777777" w:rsidR="00D746BA" w:rsidRDefault="00D746BA" w:rsidP="006F7184">
      <w:pPr>
        <w:pStyle w:val="NoSpacing"/>
        <w:rPr>
          <w:rFonts w:asciiTheme="minorHAnsi" w:eastAsiaTheme="minorHAnsi" w:hAnsiTheme="minorHAnsi" w:cstheme="minorHAnsi"/>
          <w:color w:val="000000"/>
          <w:sz w:val="22"/>
          <w:szCs w:val="22"/>
        </w:rPr>
      </w:pPr>
    </w:p>
    <w:p w14:paraId="1E69296C" w14:textId="67CC9BE4" w:rsidR="00FF46BD" w:rsidRPr="00057A92" w:rsidRDefault="00FF46BD" w:rsidP="00FF46BD">
      <w:pPr>
        <w:pStyle w:val="paragraph"/>
        <w:tabs>
          <w:tab w:val="left" w:pos="360"/>
        </w:tabs>
        <w:spacing w:before="0" w:beforeAutospacing="0" w:after="0" w:afterAutospacing="0"/>
        <w:textAlignment w:val="baseline"/>
        <w:rPr>
          <w:rFonts w:asciiTheme="minorHAnsi" w:hAnsiTheme="minorHAnsi" w:cstheme="minorHAnsi"/>
          <w:sz w:val="22"/>
          <w:szCs w:val="22"/>
        </w:rPr>
      </w:pPr>
      <w:r>
        <w:rPr>
          <w:rStyle w:val="normaltextrun"/>
          <w:rFonts w:ascii="Calibri" w:hAnsi="Calibri" w:cs="Calibri"/>
          <w:sz w:val="22"/>
          <w:szCs w:val="22"/>
        </w:rPr>
        <w:t xml:space="preserve">Applicants may specialize in subgroups within the focus populations. Proposals that clearly describe a plan to address significant needs among other populations will also be considered. For more information regarding the data used to determine the priority and focus populations, please see HSD’s Results Based Accountability and </w:t>
      </w:r>
      <w:hyperlink r:id="rId27" w:history="1">
        <w:r w:rsidRPr="000B7AD8">
          <w:rPr>
            <w:rStyle w:val="Hyperlink"/>
            <w:rFonts w:ascii="Calibri" w:hAnsi="Calibri" w:cs="Calibri"/>
            <w:sz w:val="22"/>
            <w:szCs w:val="22"/>
          </w:rPr>
          <w:t>Theory of Change</w:t>
        </w:r>
      </w:hyperlink>
      <w:r>
        <w:rPr>
          <w:rStyle w:val="normaltextrun"/>
          <w:rFonts w:ascii="Calibri" w:hAnsi="Calibri" w:cs="Calibri"/>
          <w:sz w:val="22"/>
          <w:szCs w:val="22"/>
        </w:rPr>
        <w:t xml:space="preserve"> document on the </w:t>
      </w:r>
      <w:hyperlink r:id="rId28" w:history="1">
        <w:r w:rsidRPr="00AB075B">
          <w:rPr>
            <w:rStyle w:val="Hyperlink"/>
            <w:rFonts w:ascii="Calibri" w:hAnsi="Calibri" w:cs="Calibri"/>
            <w:sz w:val="22"/>
            <w:szCs w:val="22"/>
          </w:rPr>
          <w:t>HSD Funding Opportunity webpage</w:t>
        </w:r>
      </w:hyperlink>
      <w:r>
        <w:rPr>
          <w:rStyle w:val="normaltextrun"/>
          <w:rFonts w:ascii="Calibri" w:hAnsi="Calibri" w:cs="Calibri"/>
          <w:sz w:val="22"/>
          <w:szCs w:val="22"/>
        </w:rPr>
        <w:t>.</w:t>
      </w:r>
    </w:p>
    <w:p w14:paraId="7AF17180" w14:textId="77777777" w:rsidR="00FF46BD" w:rsidRDefault="00FF46BD" w:rsidP="006F7184">
      <w:pPr>
        <w:pStyle w:val="NoSpacing"/>
        <w:rPr>
          <w:rFonts w:asciiTheme="minorHAnsi" w:eastAsiaTheme="minorHAnsi" w:hAnsiTheme="minorHAnsi" w:cstheme="minorHAnsi"/>
          <w:color w:val="000000"/>
          <w:sz w:val="22"/>
          <w:szCs w:val="22"/>
        </w:rPr>
      </w:pPr>
    </w:p>
    <w:p w14:paraId="5F150028" w14:textId="59304051" w:rsidR="00AF5C34" w:rsidRPr="008766AF" w:rsidRDefault="00A03156" w:rsidP="353D74ED">
      <w:pPr>
        <w:pStyle w:val="Heading3"/>
        <w:numPr>
          <w:ilvl w:val="0"/>
          <w:numId w:val="3"/>
        </w:numPr>
        <w:spacing w:line="276" w:lineRule="auto"/>
        <w:rPr>
          <w:rFonts w:asciiTheme="minorHAnsi" w:hAnsiTheme="minorHAnsi" w:cstheme="minorBidi"/>
        </w:rPr>
      </w:pPr>
      <w:bookmarkStart w:id="18" w:name="_Toc122088448"/>
      <w:bookmarkStart w:id="19" w:name="_Toc152763646"/>
      <w:r w:rsidRPr="353D74ED">
        <w:rPr>
          <w:rFonts w:asciiTheme="minorHAnsi" w:hAnsiTheme="minorHAnsi" w:cstheme="minorBidi"/>
        </w:rPr>
        <w:t>Expected Performance Commitments</w:t>
      </w:r>
      <w:bookmarkEnd w:id="18"/>
      <w:bookmarkEnd w:id="19"/>
    </w:p>
    <w:p w14:paraId="4D30F57E" w14:textId="2E67E1EB" w:rsidR="00A22A1A" w:rsidRDefault="0026466E" w:rsidP="006F7184">
      <w:pPr>
        <w:pStyle w:val="NoSpacing"/>
        <w:rPr>
          <w:rFonts w:asciiTheme="minorHAnsi" w:hAnsiTheme="minorHAnsi" w:cstheme="minorHAnsi"/>
          <w:bCs/>
          <w:sz w:val="22"/>
          <w:szCs w:val="22"/>
        </w:rPr>
      </w:pPr>
      <w:r>
        <w:rPr>
          <w:rFonts w:asciiTheme="minorHAnsi" w:hAnsiTheme="minorHAnsi" w:cstheme="minorHAnsi"/>
          <w:bCs/>
          <w:sz w:val="22"/>
          <w:szCs w:val="22"/>
        </w:rPr>
        <w:t>Q</w:t>
      </w:r>
      <w:r w:rsidR="00DC0B24" w:rsidRPr="001223DB">
        <w:rPr>
          <w:rFonts w:asciiTheme="minorHAnsi" w:hAnsiTheme="minorHAnsi" w:cstheme="minorHAnsi"/>
          <w:bCs/>
          <w:sz w:val="22"/>
          <w:szCs w:val="22"/>
        </w:rPr>
        <w:t>uantity, quality, and impact measures may include, but are not limited to:</w:t>
      </w:r>
    </w:p>
    <w:p w14:paraId="27F415C3" w14:textId="77777777" w:rsidR="00BA77AA" w:rsidRDefault="00BA77AA" w:rsidP="006F7184">
      <w:pPr>
        <w:pStyle w:val="NoSpacing"/>
        <w:rPr>
          <w:rFonts w:asciiTheme="minorHAnsi" w:hAnsiTheme="minorHAnsi" w:cstheme="minorHAnsi"/>
          <w:bCs/>
          <w:sz w:val="22"/>
          <w:szCs w:val="22"/>
        </w:rPr>
      </w:pPr>
    </w:p>
    <w:p w14:paraId="0539A331" w14:textId="77777777" w:rsidR="003D3E92" w:rsidRDefault="003D3E92" w:rsidP="003D3E92">
      <w:pPr>
        <w:pStyle w:val="NoSpacing"/>
        <w:rPr>
          <w:rFonts w:asciiTheme="minorHAnsi" w:hAnsiTheme="minorHAnsi" w:cstheme="minorHAnsi"/>
          <w:bCs/>
          <w:sz w:val="22"/>
          <w:szCs w:val="22"/>
        </w:rPr>
      </w:pPr>
      <w:r>
        <w:rPr>
          <w:rFonts w:asciiTheme="minorHAnsi" w:hAnsiTheme="minorHAnsi" w:cstheme="minorHAnsi"/>
          <w:bCs/>
          <w:sz w:val="22"/>
          <w:szCs w:val="22"/>
        </w:rPr>
        <w:t>Kinship Navigator</w:t>
      </w:r>
    </w:p>
    <w:p w14:paraId="0F364667" w14:textId="77777777" w:rsidR="003D3E92" w:rsidRPr="00043B2B" w:rsidRDefault="003D3E92" w:rsidP="003D3E92">
      <w:pPr>
        <w:pStyle w:val="NoSpacing"/>
        <w:ind w:left="720" w:hanging="360"/>
        <w:rPr>
          <w:rFonts w:asciiTheme="minorHAnsi" w:hAnsiTheme="minorHAnsi" w:cstheme="minorHAnsi"/>
          <w:b/>
          <w:bCs/>
          <w:sz w:val="22"/>
          <w:szCs w:val="22"/>
        </w:rPr>
      </w:pPr>
      <w:r w:rsidRPr="00043B2B">
        <w:rPr>
          <w:rFonts w:asciiTheme="minorHAnsi" w:hAnsiTheme="minorHAnsi" w:cstheme="minorHAnsi"/>
          <w:b/>
          <w:bCs/>
          <w:sz w:val="22"/>
          <w:szCs w:val="22"/>
        </w:rPr>
        <w:t>Quantity</w:t>
      </w:r>
    </w:p>
    <w:p w14:paraId="3037885A" w14:textId="77777777" w:rsidR="003D3E92" w:rsidRDefault="003D3E92" w:rsidP="003D3E92">
      <w:pPr>
        <w:pStyle w:val="ListParagraph"/>
        <w:numPr>
          <w:ilvl w:val="0"/>
          <w:numId w:val="13"/>
        </w:numPr>
        <w:rPr>
          <w:rFonts w:asciiTheme="minorHAnsi" w:hAnsiTheme="minorHAnsi"/>
          <w:sz w:val="22"/>
          <w:szCs w:val="22"/>
        </w:rPr>
      </w:pPr>
      <w:r>
        <w:rPr>
          <w:rFonts w:asciiTheme="minorHAnsi" w:hAnsiTheme="minorHAnsi"/>
          <w:sz w:val="22"/>
          <w:szCs w:val="22"/>
        </w:rPr>
        <w:t># of unduplicated caregiver clients served (collected in GetCare)</w:t>
      </w:r>
    </w:p>
    <w:p w14:paraId="5D76C19B" w14:textId="77777777" w:rsidR="003D3E92" w:rsidRDefault="003D3E92" w:rsidP="003D3E92">
      <w:pPr>
        <w:pStyle w:val="ListParagraph"/>
        <w:numPr>
          <w:ilvl w:val="0"/>
          <w:numId w:val="13"/>
        </w:numPr>
        <w:rPr>
          <w:rFonts w:asciiTheme="minorHAnsi" w:hAnsiTheme="minorHAnsi"/>
          <w:sz w:val="22"/>
          <w:szCs w:val="22"/>
        </w:rPr>
      </w:pPr>
      <w:r>
        <w:rPr>
          <w:rFonts w:asciiTheme="minorHAnsi" w:hAnsiTheme="minorHAnsi"/>
          <w:sz w:val="22"/>
          <w:szCs w:val="22"/>
        </w:rPr>
        <w:t xml:space="preserve"># of access </w:t>
      </w:r>
      <w:r w:rsidRPr="426B04BF">
        <w:rPr>
          <w:rFonts w:asciiTheme="minorHAnsi" w:hAnsiTheme="minorHAnsi"/>
          <w:sz w:val="22"/>
          <w:szCs w:val="22"/>
        </w:rPr>
        <w:t>assistance</w:t>
      </w:r>
      <w:r>
        <w:rPr>
          <w:rFonts w:asciiTheme="minorHAnsi" w:hAnsiTheme="minorHAnsi"/>
          <w:sz w:val="22"/>
          <w:szCs w:val="22"/>
        </w:rPr>
        <w:t xml:space="preserve"> contacts made (collected in GetCare)</w:t>
      </w:r>
    </w:p>
    <w:p w14:paraId="2FEE3A24" w14:textId="77777777" w:rsidR="003D3E92" w:rsidRDefault="003D3E92" w:rsidP="003D3E92">
      <w:pPr>
        <w:pStyle w:val="ListParagraph"/>
        <w:numPr>
          <w:ilvl w:val="0"/>
          <w:numId w:val="13"/>
        </w:numPr>
        <w:rPr>
          <w:rFonts w:asciiTheme="minorHAnsi" w:hAnsiTheme="minorHAnsi"/>
          <w:sz w:val="22"/>
          <w:szCs w:val="22"/>
        </w:rPr>
      </w:pPr>
      <w:r>
        <w:rPr>
          <w:rFonts w:asciiTheme="minorHAnsi" w:hAnsiTheme="minorHAnsi"/>
          <w:sz w:val="22"/>
          <w:szCs w:val="22"/>
        </w:rPr>
        <w:t># of hours for case coordination (collected in GetCare)</w:t>
      </w:r>
    </w:p>
    <w:p w14:paraId="613940F5" w14:textId="77777777" w:rsidR="003D3E92" w:rsidRDefault="003D3E92" w:rsidP="003D3E92">
      <w:pPr>
        <w:pStyle w:val="ListParagraph"/>
        <w:numPr>
          <w:ilvl w:val="0"/>
          <w:numId w:val="13"/>
        </w:numPr>
        <w:rPr>
          <w:rFonts w:asciiTheme="minorHAnsi" w:hAnsiTheme="minorHAnsi"/>
          <w:sz w:val="22"/>
          <w:szCs w:val="22"/>
        </w:rPr>
      </w:pPr>
      <w:r>
        <w:rPr>
          <w:rFonts w:asciiTheme="minorHAnsi" w:hAnsiTheme="minorHAnsi"/>
          <w:sz w:val="22"/>
          <w:szCs w:val="22"/>
        </w:rPr>
        <w:t># of supplemental services received (collected in GetCare)</w:t>
      </w:r>
    </w:p>
    <w:p w14:paraId="6C7DD496" w14:textId="77777777" w:rsidR="003D3E92" w:rsidRDefault="003D3E92" w:rsidP="003D3E92">
      <w:pPr>
        <w:pStyle w:val="ListParagraph"/>
        <w:numPr>
          <w:ilvl w:val="0"/>
          <w:numId w:val="13"/>
        </w:numPr>
        <w:rPr>
          <w:rFonts w:asciiTheme="minorHAnsi" w:hAnsiTheme="minorHAnsi"/>
          <w:sz w:val="22"/>
          <w:szCs w:val="22"/>
        </w:rPr>
      </w:pPr>
      <w:r>
        <w:rPr>
          <w:rFonts w:asciiTheme="minorHAnsi" w:hAnsiTheme="minorHAnsi"/>
          <w:sz w:val="22"/>
          <w:szCs w:val="22"/>
        </w:rPr>
        <w:t xml:space="preserve"># of outreach activities completed </w:t>
      </w:r>
      <w:r>
        <w:rPr>
          <w:rStyle w:val="normaltextrun"/>
          <w:rFonts w:ascii="Calibri" w:hAnsi="Calibri" w:cs="Calibri"/>
          <w:color w:val="000000"/>
          <w:sz w:val="22"/>
          <w:szCs w:val="22"/>
          <w:shd w:val="clear" w:color="auto" w:fill="FFFFFF"/>
        </w:rPr>
        <w:t>(</w:t>
      </w:r>
      <w:r>
        <w:rPr>
          <w:rFonts w:asciiTheme="minorHAnsi" w:hAnsiTheme="minorHAnsi"/>
          <w:sz w:val="22"/>
          <w:szCs w:val="22"/>
        </w:rPr>
        <w:t xml:space="preserve">collected </w:t>
      </w:r>
      <w:r>
        <w:rPr>
          <w:rStyle w:val="normaltextrun"/>
          <w:rFonts w:ascii="Calibri" w:hAnsi="Calibri" w:cs="Calibri"/>
          <w:color w:val="000000"/>
          <w:sz w:val="22"/>
          <w:szCs w:val="22"/>
          <w:shd w:val="clear" w:color="auto" w:fill="FFFFFF"/>
        </w:rPr>
        <w:t>via survey)</w:t>
      </w:r>
    </w:p>
    <w:p w14:paraId="325179AD" w14:textId="77777777" w:rsidR="003D3E92" w:rsidRPr="00311FF7" w:rsidRDefault="003D3E92" w:rsidP="003D3E92">
      <w:pPr>
        <w:pStyle w:val="ListParagraph"/>
        <w:numPr>
          <w:ilvl w:val="0"/>
          <w:numId w:val="13"/>
        </w:numPr>
        <w:rPr>
          <w:rFonts w:asciiTheme="minorHAnsi" w:hAnsiTheme="minorHAnsi"/>
          <w:sz w:val="22"/>
          <w:szCs w:val="22"/>
        </w:rPr>
      </w:pPr>
      <w:r>
        <w:rPr>
          <w:rFonts w:asciiTheme="minorHAnsi" w:hAnsiTheme="minorHAnsi"/>
          <w:sz w:val="22"/>
          <w:szCs w:val="22"/>
        </w:rPr>
        <w:t># of surveys completed (required but not collected in GetCare)</w:t>
      </w:r>
    </w:p>
    <w:p w14:paraId="7AB5ACFF" w14:textId="77777777" w:rsidR="003D3E92" w:rsidRDefault="003D3E92" w:rsidP="003D3E92">
      <w:pPr>
        <w:pStyle w:val="NoSpacing"/>
        <w:ind w:left="36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26BAB9F6" w14:textId="77777777" w:rsidR="003D3E92" w:rsidRPr="005C0ADC" w:rsidRDefault="003D3E92" w:rsidP="003D3E92">
      <w:pPr>
        <w:pStyle w:val="ListParagraph"/>
        <w:numPr>
          <w:ilvl w:val="0"/>
          <w:numId w:val="13"/>
        </w:numPr>
        <w:rPr>
          <w:rFonts w:asciiTheme="minorHAnsi" w:hAnsiTheme="minorHAnsi"/>
          <w:sz w:val="22"/>
          <w:szCs w:val="22"/>
        </w:rPr>
      </w:pPr>
      <w:r w:rsidRPr="008475CB">
        <w:rPr>
          <w:rFonts w:asciiTheme="minorHAnsi" w:hAnsiTheme="minorHAnsi"/>
          <w:sz w:val="22"/>
          <w:szCs w:val="22"/>
        </w:rPr>
        <w:t># of clients surveyed reporting good to excellent service</w:t>
      </w:r>
      <w:r>
        <w:rPr>
          <w:rFonts w:asciiTheme="minorHAnsi" w:hAnsiTheme="minorHAnsi"/>
          <w:sz w:val="22"/>
          <w:szCs w:val="22"/>
        </w:rPr>
        <w:t xml:space="preserve"> </w:t>
      </w:r>
      <w:r>
        <w:rPr>
          <w:rStyle w:val="normaltextrun"/>
          <w:rFonts w:ascii="Calibri" w:hAnsi="Calibri" w:cs="Calibri"/>
          <w:color w:val="000000"/>
          <w:sz w:val="22"/>
          <w:szCs w:val="22"/>
          <w:shd w:val="clear" w:color="auto" w:fill="FFFFFF"/>
        </w:rPr>
        <w:t>(</w:t>
      </w:r>
      <w:r>
        <w:rPr>
          <w:rFonts w:asciiTheme="minorHAnsi" w:hAnsiTheme="minorHAnsi"/>
          <w:sz w:val="22"/>
          <w:szCs w:val="22"/>
        </w:rPr>
        <w:t xml:space="preserve">collected </w:t>
      </w:r>
      <w:r>
        <w:rPr>
          <w:rStyle w:val="normaltextrun"/>
          <w:rFonts w:ascii="Calibri" w:hAnsi="Calibri" w:cs="Calibri"/>
          <w:color w:val="000000"/>
          <w:sz w:val="22"/>
          <w:szCs w:val="22"/>
          <w:shd w:val="clear" w:color="auto" w:fill="FFFFFF"/>
        </w:rPr>
        <w:t>via survey)</w:t>
      </w:r>
    </w:p>
    <w:p w14:paraId="647CC7A4" w14:textId="77777777" w:rsidR="003D3E92" w:rsidRDefault="003D3E92" w:rsidP="003D3E92">
      <w:pPr>
        <w:pStyle w:val="NoSpacing"/>
        <w:ind w:left="360"/>
        <w:rPr>
          <w:rFonts w:asciiTheme="minorHAnsi" w:hAnsiTheme="minorHAnsi" w:cstheme="minorHAnsi"/>
          <w:b/>
          <w:bCs/>
          <w:sz w:val="22"/>
          <w:szCs w:val="22"/>
        </w:rPr>
      </w:pPr>
      <w:r w:rsidRPr="00043B2B">
        <w:rPr>
          <w:rFonts w:asciiTheme="minorHAnsi" w:hAnsiTheme="minorHAnsi" w:cstheme="minorHAnsi"/>
          <w:b/>
          <w:bCs/>
          <w:sz w:val="22"/>
          <w:szCs w:val="22"/>
        </w:rPr>
        <w:t>Impact</w:t>
      </w:r>
    </w:p>
    <w:p w14:paraId="2203BE0A" w14:textId="77777777" w:rsidR="003D3E92" w:rsidRDefault="003D3E92" w:rsidP="003D3E92">
      <w:pPr>
        <w:pStyle w:val="NoSpacing"/>
        <w:numPr>
          <w:ilvl w:val="0"/>
          <w:numId w:val="13"/>
        </w:numPr>
        <w:rPr>
          <w:rFonts w:asciiTheme="minorHAnsi" w:hAnsiTheme="minorHAnsi" w:cstheme="minorBidi"/>
          <w:sz w:val="22"/>
          <w:szCs w:val="22"/>
        </w:rPr>
      </w:pPr>
      <w:r>
        <w:rPr>
          <w:rStyle w:val="normaltextrun"/>
          <w:rFonts w:ascii="Calibri" w:hAnsi="Calibri" w:cs="Calibri"/>
          <w:color w:val="000000"/>
          <w:sz w:val="22"/>
          <w:szCs w:val="22"/>
          <w:shd w:val="clear" w:color="auto" w:fill="FFFFFF"/>
        </w:rPr>
        <w:t># and % of clients report positive impact because of service (</w:t>
      </w:r>
      <w:r>
        <w:rPr>
          <w:rFonts w:asciiTheme="minorHAnsi" w:hAnsiTheme="minorHAnsi"/>
          <w:sz w:val="22"/>
          <w:szCs w:val="22"/>
        </w:rPr>
        <w:t xml:space="preserve">collected </w:t>
      </w:r>
      <w:r>
        <w:rPr>
          <w:rStyle w:val="normaltextrun"/>
          <w:rFonts w:ascii="Calibri" w:hAnsi="Calibri" w:cs="Calibri"/>
          <w:color w:val="000000"/>
          <w:sz w:val="22"/>
          <w:szCs w:val="22"/>
          <w:shd w:val="clear" w:color="auto" w:fill="FFFFFF"/>
        </w:rPr>
        <w:t>via survey)</w:t>
      </w:r>
    </w:p>
    <w:p w14:paraId="049E48D9" w14:textId="77777777" w:rsidR="003D3E92" w:rsidRDefault="003D3E92" w:rsidP="003D3E92">
      <w:pPr>
        <w:pStyle w:val="NoSpacing"/>
        <w:rPr>
          <w:rFonts w:asciiTheme="minorHAnsi" w:hAnsiTheme="minorHAnsi"/>
          <w:sz w:val="22"/>
          <w:szCs w:val="22"/>
        </w:rPr>
      </w:pPr>
    </w:p>
    <w:p w14:paraId="475D5DAF" w14:textId="77777777" w:rsidR="003D3E92" w:rsidRDefault="003D3E92" w:rsidP="003D3E92">
      <w:pPr>
        <w:pStyle w:val="NoSpacing"/>
        <w:rPr>
          <w:rFonts w:asciiTheme="minorHAnsi" w:hAnsiTheme="minorHAnsi"/>
          <w:sz w:val="22"/>
          <w:szCs w:val="22"/>
        </w:rPr>
      </w:pPr>
      <w:r>
        <w:rPr>
          <w:rFonts w:asciiTheme="minorHAnsi" w:hAnsiTheme="minorHAnsi"/>
          <w:sz w:val="22"/>
          <w:szCs w:val="22"/>
        </w:rPr>
        <w:t>Kinship Collaboration Coordinator</w:t>
      </w:r>
    </w:p>
    <w:p w14:paraId="63DFECE5" w14:textId="77777777" w:rsidR="003D3E92" w:rsidRPr="00043B2B" w:rsidRDefault="003D3E92" w:rsidP="003D3E92">
      <w:pPr>
        <w:pStyle w:val="NoSpacing"/>
        <w:ind w:left="720" w:hanging="360"/>
        <w:rPr>
          <w:rFonts w:asciiTheme="minorHAnsi" w:hAnsiTheme="minorHAnsi" w:cstheme="minorBidi"/>
          <w:b/>
          <w:sz w:val="22"/>
          <w:szCs w:val="22"/>
        </w:rPr>
      </w:pPr>
      <w:r w:rsidRPr="6E24B765">
        <w:rPr>
          <w:rFonts w:asciiTheme="minorHAnsi" w:hAnsiTheme="minorHAnsi" w:cstheme="minorBidi"/>
          <w:b/>
          <w:sz w:val="22"/>
          <w:szCs w:val="22"/>
        </w:rPr>
        <w:t>Quantity</w:t>
      </w:r>
    </w:p>
    <w:p w14:paraId="209003BB" w14:textId="77777777" w:rsidR="003D3E92" w:rsidRDefault="003D3E92" w:rsidP="003D3E92">
      <w:pPr>
        <w:pStyle w:val="ListParagraph"/>
        <w:numPr>
          <w:ilvl w:val="0"/>
          <w:numId w:val="34"/>
        </w:numPr>
        <w:rPr>
          <w:rFonts w:asciiTheme="minorHAnsi" w:hAnsiTheme="minorHAnsi"/>
          <w:sz w:val="22"/>
          <w:szCs w:val="22"/>
        </w:rPr>
      </w:pPr>
      <w:r w:rsidRPr="007B0935">
        <w:rPr>
          <w:rFonts w:asciiTheme="minorHAnsi" w:hAnsiTheme="minorHAnsi"/>
          <w:sz w:val="22"/>
          <w:szCs w:val="22"/>
        </w:rPr>
        <w:t xml:space="preserve"># of kinship events/meetings coordinated with the KCKC and kinship support groups </w:t>
      </w:r>
      <w:r>
        <w:rPr>
          <w:rFonts w:asciiTheme="minorHAnsi" w:hAnsiTheme="minorHAnsi"/>
          <w:sz w:val="22"/>
          <w:szCs w:val="22"/>
        </w:rPr>
        <w:t>(required but not collected in GetCare)</w:t>
      </w:r>
    </w:p>
    <w:p w14:paraId="4FEBDE0C" w14:textId="77777777" w:rsidR="003D3E92" w:rsidRPr="007B0935" w:rsidRDefault="003D3E92" w:rsidP="003D3E92">
      <w:pPr>
        <w:pStyle w:val="ListParagraph"/>
        <w:numPr>
          <w:ilvl w:val="0"/>
          <w:numId w:val="34"/>
        </w:numPr>
        <w:rPr>
          <w:rFonts w:asciiTheme="minorHAnsi" w:hAnsiTheme="minorHAnsi"/>
          <w:sz w:val="22"/>
          <w:szCs w:val="22"/>
        </w:rPr>
      </w:pPr>
      <w:r w:rsidRPr="007B0935">
        <w:rPr>
          <w:rFonts w:asciiTheme="minorHAnsi" w:hAnsiTheme="minorHAnsi"/>
          <w:sz w:val="22"/>
          <w:szCs w:val="22"/>
        </w:rPr>
        <w:t># of outreach activities for kinship caregiver support groups and agencies (</w:t>
      </w:r>
      <w:r>
        <w:rPr>
          <w:rFonts w:asciiTheme="minorHAnsi" w:hAnsiTheme="minorHAnsi"/>
          <w:sz w:val="22"/>
          <w:szCs w:val="22"/>
        </w:rPr>
        <w:t>r</w:t>
      </w:r>
      <w:r w:rsidRPr="007B0935">
        <w:rPr>
          <w:rFonts w:asciiTheme="minorHAnsi" w:hAnsiTheme="minorHAnsi"/>
          <w:sz w:val="22"/>
          <w:szCs w:val="22"/>
        </w:rPr>
        <w:t>equired but not collected in GetCare)</w:t>
      </w:r>
    </w:p>
    <w:p w14:paraId="26B24648" w14:textId="77777777" w:rsidR="003D3E92" w:rsidRDefault="003D3E92" w:rsidP="003D3E92">
      <w:pPr>
        <w:pStyle w:val="NoSpacing"/>
        <w:ind w:firstLine="36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203EFC6B" w14:textId="77777777" w:rsidR="003D3E92" w:rsidRDefault="003D3E92" w:rsidP="003D3E92">
      <w:pPr>
        <w:pStyle w:val="ListParagraph"/>
        <w:numPr>
          <w:ilvl w:val="0"/>
          <w:numId w:val="34"/>
        </w:numPr>
        <w:rPr>
          <w:rFonts w:asciiTheme="minorHAnsi" w:hAnsiTheme="minorHAnsi"/>
          <w:sz w:val="22"/>
          <w:szCs w:val="22"/>
        </w:rPr>
      </w:pPr>
      <w:r>
        <w:rPr>
          <w:rFonts w:asciiTheme="minorHAnsi" w:hAnsiTheme="minorHAnsi"/>
          <w:sz w:val="22"/>
          <w:szCs w:val="22"/>
        </w:rPr>
        <w:t># of new p</w:t>
      </w:r>
      <w:r w:rsidRPr="00F671FE">
        <w:rPr>
          <w:rFonts w:asciiTheme="minorHAnsi" w:hAnsiTheme="minorHAnsi"/>
          <w:sz w:val="22"/>
          <w:szCs w:val="22"/>
        </w:rPr>
        <w:t>artnerships establish</w:t>
      </w:r>
      <w:r>
        <w:rPr>
          <w:rFonts w:asciiTheme="minorHAnsi" w:hAnsiTheme="minorHAnsi"/>
          <w:sz w:val="22"/>
          <w:szCs w:val="22"/>
        </w:rPr>
        <w:t>ed with community organizations (required but not collected in GetCare)</w:t>
      </w:r>
    </w:p>
    <w:p w14:paraId="2B665A8E" w14:textId="77777777" w:rsidR="003D3E92" w:rsidRDefault="003D3E92" w:rsidP="003D3E92">
      <w:pPr>
        <w:pStyle w:val="NoSpacing"/>
        <w:ind w:left="360"/>
        <w:rPr>
          <w:rFonts w:asciiTheme="minorHAnsi" w:hAnsiTheme="minorHAnsi" w:cstheme="minorHAnsi"/>
          <w:b/>
          <w:bCs/>
          <w:sz w:val="22"/>
          <w:szCs w:val="22"/>
        </w:rPr>
      </w:pPr>
      <w:r w:rsidRPr="001F7732">
        <w:rPr>
          <w:rFonts w:asciiTheme="minorHAnsi" w:hAnsiTheme="minorHAnsi" w:cstheme="minorHAnsi"/>
          <w:b/>
          <w:bCs/>
          <w:sz w:val="22"/>
          <w:szCs w:val="22"/>
        </w:rPr>
        <w:t>Impact</w:t>
      </w:r>
    </w:p>
    <w:p w14:paraId="10ACD095" w14:textId="77777777" w:rsidR="003D3E92" w:rsidRDefault="003D3E92" w:rsidP="003D3E92">
      <w:pPr>
        <w:pStyle w:val="NoSpacing"/>
        <w:numPr>
          <w:ilvl w:val="0"/>
          <w:numId w:val="34"/>
        </w:numPr>
        <w:rPr>
          <w:rFonts w:asciiTheme="minorHAnsi" w:hAnsiTheme="minorHAnsi" w:cstheme="minorHAnsi"/>
          <w:sz w:val="22"/>
          <w:szCs w:val="22"/>
        </w:rPr>
      </w:pPr>
      <w:r w:rsidRPr="00131117">
        <w:rPr>
          <w:rFonts w:asciiTheme="minorHAnsi" w:hAnsiTheme="minorHAnsi" w:cstheme="minorHAnsi"/>
          <w:sz w:val="22"/>
          <w:szCs w:val="22"/>
        </w:rPr>
        <w:t xml:space="preserve"># of caregivers </w:t>
      </w:r>
      <w:r>
        <w:rPr>
          <w:rFonts w:asciiTheme="minorHAnsi" w:hAnsiTheme="minorHAnsi" w:cstheme="minorHAnsi"/>
          <w:sz w:val="22"/>
          <w:szCs w:val="22"/>
        </w:rPr>
        <w:t>that</w:t>
      </w:r>
      <w:r w:rsidRPr="00131117">
        <w:rPr>
          <w:rFonts w:asciiTheme="minorHAnsi" w:hAnsiTheme="minorHAnsi" w:cstheme="minorHAnsi"/>
          <w:sz w:val="22"/>
          <w:szCs w:val="22"/>
        </w:rPr>
        <w:t xml:space="preserve"> continue to provide </w:t>
      </w:r>
      <w:r>
        <w:rPr>
          <w:rFonts w:asciiTheme="minorHAnsi" w:hAnsiTheme="minorHAnsi" w:cstheme="minorHAnsi"/>
          <w:sz w:val="22"/>
          <w:szCs w:val="22"/>
        </w:rPr>
        <w:t>for</w:t>
      </w:r>
      <w:r w:rsidRPr="00131117">
        <w:rPr>
          <w:rFonts w:asciiTheme="minorHAnsi" w:hAnsiTheme="minorHAnsi" w:cstheme="minorHAnsi"/>
          <w:sz w:val="22"/>
          <w:szCs w:val="22"/>
        </w:rPr>
        <w:t xml:space="preserve"> the children in their care</w:t>
      </w:r>
      <w:r>
        <w:rPr>
          <w:rFonts w:asciiTheme="minorHAnsi" w:hAnsiTheme="minorHAnsi" w:cstheme="minorHAnsi"/>
          <w:sz w:val="22"/>
          <w:szCs w:val="22"/>
        </w:rPr>
        <w:t xml:space="preserve"> (</w:t>
      </w:r>
      <w:r>
        <w:rPr>
          <w:rFonts w:asciiTheme="minorHAnsi" w:hAnsiTheme="minorHAnsi"/>
          <w:sz w:val="22"/>
          <w:szCs w:val="22"/>
        </w:rPr>
        <w:t xml:space="preserve">collected </w:t>
      </w:r>
      <w:r>
        <w:rPr>
          <w:rFonts w:asciiTheme="minorHAnsi" w:hAnsiTheme="minorHAnsi" w:cstheme="minorHAnsi"/>
          <w:sz w:val="22"/>
          <w:szCs w:val="22"/>
        </w:rPr>
        <w:t>via survey)</w:t>
      </w:r>
    </w:p>
    <w:p w14:paraId="50CA932F" w14:textId="77777777" w:rsidR="003D3E92" w:rsidRPr="00131117" w:rsidRDefault="003D3E92" w:rsidP="003D3E92">
      <w:pPr>
        <w:pStyle w:val="NoSpacing"/>
        <w:ind w:left="720"/>
        <w:rPr>
          <w:rFonts w:asciiTheme="minorHAnsi" w:hAnsiTheme="minorHAnsi" w:cstheme="minorHAnsi"/>
          <w:sz w:val="22"/>
          <w:szCs w:val="22"/>
        </w:rPr>
      </w:pPr>
    </w:p>
    <w:p w14:paraId="067D4E9D" w14:textId="77777777" w:rsidR="003D3E92" w:rsidRPr="00B10E6C" w:rsidRDefault="003D3E92" w:rsidP="003D3E92">
      <w:pPr>
        <w:pStyle w:val="ListParagraph"/>
        <w:ind w:left="0"/>
        <w:rPr>
          <w:rFonts w:asciiTheme="minorHAnsi" w:hAnsiTheme="minorHAnsi"/>
          <w:sz w:val="22"/>
          <w:szCs w:val="22"/>
        </w:rPr>
      </w:pPr>
      <w:r w:rsidRPr="00B10E6C">
        <w:rPr>
          <w:rFonts w:asciiTheme="minorHAnsi" w:hAnsiTheme="minorHAnsi"/>
          <w:sz w:val="22"/>
          <w:szCs w:val="22"/>
        </w:rPr>
        <w:t xml:space="preserve">Kinship Caregiver Support </w:t>
      </w:r>
      <w:r>
        <w:rPr>
          <w:rFonts w:asciiTheme="minorHAnsi" w:hAnsiTheme="minorHAnsi"/>
          <w:sz w:val="22"/>
          <w:szCs w:val="22"/>
        </w:rPr>
        <w:t>Program</w:t>
      </w:r>
    </w:p>
    <w:p w14:paraId="103D9D07" w14:textId="77777777" w:rsidR="003D3E92" w:rsidRPr="00043B2B" w:rsidRDefault="003D3E92" w:rsidP="003D3E92">
      <w:pPr>
        <w:pStyle w:val="NoSpacing"/>
        <w:ind w:left="720" w:hanging="360"/>
        <w:rPr>
          <w:rFonts w:asciiTheme="minorHAnsi" w:hAnsiTheme="minorHAnsi" w:cstheme="minorHAnsi"/>
          <w:b/>
          <w:bCs/>
          <w:sz w:val="22"/>
          <w:szCs w:val="22"/>
        </w:rPr>
      </w:pPr>
      <w:r w:rsidRPr="00043B2B">
        <w:rPr>
          <w:rFonts w:asciiTheme="minorHAnsi" w:hAnsiTheme="minorHAnsi" w:cstheme="minorHAnsi"/>
          <w:b/>
          <w:bCs/>
          <w:sz w:val="22"/>
          <w:szCs w:val="22"/>
        </w:rPr>
        <w:t>Quantity</w:t>
      </w:r>
    </w:p>
    <w:p w14:paraId="26BDCDAB" w14:textId="77777777" w:rsidR="003D3E92" w:rsidRDefault="003D3E92" w:rsidP="003D3E92">
      <w:pPr>
        <w:pStyle w:val="ListParagraph"/>
        <w:numPr>
          <w:ilvl w:val="0"/>
          <w:numId w:val="34"/>
        </w:numPr>
        <w:rPr>
          <w:rFonts w:asciiTheme="minorHAnsi" w:hAnsiTheme="minorHAnsi"/>
          <w:sz w:val="22"/>
          <w:szCs w:val="22"/>
        </w:rPr>
      </w:pPr>
      <w:r w:rsidRPr="00B10E6C">
        <w:rPr>
          <w:rFonts w:asciiTheme="minorHAnsi" w:hAnsiTheme="minorHAnsi"/>
          <w:sz w:val="22"/>
          <w:szCs w:val="22"/>
        </w:rPr>
        <w:t xml:space="preserve"># of </w:t>
      </w:r>
      <w:r>
        <w:rPr>
          <w:rFonts w:asciiTheme="minorHAnsi" w:hAnsiTheme="minorHAnsi"/>
          <w:sz w:val="22"/>
          <w:szCs w:val="22"/>
        </w:rPr>
        <w:t xml:space="preserve">unduplicated </w:t>
      </w:r>
      <w:r w:rsidRPr="00B10E6C">
        <w:rPr>
          <w:rFonts w:asciiTheme="minorHAnsi" w:hAnsiTheme="minorHAnsi"/>
          <w:sz w:val="22"/>
          <w:szCs w:val="22"/>
        </w:rPr>
        <w:t xml:space="preserve">caregivers </w:t>
      </w:r>
      <w:r>
        <w:rPr>
          <w:rFonts w:asciiTheme="minorHAnsi" w:hAnsiTheme="minorHAnsi"/>
          <w:sz w:val="22"/>
          <w:szCs w:val="22"/>
        </w:rPr>
        <w:t>served (collected in GetCare)</w:t>
      </w:r>
    </w:p>
    <w:p w14:paraId="5A87CE78" w14:textId="77777777" w:rsidR="003D3E92" w:rsidRPr="00B10E6C" w:rsidRDefault="003D3E92" w:rsidP="003D3E92">
      <w:pPr>
        <w:pStyle w:val="ListParagraph"/>
        <w:numPr>
          <w:ilvl w:val="0"/>
          <w:numId w:val="34"/>
        </w:numPr>
        <w:rPr>
          <w:rFonts w:asciiTheme="minorHAnsi" w:hAnsiTheme="minorHAnsi"/>
          <w:sz w:val="22"/>
          <w:szCs w:val="22"/>
        </w:rPr>
      </w:pPr>
      <w:r>
        <w:rPr>
          <w:rFonts w:asciiTheme="minorHAnsi" w:hAnsiTheme="minorHAnsi"/>
          <w:sz w:val="22"/>
          <w:szCs w:val="22"/>
        </w:rPr>
        <w:t># of support group hours (collected in GetCare)</w:t>
      </w:r>
    </w:p>
    <w:p w14:paraId="2708B806" w14:textId="77777777" w:rsidR="003D3E92" w:rsidRPr="008D1F27" w:rsidRDefault="003D3E92" w:rsidP="003D3E92">
      <w:pPr>
        <w:pStyle w:val="ListParagraph"/>
        <w:numPr>
          <w:ilvl w:val="0"/>
          <w:numId w:val="34"/>
        </w:numPr>
        <w:rPr>
          <w:rFonts w:asciiTheme="minorHAnsi" w:hAnsiTheme="minorHAnsi"/>
          <w:sz w:val="22"/>
          <w:szCs w:val="22"/>
        </w:rPr>
      </w:pPr>
      <w:r w:rsidRPr="008D1F27">
        <w:rPr>
          <w:rFonts w:asciiTheme="minorHAnsi" w:hAnsiTheme="minorHAnsi"/>
          <w:sz w:val="22"/>
          <w:szCs w:val="22"/>
        </w:rPr>
        <w:t># of access assistance contacts made (</w:t>
      </w:r>
      <w:r>
        <w:rPr>
          <w:rFonts w:asciiTheme="minorHAnsi" w:hAnsiTheme="minorHAnsi"/>
          <w:sz w:val="22"/>
          <w:szCs w:val="22"/>
        </w:rPr>
        <w:t xml:space="preserve">collected </w:t>
      </w:r>
      <w:r w:rsidRPr="008D1F27">
        <w:rPr>
          <w:rFonts w:asciiTheme="minorHAnsi" w:hAnsiTheme="minorHAnsi"/>
          <w:sz w:val="22"/>
          <w:szCs w:val="22"/>
        </w:rPr>
        <w:t>in GetCare)</w:t>
      </w:r>
    </w:p>
    <w:p w14:paraId="14887D46" w14:textId="77777777" w:rsidR="003D3E92" w:rsidRPr="008D1F27" w:rsidRDefault="003D3E92" w:rsidP="003D3E92">
      <w:pPr>
        <w:pStyle w:val="ListParagraph"/>
        <w:numPr>
          <w:ilvl w:val="0"/>
          <w:numId w:val="34"/>
        </w:numPr>
        <w:rPr>
          <w:rFonts w:asciiTheme="minorHAnsi" w:hAnsiTheme="minorHAnsi"/>
          <w:sz w:val="22"/>
          <w:szCs w:val="22"/>
        </w:rPr>
      </w:pPr>
      <w:r w:rsidRPr="008D1F27">
        <w:rPr>
          <w:rFonts w:asciiTheme="minorHAnsi" w:hAnsiTheme="minorHAnsi"/>
          <w:sz w:val="22"/>
          <w:szCs w:val="22"/>
        </w:rPr>
        <w:t># of hours for case coordination (</w:t>
      </w:r>
      <w:r>
        <w:rPr>
          <w:rFonts w:asciiTheme="minorHAnsi" w:hAnsiTheme="minorHAnsi"/>
          <w:sz w:val="22"/>
          <w:szCs w:val="22"/>
        </w:rPr>
        <w:t xml:space="preserve">collected </w:t>
      </w:r>
      <w:r w:rsidRPr="008D1F27">
        <w:rPr>
          <w:rFonts w:asciiTheme="minorHAnsi" w:hAnsiTheme="minorHAnsi"/>
          <w:sz w:val="22"/>
          <w:szCs w:val="22"/>
        </w:rPr>
        <w:t>in GetCare)</w:t>
      </w:r>
    </w:p>
    <w:p w14:paraId="533A97A8" w14:textId="77777777" w:rsidR="003D3E92" w:rsidRPr="00B10E6C" w:rsidRDefault="003D3E92" w:rsidP="003D3E92">
      <w:pPr>
        <w:pStyle w:val="ListParagraph"/>
        <w:numPr>
          <w:ilvl w:val="0"/>
          <w:numId w:val="34"/>
        </w:numPr>
        <w:rPr>
          <w:rFonts w:asciiTheme="minorHAnsi" w:hAnsiTheme="minorHAnsi"/>
          <w:sz w:val="22"/>
          <w:szCs w:val="22"/>
        </w:rPr>
      </w:pPr>
      <w:r w:rsidRPr="00B10E6C">
        <w:rPr>
          <w:rFonts w:asciiTheme="minorHAnsi" w:hAnsiTheme="minorHAnsi"/>
          <w:sz w:val="22"/>
          <w:szCs w:val="22"/>
        </w:rPr>
        <w:t># of outreach activities</w:t>
      </w:r>
      <w:r>
        <w:rPr>
          <w:rFonts w:asciiTheme="minorHAnsi" w:hAnsiTheme="minorHAnsi"/>
          <w:sz w:val="22"/>
          <w:szCs w:val="22"/>
        </w:rPr>
        <w:t xml:space="preserve"> (required but not collected in GetCare)</w:t>
      </w:r>
    </w:p>
    <w:p w14:paraId="09D8EED6" w14:textId="77777777" w:rsidR="003D3E92" w:rsidRPr="00B10E6C" w:rsidRDefault="003D3E92" w:rsidP="003D3E92">
      <w:pPr>
        <w:pStyle w:val="ListParagraph"/>
        <w:numPr>
          <w:ilvl w:val="0"/>
          <w:numId w:val="34"/>
        </w:numPr>
        <w:rPr>
          <w:rFonts w:asciiTheme="minorHAnsi" w:hAnsiTheme="minorHAnsi"/>
          <w:sz w:val="22"/>
          <w:szCs w:val="22"/>
        </w:rPr>
      </w:pPr>
      <w:r w:rsidRPr="00B10E6C">
        <w:rPr>
          <w:rFonts w:asciiTheme="minorHAnsi" w:hAnsiTheme="minorHAnsi"/>
          <w:sz w:val="22"/>
          <w:szCs w:val="22"/>
        </w:rPr>
        <w:t># of trainings</w:t>
      </w:r>
      <w:r>
        <w:rPr>
          <w:rFonts w:asciiTheme="minorHAnsi" w:hAnsiTheme="minorHAnsi"/>
          <w:sz w:val="22"/>
          <w:szCs w:val="22"/>
        </w:rPr>
        <w:t xml:space="preserve"> (required but not collected in GetCare)</w:t>
      </w:r>
    </w:p>
    <w:p w14:paraId="624F434F" w14:textId="77777777" w:rsidR="003D3E92" w:rsidRPr="00B10E6C" w:rsidRDefault="003D3E92" w:rsidP="003D3E92">
      <w:pPr>
        <w:pStyle w:val="ListParagraph"/>
        <w:numPr>
          <w:ilvl w:val="0"/>
          <w:numId w:val="34"/>
        </w:numPr>
        <w:rPr>
          <w:rFonts w:asciiTheme="minorHAnsi" w:hAnsiTheme="minorHAnsi"/>
          <w:sz w:val="22"/>
          <w:szCs w:val="22"/>
        </w:rPr>
      </w:pPr>
      <w:r w:rsidRPr="00B10E6C">
        <w:rPr>
          <w:rFonts w:asciiTheme="minorHAnsi" w:hAnsiTheme="minorHAnsi"/>
          <w:sz w:val="22"/>
          <w:szCs w:val="22"/>
        </w:rPr>
        <w:t># of surveys completed</w:t>
      </w:r>
      <w:r>
        <w:rPr>
          <w:rFonts w:asciiTheme="minorHAnsi" w:hAnsiTheme="minorHAnsi"/>
          <w:sz w:val="22"/>
          <w:szCs w:val="22"/>
        </w:rPr>
        <w:t xml:space="preserve"> (required but not collected in GetCare)</w:t>
      </w:r>
    </w:p>
    <w:p w14:paraId="15D6170D" w14:textId="77777777" w:rsidR="003D3E92" w:rsidRDefault="003D3E92" w:rsidP="003D3E92">
      <w:pPr>
        <w:pStyle w:val="NoSpacing"/>
        <w:ind w:firstLine="360"/>
        <w:rPr>
          <w:rFonts w:asciiTheme="minorHAnsi" w:hAnsiTheme="minorHAnsi" w:cstheme="minorHAnsi"/>
          <w:b/>
          <w:bCs/>
          <w:sz w:val="22"/>
          <w:szCs w:val="22"/>
        </w:rPr>
      </w:pPr>
      <w:r w:rsidRPr="00043B2B">
        <w:rPr>
          <w:rFonts w:asciiTheme="minorHAnsi" w:hAnsiTheme="minorHAnsi" w:cstheme="minorHAnsi"/>
          <w:b/>
          <w:bCs/>
          <w:sz w:val="22"/>
          <w:szCs w:val="22"/>
        </w:rPr>
        <w:t>Quality</w:t>
      </w:r>
    </w:p>
    <w:p w14:paraId="513F1009" w14:textId="77777777" w:rsidR="003D3E92" w:rsidRPr="00B10E6C" w:rsidRDefault="003D3E92" w:rsidP="003D3E92">
      <w:pPr>
        <w:pStyle w:val="ListParagraph"/>
        <w:numPr>
          <w:ilvl w:val="0"/>
          <w:numId w:val="34"/>
        </w:numPr>
        <w:rPr>
          <w:rFonts w:asciiTheme="minorHAnsi" w:hAnsiTheme="minorHAnsi"/>
          <w:sz w:val="22"/>
          <w:szCs w:val="22"/>
        </w:rPr>
      </w:pPr>
      <w:r>
        <w:rPr>
          <w:rFonts w:asciiTheme="minorHAnsi" w:hAnsiTheme="minorHAnsi"/>
          <w:sz w:val="22"/>
          <w:szCs w:val="22"/>
        </w:rPr>
        <w:t xml:space="preserve"># </w:t>
      </w:r>
      <w:r w:rsidRPr="00B10E6C">
        <w:rPr>
          <w:rFonts w:asciiTheme="minorHAnsi" w:hAnsiTheme="minorHAnsi"/>
          <w:sz w:val="22"/>
          <w:szCs w:val="22"/>
        </w:rPr>
        <w:t>of clients surveyed reporting good to excellent service</w:t>
      </w:r>
      <w:r>
        <w:rPr>
          <w:rFonts w:asciiTheme="minorHAnsi" w:hAnsiTheme="minorHAnsi"/>
          <w:sz w:val="22"/>
          <w:szCs w:val="22"/>
        </w:rPr>
        <w:t xml:space="preserve"> (collected via survey)</w:t>
      </w:r>
    </w:p>
    <w:p w14:paraId="7B56F997" w14:textId="77777777" w:rsidR="003D3E92" w:rsidRDefault="003D3E92" w:rsidP="003D3E92">
      <w:pPr>
        <w:pStyle w:val="NoSpacing"/>
        <w:ind w:left="360"/>
        <w:rPr>
          <w:rFonts w:asciiTheme="minorHAnsi" w:hAnsiTheme="minorHAnsi" w:cstheme="minorHAnsi"/>
          <w:b/>
          <w:bCs/>
          <w:sz w:val="22"/>
          <w:szCs w:val="22"/>
        </w:rPr>
      </w:pPr>
      <w:r w:rsidRPr="00043B2B">
        <w:rPr>
          <w:rFonts w:asciiTheme="minorHAnsi" w:hAnsiTheme="minorHAnsi" w:cstheme="minorHAnsi"/>
          <w:b/>
          <w:bCs/>
          <w:sz w:val="22"/>
          <w:szCs w:val="22"/>
        </w:rPr>
        <w:t>Impact</w:t>
      </w:r>
    </w:p>
    <w:p w14:paraId="52B20B44" w14:textId="77777777" w:rsidR="003D3E92" w:rsidRPr="00D32EB6" w:rsidRDefault="003D3E92" w:rsidP="003D3E92">
      <w:pPr>
        <w:pStyle w:val="NoSpacing"/>
        <w:numPr>
          <w:ilvl w:val="0"/>
          <w:numId w:val="34"/>
        </w:numPr>
        <w:rPr>
          <w:rFonts w:asciiTheme="minorHAnsi" w:hAnsiTheme="minorHAnsi" w:cstheme="minorHAnsi"/>
          <w:b/>
          <w:bCs/>
          <w:sz w:val="22"/>
          <w:szCs w:val="22"/>
          <w:u w:val="single"/>
        </w:rPr>
      </w:pPr>
      <w:r w:rsidRPr="00B10E6C">
        <w:rPr>
          <w:rFonts w:ascii="Calibri" w:hAnsi="Calibri"/>
          <w:sz w:val="22"/>
          <w:szCs w:val="22"/>
        </w:rPr>
        <w:lastRenderedPageBreak/>
        <w:t># of clients reporting positive impact because of services</w:t>
      </w:r>
      <w:r>
        <w:rPr>
          <w:rFonts w:ascii="Calibri" w:hAnsi="Calibri"/>
          <w:sz w:val="22"/>
          <w:szCs w:val="22"/>
        </w:rPr>
        <w:t xml:space="preserve"> (collected via survey)</w:t>
      </w:r>
    </w:p>
    <w:p w14:paraId="136721D2" w14:textId="77777777" w:rsidR="003D3E92" w:rsidRDefault="003D3E92" w:rsidP="003D3E92">
      <w:pPr>
        <w:pStyle w:val="NoSpacing"/>
        <w:ind w:left="720"/>
        <w:rPr>
          <w:rFonts w:asciiTheme="minorHAnsi" w:hAnsiTheme="minorHAnsi" w:cstheme="minorHAnsi"/>
          <w:b/>
          <w:bCs/>
          <w:sz w:val="22"/>
          <w:szCs w:val="22"/>
          <w:u w:val="single"/>
        </w:rPr>
      </w:pPr>
    </w:p>
    <w:p w14:paraId="6812DF92" w14:textId="74A89574" w:rsidR="00AF5C34" w:rsidRPr="001223DB" w:rsidRDefault="00E23F46" w:rsidP="353D74ED">
      <w:pPr>
        <w:pStyle w:val="Heading3"/>
        <w:numPr>
          <w:ilvl w:val="0"/>
          <w:numId w:val="3"/>
        </w:numPr>
        <w:spacing w:line="276" w:lineRule="auto"/>
        <w:rPr>
          <w:rFonts w:asciiTheme="minorHAnsi" w:eastAsiaTheme="minorEastAsia" w:hAnsiTheme="minorHAnsi" w:cstheme="minorBidi"/>
        </w:rPr>
      </w:pPr>
      <w:bookmarkStart w:id="20" w:name="_Toc122088449"/>
      <w:bookmarkStart w:id="21" w:name="_Toc152763647"/>
      <w:r w:rsidRPr="353D74ED">
        <w:rPr>
          <w:rFonts w:asciiTheme="minorHAnsi" w:hAnsiTheme="minorHAnsi" w:cstheme="minorBidi"/>
        </w:rPr>
        <w:t>Description of Key Staff and Staffing Level</w:t>
      </w:r>
      <w:bookmarkEnd w:id="20"/>
      <w:bookmarkEnd w:id="21"/>
    </w:p>
    <w:p w14:paraId="5B5758A4" w14:textId="77777777" w:rsidR="00872D72" w:rsidRPr="00872D72" w:rsidRDefault="00872D72" w:rsidP="00872D72">
      <w:pPr>
        <w:pStyle w:val="ListParagraph"/>
        <w:ind w:left="360"/>
        <w:rPr>
          <w:rFonts w:ascii="Calibri" w:hAnsi="Calibri"/>
          <w:sz w:val="22"/>
          <w:szCs w:val="22"/>
        </w:rPr>
      </w:pPr>
      <w:r w:rsidRPr="00872D72">
        <w:rPr>
          <w:rFonts w:asciiTheme="minorHAnsi" w:hAnsiTheme="minorHAnsi"/>
          <w:b/>
          <w:sz w:val="22"/>
          <w:szCs w:val="22"/>
          <w:u w:val="single"/>
        </w:rPr>
        <w:t>Kinship Navigators</w:t>
      </w:r>
    </w:p>
    <w:p w14:paraId="40F06AAA" w14:textId="16BCBDCA" w:rsidR="00872D72" w:rsidRPr="00872D72" w:rsidRDefault="00872D72" w:rsidP="2352765D">
      <w:pPr>
        <w:pStyle w:val="ListParagraph"/>
        <w:ind w:left="360"/>
        <w:rPr>
          <w:rFonts w:asciiTheme="minorHAnsi" w:hAnsiTheme="minorHAnsi"/>
          <w:sz w:val="22"/>
          <w:szCs w:val="22"/>
        </w:rPr>
      </w:pPr>
      <w:r w:rsidRPr="2352765D">
        <w:rPr>
          <w:rFonts w:asciiTheme="minorHAnsi" w:hAnsiTheme="minorHAnsi"/>
          <w:sz w:val="22"/>
          <w:szCs w:val="22"/>
        </w:rPr>
        <w:t xml:space="preserve">The Kinship Navigators help caregivers access the Kinship Caregiver Support Services, which </w:t>
      </w:r>
      <w:proofErr w:type="gramStart"/>
      <w:r w:rsidRPr="2352765D">
        <w:rPr>
          <w:rFonts w:asciiTheme="minorHAnsi" w:hAnsiTheme="minorHAnsi"/>
          <w:sz w:val="22"/>
          <w:szCs w:val="22"/>
        </w:rPr>
        <w:t>provides assistance</w:t>
      </w:r>
      <w:proofErr w:type="gramEnd"/>
      <w:r w:rsidRPr="2352765D">
        <w:rPr>
          <w:rFonts w:asciiTheme="minorHAnsi" w:hAnsiTheme="minorHAnsi"/>
          <w:sz w:val="22"/>
          <w:szCs w:val="22"/>
        </w:rPr>
        <w:t xml:space="preserve"> with urgent needs such as food, clothing, transportation, household items, school and youth activities, and one-time help with rent or utilities to prevent eviction or utility </w:t>
      </w:r>
      <w:r w:rsidR="7C89AC6C" w:rsidRPr="2352765D">
        <w:rPr>
          <w:rFonts w:asciiTheme="minorHAnsi" w:hAnsiTheme="minorHAnsi"/>
          <w:sz w:val="22"/>
          <w:szCs w:val="22"/>
        </w:rPr>
        <w:t>shut offs</w:t>
      </w:r>
      <w:r w:rsidRPr="2352765D">
        <w:rPr>
          <w:rFonts w:asciiTheme="minorHAnsi" w:hAnsiTheme="minorHAnsi"/>
          <w:sz w:val="22"/>
          <w:szCs w:val="22"/>
        </w:rPr>
        <w:t>. The Kinship Navigators work with kinship caregivers to inform them and the local community about available resources. The Navigators provide encouragement, support and helps facilitate the participation of caregivers in services and programs that will assist in maintaining the children in their care and homes.</w:t>
      </w:r>
    </w:p>
    <w:p w14:paraId="6238C27D" w14:textId="77777777" w:rsidR="00872D72" w:rsidRPr="00872D72" w:rsidRDefault="00872D72" w:rsidP="00872D72">
      <w:pPr>
        <w:pStyle w:val="ListParagraph"/>
        <w:ind w:left="360"/>
        <w:rPr>
          <w:rFonts w:asciiTheme="minorHAnsi" w:hAnsiTheme="minorHAnsi"/>
          <w:sz w:val="22"/>
          <w:szCs w:val="22"/>
        </w:rPr>
      </w:pPr>
    </w:p>
    <w:p w14:paraId="368A213C" w14:textId="77777777" w:rsidR="00872D72" w:rsidRPr="00872D72" w:rsidRDefault="00872D72" w:rsidP="00872D72">
      <w:pPr>
        <w:pStyle w:val="ListParagraph"/>
        <w:ind w:left="360"/>
        <w:rPr>
          <w:rFonts w:ascii="Calibri" w:hAnsi="Calibri"/>
          <w:sz w:val="22"/>
          <w:szCs w:val="22"/>
        </w:rPr>
      </w:pPr>
      <w:r w:rsidRPr="00872D72">
        <w:rPr>
          <w:rFonts w:asciiTheme="minorHAnsi" w:hAnsiTheme="minorHAnsi"/>
          <w:b/>
          <w:sz w:val="22"/>
          <w:szCs w:val="22"/>
          <w:u w:val="single"/>
        </w:rPr>
        <w:t>Kinship Collaborator</w:t>
      </w:r>
    </w:p>
    <w:p w14:paraId="6C29BCE2" w14:textId="77777777" w:rsidR="00872D72" w:rsidRPr="00872D72" w:rsidRDefault="00872D72" w:rsidP="00872D72">
      <w:pPr>
        <w:pStyle w:val="ListParagraph"/>
        <w:ind w:left="360"/>
        <w:rPr>
          <w:rFonts w:asciiTheme="minorHAnsi" w:hAnsiTheme="minorHAnsi"/>
          <w:sz w:val="22"/>
          <w:szCs w:val="22"/>
        </w:rPr>
      </w:pPr>
      <w:r w:rsidRPr="00872D72">
        <w:rPr>
          <w:rFonts w:asciiTheme="minorHAnsi" w:hAnsiTheme="minorHAnsi"/>
          <w:sz w:val="22"/>
          <w:szCs w:val="22"/>
        </w:rPr>
        <w:t xml:space="preserve">This position is responsible for project oversight, including recruitment and coordination of the Collaboration’s membership groups, development of a network of kinship support groups and services to kinship caregivers; working with the KCKC Collaboration members to develop and secure kinship resources; leading advocacy efforts, and providing leadership to build and maintain the health and sustainability of the Collaboration. </w:t>
      </w:r>
    </w:p>
    <w:p w14:paraId="77901A43" w14:textId="77777777" w:rsidR="00872D72" w:rsidRDefault="00872D72" w:rsidP="00872D72">
      <w:pPr>
        <w:pStyle w:val="NoSpacing"/>
        <w:ind w:left="360"/>
        <w:rPr>
          <w:rFonts w:asciiTheme="minorHAnsi" w:hAnsiTheme="minorHAnsi"/>
          <w:b/>
          <w:sz w:val="22"/>
          <w:szCs w:val="22"/>
          <w:u w:val="single"/>
        </w:rPr>
      </w:pPr>
    </w:p>
    <w:p w14:paraId="2E9F0745" w14:textId="6D26B464" w:rsidR="002B1A33" w:rsidRDefault="00872D72" w:rsidP="00872D72">
      <w:pPr>
        <w:pStyle w:val="NoSpacing"/>
        <w:ind w:left="360"/>
        <w:rPr>
          <w:rFonts w:asciiTheme="minorHAnsi" w:hAnsiTheme="minorHAnsi"/>
          <w:b/>
          <w:sz w:val="22"/>
          <w:szCs w:val="22"/>
          <w:u w:val="single"/>
        </w:rPr>
      </w:pPr>
      <w:r w:rsidRPr="006B1FE3">
        <w:rPr>
          <w:rFonts w:asciiTheme="minorHAnsi" w:hAnsiTheme="minorHAnsi"/>
          <w:b/>
          <w:sz w:val="22"/>
          <w:szCs w:val="22"/>
          <w:u w:val="single"/>
        </w:rPr>
        <w:t>Kinship Caregiver Support</w:t>
      </w:r>
      <w:r w:rsidR="009570BB">
        <w:rPr>
          <w:rFonts w:asciiTheme="minorHAnsi" w:hAnsiTheme="minorHAnsi"/>
          <w:b/>
          <w:sz w:val="22"/>
          <w:szCs w:val="22"/>
          <w:u w:val="single"/>
        </w:rPr>
        <w:t xml:space="preserve"> Program</w:t>
      </w:r>
      <w:r w:rsidRPr="006B1FE3">
        <w:rPr>
          <w:rFonts w:asciiTheme="minorHAnsi" w:hAnsiTheme="minorHAnsi"/>
          <w:b/>
          <w:sz w:val="22"/>
          <w:szCs w:val="22"/>
          <w:u w:val="single"/>
        </w:rPr>
        <w:t xml:space="preserve"> </w:t>
      </w:r>
    </w:p>
    <w:p w14:paraId="264DD1E6" w14:textId="1434201B" w:rsidR="00687A81" w:rsidRDefault="004316EB" w:rsidP="004D0072">
      <w:pPr>
        <w:pStyle w:val="NoSpacing"/>
        <w:ind w:left="360"/>
        <w:rPr>
          <w:rFonts w:asciiTheme="minorHAnsi" w:hAnsiTheme="minorHAnsi" w:cstheme="minorHAnsi"/>
          <w:sz w:val="22"/>
          <w:szCs w:val="22"/>
        </w:rPr>
      </w:pPr>
      <w:r>
        <w:rPr>
          <w:rFonts w:asciiTheme="minorHAnsi" w:hAnsiTheme="minorHAnsi" w:cstheme="minorHAnsi"/>
          <w:sz w:val="22"/>
          <w:szCs w:val="22"/>
        </w:rPr>
        <w:t xml:space="preserve">Kinship Caregiver Support </w:t>
      </w:r>
      <w:r w:rsidR="009570BB">
        <w:rPr>
          <w:rFonts w:asciiTheme="minorHAnsi" w:hAnsiTheme="minorHAnsi" w:cstheme="minorHAnsi"/>
          <w:sz w:val="22"/>
          <w:szCs w:val="22"/>
        </w:rPr>
        <w:t xml:space="preserve">Program </w:t>
      </w:r>
      <w:r w:rsidR="004D0072">
        <w:rPr>
          <w:rFonts w:asciiTheme="minorHAnsi" w:hAnsiTheme="minorHAnsi" w:cstheme="minorHAnsi"/>
          <w:sz w:val="22"/>
          <w:szCs w:val="22"/>
        </w:rPr>
        <w:t>staff</w:t>
      </w:r>
      <w:r>
        <w:rPr>
          <w:rFonts w:asciiTheme="minorHAnsi" w:hAnsiTheme="minorHAnsi" w:cstheme="minorHAnsi"/>
          <w:sz w:val="22"/>
          <w:szCs w:val="22"/>
        </w:rPr>
        <w:t xml:space="preserve"> provide</w:t>
      </w:r>
      <w:r w:rsidR="008256C7">
        <w:rPr>
          <w:rFonts w:asciiTheme="minorHAnsi" w:hAnsiTheme="minorHAnsi" w:cstheme="minorHAnsi"/>
          <w:sz w:val="22"/>
          <w:szCs w:val="22"/>
        </w:rPr>
        <w:t>s</w:t>
      </w:r>
      <w:r>
        <w:rPr>
          <w:rFonts w:asciiTheme="minorHAnsi" w:hAnsiTheme="minorHAnsi" w:cstheme="minorHAnsi"/>
          <w:sz w:val="22"/>
          <w:szCs w:val="22"/>
        </w:rPr>
        <w:t xml:space="preserve"> a wide array of activities as described in </w:t>
      </w:r>
      <w:r w:rsidR="00F64034">
        <w:rPr>
          <w:rFonts w:asciiTheme="minorHAnsi" w:hAnsiTheme="minorHAnsi" w:cstheme="minorHAnsi"/>
          <w:sz w:val="22"/>
          <w:szCs w:val="22"/>
        </w:rPr>
        <w:t>S</w:t>
      </w:r>
      <w:r w:rsidR="004D0072">
        <w:rPr>
          <w:rFonts w:asciiTheme="minorHAnsi" w:hAnsiTheme="minorHAnsi" w:cstheme="minorHAnsi"/>
          <w:sz w:val="22"/>
          <w:szCs w:val="22"/>
        </w:rPr>
        <w:t xml:space="preserve">ection B Program/Service model. </w:t>
      </w:r>
      <w:r w:rsidR="00F216AE" w:rsidRPr="00F216AE">
        <w:rPr>
          <w:rFonts w:asciiTheme="minorHAnsi" w:hAnsiTheme="minorHAnsi" w:cstheme="minorHAnsi"/>
          <w:sz w:val="22"/>
          <w:szCs w:val="22"/>
        </w:rPr>
        <w:t xml:space="preserve">There should be a sufficient number of qualified staff to effectively perform </w:t>
      </w:r>
      <w:r w:rsidR="00CD10B0" w:rsidRPr="00F216AE">
        <w:rPr>
          <w:rFonts w:asciiTheme="minorHAnsi" w:hAnsiTheme="minorHAnsi" w:cstheme="minorHAnsi"/>
          <w:sz w:val="22"/>
          <w:szCs w:val="22"/>
        </w:rPr>
        <w:t>the activities</w:t>
      </w:r>
      <w:r w:rsidR="00F216AE" w:rsidRPr="00F216AE">
        <w:rPr>
          <w:rFonts w:asciiTheme="minorHAnsi" w:hAnsiTheme="minorHAnsi" w:cstheme="minorHAnsi"/>
          <w:sz w:val="22"/>
          <w:szCs w:val="22"/>
        </w:rPr>
        <w:t xml:space="preserve"> proposed.</w:t>
      </w:r>
    </w:p>
    <w:p w14:paraId="2E3DCD70" w14:textId="77777777" w:rsidR="00F216AE" w:rsidRPr="00F216AE" w:rsidRDefault="00F216AE" w:rsidP="00F216AE">
      <w:pPr>
        <w:pStyle w:val="NoSpacing"/>
        <w:ind w:firstLine="360"/>
        <w:rPr>
          <w:rFonts w:asciiTheme="minorHAnsi" w:hAnsiTheme="minorHAnsi" w:cstheme="minorHAnsi"/>
          <w:sz w:val="22"/>
          <w:szCs w:val="22"/>
        </w:rPr>
      </w:pPr>
    </w:p>
    <w:p w14:paraId="164C954A" w14:textId="082EA558" w:rsidR="002D66D5" w:rsidRPr="001223DB" w:rsidRDefault="00CA3512" w:rsidP="353D74ED">
      <w:pPr>
        <w:pStyle w:val="Heading3"/>
        <w:numPr>
          <w:ilvl w:val="0"/>
          <w:numId w:val="3"/>
        </w:numPr>
        <w:rPr>
          <w:rFonts w:asciiTheme="minorHAnsi" w:eastAsiaTheme="minorEastAsia" w:hAnsiTheme="minorHAnsi" w:cstheme="minorBidi"/>
        </w:rPr>
      </w:pPr>
      <w:bookmarkStart w:id="22" w:name="_Toc122088450"/>
      <w:bookmarkStart w:id="23" w:name="_Toc152763648"/>
      <w:r>
        <w:rPr>
          <w:rFonts w:asciiTheme="minorHAnsi" w:hAnsiTheme="minorHAnsi" w:cstheme="minorBidi"/>
        </w:rPr>
        <w:t>Kinship Caregiver Support Services</w:t>
      </w:r>
      <w:r w:rsidR="00B04DD2" w:rsidRPr="353D74ED">
        <w:rPr>
          <w:rFonts w:asciiTheme="minorHAnsi" w:hAnsiTheme="minorHAnsi" w:cstheme="minorBidi"/>
        </w:rPr>
        <w:t xml:space="preserve"> </w:t>
      </w:r>
      <w:r w:rsidR="000E61F3" w:rsidRPr="353D74ED">
        <w:rPr>
          <w:rFonts w:asciiTheme="minorHAnsi" w:hAnsiTheme="minorHAnsi" w:cstheme="minorBidi"/>
        </w:rPr>
        <w:t>S</w:t>
      </w:r>
      <w:r w:rsidR="00C13C4C" w:rsidRPr="353D74ED">
        <w:rPr>
          <w:rFonts w:asciiTheme="minorHAnsi" w:hAnsiTheme="minorHAnsi" w:cstheme="minorBidi"/>
        </w:rPr>
        <w:t xml:space="preserve">pecific </w:t>
      </w:r>
      <w:r w:rsidR="000E61F3" w:rsidRPr="353D74ED">
        <w:rPr>
          <w:rFonts w:asciiTheme="minorHAnsi" w:hAnsiTheme="minorHAnsi" w:cstheme="minorBidi"/>
        </w:rPr>
        <w:t>E</w:t>
      </w:r>
      <w:r w:rsidR="00C13C4C" w:rsidRPr="353D74ED">
        <w:rPr>
          <w:rFonts w:asciiTheme="minorHAnsi" w:hAnsiTheme="minorHAnsi" w:cstheme="minorBidi"/>
        </w:rPr>
        <w:t xml:space="preserve">ligibility, </w:t>
      </w:r>
      <w:r w:rsidR="000E61F3" w:rsidRPr="353D74ED">
        <w:rPr>
          <w:rFonts w:asciiTheme="minorHAnsi" w:hAnsiTheme="minorHAnsi" w:cstheme="minorBidi"/>
        </w:rPr>
        <w:t>D</w:t>
      </w:r>
      <w:r w:rsidR="00C13C4C" w:rsidRPr="353D74ED">
        <w:rPr>
          <w:rFonts w:asciiTheme="minorHAnsi" w:hAnsiTheme="minorHAnsi" w:cstheme="minorBidi"/>
        </w:rPr>
        <w:t>ata, and</w:t>
      </w:r>
      <w:r w:rsidR="00546542" w:rsidRPr="353D74ED">
        <w:rPr>
          <w:rFonts w:asciiTheme="minorHAnsi" w:hAnsiTheme="minorHAnsi" w:cstheme="minorBidi"/>
        </w:rPr>
        <w:t xml:space="preserve"> </w:t>
      </w:r>
      <w:r w:rsidR="000E61F3" w:rsidRPr="353D74ED">
        <w:rPr>
          <w:rFonts w:asciiTheme="minorHAnsi" w:hAnsiTheme="minorHAnsi" w:cstheme="minorBidi"/>
        </w:rPr>
        <w:t>C</w:t>
      </w:r>
      <w:r w:rsidR="00C13C4C" w:rsidRPr="353D74ED">
        <w:rPr>
          <w:rFonts w:asciiTheme="minorHAnsi" w:hAnsiTheme="minorHAnsi" w:cstheme="minorBidi"/>
        </w:rPr>
        <w:t xml:space="preserve">ontracting </w:t>
      </w:r>
      <w:r w:rsidR="000E61F3" w:rsidRPr="353D74ED">
        <w:rPr>
          <w:rFonts w:asciiTheme="minorHAnsi" w:hAnsiTheme="minorHAnsi" w:cstheme="minorBidi"/>
        </w:rPr>
        <w:t>R</w:t>
      </w:r>
      <w:r w:rsidR="00C13C4C" w:rsidRPr="353D74ED">
        <w:rPr>
          <w:rFonts w:asciiTheme="minorHAnsi" w:hAnsiTheme="minorHAnsi" w:cstheme="minorBidi"/>
        </w:rPr>
        <w:t>equirements</w:t>
      </w:r>
      <w:r w:rsidR="219B8583" w:rsidRPr="353D74ED">
        <w:rPr>
          <w:rFonts w:asciiTheme="minorHAnsi" w:hAnsiTheme="minorHAnsi" w:cstheme="minorBidi"/>
        </w:rPr>
        <w:t>:</w:t>
      </w:r>
      <w:bookmarkEnd w:id="22"/>
      <w:bookmarkEnd w:id="23"/>
    </w:p>
    <w:p w14:paraId="6FBBB852" w14:textId="77777777" w:rsidR="007C66B7" w:rsidRDefault="007C66B7" w:rsidP="00DE6715">
      <w:pPr>
        <w:pStyle w:val="NoSpacing"/>
        <w:rPr>
          <w:rFonts w:asciiTheme="minorHAnsi" w:hAnsiTheme="minorHAnsi" w:cstheme="minorHAnsi"/>
          <w:sz w:val="22"/>
          <w:szCs w:val="22"/>
        </w:rPr>
      </w:pPr>
    </w:p>
    <w:p w14:paraId="461D9E7E" w14:textId="1BDA05EF" w:rsidR="002D66D5" w:rsidRDefault="002D66D5" w:rsidP="2352765D">
      <w:pPr>
        <w:pStyle w:val="NoSpacing"/>
        <w:rPr>
          <w:rFonts w:asciiTheme="minorHAnsi" w:hAnsiTheme="minorHAnsi" w:cstheme="minorBidi"/>
          <w:sz w:val="22"/>
          <w:szCs w:val="22"/>
        </w:rPr>
      </w:pPr>
      <w:r w:rsidRPr="2352765D">
        <w:rPr>
          <w:rFonts w:asciiTheme="minorHAnsi" w:hAnsiTheme="minorHAnsi" w:cstheme="minorBidi"/>
          <w:sz w:val="22"/>
          <w:szCs w:val="22"/>
        </w:rPr>
        <w:t>In addition to</w:t>
      </w:r>
      <w:r w:rsidR="00F02786" w:rsidRPr="2352765D">
        <w:rPr>
          <w:rFonts w:asciiTheme="minorHAnsi" w:hAnsiTheme="minorHAnsi" w:cstheme="minorBidi"/>
          <w:sz w:val="22"/>
          <w:szCs w:val="22"/>
        </w:rPr>
        <w:t xml:space="preserve"> the </w:t>
      </w:r>
      <w:hyperlink r:id="rId29">
        <w:r w:rsidR="00F02786" w:rsidRPr="2352765D">
          <w:rPr>
            <w:rStyle w:val="Hyperlink"/>
            <w:rFonts w:asciiTheme="minorHAnsi" w:hAnsiTheme="minorHAnsi" w:cstheme="minorBidi"/>
            <w:sz w:val="22"/>
            <w:szCs w:val="22"/>
          </w:rPr>
          <w:t>HSD Agency Minimum Eligibility Requirements</w:t>
        </w:r>
      </w:hyperlink>
      <w:r w:rsidR="00F02786" w:rsidRPr="2352765D">
        <w:rPr>
          <w:rFonts w:asciiTheme="minorHAnsi" w:hAnsiTheme="minorHAnsi" w:cstheme="minorBidi"/>
          <w:sz w:val="22"/>
          <w:szCs w:val="22"/>
        </w:rPr>
        <w:t>,</w:t>
      </w:r>
      <w:r w:rsidRPr="2352765D">
        <w:rPr>
          <w:rFonts w:asciiTheme="minorHAnsi" w:hAnsiTheme="minorHAnsi" w:cstheme="minorBidi"/>
          <w:sz w:val="22"/>
          <w:szCs w:val="22"/>
        </w:rPr>
        <w:t xml:space="preserve"> agencies must </w:t>
      </w:r>
      <w:r w:rsidR="00F02786" w:rsidRPr="2352765D">
        <w:rPr>
          <w:rFonts w:asciiTheme="minorHAnsi" w:hAnsiTheme="minorHAnsi" w:cstheme="minorBidi"/>
          <w:sz w:val="22"/>
          <w:szCs w:val="22"/>
        </w:rPr>
        <w:t>also adhere</w:t>
      </w:r>
      <w:r w:rsidRPr="2352765D">
        <w:rPr>
          <w:rFonts w:asciiTheme="minorHAnsi" w:hAnsiTheme="minorHAnsi" w:cstheme="minorBidi"/>
          <w:sz w:val="22"/>
          <w:szCs w:val="22"/>
        </w:rPr>
        <w:t xml:space="preserve"> the following criteria: </w:t>
      </w:r>
    </w:p>
    <w:p w14:paraId="07DABFF4" w14:textId="77777777" w:rsidR="00B85843" w:rsidRPr="001223DB" w:rsidRDefault="00B85843" w:rsidP="00DE6715">
      <w:pPr>
        <w:pStyle w:val="NoSpacing"/>
        <w:rPr>
          <w:rFonts w:asciiTheme="minorHAnsi" w:hAnsiTheme="minorHAnsi" w:cstheme="minorHAnsi"/>
          <w:sz w:val="22"/>
          <w:szCs w:val="22"/>
        </w:rPr>
      </w:pPr>
    </w:p>
    <w:p w14:paraId="64D5E549" w14:textId="77777777" w:rsidR="00205F65" w:rsidRPr="00A328CF" w:rsidRDefault="00205F65" w:rsidP="353D74ED">
      <w:pPr>
        <w:pStyle w:val="Heading4"/>
        <w:numPr>
          <w:ilvl w:val="0"/>
          <w:numId w:val="23"/>
        </w:numPr>
        <w:spacing w:line="276" w:lineRule="auto"/>
        <w:rPr>
          <w:i w:val="0"/>
        </w:rPr>
      </w:pPr>
      <w:r w:rsidRPr="353D74ED">
        <w:rPr>
          <w:i w:val="0"/>
        </w:rPr>
        <w:t>Data Collection and Evaluation:</w:t>
      </w:r>
    </w:p>
    <w:p w14:paraId="7CCA18A7" w14:textId="4D3DD5DD" w:rsidR="00205F65" w:rsidRPr="00C13224" w:rsidRDefault="00205F65" w:rsidP="00CD7B43">
      <w:pPr>
        <w:pStyle w:val="NoSpacing"/>
        <w:numPr>
          <w:ilvl w:val="2"/>
          <w:numId w:val="25"/>
        </w:numPr>
        <w:spacing w:line="276" w:lineRule="auto"/>
        <w:rPr>
          <w:rFonts w:asciiTheme="minorHAnsi" w:hAnsiTheme="minorHAnsi" w:cstheme="minorHAnsi"/>
          <w:sz w:val="22"/>
          <w:szCs w:val="22"/>
        </w:rPr>
      </w:pPr>
      <w:r w:rsidRPr="00C13224">
        <w:rPr>
          <w:rFonts w:asciiTheme="minorHAnsi" w:hAnsiTheme="minorHAnsi" w:cstheme="minorHAnsi"/>
          <w:sz w:val="22"/>
          <w:szCs w:val="22"/>
        </w:rPr>
        <w:t xml:space="preserve">All data must be entered into GetCare, a state data system used by all </w:t>
      </w:r>
      <w:r w:rsidR="00377550">
        <w:rPr>
          <w:rFonts w:asciiTheme="minorHAnsi" w:hAnsiTheme="minorHAnsi" w:cstheme="minorHAnsi"/>
          <w:sz w:val="22"/>
          <w:szCs w:val="22"/>
        </w:rPr>
        <w:t xml:space="preserve">Area Agencies </w:t>
      </w:r>
      <w:r w:rsidR="00D60A71">
        <w:rPr>
          <w:rFonts w:asciiTheme="minorHAnsi" w:hAnsiTheme="minorHAnsi" w:cstheme="minorHAnsi"/>
          <w:sz w:val="22"/>
          <w:szCs w:val="22"/>
        </w:rPr>
        <w:t xml:space="preserve">on </w:t>
      </w:r>
      <w:r w:rsidR="00377550">
        <w:rPr>
          <w:rFonts w:asciiTheme="minorHAnsi" w:hAnsiTheme="minorHAnsi" w:cstheme="minorHAnsi"/>
          <w:sz w:val="22"/>
          <w:szCs w:val="22"/>
        </w:rPr>
        <w:t>Aging</w:t>
      </w:r>
      <w:r w:rsidR="00377550" w:rsidRPr="00C13224">
        <w:rPr>
          <w:rFonts w:asciiTheme="minorHAnsi" w:hAnsiTheme="minorHAnsi" w:cstheme="minorHAnsi"/>
          <w:sz w:val="22"/>
          <w:szCs w:val="22"/>
        </w:rPr>
        <w:t xml:space="preserve"> </w:t>
      </w:r>
      <w:r w:rsidRPr="00C13224">
        <w:rPr>
          <w:rFonts w:asciiTheme="minorHAnsi" w:hAnsiTheme="minorHAnsi" w:cstheme="minorHAnsi"/>
          <w:sz w:val="22"/>
          <w:szCs w:val="22"/>
        </w:rPr>
        <w:t>in Washington to track and report services funded by OAA and other sources</w:t>
      </w:r>
      <w:r>
        <w:rPr>
          <w:rFonts w:asciiTheme="minorHAnsi" w:hAnsiTheme="minorHAnsi" w:cstheme="minorHAnsi"/>
          <w:sz w:val="22"/>
          <w:szCs w:val="22"/>
        </w:rPr>
        <w:t>.</w:t>
      </w:r>
    </w:p>
    <w:p w14:paraId="7020B786" w14:textId="2EAD1641" w:rsidR="00205F65" w:rsidRDefault="00205F65" w:rsidP="00C56F93">
      <w:pPr>
        <w:pStyle w:val="NoSpacing"/>
        <w:numPr>
          <w:ilvl w:val="2"/>
          <w:numId w:val="42"/>
        </w:numPr>
        <w:spacing w:line="276" w:lineRule="auto"/>
        <w:rPr>
          <w:rFonts w:asciiTheme="minorHAnsi" w:hAnsiTheme="minorHAnsi" w:cstheme="minorHAnsi"/>
          <w:sz w:val="22"/>
          <w:szCs w:val="22"/>
        </w:rPr>
      </w:pPr>
      <w:r>
        <w:rPr>
          <w:rFonts w:asciiTheme="minorHAnsi" w:hAnsiTheme="minorHAnsi" w:cstheme="minorHAnsi"/>
          <w:sz w:val="22"/>
          <w:szCs w:val="22"/>
        </w:rPr>
        <w:t>Applicants</w:t>
      </w:r>
      <w:r w:rsidRPr="00C778B8">
        <w:rPr>
          <w:rFonts w:asciiTheme="minorHAnsi" w:hAnsiTheme="minorHAnsi" w:cstheme="minorHAnsi"/>
          <w:sz w:val="22"/>
          <w:szCs w:val="22"/>
        </w:rPr>
        <w:t xml:space="preserve"> must be able to collect and report </w:t>
      </w:r>
      <w:hyperlink r:id="rId30" w:history="1">
        <w:r w:rsidRPr="001B27B1">
          <w:rPr>
            <w:rStyle w:val="Hyperlink"/>
            <w:rFonts w:asciiTheme="minorHAnsi" w:hAnsiTheme="minorHAnsi" w:cstheme="minorHAnsi"/>
            <w:sz w:val="22"/>
            <w:szCs w:val="22"/>
          </w:rPr>
          <w:t>participant-level data</w:t>
        </w:r>
      </w:hyperlink>
      <w:r w:rsidRPr="00C778B8">
        <w:rPr>
          <w:rFonts w:asciiTheme="minorHAnsi" w:hAnsiTheme="minorHAnsi" w:cstheme="minorHAnsi"/>
          <w:sz w:val="22"/>
          <w:szCs w:val="22"/>
        </w:rPr>
        <w:t xml:space="preserve"> as required under the </w:t>
      </w:r>
      <w:r>
        <w:rPr>
          <w:rFonts w:asciiTheme="minorHAnsi" w:hAnsiTheme="minorHAnsi" w:cstheme="minorHAnsi"/>
          <w:sz w:val="22"/>
          <w:szCs w:val="22"/>
        </w:rPr>
        <w:t>Older Americans Act Performance System (OAAPS).</w:t>
      </w:r>
      <w:r w:rsidRPr="00C778B8">
        <w:rPr>
          <w:rFonts w:asciiTheme="minorHAnsi" w:hAnsiTheme="minorHAnsi" w:cstheme="minorHAnsi"/>
          <w:sz w:val="22"/>
          <w:szCs w:val="22"/>
        </w:rPr>
        <w:t xml:space="preserve">   </w:t>
      </w:r>
    </w:p>
    <w:p w14:paraId="6CE718B9" w14:textId="77777777" w:rsidR="00395F7F" w:rsidRDefault="00395F7F" w:rsidP="00CD7B43">
      <w:pPr>
        <w:pStyle w:val="NoSpacing"/>
        <w:ind w:left="720"/>
        <w:rPr>
          <w:rFonts w:asciiTheme="minorHAnsi" w:hAnsiTheme="minorHAnsi" w:cstheme="minorHAnsi"/>
          <w:b/>
          <w:bCs/>
          <w:sz w:val="22"/>
          <w:szCs w:val="22"/>
        </w:rPr>
      </w:pPr>
    </w:p>
    <w:p w14:paraId="088AC560" w14:textId="77777777" w:rsidR="006D7D85" w:rsidRPr="00A328CF" w:rsidRDefault="006D7D85" w:rsidP="353D74ED">
      <w:pPr>
        <w:pStyle w:val="Heading4"/>
        <w:numPr>
          <w:ilvl w:val="0"/>
          <w:numId w:val="23"/>
        </w:numPr>
        <w:spacing w:line="276" w:lineRule="auto"/>
        <w:rPr>
          <w:i w:val="0"/>
        </w:rPr>
      </w:pPr>
      <w:r w:rsidRPr="353D74ED">
        <w:rPr>
          <w:i w:val="0"/>
        </w:rPr>
        <w:t>Fiscal Sponsor:</w:t>
      </w:r>
    </w:p>
    <w:p w14:paraId="45A6224A" w14:textId="0C2430C9" w:rsidR="00B85843" w:rsidRPr="001223DB" w:rsidRDefault="0003205B" w:rsidP="000846C1">
      <w:pPr>
        <w:pStyle w:val="NoSpacing"/>
        <w:ind w:left="720"/>
        <w:rPr>
          <w:rFonts w:asciiTheme="minorHAnsi" w:hAnsiTheme="minorHAnsi" w:cstheme="minorHAnsi"/>
          <w:sz w:val="22"/>
          <w:szCs w:val="22"/>
        </w:rPr>
      </w:pPr>
      <w:r w:rsidRPr="001223DB">
        <w:rPr>
          <w:rFonts w:asciiTheme="minorHAnsi" w:hAnsiTheme="minorHAnsi" w:cstheme="minorHAnsi"/>
          <w:sz w:val="22"/>
          <w:szCs w:val="22"/>
        </w:rPr>
        <w:t>I</w:t>
      </w:r>
      <w:r w:rsidR="00B85843" w:rsidRPr="001223DB">
        <w:rPr>
          <w:rFonts w:asciiTheme="minorHAnsi" w:hAnsiTheme="minorHAnsi" w:cstheme="minorHAnsi"/>
          <w:sz w:val="22"/>
          <w:szCs w:val="22"/>
        </w:rPr>
        <w:t xml:space="preserve">f you have a fiscal sponsor, provide a signed letter of agreement from the sponsor. The letter will not count toward the </w:t>
      </w:r>
      <w:r w:rsidR="00B9258E">
        <w:rPr>
          <w:rFonts w:asciiTheme="minorHAnsi" w:hAnsiTheme="minorHAnsi" w:cstheme="minorHAnsi"/>
          <w:sz w:val="22"/>
          <w:szCs w:val="22"/>
        </w:rPr>
        <w:t>ten (</w:t>
      </w:r>
      <w:r w:rsidR="008A2000" w:rsidRPr="00B9258E">
        <w:rPr>
          <w:rFonts w:asciiTheme="minorHAnsi" w:hAnsiTheme="minorHAnsi"/>
          <w:sz w:val="22"/>
          <w:szCs w:val="22"/>
        </w:rPr>
        <w:t>1</w:t>
      </w:r>
      <w:r w:rsidR="003470CA" w:rsidRPr="00B9258E">
        <w:rPr>
          <w:rFonts w:asciiTheme="minorHAnsi" w:hAnsiTheme="minorHAnsi"/>
          <w:sz w:val="22"/>
          <w:szCs w:val="22"/>
        </w:rPr>
        <w:t>0</w:t>
      </w:r>
      <w:r w:rsidR="00DD78C5" w:rsidRPr="00B9258E">
        <w:rPr>
          <w:rFonts w:asciiTheme="minorHAnsi" w:hAnsiTheme="minorHAnsi"/>
          <w:sz w:val="22"/>
          <w:szCs w:val="22"/>
        </w:rPr>
        <w:t>)</w:t>
      </w:r>
      <w:r w:rsidR="008A2000" w:rsidRPr="00B9258E">
        <w:rPr>
          <w:rFonts w:asciiTheme="minorHAnsi" w:hAnsiTheme="minorHAnsi"/>
          <w:sz w:val="22"/>
          <w:szCs w:val="22"/>
        </w:rPr>
        <w:t xml:space="preserve"> page</w:t>
      </w:r>
      <w:r w:rsidR="00EE4034" w:rsidRPr="00B9258E">
        <w:rPr>
          <w:rFonts w:asciiTheme="minorHAnsi" w:hAnsiTheme="minorHAnsi"/>
          <w:sz w:val="22"/>
          <w:szCs w:val="22"/>
        </w:rPr>
        <w:t xml:space="preserve"> limit</w:t>
      </w:r>
      <w:r w:rsidR="00B85843" w:rsidRPr="001223DB">
        <w:rPr>
          <w:rFonts w:asciiTheme="minorHAnsi" w:hAnsiTheme="minorHAnsi" w:cstheme="minorHAnsi"/>
          <w:sz w:val="22"/>
          <w:szCs w:val="22"/>
        </w:rPr>
        <w:t xml:space="preserve">. The HSD </w:t>
      </w:r>
      <w:r w:rsidR="00B07F49">
        <w:rPr>
          <w:rFonts w:asciiTheme="minorHAnsi" w:hAnsiTheme="minorHAnsi" w:cstheme="minorHAnsi"/>
          <w:sz w:val="22"/>
          <w:szCs w:val="22"/>
        </w:rPr>
        <w:t>f</w:t>
      </w:r>
      <w:r w:rsidR="00B85843" w:rsidRPr="001223DB">
        <w:rPr>
          <w:rFonts w:asciiTheme="minorHAnsi" w:hAnsiTheme="minorHAnsi" w:cstheme="minorHAnsi"/>
          <w:sz w:val="22"/>
          <w:szCs w:val="22"/>
        </w:rPr>
        <w:t xml:space="preserve">iscal </w:t>
      </w:r>
      <w:r w:rsidR="00B07F49">
        <w:rPr>
          <w:rFonts w:asciiTheme="minorHAnsi" w:hAnsiTheme="minorHAnsi" w:cstheme="minorHAnsi"/>
          <w:sz w:val="22"/>
          <w:szCs w:val="22"/>
        </w:rPr>
        <w:t>s</w:t>
      </w:r>
      <w:r w:rsidR="00B85843" w:rsidRPr="001223DB">
        <w:rPr>
          <w:rFonts w:asciiTheme="minorHAnsi" w:hAnsiTheme="minorHAnsi" w:cstheme="minorHAnsi"/>
          <w:sz w:val="22"/>
          <w:szCs w:val="22"/>
        </w:rPr>
        <w:t>ponsor requirements can be found here</w:t>
      </w:r>
      <w:r w:rsidR="00377BA4" w:rsidRPr="001223DB">
        <w:rPr>
          <w:rFonts w:asciiTheme="minorHAnsi" w:hAnsiTheme="minorHAnsi" w:cstheme="minorHAnsi"/>
          <w:sz w:val="22"/>
          <w:szCs w:val="22"/>
        </w:rPr>
        <w:t>:</w:t>
      </w:r>
    </w:p>
    <w:p w14:paraId="5E83A47D" w14:textId="6D0079FF" w:rsidR="00A36F96" w:rsidRDefault="006E1CE1" w:rsidP="00B2335F">
      <w:pPr>
        <w:pStyle w:val="NoSpacing"/>
        <w:ind w:left="720"/>
        <w:rPr>
          <w:rFonts w:asciiTheme="minorHAnsi" w:hAnsiTheme="minorHAnsi" w:cstheme="minorHAnsi"/>
          <w:sz w:val="22"/>
          <w:szCs w:val="22"/>
        </w:rPr>
      </w:pPr>
      <w:r w:rsidRPr="009F3EE4">
        <w:rPr>
          <w:rFonts w:asciiTheme="minorHAnsi" w:hAnsiTheme="minorHAnsi" w:cstheme="minorHAnsi"/>
          <w:sz w:val="22"/>
          <w:szCs w:val="22"/>
        </w:rPr>
        <w:t>https://seattle.gov/documents/Departments/HumanServices/Funding/NOFA/HSD-Fiscal-Sponsor-Requirements.pdf</w:t>
      </w:r>
    </w:p>
    <w:p w14:paraId="665692A8" w14:textId="12CE9EF0" w:rsidR="00A36F96" w:rsidRPr="00A36F96" w:rsidRDefault="00A36F96" w:rsidP="00A36F96">
      <w:pPr>
        <w:pStyle w:val="Heading4"/>
        <w:numPr>
          <w:ilvl w:val="0"/>
          <w:numId w:val="23"/>
        </w:numPr>
        <w:rPr>
          <w:i w:val="0"/>
          <w:iCs/>
        </w:rPr>
      </w:pPr>
      <w:r w:rsidRPr="00A36F96">
        <w:rPr>
          <w:i w:val="0"/>
          <w:iCs/>
        </w:rPr>
        <w:t>Other Regulations Applicable to the Investment Area</w:t>
      </w:r>
    </w:p>
    <w:p w14:paraId="5927D457" w14:textId="56FA37DC" w:rsidR="003124D3" w:rsidRPr="003124D3" w:rsidRDefault="003124D3" w:rsidP="003124D3">
      <w:pPr>
        <w:pStyle w:val="NoSpacing"/>
        <w:ind w:left="720"/>
        <w:rPr>
          <w:rFonts w:asciiTheme="minorHAnsi" w:hAnsiTheme="minorHAnsi" w:cstheme="minorHAnsi"/>
          <w:sz w:val="22"/>
          <w:szCs w:val="22"/>
        </w:rPr>
      </w:pPr>
      <w:r w:rsidRPr="003124D3">
        <w:rPr>
          <w:rFonts w:asciiTheme="minorHAnsi" w:hAnsiTheme="minorHAnsi"/>
          <w:sz w:val="22"/>
          <w:szCs w:val="22"/>
        </w:rPr>
        <w:t xml:space="preserve">Funding for these programs is provided by the Washington State Department of Social and Health Services (DSHS) Aging and </w:t>
      </w:r>
      <w:r w:rsidR="00CD55E9" w:rsidRPr="003124D3">
        <w:rPr>
          <w:rFonts w:asciiTheme="minorHAnsi" w:hAnsiTheme="minorHAnsi"/>
          <w:sz w:val="22"/>
          <w:szCs w:val="22"/>
        </w:rPr>
        <w:t>Long</w:t>
      </w:r>
      <w:r w:rsidR="00CD55E9">
        <w:rPr>
          <w:rFonts w:asciiTheme="minorHAnsi" w:hAnsiTheme="minorHAnsi"/>
          <w:sz w:val="22"/>
          <w:szCs w:val="22"/>
        </w:rPr>
        <w:t>-</w:t>
      </w:r>
      <w:r w:rsidRPr="003124D3">
        <w:rPr>
          <w:rFonts w:asciiTheme="minorHAnsi" w:hAnsiTheme="minorHAnsi"/>
          <w:sz w:val="22"/>
          <w:szCs w:val="22"/>
        </w:rPr>
        <w:t xml:space="preserve">Term Support Administration (ALTSA) and the City of Seattle. Agencies awarded a contract through this RFP will be required to comply with the program rules, regulations, policies, and procedures promulgated by DSHS and the City as communicated by HSD/ADS to the awarded contractor. </w:t>
      </w:r>
    </w:p>
    <w:p w14:paraId="6809F168" w14:textId="77777777" w:rsidR="003124D3" w:rsidRDefault="003124D3" w:rsidP="003124D3">
      <w:pPr>
        <w:pStyle w:val="ListParagraph"/>
        <w:rPr>
          <w:rFonts w:asciiTheme="minorHAnsi" w:hAnsiTheme="minorHAnsi"/>
          <w:sz w:val="22"/>
          <w:szCs w:val="22"/>
        </w:rPr>
      </w:pPr>
    </w:p>
    <w:p w14:paraId="0ABB5A26" w14:textId="0DD58B9B" w:rsidR="003124D3" w:rsidRDefault="003124D3" w:rsidP="003124D3">
      <w:pPr>
        <w:pStyle w:val="ListParagraph"/>
        <w:ind w:left="360"/>
        <w:rPr>
          <w:rFonts w:asciiTheme="minorHAnsi" w:hAnsiTheme="minorHAnsi"/>
          <w:sz w:val="22"/>
          <w:szCs w:val="22"/>
        </w:rPr>
      </w:pPr>
      <w:r w:rsidRPr="2352765D">
        <w:rPr>
          <w:rFonts w:asciiTheme="minorHAnsi" w:hAnsiTheme="minorHAnsi"/>
          <w:sz w:val="22"/>
          <w:szCs w:val="22"/>
        </w:rPr>
        <w:t>Modifications to certain program policies and procedures may occur during the contracted period. HSD/ADS will inform the awarded contractor of any such changes. HSD/ADS also has the flexibility under state guidelines to modify certain program and procedures as needed before or during the contracted period.</w:t>
      </w:r>
      <w:r w:rsidR="007E7BB8" w:rsidRPr="001223DB">
        <w:rPr>
          <w:rFonts w:asciiTheme="minorHAnsi" w:hAnsiTheme="minorHAnsi" w:cstheme="minorHAnsi"/>
          <w:sz w:val="22"/>
          <w:szCs w:val="22"/>
        </w:rPr>
        <w:br w:type="page"/>
      </w:r>
    </w:p>
    <w:p w14:paraId="266529C7" w14:textId="64B986ED" w:rsidR="00721603" w:rsidRPr="003124D3" w:rsidRDefault="00721603" w:rsidP="003124D3">
      <w:pPr>
        <w:pStyle w:val="ListParagraph"/>
        <w:ind w:left="360"/>
        <w:rPr>
          <w:rFonts w:asciiTheme="minorHAnsi" w:hAnsiTheme="minorHAnsi"/>
          <w:sz w:val="22"/>
          <w:szCs w:val="22"/>
        </w:rPr>
        <w:sectPr w:rsidR="00721603" w:rsidRPr="003124D3" w:rsidSect="00663437">
          <w:headerReference w:type="default" r:id="rId31"/>
          <w:footerReference w:type="default" r:id="rId32"/>
          <w:pgSz w:w="12240" w:h="15840" w:code="1"/>
          <w:pgMar w:top="1314" w:right="1080" w:bottom="720" w:left="1080" w:header="720" w:footer="288" w:gutter="0"/>
          <w:cols w:space="720"/>
          <w:docGrid w:linePitch="360"/>
        </w:sectPr>
      </w:pPr>
    </w:p>
    <w:p w14:paraId="4B82DA8A" w14:textId="09922B3B" w:rsidR="009929F7" w:rsidRPr="001223DB" w:rsidRDefault="009352B1" w:rsidP="353D74ED">
      <w:pPr>
        <w:pStyle w:val="Heading1"/>
        <w:ind w:left="0"/>
        <w:rPr>
          <w:rFonts w:asciiTheme="minorHAnsi" w:hAnsiTheme="minorHAnsi" w:cstheme="minorBidi"/>
        </w:rPr>
      </w:pPr>
      <w:bookmarkStart w:id="24" w:name="_Toc152763649"/>
      <w:bookmarkStart w:id="25" w:name="_Hlk98847162"/>
      <w:r w:rsidRPr="00C66E5C">
        <w:rPr>
          <w:rFonts w:asciiTheme="minorHAnsi" w:hAnsiTheme="minorHAnsi" w:cstheme="minorHAnsi"/>
        </w:rPr>
        <w:lastRenderedPageBreak/>
        <w:t xml:space="preserve">2024 </w:t>
      </w:r>
      <w:r w:rsidR="00C66E5C" w:rsidRPr="00C66E5C">
        <w:rPr>
          <w:rFonts w:asciiTheme="minorHAnsi" w:hAnsiTheme="minorHAnsi" w:cstheme="minorHAnsi"/>
        </w:rPr>
        <w:t>KINSHIP CAREGIVER SUPPORT SERVICES RFP</w:t>
      </w:r>
      <w:r w:rsidR="00C66E5C" w:rsidRPr="00C66E5C">
        <w:rPr>
          <w:rFonts w:asciiTheme="minorHAnsi" w:hAnsiTheme="minorHAnsi" w:cstheme="minorBidi"/>
          <w:sz w:val="36"/>
          <w:szCs w:val="36"/>
        </w:rPr>
        <w:t xml:space="preserve"> </w:t>
      </w:r>
      <w:r w:rsidR="009929F7" w:rsidRPr="353D74ED">
        <w:rPr>
          <w:rFonts w:asciiTheme="minorHAnsi" w:hAnsiTheme="minorHAnsi" w:cstheme="minorBidi"/>
        </w:rPr>
        <w:t>APPLICATION</w:t>
      </w:r>
      <w:bookmarkEnd w:id="24"/>
    </w:p>
    <w:p w14:paraId="69A65640" w14:textId="77777777" w:rsidR="00B20D8C" w:rsidRPr="001223DB" w:rsidRDefault="00B20D8C" w:rsidP="00C3023B">
      <w:pPr>
        <w:pStyle w:val="NoSpacing"/>
        <w:rPr>
          <w:rFonts w:asciiTheme="minorHAnsi" w:hAnsiTheme="minorHAnsi" w:cstheme="minorHAnsi"/>
          <w:b/>
          <w:bCs/>
          <w:sz w:val="22"/>
          <w:szCs w:val="22"/>
        </w:rPr>
      </w:pPr>
    </w:p>
    <w:p w14:paraId="1F444824" w14:textId="4B199877" w:rsidR="00DD29D5" w:rsidRPr="001223DB" w:rsidRDefault="006B2C24" w:rsidP="353D74ED">
      <w:pPr>
        <w:pStyle w:val="Heading2"/>
        <w:ind w:left="0"/>
        <w:rPr>
          <w:rFonts w:cstheme="minorBidi"/>
          <w:u w:val="single"/>
        </w:rPr>
      </w:pPr>
      <w:bookmarkStart w:id="26" w:name="_Toc152763650"/>
      <w:r w:rsidRPr="353D74ED">
        <w:rPr>
          <w:rFonts w:cstheme="minorBidi"/>
          <w:u w:val="single"/>
        </w:rPr>
        <w:t>HOW TO COMPLETE THE APPLICATION</w:t>
      </w:r>
      <w:bookmarkEnd w:id="26"/>
    </w:p>
    <w:p w14:paraId="6A2B7978" w14:textId="1AE09A85" w:rsidR="00A6113C" w:rsidRPr="000920EF" w:rsidRDefault="00356491" w:rsidP="00BB5639">
      <w:pPr>
        <w:pStyle w:val="NoSpacing"/>
        <w:rPr>
          <w:rFonts w:asciiTheme="minorHAnsi" w:hAnsiTheme="minorHAnsi" w:cstheme="minorBidi"/>
          <w:b/>
          <w:bCs/>
          <w:sz w:val="22"/>
          <w:szCs w:val="22"/>
          <w:u w:val="single"/>
        </w:rPr>
      </w:pPr>
      <w:r w:rsidRPr="00BB5639">
        <w:rPr>
          <w:rFonts w:asciiTheme="minorHAnsi" w:hAnsiTheme="minorHAnsi" w:cstheme="minorBidi"/>
          <w:sz w:val="22"/>
          <w:szCs w:val="22"/>
        </w:rPr>
        <w:t xml:space="preserve">Applications will be rated only on the information requested in this </w:t>
      </w:r>
      <w:r w:rsidR="00C66E5C">
        <w:rPr>
          <w:rFonts w:asciiTheme="minorHAnsi" w:hAnsiTheme="minorHAnsi" w:cstheme="minorBidi"/>
          <w:sz w:val="22"/>
          <w:szCs w:val="22"/>
        </w:rPr>
        <w:t>RFP</w:t>
      </w:r>
      <w:r w:rsidR="004F2228" w:rsidRPr="00BB5639">
        <w:rPr>
          <w:rFonts w:asciiTheme="minorHAnsi" w:hAnsiTheme="minorHAnsi" w:cstheme="minorBidi"/>
          <w:sz w:val="22"/>
          <w:szCs w:val="22"/>
        </w:rPr>
        <w:t xml:space="preserve"> and </w:t>
      </w:r>
      <w:r w:rsidR="00BE7A3B" w:rsidRPr="00BB5639">
        <w:rPr>
          <w:rFonts w:asciiTheme="minorHAnsi" w:hAnsiTheme="minorHAnsi" w:cstheme="minorBidi"/>
          <w:sz w:val="22"/>
          <w:szCs w:val="22"/>
        </w:rPr>
        <w:t>may</w:t>
      </w:r>
      <w:r w:rsidR="008F338B" w:rsidRPr="00BB5639">
        <w:rPr>
          <w:rFonts w:asciiTheme="minorHAnsi" w:hAnsiTheme="minorHAnsi" w:cstheme="minorBidi"/>
          <w:sz w:val="22"/>
          <w:szCs w:val="22"/>
        </w:rPr>
        <w:t xml:space="preserve"> </w:t>
      </w:r>
      <w:r w:rsidRPr="00BB5639">
        <w:rPr>
          <w:rFonts w:asciiTheme="minorHAnsi" w:hAnsiTheme="minorHAnsi" w:cstheme="minorBidi"/>
          <w:sz w:val="22"/>
          <w:szCs w:val="22"/>
        </w:rPr>
        <w:t>includ</w:t>
      </w:r>
      <w:r w:rsidR="004F2228" w:rsidRPr="00BB5639">
        <w:rPr>
          <w:rFonts w:asciiTheme="minorHAnsi" w:hAnsiTheme="minorHAnsi" w:cstheme="minorBidi"/>
          <w:sz w:val="22"/>
          <w:szCs w:val="22"/>
        </w:rPr>
        <w:t>e</w:t>
      </w:r>
      <w:r w:rsidRPr="00BB5639">
        <w:rPr>
          <w:rFonts w:asciiTheme="minorHAnsi" w:hAnsiTheme="minorHAnsi" w:cstheme="minorBidi"/>
          <w:sz w:val="22"/>
          <w:szCs w:val="22"/>
        </w:rPr>
        <w:t xml:space="preserve"> any clarifying information requested by HSD. Answer each question completely. Do not include any materials not requested with your application.</w:t>
      </w:r>
      <w:r w:rsidR="4A860786" w:rsidRPr="00BB5639">
        <w:rPr>
          <w:rFonts w:asciiTheme="minorHAnsi" w:hAnsiTheme="minorHAnsi" w:cstheme="minorBidi"/>
          <w:sz w:val="22"/>
          <w:szCs w:val="22"/>
        </w:rPr>
        <w:t xml:space="preserve"> S</w:t>
      </w:r>
      <w:r w:rsidR="4A860786" w:rsidRPr="00254FC4">
        <w:rPr>
          <w:rFonts w:ascii="Calibri" w:eastAsia="Calibri" w:hAnsi="Calibri" w:cs="Calibri"/>
          <w:sz w:val="22"/>
          <w:szCs w:val="22"/>
        </w:rPr>
        <w:t>ubmit applications via</w:t>
      </w:r>
      <w:r w:rsidR="2C11ADF8" w:rsidRPr="00254FC4">
        <w:rPr>
          <w:rFonts w:ascii="Calibri" w:eastAsia="Calibri" w:hAnsi="Calibri" w:cs="Calibri"/>
          <w:sz w:val="22"/>
          <w:szCs w:val="22"/>
        </w:rPr>
        <w:t xml:space="preserve"> </w:t>
      </w:r>
      <w:r w:rsidR="4A860786" w:rsidRPr="00254FC4">
        <w:rPr>
          <w:rFonts w:ascii="Calibri" w:eastAsia="Calibri" w:hAnsi="Calibri" w:cs="Calibri"/>
          <w:sz w:val="22"/>
          <w:szCs w:val="22"/>
        </w:rPr>
        <w:t xml:space="preserve">HSD Online Submissions </w:t>
      </w:r>
      <w:r w:rsidR="17AD1B37" w:rsidRPr="00254FC4">
        <w:rPr>
          <w:rFonts w:ascii="Calibri" w:eastAsia="Calibri" w:hAnsi="Calibri" w:cs="Calibri"/>
          <w:sz w:val="22"/>
          <w:szCs w:val="22"/>
        </w:rPr>
        <w:t>System</w:t>
      </w:r>
      <w:r w:rsidR="687D5F50" w:rsidRPr="00254FC4">
        <w:rPr>
          <w:rFonts w:ascii="Calibri" w:eastAsia="Calibri" w:hAnsi="Calibri" w:cs="Calibri"/>
          <w:sz w:val="22"/>
          <w:szCs w:val="22"/>
        </w:rPr>
        <w:t xml:space="preserve"> at</w:t>
      </w:r>
      <w:r w:rsidR="17AD1B37" w:rsidRPr="00254FC4">
        <w:rPr>
          <w:rFonts w:ascii="Calibri" w:eastAsia="Calibri" w:hAnsi="Calibri" w:cs="Calibri"/>
          <w:sz w:val="22"/>
          <w:szCs w:val="22"/>
        </w:rPr>
        <w:t xml:space="preserve"> </w:t>
      </w:r>
      <w:hyperlink r:id="rId33" w:history="1">
        <w:r w:rsidR="17AD1B37" w:rsidRPr="00254FC4">
          <w:rPr>
            <w:rStyle w:val="Hyperlink"/>
            <w:rFonts w:ascii="Calibri" w:eastAsia="Calibri" w:hAnsi="Calibri" w:cs="Calibri"/>
            <w:sz w:val="22"/>
            <w:szCs w:val="22"/>
          </w:rPr>
          <w:t>http://web6.seattle.gov/hsd/rfi/index.aspx</w:t>
        </w:r>
      </w:hyperlink>
      <w:r w:rsidR="56C0C912" w:rsidRPr="00BB5639">
        <w:rPr>
          <w:rFonts w:ascii="Calibri" w:eastAsia="Calibri" w:hAnsi="Calibri" w:cs="Calibri"/>
          <w:color w:val="000000" w:themeColor="text1"/>
          <w:sz w:val="22"/>
          <w:szCs w:val="22"/>
        </w:rPr>
        <w:t xml:space="preserve"> </w:t>
      </w:r>
      <w:r w:rsidR="00254FC4" w:rsidRPr="00254FC4">
        <w:rPr>
          <w:rFonts w:ascii="Calibri" w:eastAsia="Calibri" w:hAnsi="Calibri" w:cs="Calibri"/>
          <w:b/>
          <w:bCs/>
          <w:sz w:val="22"/>
          <w:szCs w:val="22"/>
          <w:u w:val="single"/>
        </w:rPr>
        <w:t>OR</w:t>
      </w:r>
      <w:r w:rsidR="4A860786" w:rsidRPr="00254FC4">
        <w:rPr>
          <w:rFonts w:ascii="Calibri" w:eastAsia="Calibri" w:hAnsi="Calibri" w:cs="Calibri"/>
          <w:sz w:val="22"/>
          <w:szCs w:val="22"/>
        </w:rPr>
        <w:t xml:space="preserve"> </w:t>
      </w:r>
      <w:r w:rsidR="58CAD0F7" w:rsidRPr="00254FC4">
        <w:rPr>
          <w:rFonts w:ascii="Calibri" w:eastAsia="Calibri" w:hAnsi="Calibri" w:cs="Calibri"/>
          <w:sz w:val="22"/>
          <w:szCs w:val="22"/>
        </w:rPr>
        <w:t xml:space="preserve">Email to </w:t>
      </w:r>
      <w:hyperlink r:id="rId34" w:history="1">
        <w:r w:rsidR="76185E05" w:rsidRPr="00254FC4">
          <w:rPr>
            <w:rStyle w:val="Hyperlink"/>
            <w:rFonts w:ascii="Calibri" w:eastAsia="Calibri" w:hAnsi="Calibri" w:cs="Calibri"/>
            <w:sz w:val="22"/>
            <w:szCs w:val="22"/>
          </w:rPr>
          <w:t>HSD_RFP_RFQ_Email_Submissions@seattle.gov</w:t>
        </w:r>
      </w:hyperlink>
      <w:r w:rsidR="629AFB0E" w:rsidRPr="00BB5639">
        <w:rPr>
          <w:rFonts w:ascii="Calibri" w:eastAsia="Calibri" w:hAnsi="Calibri" w:cs="Calibri"/>
          <w:color w:val="000000" w:themeColor="text1"/>
          <w:sz w:val="22"/>
          <w:szCs w:val="22"/>
        </w:rPr>
        <w:t xml:space="preserve">. </w:t>
      </w:r>
      <w:r w:rsidRPr="00BB5639">
        <w:rPr>
          <w:rFonts w:asciiTheme="minorHAnsi" w:hAnsiTheme="minorHAnsi" w:cstheme="minorBidi"/>
          <w:sz w:val="22"/>
          <w:szCs w:val="22"/>
        </w:rPr>
        <w:t xml:space="preserve"> Applications that do not follow the required format may lose points</w:t>
      </w:r>
      <w:r w:rsidR="008507C8">
        <w:rPr>
          <w:rFonts w:asciiTheme="minorHAnsi" w:hAnsiTheme="minorHAnsi" w:cstheme="minorBidi"/>
          <w:sz w:val="22"/>
          <w:szCs w:val="22"/>
        </w:rPr>
        <w:t xml:space="preserve">. </w:t>
      </w:r>
      <w:r w:rsidR="000920EF" w:rsidRPr="00BB5639">
        <w:rPr>
          <w:rFonts w:asciiTheme="minorHAnsi" w:hAnsiTheme="minorHAnsi" w:cstheme="minorBidi"/>
          <w:b/>
          <w:bCs/>
          <w:sz w:val="22"/>
          <w:szCs w:val="22"/>
          <w:u w:val="single"/>
        </w:rPr>
        <w:t xml:space="preserve">Complete application packets are due by </w:t>
      </w:r>
      <w:r w:rsidR="00E60AB0" w:rsidRPr="00A73DBE">
        <w:rPr>
          <w:rFonts w:asciiTheme="minorHAnsi" w:hAnsiTheme="minorHAnsi"/>
          <w:b/>
          <w:bCs/>
          <w:sz w:val="22"/>
          <w:szCs w:val="22"/>
          <w:u w:val="single"/>
        </w:rPr>
        <w:t xml:space="preserve">Friday, March 15 by </w:t>
      </w:r>
      <w:r w:rsidR="00065E18" w:rsidRPr="00A73DBE">
        <w:rPr>
          <w:rFonts w:asciiTheme="minorHAnsi" w:hAnsiTheme="minorHAnsi"/>
          <w:b/>
          <w:bCs/>
          <w:sz w:val="22"/>
          <w:szCs w:val="22"/>
          <w:u w:val="single"/>
        </w:rPr>
        <w:t>12</w:t>
      </w:r>
      <w:r w:rsidR="00E60AB0" w:rsidRPr="00A73DBE">
        <w:rPr>
          <w:rFonts w:asciiTheme="minorHAnsi" w:hAnsiTheme="minorHAnsi"/>
          <w:b/>
          <w:bCs/>
          <w:sz w:val="22"/>
          <w:szCs w:val="22"/>
          <w:u w:val="single"/>
        </w:rPr>
        <w:t>:00 p.m.</w:t>
      </w:r>
    </w:p>
    <w:p w14:paraId="4881E6AA" w14:textId="77777777" w:rsidR="00A6113C" w:rsidRPr="001223DB" w:rsidRDefault="00A6113C" w:rsidP="00C3023B">
      <w:pPr>
        <w:pStyle w:val="NoSpacing"/>
        <w:rPr>
          <w:rFonts w:asciiTheme="minorHAnsi" w:hAnsiTheme="minorHAnsi" w:cstheme="minorHAnsi"/>
          <w:sz w:val="22"/>
          <w:szCs w:val="22"/>
        </w:rPr>
      </w:pPr>
    </w:p>
    <w:p w14:paraId="154A91FC" w14:textId="77777777" w:rsidR="00A6113C" w:rsidRPr="001223DB" w:rsidRDefault="00356491" w:rsidP="00C3023B">
      <w:pPr>
        <w:pStyle w:val="NoSpacing"/>
        <w:rPr>
          <w:rFonts w:asciiTheme="minorHAnsi" w:hAnsiTheme="minorHAnsi" w:cstheme="minorHAnsi"/>
          <w:sz w:val="22"/>
          <w:szCs w:val="22"/>
        </w:rPr>
      </w:pPr>
      <w:r w:rsidRPr="00B93645">
        <w:rPr>
          <w:rFonts w:asciiTheme="minorHAnsi" w:hAnsiTheme="minorHAnsi" w:cstheme="minorHAnsi"/>
          <w:sz w:val="22"/>
          <w:szCs w:val="22"/>
        </w:rPr>
        <w:t>Required format for written application:</w:t>
      </w:r>
      <w:r w:rsidRPr="001223DB">
        <w:rPr>
          <w:rFonts w:asciiTheme="minorHAnsi" w:hAnsiTheme="minorHAnsi" w:cstheme="minorHAnsi"/>
          <w:sz w:val="22"/>
          <w:szCs w:val="22"/>
        </w:rPr>
        <w:t xml:space="preserve"> </w:t>
      </w:r>
    </w:p>
    <w:p w14:paraId="6AAD4371" w14:textId="503F6529" w:rsidR="00A6113C" w:rsidRPr="001223DB" w:rsidRDefault="00A6113C" w:rsidP="00247074">
      <w:pPr>
        <w:pStyle w:val="NoSpacing"/>
        <w:numPr>
          <w:ilvl w:val="0"/>
          <w:numId w:val="6"/>
        </w:numPr>
        <w:rPr>
          <w:rFonts w:asciiTheme="minorHAnsi" w:hAnsiTheme="minorHAnsi" w:cstheme="minorHAnsi"/>
          <w:sz w:val="22"/>
          <w:szCs w:val="22"/>
        </w:rPr>
      </w:pPr>
      <w:r w:rsidRPr="001223DB">
        <w:rPr>
          <w:rFonts w:asciiTheme="minorHAnsi" w:hAnsiTheme="minorHAnsi" w:cstheme="minorHAnsi"/>
          <w:sz w:val="22"/>
          <w:szCs w:val="22"/>
        </w:rPr>
        <w:t>T</w:t>
      </w:r>
      <w:r w:rsidR="00356491" w:rsidRPr="001223DB">
        <w:rPr>
          <w:rFonts w:asciiTheme="minorHAnsi" w:hAnsiTheme="minorHAnsi" w:cstheme="minorHAnsi"/>
          <w:sz w:val="22"/>
          <w:szCs w:val="22"/>
        </w:rPr>
        <w:t xml:space="preserve">yped and formatted to letter-size (8 ½ x 11-inch) </w:t>
      </w:r>
      <w:r w:rsidR="00B93645">
        <w:rPr>
          <w:rFonts w:asciiTheme="minorHAnsi" w:hAnsiTheme="minorHAnsi" w:cstheme="minorHAnsi"/>
          <w:sz w:val="22"/>
          <w:szCs w:val="22"/>
        </w:rPr>
        <w:t>document</w:t>
      </w:r>
      <w:r w:rsidR="00ED681E">
        <w:rPr>
          <w:rFonts w:asciiTheme="minorHAnsi" w:hAnsiTheme="minorHAnsi" w:cstheme="minorHAnsi"/>
          <w:sz w:val="22"/>
          <w:szCs w:val="22"/>
        </w:rPr>
        <w:t>.</w:t>
      </w:r>
    </w:p>
    <w:p w14:paraId="5DB9E777" w14:textId="14F499A0" w:rsidR="00A6113C" w:rsidRPr="001223DB" w:rsidRDefault="00A6113C" w:rsidP="745F3886">
      <w:pPr>
        <w:pStyle w:val="NoSpacing"/>
        <w:numPr>
          <w:ilvl w:val="0"/>
          <w:numId w:val="6"/>
        </w:numPr>
        <w:rPr>
          <w:rFonts w:asciiTheme="minorHAnsi" w:hAnsiTheme="minorHAnsi" w:cstheme="minorBidi"/>
          <w:sz w:val="22"/>
          <w:szCs w:val="22"/>
        </w:rPr>
      </w:pPr>
      <w:r w:rsidRPr="745F3886">
        <w:rPr>
          <w:rFonts w:asciiTheme="minorHAnsi" w:hAnsiTheme="minorHAnsi" w:cstheme="minorBidi"/>
          <w:sz w:val="22"/>
          <w:szCs w:val="22"/>
        </w:rPr>
        <w:t>O</w:t>
      </w:r>
      <w:r w:rsidR="00356491" w:rsidRPr="745F3886">
        <w:rPr>
          <w:rFonts w:asciiTheme="minorHAnsi" w:hAnsiTheme="minorHAnsi" w:cstheme="minorBidi"/>
          <w:sz w:val="22"/>
          <w:szCs w:val="22"/>
        </w:rPr>
        <w:t>ne-inch margins, single spacing, and size 11-point font</w:t>
      </w:r>
      <w:r w:rsidR="00ED681E" w:rsidRPr="745F3886">
        <w:rPr>
          <w:rFonts w:asciiTheme="minorHAnsi" w:hAnsiTheme="minorHAnsi" w:cstheme="minorBidi"/>
          <w:sz w:val="22"/>
          <w:szCs w:val="22"/>
        </w:rPr>
        <w:t>.</w:t>
      </w:r>
      <w:r w:rsidR="00356491" w:rsidRPr="745F3886">
        <w:rPr>
          <w:rFonts w:asciiTheme="minorHAnsi" w:hAnsiTheme="minorHAnsi" w:cstheme="minorBidi"/>
          <w:sz w:val="22"/>
          <w:szCs w:val="22"/>
        </w:rPr>
        <w:t xml:space="preserve"> </w:t>
      </w:r>
    </w:p>
    <w:p w14:paraId="0E0AB40A" w14:textId="2BEDD179" w:rsidR="00A6113C" w:rsidRPr="001223DB" w:rsidRDefault="006D6E3C" w:rsidP="00247074">
      <w:pPr>
        <w:pStyle w:val="NoSpacing"/>
        <w:numPr>
          <w:ilvl w:val="0"/>
          <w:numId w:val="6"/>
        </w:numPr>
        <w:rPr>
          <w:rFonts w:asciiTheme="minorHAnsi" w:hAnsiTheme="minorHAnsi" w:cstheme="minorHAnsi"/>
          <w:sz w:val="22"/>
          <w:szCs w:val="22"/>
        </w:rPr>
      </w:pPr>
      <w:r w:rsidRPr="00097EFA">
        <w:rPr>
          <w:rFonts w:asciiTheme="minorHAnsi" w:hAnsiTheme="minorHAnsi" w:cstheme="minorHAnsi"/>
          <w:sz w:val="22"/>
          <w:szCs w:val="22"/>
        </w:rPr>
        <w:t xml:space="preserve">Be no longer than </w:t>
      </w:r>
      <w:r w:rsidR="003B69B4">
        <w:rPr>
          <w:rFonts w:asciiTheme="minorHAnsi" w:hAnsiTheme="minorHAnsi" w:cstheme="minorHAnsi"/>
          <w:sz w:val="22"/>
          <w:szCs w:val="22"/>
        </w:rPr>
        <w:t>10</w:t>
      </w:r>
      <w:r w:rsidR="003B69B4" w:rsidRPr="00097EFA">
        <w:rPr>
          <w:rFonts w:asciiTheme="minorHAnsi" w:hAnsiTheme="minorHAnsi" w:cstheme="minorHAnsi"/>
          <w:sz w:val="22"/>
          <w:szCs w:val="22"/>
        </w:rPr>
        <w:t xml:space="preserve"> </w:t>
      </w:r>
      <w:r w:rsidRPr="00097EFA">
        <w:rPr>
          <w:rFonts w:asciiTheme="minorHAnsi" w:hAnsiTheme="minorHAnsi" w:cstheme="minorHAnsi"/>
          <w:sz w:val="22"/>
          <w:szCs w:val="22"/>
        </w:rPr>
        <w:t>pages (requested attachments will not count towards the page limit).</w:t>
      </w:r>
    </w:p>
    <w:p w14:paraId="4364A6DD" w14:textId="77777777" w:rsidR="00A6113C" w:rsidRDefault="00A6113C" w:rsidP="00C3023B">
      <w:pPr>
        <w:pStyle w:val="NoSpacing"/>
        <w:rPr>
          <w:rFonts w:asciiTheme="minorHAnsi" w:hAnsiTheme="minorHAnsi" w:cstheme="minorHAnsi"/>
          <w:sz w:val="22"/>
          <w:szCs w:val="22"/>
        </w:rPr>
      </w:pPr>
    </w:p>
    <w:p w14:paraId="3403F1C8" w14:textId="77777777" w:rsidR="005A0E99" w:rsidRDefault="005A0E99" w:rsidP="005A0E99">
      <w:pPr>
        <w:spacing w:line="276" w:lineRule="auto"/>
        <w:rPr>
          <w:rFonts w:asciiTheme="minorHAnsi" w:hAnsiTheme="minorHAnsi" w:cstheme="minorHAnsi"/>
          <w:sz w:val="22"/>
          <w:szCs w:val="22"/>
        </w:rPr>
      </w:pPr>
      <w:r>
        <w:rPr>
          <w:rFonts w:asciiTheme="minorHAnsi" w:hAnsiTheme="minorHAnsi" w:cstheme="minorHAnsi"/>
          <w:sz w:val="22"/>
          <w:szCs w:val="22"/>
        </w:rPr>
        <w:t xml:space="preserve">When submitting documents, name them as following: </w:t>
      </w:r>
    </w:p>
    <w:tbl>
      <w:tblPr>
        <w:tblStyle w:val="TableGrid"/>
        <w:tblW w:w="0" w:type="auto"/>
        <w:tblLook w:val="04A0" w:firstRow="1" w:lastRow="0" w:firstColumn="1" w:lastColumn="0" w:noHBand="0" w:noVBand="1"/>
      </w:tblPr>
      <w:tblGrid>
        <w:gridCol w:w="4679"/>
        <w:gridCol w:w="4671"/>
      </w:tblGrid>
      <w:tr w:rsidR="005A0E99" w14:paraId="5441FB84" w14:textId="77777777" w:rsidTr="00F65C6D">
        <w:tc>
          <w:tcPr>
            <w:tcW w:w="4679" w:type="dxa"/>
            <w:shd w:val="clear" w:color="auto" w:fill="E7E6E6" w:themeFill="background2"/>
          </w:tcPr>
          <w:p w14:paraId="165F4E6A" w14:textId="77777777" w:rsidR="005A0E99" w:rsidRPr="0029628B" w:rsidRDefault="005A0E99" w:rsidP="00D77401">
            <w:pPr>
              <w:spacing w:line="276" w:lineRule="auto"/>
              <w:ind w:left="150"/>
              <w:rPr>
                <w:rFonts w:asciiTheme="minorHAnsi" w:hAnsiTheme="minorHAnsi" w:cstheme="minorHAnsi"/>
                <w:b/>
                <w:bCs/>
                <w:sz w:val="22"/>
                <w:szCs w:val="22"/>
              </w:rPr>
            </w:pPr>
            <w:r w:rsidRPr="0029628B">
              <w:rPr>
                <w:rFonts w:asciiTheme="minorHAnsi" w:hAnsiTheme="minorHAnsi" w:cstheme="minorHAnsi"/>
                <w:b/>
                <w:bCs/>
                <w:sz w:val="22"/>
                <w:szCs w:val="22"/>
              </w:rPr>
              <w:t>Document</w:t>
            </w:r>
            <w:r>
              <w:rPr>
                <w:rFonts w:asciiTheme="minorHAnsi" w:hAnsiTheme="minorHAnsi" w:cstheme="minorHAnsi"/>
                <w:b/>
                <w:bCs/>
                <w:sz w:val="22"/>
                <w:szCs w:val="22"/>
              </w:rPr>
              <w:t xml:space="preserve"> </w:t>
            </w:r>
            <w:r>
              <w:rPr>
                <w:rFonts w:asciiTheme="minorHAnsi" w:hAnsiTheme="minorHAnsi" w:cstheme="minorHAnsi"/>
                <w:b/>
                <w:bCs/>
              </w:rPr>
              <w:t>Type</w:t>
            </w:r>
          </w:p>
        </w:tc>
        <w:tc>
          <w:tcPr>
            <w:tcW w:w="4671" w:type="dxa"/>
            <w:shd w:val="clear" w:color="auto" w:fill="E7E6E6" w:themeFill="background2"/>
          </w:tcPr>
          <w:p w14:paraId="614FFA4B" w14:textId="77777777" w:rsidR="005A0E99" w:rsidRPr="0029628B" w:rsidRDefault="005A0E99" w:rsidP="00D77401">
            <w:pPr>
              <w:spacing w:line="276" w:lineRule="auto"/>
              <w:ind w:left="76"/>
              <w:rPr>
                <w:rFonts w:asciiTheme="minorHAnsi" w:hAnsiTheme="minorHAnsi" w:cstheme="minorHAnsi"/>
                <w:b/>
                <w:bCs/>
                <w:sz w:val="22"/>
                <w:szCs w:val="22"/>
              </w:rPr>
            </w:pPr>
            <w:r w:rsidRPr="0029628B">
              <w:rPr>
                <w:rFonts w:asciiTheme="minorHAnsi" w:hAnsiTheme="minorHAnsi" w:cstheme="minorHAnsi"/>
                <w:b/>
                <w:bCs/>
                <w:sz w:val="22"/>
                <w:szCs w:val="22"/>
              </w:rPr>
              <w:t>Document Name</w:t>
            </w:r>
          </w:p>
        </w:tc>
      </w:tr>
      <w:tr w:rsidR="005A0E99" w14:paraId="4A070AEA" w14:textId="77777777" w:rsidTr="00F65C6D">
        <w:tc>
          <w:tcPr>
            <w:tcW w:w="4679" w:type="dxa"/>
          </w:tcPr>
          <w:p w14:paraId="025AE2DB"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Narrative Response</w:t>
            </w:r>
          </w:p>
        </w:tc>
        <w:tc>
          <w:tcPr>
            <w:tcW w:w="4671" w:type="dxa"/>
          </w:tcPr>
          <w:p w14:paraId="73BD8E3F"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Narrative</w:t>
            </w:r>
          </w:p>
        </w:tc>
      </w:tr>
      <w:tr w:rsidR="005A0E99" w14:paraId="06BAB7B8" w14:textId="77777777" w:rsidTr="00F65C6D">
        <w:tc>
          <w:tcPr>
            <w:tcW w:w="4679" w:type="dxa"/>
          </w:tcPr>
          <w:p w14:paraId="0B3A7F83"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2: Application Cover Sheet</w:t>
            </w:r>
          </w:p>
        </w:tc>
        <w:tc>
          <w:tcPr>
            <w:tcW w:w="4671" w:type="dxa"/>
          </w:tcPr>
          <w:p w14:paraId="5E3A8986"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Cover Sheet</w:t>
            </w:r>
          </w:p>
        </w:tc>
      </w:tr>
      <w:tr w:rsidR="005A0E99" w14:paraId="3F63308E" w14:textId="77777777" w:rsidTr="00F65C6D">
        <w:tc>
          <w:tcPr>
            <w:tcW w:w="4679" w:type="dxa"/>
          </w:tcPr>
          <w:p w14:paraId="4426BFBF"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3: Proposal Budget</w:t>
            </w:r>
          </w:p>
        </w:tc>
        <w:tc>
          <w:tcPr>
            <w:tcW w:w="4671" w:type="dxa"/>
          </w:tcPr>
          <w:p w14:paraId="1D96DB2E"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*Proposal Budget</w:t>
            </w:r>
          </w:p>
        </w:tc>
      </w:tr>
      <w:tr w:rsidR="005A0E99" w14:paraId="328DA8E2" w14:textId="77777777" w:rsidTr="00F65C6D">
        <w:tc>
          <w:tcPr>
            <w:tcW w:w="4679" w:type="dxa"/>
          </w:tcPr>
          <w:p w14:paraId="5B4A7DF1" w14:textId="7777777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Attachment 4: Proposal Personnel Detail Budget</w:t>
            </w:r>
          </w:p>
        </w:tc>
        <w:tc>
          <w:tcPr>
            <w:tcW w:w="4671" w:type="dxa"/>
          </w:tcPr>
          <w:p w14:paraId="53CE75E5"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*Personnel Detail Budget</w:t>
            </w:r>
          </w:p>
        </w:tc>
      </w:tr>
      <w:tr w:rsidR="005A0E99" w14:paraId="497C1EBE" w14:textId="77777777" w:rsidTr="00F65C6D">
        <w:tc>
          <w:tcPr>
            <w:tcW w:w="4679" w:type="dxa"/>
          </w:tcPr>
          <w:p w14:paraId="14D4839B" w14:textId="48CD6A97"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Attachment </w:t>
            </w:r>
            <w:r w:rsidR="004D3BBC">
              <w:rPr>
                <w:rFonts w:asciiTheme="minorHAnsi" w:hAnsiTheme="minorHAnsi" w:cstheme="minorHAnsi"/>
                <w:sz w:val="22"/>
                <w:szCs w:val="22"/>
              </w:rPr>
              <w:t>5</w:t>
            </w:r>
            <w:r>
              <w:rPr>
                <w:rFonts w:asciiTheme="minorHAnsi" w:hAnsiTheme="minorHAnsi" w:cstheme="minorHAnsi"/>
                <w:sz w:val="22"/>
                <w:szCs w:val="22"/>
              </w:rPr>
              <w:t>: Summary of Proposal Deliverables</w:t>
            </w:r>
          </w:p>
        </w:tc>
        <w:tc>
          <w:tcPr>
            <w:tcW w:w="4671" w:type="dxa"/>
          </w:tcPr>
          <w:p w14:paraId="37C9883B" w14:textId="63C90281" w:rsidR="005A0E99" w:rsidRDefault="008B1B9E"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w:t>
            </w:r>
            <w:r w:rsidR="005A0E99">
              <w:rPr>
                <w:rFonts w:asciiTheme="minorHAnsi" w:hAnsiTheme="minorHAnsi" w:cstheme="minorHAnsi"/>
                <w:sz w:val="22"/>
                <w:szCs w:val="22"/>
              </w:rPr>
              <w:t xml:space="preserve">Summary of Proposal Deliverables </w:t>
            </w:r>
          </w:p>
        </w:tc>
      </w:tr>
      <w:tr w:rsidR="008F6C9E" w14:paraId="33F3A929" w14:textId="77777777" w:rsidTr="00F65C6D">
        <w:tc>
          <w:tcPr>
            <w:tcW w:w="4679" w:type="dxa"/>
          </w:tcPr>
          <w:p w14:paraId="56232961" w14:textId="3BE3D3EE" w:rsidR="008F6C9E" w:rsidRDefault="008F6C9E"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Letter of agreement from fiscal sponsor</w:t>
            </w:r>
            <w:r w:rsidR="00BF4E19">
              <w:rPr>
                <w:rFonts w:asciiTheme="minorHAnsi" w:hAnsiTheme="minorHAnsi" w:cstheme="minorHAnsi"/>
                <w:sz w:val="22"/>
                <w:szCs w:val="22"/>
              </w:rPr>
              <w:t xml:space="preserve"> (If applicable)</w:t>
            </w:r>
          </w:p>
        </w:tc>
        <w:tc>
          <w:tcPr>
            <w:tcW w:w="4671" w:type="dxa"/>
          </w:tcPr>
          <w:p w14:paraId="1DF75139" w14:textId="15BBA0A6" w:rsidR="008F6C9E" w:rsidRDefault="003E3775"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Letter of Agreement</w:t>
            </w:r>
          </w:p>
        </w:tc>
      </w:tr>
      <w:tr w:rsidR="005A0E99" w14:paraId="37EABF47" w14:textId="77777777" w:rsidTr="00F65C6D">
        <w:tc>
          <w:tcPr>
            <w:tcW w:w="4679" w:type="dxa"/>
          </w:tcPr>
          <w:p w14:paraId="286A3DD2" w14:textId="5F37D6A9" w:rsidR="005A0E99" w:rsidRDefault="005A0E99" w:rsidP="00D77401">
            <w:pPr>
              <w:spacing w:line="276" w:lineRule="auto"/>
              <w:ind w:left="150"/>
              <w:rPr>
                <w:rFonts w:asciiTheme="minorHAnsi" w:hAnsiTheme="minorHAnsi" w:cstheme="minorHAnsi"/>
                <w:sz w:val="22"/>
                <w:szCs w:val="22"/>
              </w:rPr>
            </w:pPr>
            <w:r>
              <w:rPr>
                <w:rFonts w:asciiTheme="minorHAnsi" w:hAnsiTheme="minorHAnsi" w:cstheme="minorHAnsi"/>
                <w:sz w:val="22"/>
                <w:szCs w:val="22"/>
              </w:rPr>
              <w:t xml:space="preserve">Start-up timeline </w:t>
            </w:r>
          </w:p>
        </w:tc>
        <w:tc>
          <w:tcPr>
            <w:tcW w:w="4671" w:type="dxa"/>
          </w:tcPr>
          <w:p w14:paraId="0ED26148" w14:textId="77777777" w:rsidR="005A0E99" w:rsidRDefault="005A0E99" w:rsidP="00D77401">
            <w:pPr>
              <w:spacing w:line="276" w:lineRule="auto"/>
              <w:ind w:left="76"/>
              <w:rPr>
                <w:rFonts w:asciiTheme="minorHAnsi" w:hAnsiTheme="minorHAnsi" w:cstheme="minorHAnsi"/>
                <w:sz w:val="22"/>
                <w:szCs w:val="22"/>
              </w:rPr>
            </w:pPr>
            <w:r>
              <w:rPr>
                <w:rFonts w:asciiTheme="minorHAnsi" w:hAnsiTheme="minorHAnsi" w:cstheme="minorHAnsi"/>
                <w:sz w:val="22"/>
                <w:szCs w:val="22"/>
              </w:rPr>
              <w:t>Start-up timeline</w:t>
            </w:r>
          </w:p>
        </w:tc>
      </w:tr>
    </w:tbl>
    <w:p w14:paraId="43B8E281" w14:textId="77777777" w:rsidR="005A0E99" w:rsidRDefault="005A0E99" w:rsidP="004E45A2">
      <w:pPr>
        <w:spacing w:line="276" w:lineRule="auto"/>
        <w:ind w:hanging="720"/>
        <w:rPr>
          <w:rFonts w:asciiTheme="minorHAnsi" w:hAnsiTheme="minorHAnsi" w:cstheme="minorHAnsi"/>
          <w:sz w:val="22"/>
          <w:szCs w:val="22"/>
        </w:rPr>
      </w:pPr>
      <w:r>
        <w:rPr>
          <w:rFonts w:asciiTheme="minorHAnsi" w:hAnsiTheme="minorHAnsi" w:cstheme="minorHAnsi"/>
          <w:sz w:val="22"/>
          <w:szCs w:val="22"/>
        </w:rPr>
        <w:t xml:space="preserve">*Submit the Proposal Budget and Personnel Detail Budget in excel. </w:t>
      </w:r>
    </w:p>
    <w:p w14:paraId="0976F78F" w14:textId="77777777" w:rsidR="005A0E99" w:rsidRPr="001223DB" w:rsidRDefault="005A0E99" w:rsidP="00C3023B">
      <w:pPr>
        <w:pStyle w:val="NoSpacing"/>
        <w:rPr>
          <w:rFonts w:asciiTheme="minorHAnsi" w:hAnsiTheme="minorHAnsi" w:cstheme="minorHAnsi"/>
          <w:sz w:val="22"/>
          <w:szCs w:val="22"/>
        </w:rPr>
      </w:pPr>
    </w:p>
    <w:p w14:paraId="65CE9BA9" w14:textId="7DB1B814" w:rsidR="00DF0BF4" w:rsidRPr="001223DB" w:rsidRDefault="00DF0BF4" w:rsidP="4F380665">
      <w:pPr>
        <w:pStyle w:val="NoSpacing"/>
        <w:rPr>
          <w:rFonts w:asciiTheme="minorHAnsi" w:hAnsiTheme="minorHAnsi" w:cstheme="minorBidi"/>
          <w:sz w:val="22"/>
          <w:szCs w:val="22"/>
        </w:rPr>
      </w:pPr>
      <w:r w:rsidRPr="4F380665">
        <w:rPr>
          <w:rFonts w:asciiTheme="minorHAnsi" w:hAnsiTheme="minorHAnsi" w:cstheme="minorBidi"/>
          <w:sz w:val="22"/>
          <w:szCs w:val="22"/>
        </w:rPr>
        <w:t xml:space="preserve">The </w:t>
      </w:r>
      <w:r w:rsidR="00E60AB0">
        <w:rPr>
          <w:rFonts w:asciiTheme="minorHAnsi" w:hAnsiTheme="minorHAnsi" w:cstheme="minorBidi"/>
          <w:sz w:val="22"/>
          <w:szCs w:val="22"/>
        </w:rPr>
        <w:t>RFP</w:t>
      </w:r>
      <w:r w:rsidR="00DD23C1" w:rsidRPr="4F380665">
        <w:rPr>
          <w:rFonts w:asciiTheme="minorHAnsi" w:hAnsiTheme="minorHAnsi" w:cstheme="minorBidi"/>
          <w:sz w:val="22"/>
          <w:szCs w:val="22"/>
        </w:rPr>
        <w:t xml:space="preserve"> </w:t>
      </w:r>
      <w:r w:rsidRPr="4F380665">
        <w:rPr>
          <w:rFonts w:asciiTheme="minorHAnsi" w:hAnsiTheme="minorHAnsi" w:cstheme="minorBidi"/>
          <w:sz w:val="22"/>
          <w:szCs w:val="22"/>
        </w:rPr>
        <w:t>Guidelines is a separate document that provides background on HSD’s guiding principles</w:t>
      </w:r>
      <w:r w:rsidR="00D3640F" w:rsidRPr="4F380665">
        <w:rPr>
          <w:rFonts w:asciiTheme="minorHAnsi" w:hAnsiTheme="minorHAnsi" w:cstheme="minorBidi"/>
          <w:sz w:val="22"/>
          <w:szCs w:val="22"/>
        </w:rPr>
        <w:t xml:space="preserve"> and</w:t>
      </w:r>
      <w:r w:rsidRPr="4F380665">
        <w:rPr>
          <w:rFonts w:asciiTheme="minorHAnsi" w:hAnsiTheme="minorHAnsi" w:cstheme="minorBidi"/>
          <w:sz w:val="22"/>
          <w:szCs w:val="22"/>
        </w:rPr>
        <w:t xml:space="preserve"> </w:t>
      </w:r>
      <w:r w:rsidR="00F75B98" w:rsidRPr="4F380665">
        <w:rPr>
          <w:rFonts w:asciiTheme="minorHAnsi" w:hAnsiTheme="minorHAnsi" w:cstheme="minorBidi"/>
          <w:sz w:val="22"/>
          <w:szCs w:val="22"/>
        </w:rPr>
        <w:t xml:space="preserve">Results-Based Accountability </w:t>
      </w:r>
      <w:r w:rsidRPr="4F380665">
        <w:rPr>
          <w:rFonts w:asciiTheme="minorHAnsi" w:hAnsiTheme="minorHAnsi" w:cstheme="minorBidi"/>
          <w:sz w:val="22"/>
          <w:szCs w:val="22"/>
        </w:rPr>
        <w:t>framework, and an overview of the</w:t>
      </w:r>
      <w:r w:rsidR="000C35D7" w:rsidRPr="4F380665">
        <w:rPr>
          <w:rFonts w:asciiTheme="minorHAnsi" w:hAnsiTheme="minorHAnsi" w:cstheme="minorBidi"/>
          <w:sz w:val="22"/>
          <w:szCs w:val="22"/>
        </w:rPr>
        <w:t xml:space="preserve"> </w:t>
      </w:r>
      <w:r w:rsidR="00E60AB0">
        <w:rPr>
          <w:rFonts w:asciiTheme="minorHAnsi" w:hAnsiTheme="minorHAnsi" w:cstheme="minorBidi"/>
          <w:sz w:val="22"/>
          <w:szCs w:val="22"/>
        </w:rPr>
        <w:t>RFP</w:t>
      </w:r>
      <w:r w:rsidRPr="4F380665">
        <w:rPr>
          <w:rFonts w:asciiTheme="minorHAnsi" w:hAnsiTheme="minorHAnsi" w:cstheme="minorBidi"/>
          <w:sz w:val="22"/>
          <w:szCs w:val="22"/>
        </w:rPr>
        <w:t xml:space="preserve"> program requirements. </w:t>
      </w:r>
      <w:hyperlink r:id="rId35">
        <w:r w:rsidR="007F6997" w:rsidRPr="4F380665">
          <w:rPr>
            <w:rStyle w:val="Hyperlink"/>
            <w:rFonts w:asciiTheme="minorHAnsi" w:hAnsiTheme="minorHAnsi" w:cstheme="minorBidi"/>
            <w:sz w:val="22"/>
            <w:szCs w:val="22"/>
          </w:rPr>
          <w:t>HSD’s Funding Opportunities webpage</w:t>
        </w:r>
      </w:hyperlink>
      <w:r w:rsidR="007F6997" w:rsidRPr="4F380665">
        <w:rPr>
          <w:rFonts w:asciiTheme="minorHAnsi" w:hAnsiTheme="minorHAnsi" w:cstheme="minorBidi"/>
          <w:sz w:val="22"/>
          <w:szCs w:val="22"/>
        </w:rPr>
        <w:t xml:space="preserve"> provides additional information on</w:t>
      </w:r>
      <w:r w:rsidRPr="4F380665">
        <w:rPr>
          <w:rFonts w:asciiTheme="minorHAnsi" w:hAnsiTheme="minorHAnsi" w:cstheme="minorBidi"/>
          <w:sz w:val="22"/>
          <w:szCs w:val="22"/>
        </w:rPr>
        <w:t xml:space="preserve"> </w:t>
      </w:r>
      <w:r w:rsidR="00512021" w:rsidRPr="4F380665">
        <w:rPr>
          <w:rFonts w:asciiTheme="minorHAnsi" w:hAnsiTheme="minorHAnsi" w:cstheme="minorBidi"/>
          <w:sz w:val="22"/>
          <w:szCs w:val="22"/>
        </w:rPr>
        <w:t>proprietary and confidential information</w:t>
      </w:r>
      <w:r w:rsidR="001776A9" w:rsidRPr="4F380665">
        <w:rPr>
          <w:rFonts w:asciiTheme="minorHAnsi" w:hAnsiTheme="minorHAnsi" w:cstheme="minorBidi"/>
          <w:sz w:val="22"/>
          <w:szCs w:val="22"/>
        </w:rPr>
        <w:t>,</w:t>
      </w:r>
      <w:r w:rsidR="00512021" w:rsidRPr="4F380665">
        <w:rPr>
          <w:rFonts w:asciiTheme="minorHAnsi" w:hAnsiTheme="minorHAnsi" w:cstheme="minorBidi"/>
          <w:sz w:val="22"/>
          <w:szCs w:val="22"/>
        </w:rPr>
        <w:t xml:space="preserve"> </w:t>
      </w:r>
      <w:r w:rsidRPr="4F380665">
        <w:rPr>
          <w:rFonts w:asciiTheme="minorHAnsi" w:hAnsiTheme="minorHAnsi" w:cstheme="minorBidi"/>
          <w:sz w:val="22"/>
          <w:szCs w:val="22"/>
        </w:rPr>
        <w:t>agency eligibility</w:t>
      </w:r>
      <w:r w:rsidR="001776A9" w:rsidRPr="4F380665">
        <w:rPr>
          <w:rFonts w:asciiTheme="minorHAnsi" w:hAnsiTheme="minorHAnsi" w:cstheme="minorBidi"/>
          <w:sz w:val="22"/>
          <w:szCs w:val="22"/>
        </w:rPr>
        <w:t>,</w:t>
      </w:r>
      <w:r w:rsidRPr="4F380665">
        <w:rPr>
          <w:rFonts w:asciiTheme="minorHAnsi" w:hAnsiTheme="minorHAnsi" w:cstheme="minorBidi"/>
          <w:sz w:val="22"/>
          <w:szCs w:val="22"/>
        </w:rPr>
        <w:t xml:space="preserve"> data collection and reporting</w:t>
      </w:r>
      <w:r w:rsidR="001776A9" w:rsidRPr="4F380665">
        <w:rPr>
          <w:rFonts w:asciiTheme="minorHAnsi" w:hAnsiTheme="minorHAnsi" w:cstheme="minorBidi"/>
          <w:sz w:val="22"/>
          <w:szCs w:val="22"/>
        </w:rPr>
        <w:t>,</w:t>
      </w:r>
      <w:r w:rsidRPr="4F380665">
        <w:rPr>
          <w:rFonts w:asciiTheme="minorHAnsi" w:hAnsiTheme="minorHAnsi" w:cstheme="minorBidi"/>
          <w:sz w:val="22"/>
          <w:szCs w:val="22"/>
        </w:rPr>
        <w:t xml:space="preserve"> contracting</w:t>
      </w:r>
      <w:r w:rsidR="001776A9" w:rsidRPr="4F380665">
        <w:rPr>
          <w:rFonts w:asciiTheme="minorHAnsi" w:hAnsiTheme="minorHAnsi" w:cstheme="minorBidi"/>
          <w:sz w:val="22"/>
          <w:szCs w:val="22"/>
        </w:rPr>
        <w:t>,</w:t>
      </w:r>
      <w:r w:rsidRPr="4F380665">
        <w:rPr>
          <w:rFonts w:asciiTheme="minorHAnsi" w:hAnsiTheme="minorHAnsi" w:cstheme="minorBidi"/>
          <w:sz w:val="22"/>
          <w:szCs w:val="22"/>
        </w:rPr>
        <w:t xml:space="preserve"> appeals</w:t>
      </w:r>
      <w:r w:rsidR="001776A9" w:rsidRPr="4F380665">
        <w:rPr>
          <w:rFonts w:asciiTheme="minorHAnsi" w:hAnsiTheme="minorHAnsi" w:cstheme="minorBidi"/>
          <w:sz w:val="22"/>
          <w:szCs w:val="22"/>
        </w:rPr>
        <w:t>,</w:t>
      </w:r>
      <w:r w:rsidR="007F6997" w:rsidRPr="4F380665">
        <w:rPr>
          <w:rFonts w:asciiTheme="minorHAnsi" w:hAnsiTheme="minorHAnsi" w:cstheme="minorBidi"/>
          <w:sz w:val="22"/>
          <w:szCs w:val="22"/>
        </w:rPr>
        <w:t xml:space="preserve"> </w:t>
      </w:r>
      <w:r w:rsidRPr="4F380665">
        <w:rPr>
          <w:rFonts w:asciiTheme="minorHAnsi" w:hAnsiTheme="minorHAnsi" w:cstheme="minorBidi"/>
          <w:sz w:val="22"/>
          <w:szCs w:val="22"/>
        </w:rPr>
        <w:t>expectations for culturally responsive services</w:t>
      </w:r>
      <w:r w:rsidR="001776A9" w:rsidRPr="4F380665">
        <w:rPr>
          <w:rFonts w:asciiTheme="minorHAnsi" w:hAnsiTheme="minorHAnsi" w:cstheme="minorBidi"/>
          <w:sz w:val="22"/>
          <w:szCs w:val="22"/>
        </w:rPr>
        <w:t>,</w:t>
      </w:r>
      <w:r w:rsidR="009859E5" w:rsidRPr="4F380665">
        <w:rPr>
          <w:rFonts w:asciiTheme="minorHAnsi" w:hAnsiTheme="minorHAnsi" w:cstheme="minorBidi"/>
          <w:sz w:val="22"/>
          <w:szCs w:val="22"/>
        </w:rPr>
        <w:t xml:space="preserve"> </w:t>
      </w:r>
      <w:hyperlink r:id="rId36">
        <w:r w:rsidR="009859E5" w:rsidRPr="4F380665">
          <w:rPr>
            <w:rStyle w:val="Hyperlink"/>
            <w:rFonts w:asciiTheme="minorHAnsi" w:hAnsiTheme="minorHAnsi" w:cstheme="minorBidi"/>
            <w:sz w:val="22"/>
            <w:szCs w:val="22"/>
          </w:rPr>
          <w:t>Theory of</w:t>
        </w:r>
        <w:r w:rsidR="10F9483B" w:rsidRPr="4F380665">
          <w:rPr>
            <w:rStyle w:val="Hyperlink"/>
            <w:rFonts w:asciiTheme="minorHAnsi" w:hAnsiTheme="minorHAnsi" w:cstheme="minorBidi"/>
            <w:sz w:val="22"/>
            <w:szCs w:val="22"/>
          </w:rPr>
          <w:t xml:space="preserve"> Change</w:t>
        </w:r>
      </w:hyperlink>
      <w:r w:rsidR="00D0725E" w:rsidRPr="4F380665">
        <w:rPr>
          <w:rFonts w:asciiTheme="minorHAnsi" w:hAnsiTheme="minorHAnsi" w:cstheme="minorBidi"/>
          <w:sz w:val="22"/>
          <w:szCs w:val="22"/>
        </w:rPr>
        <w:t>,</w:t>
      </w:r>
      <w:r w:rsidRPr="4F380665">
        <w:rPr>
          <w:rFonts w:asciiTheme="minorHAnsi" w:hAnsiTheme="minorHAnsi" w:cstheme="minorBidi"/>
          <w:sz w:val="22"/>
          <w:szCs w:val="22"/>
        </w:rPr>
        <w:t xml:space="preserve"> and</w:t>
      </w:r>
      <w:r w:rsidR="006204F7" w:rsidRPr="4F380665">
        <w:rPr>
          <w:rFonts w:asciiTheme="minorHAnsi" w:hAnsiTheme="minorHAnsi" w:cstheme="minorBidi"/>
          <w:sz w:val="22"/>
          <w:szCs w:val="22"/>
        </w:rPr>
        <w:t xml:space="preserve"> </w:t>
      </w:r>
      <w:r w:rsidRPr="4F380665">
        <w:rPr>
          <w:rFonts w:asciiTheme="minorHAnsi" w:hAnsiTheme="minorHAnsi" w:cstheme="minorBidi"/>
          <w:sz w:val="22"/>
          <w:szCs w:val="22"/>
        </w:rPr>
        <w:t xml:space="preserve">the process for selecting successful applications. </w:t>
      </w:r>
    </w:p>
    <w:p w14:paraId="6170B0BB" w14:textId="77777777" w:rsidR="00941ACC" w:rsidRPr="001223DB" w:rsidRDefault="00941ACC" w:rsidP="00C3023B">
      <w:pPr>
        <w:pStyle w:val="NoSpacing"/>
        <w:rPr>
          <w:rFonts w:asciiTheme="minorHAnsi" w:hAnsiTheme="minorHAnsi" w:cstheme="minorHAnsi"/>
          <w:sz w:val="22"/>
          <w:szCs w:val="22"/>
        </w:rPr>
      </w:pPr>
    </w:p>
    <w:p w14:paraId="520886A4" w14:textId="78812709" w:rsidR="00A917C3" w:rsidRPr="007444B8" w:rsidRDefault="00CA2989" w:rsidP="00C3023B">
      <w:pPr>
        <w:pStyle w:val="NoSpacing"/>
        <w:rPr>
          <w:rFonts w:asciiTheme="minorHAnsi" w:hAnsiTheme="minorHAnsi" w:cstheme="minorHAnsi"/>
          <w:b/>
          <w:bCs/>
          <w:u w:val="single"/>
        </w:rPr>
      </w:pPr>
      <w:r w:rsidRPr="007444B8">
        <w:rPr>
          <w:rFonts w:asciiTheme="minorHAnsi" w:hAnsiTheme="minorHAnsi" w:cstheme="minorHAnsi"/>
          <w:b/>
          <w:bCs/>
          <w:u w:val="single"/>
        </w:rPr>
        <w:t>PROPOSAL NARRATIVE &amp; RATING CRITERIA</w:t>
      </w:r>
    </w:p>
    <w:p w14:paraId="228FBB1D" w14:textId="57C46BC0" w:rsidR="00A805CB" w:rsidRDefault="00A805CB" w:rsidP="00A805CB">
      <w:pPr>
        <w:spacing w:line="276" w:lineRule="auto"/>
        <w:ind w:left="0"/>
      </w:pPr>
      <w:r w:rsidRPr="00C50B49">
        <w:rPr>
          <w:rFonts w:asciiTheme="minorHAnsi" w:hAnsiTheme="minorHAnsi" w:cstheme="minorHAnsi"/>
          <w:sz w:val="22"/>
          <w:szCs w:val="22"/>
        </w:rPr>
        <w:t>Please complete section</w:t>
      </w:r>
      <w:r>
        <w:rPr>
          <w:rFonts w:asciiTheme="minorHAnsi" w:hAnsiTheme="minorHAnsi" w:cstheme="minorHAnsi"/>
          <w:sz w:val="22"/>
          <w:szCs w:val="22"/>
        </w:rPr>
        <w:t xml:space="preserve">s </w:t>
      </w:r>
      <w:r w:rsidRPr="00155FDA">
        <w:rPr>
          <w:rFonts w:asciiTheme="minorHAnsi" w:hAnsiTheme="minorHAnsi" w:cstheme="minorHAnsi"/>
          <w:sz w:val="22"/>
          <w:szCs w:val="22"/>
        </w:rPr>
        <w:t xml:space="preserve">A </w:t>
      </w:r>
      <w:r>
        <w:rPr>
          <w:rFonts w:asciiTheme="minorHAnsi" w:hAnsiTheme="minorHAnsi" w:cstheme="minorHAnsi"/>
          <w:sz w:val="22"/>
          <w:szCs w:val="22"/>
        </w:rPr>
        <w:t>through</w:t>
      </w:r>
      <w:r w:rsidRPr="00155FDA">
        <w:rPr>
          <w:rFonts w:asciiTheme="minorHAnsi" w:hAnsiTheme="minorHAnsi" w:cstheme="minorHAnsi"/>
          <w:sz w:val="22"/>
          <w:szCs w:val="22"/>
        </w:rPr>
        <w:t xml:space="preserve"> </w:t>
      </w:r>
      <w:r>
        <w:rPr>
          <w:rFonts w:asciiTheme="minorHAnsi" w:hAnsiTheme="minorHAnsi" w:cstheme="minorHAnsi"/>
          <w:sz w:val="22"/>
          <w:szCs w:val="22"/>
        </w:rPr>
        <w:t>D with narrative responses that fully answer each</w:t>
      </w:r>
      <w:r w:rsidRPr="00155FDA">
        <w:rPr>
          <w:rFonts w:asciiTheme="minorHAnsi" w:hAnsiTheme="minorHAnsi" w:cstheme="minorHAnsi"/>
          <w:sz w:val="22"/>
          <w:szCs w:val="22"/>
        </w:rPr>
        <w:t xml:space="preserve"> question. </w:t>
      </w:r>
      <w:r w:rsidRPr="00D46E3D">
        <w:rPr>
          <w:rFonts w:asciiTheme="minorHAnsi" w:hAnsiTheme="minorHAnsi" w:cstheme="minorHAnsi"/>
          <w:sz w:val="22"/>
          <w:szCs w:val="22"/>
        </w:rPr>
        <w:t xml:space="preserve">Do not exceed a total of </w:t>
      </w:r>
      <w:r w:rsidR="00CA75A8">
        <w:rPr>
          <w:rFonts w:asciiTheme="minorHAnsi" w:hAnsiTheme="minorHAnsi" w:cstheme="minorHAnsi"/>
          <w:sz w:val="22"/>
          <w:szCs w:val="22"/>
        </w:rPr>
        <w:t>ten (10)</w:t>
      </w:r>
      <w:r w:rsidRPr="00D46E3D">
        <w:rPr>
          <w:rFonts w:asciiTheme="minorHAnsi" w:hAnsiTheme="minorHAnsi" w:cstheme="minorHAnsi"/>
          <w:sz w:val="22"/>
          <w:szCs w:val="22"/>
        </w:rPr>
        <w:t xml:space="preserve"> pages for sections A – </w:t>
      </w:r>
      <w:r>
        <w:rPr>
          <w:rFonts w:asciiTheme="minorHAnsi" w:hAnsiTheme="minorHAnsi" w:cstheme="minorHAnsi"/>
          <w:sz w:val="22"/>
          <w:szCs w:val="22"/>
        </w:rPr>
        <w:t>D</w:t>
      </w:r>
      <w:r w:rsidRPr="00D46E3D">
        <w:rPr>
          <w:rFonts w:asciiTheme="minorHAnsi" w:hAnsiTheme="minorHAnsi" w:cstheme="minorHAnsi"/>
          <w:sz w:val="22"/>
          <w:szCs w:val="22"/>
        </w:rPr>
        <w:t xml:space="preserve"> combined.</w:t>
      </w:r>
      <w:r>
        <w:rPr>
          <w:rFonts w:asciiTheme="minorHAnsi" w:hAnsiTheme="minorHAnsi" w:cstheme="minorHAnsi"/>
          <w:sz w:val="22"/>
          <w:szCs w:val="22"/>
        </w:rPr>
        <w:t xml:space="preserve"> Proposals will be evaluated against the rating criteria listed next to each section of questions. Highly rated proposals will describe how the applicant will meet </w:t>
      </w:r>
      <w:r>
        <w:rPr>
          <w:rFonts w:asciiTheme="minorHAnsi" w:hAnsiTheme="minorHAnsi" w:cstheme="minorHAnsi"/>
          <w:b/>
          <w:bCs/>
          <w:sz w:val="22"/>
          <w:szCs w:val="22"/>
        </w:rPr>
        <w:t>all</w:t>
      </w:r>
      <w:r>
        <w:rPr>
          <w:rFonts w:asciiTheme="minorHAnsi" w:hAnsiTheme="minorHAnsi" w:cstheme="minorHAnsi"/>
          <w:sz w:val="22"/>
          <w:szCs w:val="22"/>
        </w:rPr>
        <w:t xml:space="preserve"> rating criteria.</w:t>
      </w:r>
    </w:p>
    <w:p w14:paraId="46403C80" w14:textId="295DD41E" w:rsidR="007F6A74" w:rsidRDefault="007F6A74" w:rsidP="00B37049">
      <w:pPr>
        <w:ind w:left="0"/>
        <w:rPr>
          <w:rFonts w:asciiTheme="minorHAnsi" w:hAnsiTheme="minorHAnsi" w:cstheme="minorBidi"/>
          <w:sz w:val="22"/>
          <w:szCs w:val="22"/>
        </w:rPr>
      </w:pPr>
    </w:p>
    <w:p w14:paraId="57BCB384" w14:textId="77777777" w:rsidR="002D1BD0" w:rsidRDefault="002D1BD0">
      <w:pPr>
        <w:ind w:left="0"/>
        <w:rPr>
          <w:rFonts w:asciiTheme="minorHAnsi" w:hAnsiTheme="minorHAnsi" w:cs="Seattle Text"/>
          <w:b/>
          <w:bCs/>
          <w:sz w:val="28"/>
        </w:rPr>
      </w:pPr>
      <w:r>
        <w:br w:type="page"/>
      </w:r>
    </w:p>
    <w:p w14:paraId="00B668B2" w14:textId="62D9C739" w:rsidR="007F6A74" w:rsidRDefault="0048431B" w:rsidP="0048431B">
      <w:pPr>
        <w:pStyle w:val="Heading2"/>
        <w:ind w:left="-90"/>
      </w:pPr>
      <w:bookmarkStart w:id="27" w:name="_Toc152763651"/>
      <w:r>
        <w:lastRenderedPageBreak/>
        <w:t>APPLICATION QUESTIONS</w:t>
      </w:r>
      <w:bookmarkEnd w:id="27"/>
    </w:p>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364DDB79" w14:textId="77777777" w:rsidTr="00BD18E5">
        <w:trPr>
          <w:trHeight w:val="225"/>
        </w:trPr>
        <w:tc>
          <w:tcPr>
            <w:tcW w:w="2501" w:type="pct"/>
            <w:tcBorders>
              <w:top w:val="single" w:sz="2" w:space="0" w:color="A6A6A6"/>
              <w:left w:val="single" w:sz="2" w:space="0" w:color="A6A6A6"/>
              <w:bottom w:val="nil"/>
              <w:right w:val="nil"/>
            </w:tcBorders>
            <w:shd w:val="clear" w:color="auto" w:fill="007CBF"/>
          </w:tcPr>
          <w:p w14:paraId="47926A2F" w14:textId="14438CA4" w:rsidR="00BD18E5" w:rsidRPr="00BD18E5" w:rsidRDefault="00BD18E5" w:rsidP="00245F7D">
            <w:pPr>
              <w:pStyle w:val="ListParagraph"/>
              <w:numPr>
                <w:ilvl w:val="0"/>
                <w:numId w:val="39"/>
              </w:numPr>
              <w:rPr>
                <w:rFonts w:ascii="Calibri" w:hAnsi="Calibri" w:cs="Calibri"/>
              </w:rPr>
            </w:pPr>
            <w:bookmarkStart w:id="28" w:name="_Hlk97210327"/>
            <w:r>
              <w:rPr>
                <w:rFonts w:ascii="Calibri" w:hAnsi="Calibri" w:cs="Calibri"/>
                <w:b/>
                <w:bCs/>
                <w:color w:val="FFFFFF"/>
                <w:sz w:val="22"/>
                <w:szCs w:val="22"/>
              </w:rPr>
              <w:t>PROGRAM DESCRIPTION</w:t>
            </w:r>
            <w:r w:rsidRPr="00BD18E5">
              <w:rPr>
                <w:rFonts w:ascii="Calibri" w:hAnsi="Calibri" w:cs="Calibri"/>
                <w:b/>
                <w:bCs/>
                <w:color w:val="FFFFFF"/>
                <w:sz w:val="22"/>
                <w:szCs w:val="22"/>
              </w:rPr>
              <w:t xml:space="preserve">                                                     </w:t>
            </w:r>
          </w:p>
        </w:tc>
        <w:tc>
          <w:tcPr>
            <w:tcW w:w="412" w:type="pct"/>
            <w:tcBorders>
              <w:top w:val="single" w:sz="2" w:space="0" w:color="A6A6A6"/>
              <w:left w:val="nil"/>
              <w:bottom w:val="nil"/>
              <w:right w:val="single" w:sz="2" w:space="0" w:color="A6A6A6"/>
            </w:tcBorders>
            <w:shd w:val="clear" w:color="auto" w:fill="007CBF"/>
          </w:tcPr>
          <w:p w14:paraId="57005CB9"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left w:val="single" w:sz="2" w:space="0" w:color="A6A6A6"/>
              <w:bottom w:val="nil"/>
              <w:right w:val="single" w:sz="2" w:space="0" w:color="A6A6A6"/>
            </w:tcBorders>
            <w:shd w:val="clear" w:color="auto" w:fill="258C39"/>
          </w:tcPr>
          <w:p w14:paraId="43F20245" w14:textId="0A168A1B"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w:t>
            </w:r>
            <w:r>
              <w:rPr>
                <w:rFonts w:ascii="Calibri" w:hAnsi="Calibri" w:cs="Arial"/>
                <w:b/>
                <w:bCs/>
                <w:color w:val="FFFFFF"/>
                <w:sz w:val="22"/>
                <w:szCs w:val="22"/>
              </w:rPr>
              <w:t xml:space="preserve">        </w:t>
            </w:r>
            <w:r w:rsidRPr="00BD18E5">
              <w:rPr>
                <w:rFonts w:ascii="Calibri" w:hAnsi="Calibri" w:cs="Arial"/>
                <w:b/>
                <w:bCs/>
                <w:color w:val="FFFFFF"/>
                <w:sz w:val="22"/>
                <w:szCs w:val="22"/>
              </w:rPr>
              <w:t xml:space="preserve">    POINTS: </w:t>
            </w:r>
            <w:r w:rsidR="00665BA7">
              <w:rPr>
                <w:rFonts w:ascii="Calibri" w:hAnsi="Calibri" w:cs="Arial"/>
                <w:b/>
                <w:bCs/>
                <w:color w:val="FFFFFF"/>
                <w:sz w:val="22"/>
                <w:szCs w:val="22"/>
              </w:rPr>
              <w:t xml:space="preserve"> </w:t>
            </w:r>
            <w:r w:rsidR="000D0E40">
              <w:rPr>
                <w:rFonts w:ascii="Calibri" w:hAnsi="Calibri" w:cs="Arial"/>
                <w:b/>
                <w:bCs/>
                <w:color w:val="FFFFFF"/>
                <w:sz w:val="22"/>
                <w:szCs w:val="22"/>
              </w:rPr>
              <w:t>35</w:t>
            </w:r>
          </w:p>
        </w:tc>
      </w:tr>
      <w:tr w:rsidR="00BD18E5" w:rsidRPr="00BD18E5" w14:paraId="0BD30B3D" w14:textId="77777777" w:rsidTr="00BD18E5">
        <w:tc>
          <w:tcPr>
            <w:tcW w:w="2913" w:type="pct"/>
            <w:gridSpan w:val="2"/>
            <w:tcBorders>
              <w:top w:val="nil"/>
              <w:left w:val="single" w:sz="2" w:space="0" w:color="A6A6A6"/>
              <w:bottom w:val="single" w:sz="2" w:space="0" w:color="A6A6A6"/>
              <w:right w:val="single" w:sz="2" w:space="0" w:color="A6A6A6"/>
            </w:tcBorders>
          </w:tcPr>
          <w:p w14:paraId="291EDB20" w14:textId="0CA79266" w:rsidR="00BA2951" w:rsidRPr="00A82743" w:rsidRDefault="00BA2951" w:rsidP="00BA2951">
            <w:pPr>
              <w:pStyle w:val="ListParagraph"/>
              <w:ind w:left="0"/>
              <w:rPr>
                <w:rFonts w:asciiTheme="minorHAnsi" w:hAnsiTheme="minorHAnsi"/>
                <w:b/>
                <w:sz w:val="22"/>
                <w:szCs w:val="22"/>
              </w:rPr>
            </w:pPr>
            <w:bookmarkStart w:id="29" w:name="_Hlk97891642"/>
            <w:r w:rsidRPr="00A82743">
              <w:rPr>
                <w:rFonts w:asciiTheme="minorHAnsi" w:hAnsiTheme="minorHAnsi"/>
                <w:b/>
                <w:sz w:val="22"/>
                <w:szCs w:val="22"/>
              </w:rPr>
              <w:t>Provide a separate response to Section A for each program you are applying to</w:t>
            </w:r>
            <w:r w:rsidRPr="00A82743">
              <w:rPr>
                <w:rFonts w:asciiTheme="minorHAnsi" w:hAnsiTheme="minorHAnsi"/>
                <w:b/>
                <w:sz w:val="22"/>
                <w:szCs w:val="22"/>
                <w:u w:val="single"/>
              </w:rPr>
              <w:t xml:space="preserve"> </w:t>
            </w:r>
            <w:r w:rsidRPr="00A82743">
              <w:rPr>
                <w:rFonts w:asciiTheme="minorHAnsi" w:hAnsiTheme="minorHAnsi"/>
                <w:b/>
                <w:sz w:val="22"/>
                <w:szCs w:val="22"/>
              </w:rPr>
              <w:t>(i.e.</w:t>
            </w:r>
            <w:r w:rsidR="002B4011">
              <w:rPr>
                <w:rFonts w:asciiTheme="minorHAnsi" w:hAnsiTheme="minorHAnsi"/>
                <w:b/>
                <w:sz w:val="22"/>
                <w:szCs w:val="22"/>
              </w:rPr>
              <w:t>,</w:t>
            </w:r>
            <w:r w:rsidRPr="00A82743">
              <w:rPr>
                <w:rFonts w:asciiTheme="minorHAnsi" w:hAnsiTheme="minorHAnsi"/>
                <w:b/>
                <w:sz w:val="22"/>
                <w:szCs w:val="22"/>
              </w:rPr>
              <w:t xml:space="preserve"> Navigator, Kinship Support Program Services, Collaboration Coordinator). Each service component proposed will receive a separate score for Section A.</w:t>
            </w:r>
          </w:p>
          <w:p w14:paraId="29658947" w14:textId="77777777" w:rsidR="00BA2951" w:rsidRPr="00BA2951" w:rsidRDefault="00BA2951" w:rsidP="00BA2951">
            <w:pPr>
              <w:ind w:left="0"/>
              <w:rPr>
                <w:rFonts w:asciiTheme="minorHAnsi" w:hAnsiTheme="minorHAnsi"/>
                <w:sz w:val="22"/>
                <w:szCs w:val="22"/>
              </w:rPr>
            </w:pPr>
          </w:p>
          <w:p w14:paraId="1E6DD2BD" w14:textId="6CBFFCF6" w:rsidR="00F53EA1" w:rsidRPr="00BA2951" w:rsidRDefault="00E8376D" w:rsidP="00BA2951">
            <w:pPr>
              <w:pStyle w:val="ListParagraph"/>
              <w:numPr>
                <w:ilvl w:val="1"/>
                <w:numId w:val="17"/>
              </w:numPr>
              <w:ind w:left="480"/>
              <w:rPr>
                <w:rFonts w:asciiTheme="minorHAnsi" w:hAnsiTheme="minorHAnsi"/>
                <w:sz w:val="22"/>
                <w:szCs w:val="22"/>
              </w:rPr>
            </w:pPr>
            <w:r w:rsidRPr="00BA2951">
              <w:rPr>
                <w:rFonts w:asciiTheme="minorHAnsi" w:hAnsiTheme="minorHAnsi"/>
                <w:sz w:val="22"/>
                <w:szCs w:val="22"/>
              </w:rPr>
              <w:t>Describe your program model and outline the key service components</w:t>
            </w:r>
            <w:r w:rsidR="003A77D8">
              <w:rPr>
                <w:rFonts w:asciiTheme="minorHAnsi" w:hAnsiTheme="minorHAnsi"/>
                <w:sz w:val="22"/>
                <w:szCs w:val="22"/>
              </w:rPr>
              <w:t>, including required</w:t>
            </w:r>
            <w:r w:rsidR="00EB3DED">
              <w:rPr>
                <w:rFonts w:asciiTheme="minorHAnsi" w:hAnsiTheme="minorHAnsi"/>
                <w:sz w:val="22"/>
                <w:szCs w:val="22"/>
              </w:rPr>
              <w:t xml:space="preserve"> service components as specified in Section B Service/Program Model.</w:t>
            </w:r>
            <w:r w:rsidRPr="00BA2951">
              <w:rPr>
                <w:rFonts w:asciiTheme="minorHAnsi" w:hAnsiTheme="minorHAnsi"/>
                <w:sz w:val="22"/>
                <w:szCs w:val="22"/>
              </w:rPr>
              <w:t xml:space="preserve"> Include when and where (locations, times, days of week, etc.) services will be delivered and by whom.</w:t>
            </w:r>
          </w:p>
          <w:p w14:paraId="672B494C" w14:textId="52AD95ED" w:rsidR="00E8376D" w:rsidRDefault="00E8376D" w:rsidP="00247074">
            <w:pPr>
              <w:pStyle w:val="ListParagraph"/>
              <w:numPr>
                <w:ilvl w:val="3"/>
                <w:numId w:val="17"/>
              </w:numPr>
              <w:ind w:left="750"/>
              <w:rPr>
                <w:rFonts w:asciiTheme="minorHAnsi" w:hAnsiTheme="minorHAnsi"/>
                <w:sz w:val="22"/>
                <w:szCs w:val="22"/>
              </w:rPr>
            </w:pPr>
            <w:r w:rsidRPr="00F53EA1">
              <w:rPr>
                <w:rFonts w:asciiTheme="minorHAnsi" w:hAnsiTheme="minorHAnsi"/>
                <w:sz w:val="22"/>
                <w:szCs w:val="22"/>
              </w:rPr>
              <w:t>Describe how these service components will help your program achieve the required outcomes and deliverables.</w:t>
            </w:r>
          </w:p>
          <w:p w14:paraId="378BECC3" w14:textId="5E1C54AA" w:rsidR="00080281" w:rsidRPr="00F53EA1" w:rsidRDefault="00113FA6" w:rsidP="00247074">
            <w:pPr>
              <w:pStyle w:val="ListParagraph"/>
              <w:numPr>
                <w:ilvl w:val="3"/>
                <w:numId w:val="17"/>
              </w:numPr>
              <w:ind w:left="750"/>
              <w:rPr>
                <w:rFonts w:asciiTheme="minorHAnsi" w:hAnsiTheme="minorHAnsi"/>
                <w:sz w:val="22"/>
                <w:szCs w:val="22"/>
              </w:rPr>
            </w:pPr>
            <w:r w:rsidRPr="003C3AB7">
              <w:rPr>
                <w:rFonts w:asciiTheme="minorHAnsi" w:hAnsiTheme="minorHAnsi"/>
                <w:sz w:val="22"/>
                <w:szCs w:val="22"/>
              </w:rPr>
              <w:t xml:space="preserve">Complete the Summary of </w:t>
            </w:r>
            <w:r w:rsidR="002762CE">
              <w:rPr>
                <w:rFonts w:asciiTheme="minorHAnsi" w:hAnsiTheme="minorHAnsi"/>
                <w:sz w:val="22"/>
                <w:szCs w:val="22"/>
              </w:rPr>
              <w:t>Proposal</w:t>
            </w:r>
            <w:r w:rsidRPr="003C3AB7">
              <w:rPr>
                <w:rFonts w:asciiTheme="minorHAnsi" w:hAnsiTheme="minorHAnsi"/>
                <w:sz w:val="22"/>
                <w:szCs w:val="22"/>
              </w:rPr>
              <w:t xml:space="preserve"> Deliverables (Attachment 5 – This does no</w:t>
            </w:r>
            <w:r>
              <w:rPr>
                <w:rFonts w:asciiTheme="minorHAnsi" w:hAnsiTheme="minorHAnsi"/>
                <w:sz w:val="22"/>
                <w:szCs w:val="22"/>
              </w:rPr>
              <w:t xml:space="preserve">t count toward the </w:t>
            </w:r>
            <w:r w:rsidRPr="003C3AB7">
              <w:rPr>
                <w:rFonts w:asciiTheme="minorHAnsi" w:hAnsiTheme="minorHAnsi"/>
                <w:sz w:val="22"/>
                <w:szCs w:val="22"/>
              </w:rPr>
              <w:t xml:space="preserve">narrative </w:t>
            </w:r>
            <w:r>
              <w:rPr>
                <w:rFonts w:asciiTheme="minorHAnsi" w:hAnsiTheme="minorHAnsi"/>
                <w:sz w:val="22"/>
                <w:szCs w:val="22"/>
              </w:rPr>
              <w:t xml:space="preserve">page </w:t>
            </w:r>
            <w:r w:rsidRPr="003C3AB7">
              <w:rPr>
                <w:rFonts w:asciiTheme="minorHAnsi" w:hAnsiTheme="minorHAnsi"/>
                <w:sz w:val="22"/>
                <w:szCs w:val="22"/>
              </w:rPr>
              <w:t>limit</w:t>
            </w:r>
            <w:r>
              <w:rPr>
                <w:rFonts w:asciiTheme="minorHAnsi" w:hAnsiTheme="minorHAnsi"/>
                <w:sz w:val="22"/>
                <w:szCs w:val="22"/>
              </w:rPr>
              <w:t>).</w:t>
            </w:r>
          </w:p>
          <w:p w14:paraId="02A7E751" w14:textId="77777777" w:rsidR="00E8376D" w:rsidRDefault="00E8376D" w:rsidP="00247074">
            <w:pPr>
              <w:pStyle w:val="ListParagraph"/>
              <w:numPr>
                <w:ilvl w:val="1"/>
                <w:numId w:val="17"/>
              </w:numPr>
              <w:ind w:left="480"/>
              <w:rPr>
                <w:rFonts w:asciiTheme="minorHAnsi" w:hAnsiTheme="minorHAnsi"/>
                <w:sz w:val="22"/>
                <w:szCs w:val="22"/>
              </w:rPr>
            </w:pPr>
            <w:r>
              <w:rPr>
                <w:rFonts w:asciiTheme="minorHAnsi" w:hAnsiTheme="minorHAnsi"/>
                <w:sz w:val="22"/>
                <w:szCs w:val="22"/>
              </w:rPr>
              <w:t>Describe the focus population(s) and priority population(s) to be served.</w:t>
            </w:r>
          </w:p>
          <w:p w14:paraId="7E61C7D1" w14:textId="651CA61B" w:rsidR="00E8376D" w:rsidRDefault="00E8376D" w:rsidP="00247074">
            <w:pPr>
              <w:pStyle w:val="ListParagraph"/>
              <w:numPr>
                <w:ilvl w:val="3"/>
                <w:numId w:val="17"/>
              </w:numPr>
              <w:ind w:left="840"/>
              <w:rPr>
                <w:rFonts w:asciiTheme="minorHAnsi" w:hAnsiTheme="minorHAnsi"/>
                <w:sz w:val="22"/>
                <w:szCs w:val="22"/>
              </w:rPr>
            </w:pPr>
            <w:r>
              <w:rPr>
                <w:rFonts w:asciiTheme="minorHAnsi" w:hAnsiTheme="minorHAnsi"/>
                <w:sz w:val="22"/>
                <w:szCs w:val="22"/>
              </w:rPr>
              <w:t xml:space="preserve">Describe how your program will recruit the focus population(s) and priority populations listed in </w:t>
            </w:r>
            <w:r w:rsidRPr="008A48D5">
              <w:rPr>
                <w:rFonts w:asciiTheme="minorHAnsi" w:hAnsiTheme="minorHAnsi"/>
                <w:sz w:val="22"/>
                <w:szCs w:val="22"/>
              </w:rPr>
              <w:t xml:space="preserve">Section </w:t>
            </w:r>
            <w:r w:rsidR="008A48D5">
              <w:rPr>
                <w:rFonts w:asciiTheme="minorHAnsi" w:hAnsiTheme="minorHAnsi"/>
                <w:sz w:val="22"/>
                <w:szCs w:val="22"/>
              </w:rPr>
              <w:t>D</w:t>
            </w:r>
            <w:r>
              <w:rPr>
                <w:rFonts w:asciiTheme="minorHAnsi" w:hAnsiTheme="minorHAnsi"/>
                <w:sz w:val="22"/>
                <w:szCs w:val="22"/>
              </w:rPr>
              <w:t xml:space="preserve"> </w:t>
            </w:r>
            <w:r w:rsidRPr="00537915">
              <w:rPr>
                <w:rFonts w:asciiTheme="minorHAnsi" w:hAnsiTheme="minorHAnsi"/>
                <w:sz w:val="22"/>
                <w:szCs w:val="22"/>
              </w:rPr>
              <w:t>of the funding Guidelines</w:t>
            </w:r>
            <w:r>
              <w:rPr>
                <w:rFonts w:asciiTheme="minorHAnsi" w:hAnsiTheme="minorHAnsi"/>
                <w:sz w:val="22"/>
                <w:szCs w:val="22"/>
              </w:rPr>
              <w:t xml:space="preserve"> and any other priority population(s) or focus population(s).</w:t>
            </w:r>
          </w:p>
          <w:p w14:paraId="083BA261" w14:textId="77777777" w:rsidR="00E8376D" w:rsidRDefault="00E8376D" w:rsidP="00247074">
            <w:pPr>
              <w:pStyle w:val="ListParagraph"/>
              <w:numPr>
                <w:ilvl w:val="3"/>
                <w:numId w:val="17"/>
              </w:numPr>
              <w:ind w:left="840"/>
              <w:rPr>
                <w:rFonts w:asciiTheme="minorHAnsi" w:hAnsiTheme="minorHAnsi"/>
                <w:sz w:val="22"/>
                <w:szCs w:val="22"/>
              </w:rPr>
            </w:pPr>
            <w:r>
              <w:rPr>
                <w:rFonts w:asciiTheme="minorHAnsi" w:hAnsiTheme="minorHAnsi"/>
                <w:sz w:val="22"/>
                <w:szCs w:val="22"/>
              </w:rPr>
              <w:t>Describe your understanding of the unique characteristics and experiences of these populations such as strengths, needs, concerns, geographic region, age, ethnicity, language, and other defining attributes.</w:t>
            </w:r>
          </w:p>
          <w:p w14:paraId="72D11A9C" w14:textId="77777777" w:rsidR="00E8376D" w:rsidRPr="00F570FE" w:rsidRDefault="00E8376D" w:rsidP="00247074">
            <w:pPr>
              <w:pStyle w:val="ListParagraph"/>
              <w:numPr>
                <w:ilvl w:val="1"/>
                <w:numId w:val="17"/>
              </w:numPr>
              <w:ind w:left="480"/>
              <w:rPr>
                <w:rFonts w:asciiTheme="minorHAnsi" w:hAnsiTheme="minorHAnsi"/>
                <w:sz w:val="22"/>
                <w:szCs w:val="22"/>
              </w:rPr>
            </w:pPr>
            <w:r w:rsidRPr="00F570FE">
              <w:rPr>
                <w:rFonts w:asciiTheme="minorHAnsi" w:hAnsiTheme="minorHAnsi"/>
                <w:sz w:val="22"/>
                <w:szCs w:val="22"/>
              </w:rPr>
              <w:t>Describe how you will solicit and incorporate input from the priority</w:t>
            </w:r>
            <w:r>
              <w:rPr>
                <w:rFonts w:asciiTheme="minorHAnsi" w:hAnsiTheme="minorHAnsi"/>
                <w:sz w:val="22"/>
                <w:szCs w:val="22"/>
              </w:rPr>
              <w:t xml:space="preserve"> population(s)</w:t>
            </w:r>
            <w:r w:rsidRPr="00F570FE">
              <w:rPr>
                <w:rFonts w:asciiTheme="minorHAnsi" w:hAnsiTheme="minorHAnsi"/>
                <w:sz w:val="22"/>
                <w:szCs w:val="22"/>
              </w:rPr>
              <w:t xml:space="preserve"> or focus population(s) into your program and ongoing services.</w:t>
            </w:r>
          </w:p>
          <w:p w14:paraId="5AF6B56D" w14:textId="77777777" w:rsidR="00E8376D" w:rsidRDefault="00E8376D" w:rsidP="00247074">
            <w:pPr>
              <w:pStyle w:val="ListParagraph"/>
              <w:numPr>
                <w:ilvl w:val="1"/>
                <w:numId w:val="17"/>
              </w:numPr>
              <w:ind w:left="480"/>
              <w:rPr>
                <w:rFonts w:asciiTheme="minorHAnsi" w:hAnsiTheme="minorHAnsi"/>
                <w:sz w:val="22"/>
                <w:szCs w:val="22"/>
              </w:rPr>
            </w:pPr>
            <w:r>
              <w:rPr>
                <w:rFonts w:asciiTheme="minorHAnsi" w:hAnsiTheme="minorHAnsi"/>
                <w:sz w:val="22"/>
                <w:szCs w:val="22"/>
              </w:rPr>
              <w:t>Provide a list of and a brief job description for all key personnel who will have a significant role in program coordination and service delivery.</w:t>
            </w:r>
          </w:p>
          <w:p w14:paraId="0F34E448" w14:textId="49E19768" w:rsidR="00BD18E5" w:rsidRPr="00BD18E5" w:rsidRDefault="00BD18E5" w:rsidP="003C5592">
            <w:pPr>
              <w:ind w:left="360"/>
              <w:rPr>
                <w:rFonts w:ascii="Calibri" w:hAnsi="Calibri" w:cs="Calibri"/>
                <w:sz w:val="22"/>
                <w:szCs w:val="22"/>
              </w:rPr>
            </w:pPr>
          </w:p>
        </w:tc>
        <w:tc>
          <w:tcPr>
            <w:tcW w:w="2087" w:type="pct"/>
            <w:tcBorders>
              <w:top w:val="nil"/>
              <w:left w:val="single" w:sz="2" w:space="0" w:color="A6A6A6"/>
              <w:bottom w:val="single" w:sz="2" w:space="0" w:color="A6A6A6"/>
              <w:right w:val="single" w:sz="2" w:space="0" w:color="A6A6A6"/>
            </w:tcBorders>
          </w:tcPr>
          <w:p w14:paraId="26E430A6"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presents a thorough description of the program that includes an understanding of the service components and evidence of likely success in meeting outcomes.</w:t>
            </w:r>
          </w:p>
          <w:p w14:paraId="5EF761E6" w14:textId="77777777" w:rsidR="003C5592" w:rsidRPr="000C24A2"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an ability to comply with program requirements.</w:t>
            </w:r>
          </w:p>
          <w:p w14:paraId="412372C7" w14:textId="77F7A88A" w:rsidR="000C24A2" w:rsidRPr="000C24A2" w:rsidRDefault="000C24A2" w:rsidP="00247074">
            <w:pPr>
              <w:pStyle w:val="ListParagraph"/>
              <w:numPr>
                <w:ilvl w:val="0"/>
                <w:numId w:val="16"/>
              </w:numPr>
              <w:ind w:left="301" w:hanging="270"/>
              <w:rPr>
                <w:rFonts w:asciiTheme="minorHAnsi" w:hAnsiTheme="minorHAnsi"/>
                <w:bCs/>
                <w:sz w:val="22"/>
                <w:szCs w:val="22"/>
              </w:rPr>
            </w:pPr>
            <w:r w:rsidRPr="000C24A2">
              <w:rPr>
                <w:rFonts w:asciiTheme="minorHAnsi" w:hAnsiTheme="minorHAnsi"/>
                <w:bCs/>
                <w:sz w:val="22"/>
                <w:szCs w:val="22"/>
              </w:rPr>
              <w:t>Applicant completes the summary of proposal deliverables</w:t>
            </w:r>
            <w:r w:rsidR="00310222">
              <w:rPr>
                <w:rFonts w:asciiTheme="minorHAnsi" w:hAnsiTheme="minorHAnsi"/>
                <w:bCs/>
                <w:sz w:val="22"/>
                <w:szCs w:val="22"/>
              </w:rPr>
              <w:t xml:space="preserve"> and will serve the priority and focus populations. </w:t>
            </w:r>
            <w:r w:rsidR="00AD5AA2">
              <w:rPr>
                <w:rFonts w:asciiTheme="minorHAnsi" w:hAnsiTheme="minorHAnsi"/>
                <w:bCs/>
                <w:sz w:val="22"/>
                <w:szCs w:val="22"/>
              </w:rPr>
              <w:t>More points will be given to</w:t>
            </w:r>
            <w:r w:rsidR="0004197F">
              <w:rPr>
                <w:rFonts w:asciiTheme="minorHAnsi" w:hAnsiTheme="minorHAnsi"/>
                <w:bCs/>
                <w:sz w:val="22"/>
                <w:szCs w:val="22"/>
              </w:rPr>
              <w:t xml:space="preserve"> agencies serving the focus population. </w:t>
            </w:r>
          </w:p>
          <w:p w14:paraId="5373B056"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clearly defines the priority population(s) and focus population(s).</w:t>
            </w:r>
          </w:p>
          <w:p w14:paraId="1840AFC8"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The program description shows a strong connection with the priority population(s) and focus population(s) and an understanding of their strengths, needs, and concerns.</w:t>
            </w:r>
          </w:p>
          <w:p w14:paraId="04A44BA6" w14:textId="77777777" w:rsidR="003C5592" w:rsidRPr="009F0797"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an understanding of the unique characteristics and experiences of the priority population(s) and focus population(s).</w:t>
            </w:r>
          </w:p>
          <w:p w14:paraId="2DF6D76D" w14:textId="77777777" w:rsidR="003C5592" w:rsidRPr="00B87FEE" w:rsidRDefault="003C5592" w:rsidP="00247074">
            <w:pPr>
              <w:pStyle w:val="ListParagraph"/>
              <w:numPr>
                <w:ilvl w:val="0"/>
                <w:numId w:val="16"/>
              </w:numPr>
              <w:ind w:left="301" w:hanging="270"/>
              <w:rPr>
                <w:rFonts w:asciiTheme="minorHAnsi" w:hAnsiTheme="minorHAnsi"/>
                <w:b/>
                <w:sz w:val="22"/>
                <w:szCs w:val="22"/>
              </w:rPr>
            </w:pPr>
            <w:r>
              <w:rPr>
                <w:rFonts w:asciiTheme="minorHAnsi" w:hAnsiTheme="minorHAnsi"/>
                <w:sz w:val="22"/>
                <w:szCs w:val="22"/>
              </w:rPr>
              <w:t>Applicant demonstrates a plan to incorporate input from program participants.</w:t>
            </w:r>
          </w:p>
          <w:p w14:paraId="38C22A06" w14:textId="71B34C4F" w:rsidR="00BD18E5" w:rsidRPr="003C5592" w:rsidRDefault="003C5592" w:rsidP="00247074">
            <w:pPr>
              <w:pStyle w:val="ListParagraph"/>
              <w:numPr>
                <w:ilvl w:val="0"/>
                <w:numId w:val="16"/>
              </w:numPr>
              <w:ind w:left="301" w:hanging="270"/>
              <w:rPr>
                <w:rFonts w:ascii="Calibri" w:hAnsi="Calibri" w:cs="Calibri"/>
                <w:sz w:val="22"/>
                <w:szCs w:val="22"/>
              </w:rPr>
            </w:pPr>
            <w:r w:rsidRPr="003C5592">
              <w:rPr>
                <w:rFonts w:asciiTheme="minorHAnsi" w:hAnsiTheme="minorHAnsi"/>
                <w:sz w:val="22"/>
                <w:szCs w:val="22"/>
              </w:rPr>
              <w:t>The program has enough qualified staff (or partners) to deliver the services as described, or a plan to build staff capacity in a short time.</w:t>
            </w:r>
          </w:p>
        </w:tc>
      </w:tr>
      <w:bookmarkEnd w:id="28"/>
      <w:bookmarkEnd w:id="29"/>
    </w:tbl>
    <w:p w14:paraId="1622C7D1" w14:textId="77777777" w:rsidR="00BD18E5" w:rsidRDefault="00BD18E5" w:rsidP="00C3023B">
      <w:pPr>
        <w:pStyle w:val="NoSpacing"/>
        <w:rPr>
          <w:rFonts w:asciiTheme="minorHAnsi" w:hAnsiTheme="minorHAnsi" w:cstheme="minorHAnsi"/>
          <w:sz w:val="22"/>
          <w:szCs w:val="22"/>
        </w:rPr>
      </w:pPr>
    </w:p>
    <w:p w14:paraId="5284577A" w14:textId="77777777" w:rsidR="00BD18E5" w:rsidRDefault="00BD18E5" w:rsidP="00BD18E5">
      <w:pPr>
        <w:rPr>
          <w:rFonts w:asciiTheme="minorHAnsi" w:hAnsiTheme="minorHAnsi" w:cstheme="minorHAnsi"/>
          <w:sz w:val="22"/>
          <w:szCs w:val="22"/>
        </w:rP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BD18E5" w:rsidRPr="00BD18E5" w14:paraId="16AB5604" w14:textId="77777777" w:rsidTr="5C0FC7A2">
        <w:tc>
          <w:tcPr>
            <w:tcW w:w="2457" w:type="pct"/>
            <w:tcBorders>
              <w:top w:val="single" w:sz="2" w:space="0" w:color="A6A6A6" w:themeColor="background1" w:themeShade="A6"/>
              <w:left w:val="single" w:sz="2" w:space="0" w:color="A6A6A6" w:themeColor="background1" w:themeShade="A6"/>
            </w:tcBorders>
            <w:shd w:val="clear" w:color="auto" w:fill="007CBF"/>
          </w:tcPr>
          <w:p w14:paraId="12B75DF0" w14:textId="41C8E623" w:rsidR="00BD18E5" w:rsidRPr="00BD18E5" w:rsidRDefault="00665BA7" w:rsidP="00245F7D">
            <w:pPr>
              <w:pStyle w:val="ListParagraph"/>
              <w:numPr>
                <w:ilvl w:val="0"/>
                <w:numId w:val="39"/>
              </w:numPr>
              <w:rPr>
                <w:rFonts w:ascii="Calibri" w:hAnsi="Calibri" w:cs="Arial"/>
                <w:b/>
                <w:bCs/>
              </w:rPr>
            </w:pPr>
            <w:bookmarkStart w:id="30" w:name="_Hlk97892039"/>
            <w:r>
              <w:rPr>
                <w:rFonts w:ascii="Calibri" w:hAnsi="Calibri" w:cs="Arial"/>
                <w:b/>
                <w:bCs/>
                <w:color w:val="FFFFFF"/>
                <w:sz w:val="22"/>
                <w:szCs w:val="22"/>
              </w:rPr>
              <w:t>CAPACITY AND EXPERIENCE</w:t>
            </w:r>
          </w:p>
        </w:tc>
        <w:tc>
          <w:tcPr>
            <w:tcW w:w="456" w:type="pct"/>
            <w:tcBorders>
              <w:top w:val="single" w:sz="2" w:space="0" w:color="A6A6A6" w:themeColor="background1" w:themeShade="A6"/>
              <w:right w:val="single" w:sz="2" w:space="0" w:color="A6A6A6" w:themeColor="background1" w:themeShade="A6"/>
            </w:tcBorders>
            <w:shd w:val="clear" w:color="auto" w:fill="007CBF"/>
          </w:tcPr>
          <w:p w14:paraId="1F9B7CCF" w14:textId="77777777" w:rsidR="00BD18E5" w:rsidRPr="00BD18E5" w:rsidRDefault="00BD18E5" w:rsidP="00BD18E5">
            <w:pPr>
              <w:ind w:left="0"/>
              <w:rPr>
                <w:rFonts w:ascii="Calibri" w:hAnsi="Calibri" w:cs="Calibri"/>
                <w:b/>
                <w:bCs/>
                <w:sz w:val="22"/>
                <w:szCs w:val="22"/>
              </w:rPr>
            </w:pPr>
          </w:p>
        </w:tc>
        <w:tc>
          <w:tcPr>
            <w:tcW w:w="2088"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2B0FC2A7" w14:textId="706F3275"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RATING CRITERIA                              POINTS</w:t>
            </w:r>
            <w:r w:rsidR="00665BA7">
              <w:rPr>
                <w:rFonts w:ascii="Calibri" w:hAnsi="Calibri" w:cs="Arial"/>
                <w:b/>
                <w:bCs/>
                <w:color w:val="FFFFFF"/>
                <w:sz w:val="22"/>
                <w:szCs w:val="22"/>
              </w:rPr>
              <w:t xml:space="preserve">: </w:t>
            </w:r>
            <w:r w:rsidR="000C5A27">
              <w:rPr>
                <w:rFonts w:ascii="Calibri" w:hAnsi="Calibri" w:cs="Arial"/>
                <w:b/>
                <w:bCs/>
                <w:color w:val="FFFFFF"/>
                <w:sz w:val="22"/>
                <w:szCs w:val="22"/>
              </w:rPr>
              <w:t>3</w:t>
            </w:r>
            <w:r w:rsidR="000D0E40">
              <w:rPr>
                <w:rFonts w:ascii="Calibri" w:hAnsi="Calibri" w:cs="Arial"/>
                <w:b/>
                <w:bCs/>
                <w:color w:val="FFFFFF"/>
                <w:sz w:val="22"/>
                <w:szCs w:val="22"/>
              </w:rPr>
              <w:t>0</w:t>
            </w:r>
          </w:p>
        </w:tc>
      </w:tr>
      <w:tr w:rsidR="00BD18E5" w:rsidRPr="00BD18E5" w14:paraId="0E8156AB" w14:textId="77777777" w:rsidTr="5C0FC7A2">
        <w:tc>
          <w:tcPr>
            <w:tcW w:w="2912"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4C5B7681" w14:textId="2402BDE1" w:rsidR="007A3BB4" w:rsidRPr="00B25259" w:rsidRDefault="007A3BB4" w:rsidP="00247074">
            <w:pPr>
              <w:pStyle w:val="ListParagraph"/>
              <w:numPr>
                <w:ilvl w:val="1"/>
                <w:numId w:val="14"/>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organization’s success providing </w:t>
            </w:r>
            <w:r w:rsidR="00BE7FF8">
              <w:rPr>
                <w:rFonts w:asciiTheme="minorHAnsi" w:hAnsiTheme="minorHAnsi"/>
                <w:sz w:val="22"/>
                <w:szCs w:val="22"/>
              </w:rPr>
              <w:t>Kinship Caregiver Services</w:t>
            </w:r>
            <w:r>
              <w:rPr>
                <w:rFonts w:asciiTheme="minorHAnsi" w:hAnsiTheme="minorHAnsi"/>
                <w:sz w:val="22"/>
                <w:szCs w:val="22"/>
              </w:rPr>
              <w:t xml:space="preserve"> or comparable services. Include your organization’s ability to address changes in funding, staffing, changing needs in the community, and developing and/or maintaining board or leadership support. If your agency has no experience delivering the service, describe any related experience and a plan for rapid development of service capacity, and attach a start-up timeline.</w:t>
            </w:r>
          </w:p>
          <w:p w14:paraId="6BDE0043" w14:textId="48B9EE64" w:rsidR="007A3BB4" w:rsidRPr="00B25259" w:rsidRDefault="007A3BB4" w:rsidP="00247074">
            <w:pPr>
              <w:pStyle w:val="ListParagraph"/>
              <w:numPr>
                <w:ilvl w:val="1"/>
                <w:numId w:val="14"/>
              </w:numPr>
              <w:ind w:left="480"/>
              <w:rPr>
                <w:rFonts w:asciiTheme="minorHAnsi" w:hAnsiTheme="minorHAnsi"/>
                <w:b/>
                <w:sz w:val="22"/>
                <w:szCs w:val="22"/>
              </w:rPr>
            </w:pPr>
            <w:r>
              <w:rPr>
                <w:rFonts w:asciiTheme="minorHAnsi" w:hAnsiTheme="minorHAnsi"/>
                <w:sz w:val="22"/>
                <w:szCs w:val="22"/>
              </w:rPr>
              <w:t xml:space="preserve">Describe your plan for staff recruitment, training, supervision and retention for the proposed program. Complete the Proposed Personnel Detail Budget </w:t>
            </w:r>
            <w:r>
              <w:rPr>
                <w:rFonts w:asciiTheme="minorHAnsi" w:hAnsiTheme="minorHAnsi"/>
                <w:sz w:val="22"/>
                <w:szCs w:val="22"/>
              </w:rPr>
              <w:lastRenderedPageBreak/>
              <w:t>(</w:t>
            </w:r>
            <w:r w:rsidRPr="00BE7FF8">
              <w:rPr>
                <w:rFonts w:asciiTheme="minorHAnsi" w:hAnsiTheme="minorHAnsi"/>
                <w:sz w:val="22"/>
                <w:szCs w:val="22"/>
              </w:rPr>
              <w:t>Attachment 4)</w:t>
            </w:r>
            <w:r>
              <w:rPr>
                <w:rFonts w:asciiTheme="minorHAnsi" w:hAnsiTheme="minorHAnsi"/>
                <w:sz w:val="22"/>
                <w:szCs w:val="22"/>
              </w:rPr>
              <w:t xml:space="preserve"> Budget worksheets will not count toward the </w:t>
            </w:r>
            <w:r w:rsidR="00CA75A8">
              <w:rPr>
                <w:rFonts w:asciiTheme="minorHAnsi" w:hAnsiTheme="minorHAnsi"/>
                <w:sz w:val="22"/>
                <w:szCs w:val="22"/>
              </w:rPr>
              <w:t>10-</w:t>
            </w:r>
            <w:r>
              <w:rPr>
                <w:rFonts w:asciiTheme="minorHAnsi" w:hAnsiTheme="minorHAnsi"/>
                <w:sz w:val="22"/>
                <w:szCs w:val="22"/>
              </w:rPr>
              <w:t>page narrative limit).</w:t>
            </w:r>
          </w:p>
          <w:p w14:paraId="3EBCFC88" w14:textId="77777777" w:rsidR="007A3BB4" w:rsidRPr="00B25259" w:rsidRDefault="007A3BB4" w:rsidP="00247074">
            <w:pPr>
              <w:pStyle w:val="ListParagraph"/>
              <w:numPr>
                <w:ilvl w:val="1"/>
                <w:numId w:val="14"/>
              </w:numPr>
              <w:ind w:left="480"/>
              <w:rPr>
                <w:rFonts w:asciiTheme="minorHAnsi" w:hAnsiTheme="minorHAnsi"/>
                <w:b/>
                <w:sz w:val="22"/>
                <w:szCs w:val="22"/>
              </w:rPr>
            </w:pPr>
            <w:r>
              <w:rPr>
                <w:rFonts w:asciiTheme="minorHAnsi" w:hAnsiTheme="minorHAnsi"/>
                <w:sz w:val="22"/>
                <w:szCs w:val="22"/>
              </w:rPr>
              <w:t>Describe your organization’s experience with data management – collecting, storing, and analyzing client information and program activities. What is your technical capacity for tracking client information and producing reports?</w:t>
            </w:r>
          </w:p>
          <w:p w14:paraId="60C575AC" w14:textId="77777777" w:rsidR="00BD18E5" w:rsidRPr="00BD18E5" w:rsidRDefault="00BD18E5" w:rsidP="00BD18E5">
            <w:pPr>
              <w:ind w:left="0"/>
              <w:rPr>
                <w:rFonts w:ascii="Calibri" w:hAnsi="Calibri" w:cs="Calibri"/>
                <w:sz w:val="22"/>
                <w:szCs w:val="22"/>
              </w:rPr>
            </w:pPr>
          </w:p>
        </w:tc>
        <w:tc>
          <w:tcPr>
            <w:tcW w:w="2088"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BD9D41D" w14:textId="77777777" w:rsidR="007E2749" w:rsidRPr="00B25259"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lastRenderedPageBreak/>
              <w:t>The program description demonstrates the applicant’s experience in delivering the service for at least two years, OR (for applicants providing the service for the first time) the applicant presents a clear and realistic description and timeline for launching a new service.</w:t>
            </w:r>
          </w:p>
          <w:p w14:paraId="3EAB1ACD"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 demonstrates successful experience adapting to changes in funds and community needs.</w:t>
            </w:r>
          </w:p>
          <w:p w14:paraId="45300224"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lastRenderedPageBreak/>
              <w:t>Applicant’s leadership is likely to provide strong ongoing support for the service proposed.</w:t>
            </w:r>
          </w:p>
          <w:p w14:paraId="5DCEE67C" w14:textId="77777777" w:rsidR="007E2749" w:rsidRPr="00652FA3"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 describes processes for maintaining quality staff that matches the levels needed to run the program as described.</w:t>
            </w:r>
          </w:p>
          <w:p w14:paraId="656D00DB" w14:textId="77777777" w:rsidR="007E2749" w:rsidRPr="00FF2034" w:rsidRDefault="007E2749"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 demonstrates an understanding of and capacity for data management and reporting.</w:t>
            </w:r>
          </w:p>
          <w:p w14:paraId="3EC45F1B" w14:textId="27EF8856" w:rsidR="00BD18E5" w:rsidRPr="00FF2034" w:rsidRDefault="00A17178" w:rsidP="00FF2034">
            <w:pPr>
              <w:pStyle w:val="ListParagraph"/>
              <w:numPr>
                <w:ilvl w:val="0"/>
                <w:numId w:val="7"/>
              </w:numPr>
              <w:rPr>
                <w:rFonts w:ascii="Calibri" w:hAnsi="Calibri" w:cs="Calibri"/>
                <w:sz w:val="22"/>
                <w:szCs w:val="22"/>
              </w:rPr>
            </w:pPr>
            <w:r>
              <w:rPr>
                <w:rFonts w:asciiTheme="minorHAnsi" w:hAnsiTheme="minorHAnsi"/>
                <w:sz w:val="22"/>
                <w:szCs w:val="22"/>
              </w:rPr>
              <w:t>Applicant has personnel capacity to perform data requirements, e.g., GetCare database.</w:t>
            </w:r>
          </w:p>
        </w:tc>
      </w:tr>
      <w:bookmarkEnd w:id="30"/>
    </w:tbl>
    <w:p w14:paraId="351C81A2" w14:textId="7948560E" w:rsidR="00BD18E5" w:rsidRDefault="00BD18E5" w:rsidP="00BD18E5"/>
    <w:tbl>
      <w:tblPr>
        <w:tblStyle w:val="TableGrid"/>
        <w:tblW w:w="5135"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8" w:type="dxa"/>
          <w:left w:w="58" w:type="dxa"/>
          <w:bottom w:w="58" w:type="dxa"/>
          <w:right w:w="58" w:type="dxa"/>
        </w:tblCellMar>
        <w:tblLook w:val="04A0" w:firstRow="1" w:lastRow="0" w:firstColumn="1" w:lastColumn="0" w:noHBand="0" w:noVBand="1"/>
      </w:tblPr>
      <w:tblGrid>
        <w:gridCol w:w="5175"/>
        <w:gridCol w:w="853"/>
        <w:gridCol w:w="4318"/>
      </w:tblGrid>
      <w:tr w:rsidR="00BD18E5" w:rsidRPr="00BD18E5" w14:paraId="667EA76D" w14:textId="77777777" w:rsidTr="74D96BCF">
        <w:tc>
          <w:tcPr>
            <w:tcW w:w="2501" w:type="pct"/>
            <w:tcBorders>
              <w:top w:val="single" w:sz="2" w:space="0" w:color="A6A6A6" w:themeColor="background1" w:themeShade="A6"/>
              <w:left w:val="single" w:sz="2" w:space="0" w:color="A6A6A6" w:themeColor="background1" w:themeShade="A6"/>
              <w:bottom w:val="nil"/>
              <w:right w:val="nil"/>
            </w:tcBorders>
            <w:shd w:val="clear" w:color="auto" w:fill="007CBF"/>
          </w:tcPr>
          <w:p w14:paraId="4482D5B5" w14:textId="52FD4109" w:rsidR="00BD18E5" w:rsidRPr="00BD18E5" w:rsidRDefault="00827EB3" w:rsidP="000C5A27">
            <w:pPr>
              <w:pStyle w:val="ListParagraph"/>
              <w:numPr>
                <w:ilvl w:val="0"/>
                <w:numId w:val="39"/>
              </w:numPr>
              <w:rPr>
                <w:rFonts w:ascii="Calibri" w:hAnsi="Calibri" w:cs="Calibri"/>
              </w:rPr>
            </w:pPr>
            <w:r>
              <w:rPr>
                <w:rFonts w:ascii="Calibri" w:hAnsi="Calibri" w:cs="Calibri"/>
                <w:b/>
                <w:bCs/>
                <w:color w:val="FFFFFF"/>
                <w:sz w:val="22"/>
                <w:szCs w:val="22"/>
              </w:rPr>
              <w:t>PARTNERSHIPS AND COLLABORATIONS</w:t>
            </w:r>
            <w:r w:rsidR="00BD18E5" w:rsidRPr="00BD18E5">
              <w:rPr>
                <w:rFonts w:ascii="Calibri" w:hAnsi="Calibri" w:cs="Calibri"/>
                <w:b/>
                <w:bCs/>
                <w:color w:val="FFFFFF"/>
                <w:sz w:val="22"/>
                <w:szCs w:val="22"/>
              </w:rPr>
              <w:t xml:space="preserve">                                                      </w:t>
            </w:r>
          </w:p>
        </w:tc>
        <w:tc>
          <w:tcPr>
            <w:tcW w:w="412" w:type="pct"/>
            <w:tcBorders>
              <w:top w:val="single" w:sz="2" w:space="0" w:color="A6A6A6" w:themeColor="background1" w:themeShade="A6"/>
              <w:left w:val="nil"/>
              <w:bottom w:val="nil"/>
              <w:right w:val="single" w:sz="2" w:space="0" w:color="A6A6A6" w:themeColor="background1" w:themeShade="A6"/>
            </w:tcBorders>
            <w:shd w:val="clear" w:color="auto" w:fill="007CBF"/>
          </w:tcPr>
          <w:p w14:paraId="6A4D4C0E" w14:textId="77777777" w:rsidR="00BD18E5" w:rsidRPr="00BD18E5" w:rsidRDefault="00BD18E5" w:rsidP="00BD18E5">
            <w:pPr>
              <w:ind w:left="0"/>
              <w:rPr>
                <w:rFonts w:ascii="Calibri" w:hAnsi="Calibri" w:cs="Calibri"/>
                <w:b/>
                <w:bCs/>
                <w:color w:val="FFFFFF"/>
                <w:sz w:val="22"/>
                <w:szCs w:val="22"/>
              </w:rPr>
            </w:pPr>
          </w:p>
        </w:tc>
        <w:tc>
          <w:tcPr>
            <w:tcW w:w="208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258C39"/>
          </w:tcPr>
          <w:p w14:paraId="326BA3FB" w14:textId="5235FEEA" w:rsidR="00BD18E5" w:rsidRPr="00BD18E5" w:rsidRDefault="00BD18E5" w:rsidP="00BD18E5">
            <w:pPr>
              <w:ind w:left="0"/>
              <w:rPr>
                <w:rFonts w:ascii="Calibri" w:hAnsi="Calibri" w:cs="Calibri"/>
                <w:b/>
                <w:bCs/>
                <w:color w:val="FFFFFF"/>
                <w:sz w:val="22"/>
                <w:szCs w:val="22"/>
              </w:rPr>
            </w:pPr>
            <w:r w:rsidRPr="00BD18E5">
              <w:rPr>
                <w:rFonts w:ascii="Calibri" w:hAnsi="Calibri" w:cs="Calibri"/>
                <w:b/>
                <w:bCs/>
                <w:color w:val="FFFFFF"/>
                <w:sz w:val="22"/>
                <w:szCs w:val="22"/>
              </w:rPr>
              <w:t xml:space="preserve">RATING CRITERIA                 </w:t>
            </w:r>
            <w:r>
              <w:rPr>
                <w:rFonts w:ascii="Calibri" w:hAnsi="Calibri" w:cs="Calibri"/>
                <w:b/>
                <w:bCs/>
                <w:color w:val="FFFFFF"/>
                <w:sz w:val="22"/>
                <w:szCs w:val="22"/>
              </w:rPr>
              <w:t xml:space="preserve">     </w:t>
            </w:r>
            <w:r w:rsidRPr="00BD18E5">
              <w:rPr>
                <w:rFonts w:ascii="Calibri" w:hAnsi="Calibri" w:cs="Calibri"/>
                <w:b/>
                <w:bCs/>
                <w:color w:val="FFFFFF"/>
                <w:sz w:val="22"/>
                <w:szCs w:val="22"/>
              </w:rPr>
              <w:t xml:space="preserve">        POINTS: </w:t>
            </w:r>
            <w:r w:rsidR="000C5A27" w:rsidRPr="0049144F">
              <w:rPr>
                <w:rFonts w:ascii="Calibri" w:hAnsi="Calibri" w:cs="Calibri"/>
                <w:b/>
                <w:bCs/>
                <w:color w:val="FFFFFF"/>
                <w:sz w:val="22"/>
                <w:szCs w:val="22"/>
              </w:rPr>
              <w:t>15</w:t>
            </w:r>
          </w:p>
        </w:tc>
      </w:tr>
      <w:tr w:rsidR="00BD18E5" w:rsidRPr="00BD18E5" w14:paraId="352C1AB7" w14:textId="77777777" w:rsidTr="74D96BCF">
        <w:tc>
          <w:tcPr>
            <w:tcW w:w="2913" w:type="pct"/>
            <w:gridSpan w:val="2"/>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6E89565E" w14:textId="77777777" w:rsidR="00E954C2" w:rsidRPr="00C56BDA" w:rsidRDefault="00E954C2" w:rsidP="00247074">
            <w:pPr>
              <w:pStyle w:val="ListParagraph"/>
              <w:numPr>
                <w:ilvl w:val="0"/>
                <w:numId w:val="18"/>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how the proposed project will collaborate with other agencies/programs to deliver services. What are the benefits of this effort for program participants?  Please identify any areas that will consolidate the provision of services across agencies.</w:t>
            </w:r>
          </w:p>
          <w:p w14:paraId="25C33E79" w14:textId="1DCC9562" w:rsidR="00E954C2" w:rsidRPr="00357C3A" w:rsidRDefault="00E954C2" w:rsidP="00247074">
            <w:pPr>
              <w:pStyle w:val="ListParagraph"/>
              <w:numPr>
                <w:ilvl w:val="0"/>
                <w:numId w:val="18"/>
              </w:numPr>
              <w:ind w:left="480"/>
              <w:rPr>
                <w:rFonts w:asciiTheme="minorHAnsi" w:hAnsiTheme="minorHAnsi"/>
                <w:b/>
                <w:sz w:val="22"/>
                <w:szCs w:val="22"/>
              </w:rPr>
            </w:pPr>
            <w:r>
              <w:rPr>
                <w:rFonts w:asciiTheme="minorHAnsi" w:hAnsiTheme="minorHAnsi"/>
                <w:sz w:val="22"/>
                <w:szCs w:val="22"/>
              </w:rPr>
              <w:t>If the proposal includes collaborations and/or partnerships, name the partners in this arrangement. Explain the roles and responsibilities of the various partners. Please provide signed letters of intent from any partner providing key program elements. Partnership letters will not be counted toward the maximum page limit.</w:t>
            </w:r>
          </w:p>
          <w:p w14:paraId="05A4DCAB" w14:textId="3C9B6BD3" w:rsidR="00BD18E5" w:rsidRPr="003E387F" w:rsidRDefault="00993F7C" w:rsidP="008B0D74">
            <w:pPr>
              <w:pStyle w:val="ListParagraph"/>
              <w:numPr>
                <w:ilvl w:val="0"/>
                <w:numId w:val="18"/>
              </w:numPr>
              <w:ind w:left="480"/>
              <w:rPr>
                <w:rFonts w:ascii="Calibri" w:hAnsi="Calibri" w:cs="Arial"/>
                <w:sz w:val="22"/>
                <w:szCs w:val="22"/>
              </w:rPr>
            </w:pPr>
            <w:r w:rsidRPr="00993F7C">
              <w:rPr>
                <w:rFonts w:asciiTheme="minorHAnsi" w:hAnsiTheme="minorHAnsi"/>
                <w:sz w:val="22"/>
                <w:szCs w:val="22"/>
              </w:rPr>
              <w:t>Describe</w:t>
            </w:r>
            <w:r w:rsidRPr="00F1696F">
              <w:rPr>
                <w:rFonts w:asciiTheme="minorHAnsi" w:hAnsiTheme="minorHAnsi"/>
                <w:sz w:val="22"/>
                <w:szCs w:val="22"/>
              </w:rPr>
              <w:t xml:space="preserve"> how you will refer clients to other Kinship Caregiver programs and agencies in a proactive, seamless, client-friendly manner</w:t>
            </w:r>
            <w:r w:rsidR="003E387F">
              <w:rPr>
                <w:rFonts w:asciiTheme="minorHAnsi" w:hAnsiTheme="minorHAnsi"/>
                <w:sz w:val="22"/>
                <w:szCs w:val="22"/>
              </w:rPr>
              <w:t>.</w:t>
            </w:r>
          </w:p>
        </w:tc>
        <w:tc>
          <w:tcPr>
            <w:tcW w:w="208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tcPr>
          <w:p w14:paraId="3E566DD7" w14:textId="77777777" w:rsidR="00792F35" w:rsidRPr="000B2102" w:rsidRDefault="00792F35" w:rsidP="00247074">
            <w:pPr>
              <w:pStyle w:val="ListParagraph"/>
              <w:numPr>
                <w:ilvl w:val="0"/>
                <w:numId w:val="15"/>
              </w:numPr>
              <w:ind w:left="391"/>
              <w:rPr>
                <w:rFonts w:asciiTheme="minorHAnsi" w:hAnsiTheme="minorHAnsi"/>
                <w:b/>
                <w:sz w:val="22"/>
                <w:szCs w:val="22"/>
              </w:rPr>
            </w:pPr>
            <w:r w:rsidRPr="000B2102">
              <w:rPr>
                <w:rFonts w:asciiTheme="minorHAnsi" w:hAnsiTheme="minorHAnsi"/>
                <w:sz w:val="22"/>
                <w:szCs w:val="22"/>
              </w:rPr>
              <w:t>Applicant</w:t>
            </w:r>
            <w:r>
              <w:rPr>
                <w:rFonts w:asciiTheme="minorHAnsi" w:hAnsiTheme="minorHAnsi"/>
                <w:sz w:val="22"/>
                <w:szCs w:val="22"/>
              </w:rPr>
              <w:t xml:space="preserve"> describes effective partnerships and collaborations that enhance service quality, minimize duplication, enhance the resources available and provide benefit to program participants.</w:t>
            </w:r>
          </w:p>
          <w:p w14:paraId="14C0B729" w14:textId="77777777" w:rsidR="00792F35" w:rsidRPr="000B2102" w:rsidRDefault="00792F35" w:rsidP="00247074">
            <w:pPr>
              <w:pStyle w:val="ListParagraph"/>
              <w:numPr>
                <w:ilvl w:val="0"/>
                <w:numId w:val="15"/>
              </w:numPr>
              <w:ind w:left="391"/>
              <w:rPr>
                <w:rFonts w:asciiTheme="minorHAnsi" w:hAnsiTheme="minorHAnsi"/>
                <w:b/>
                <w:sz w:val="22"/>
                <w:szCs w:val="22"/>
              </w:rPr>
            </w:pPr>
            <w:r>
              <w:rPr>
                <w:rFonts w:asciiTheme="minorHAnsi" w:hAnsiTheme="minorHAnsi"/>
                <w:sz w:val="22"/>
                <w:szCs w:val="22"/>
              </w:rPr>
              <w:t>Applicant has submitted signed letters of intent from partners.</w:t>
            </w:r>
          </w:p>
          <w:p w14:paraId="403F6282" w14:textId="77777777" w:rsidR="00792F35" w:rsidRPr="000B2102" w:rsidRDefault="00792F35" w:rsidP="00247074">
            <w:pPr>
              <w:pStyle w:val="ListParagraph"/>
              <w:numPr>
                <w:ilvl w:val="0"/>
                <w:numId w:val="15"/>
              </w:numPr>
              <w:ind w:left="391"/>
              <w:rPr>
                <w:rFonts w:asciiTheme="minorHAnsi" w:hAnsiTheme="minorHAnsi"/>
                <w:b/>
                <w:sz w:val="22"/>
                <w:szCs w:val="22"/>
              </w:rPr>
            </w:pPr>
            <w:r>
              <w:rPr>
                <w:rFonts w:asciiTheme="minorHAnsi" w:hAnsiTheme="minorHAnsi"/>
                <w:sz w:val="22"/>
                <w:szCs w:val="22"/>
              </w:rPr>
              <w:t>Applicant describes how clients will be referred to other programs and agencies in a proactive, seamless, client-friendly manner.</w:t>
            </w:r>
          </w:p>
          <w:p w14:paraId="3716E110" w14:textId="77777777" w:rsidR="00BD18E5" w:rsidRPr="00BD18E5" w:rsidRDefault="00BD18E5" w:rsidP="00BD18E5">
            <w:pPr>
              <w:ind w:left="0"/>
              <w:rPr>
                <w:rFonts w:ascii="Calibri" w:hAnsi="Calibri" w:cs="Calibri"/>
                <w:sz w:val="22"/>
                <w:szCs w:val="22"/>
              </w:rPr>
            </w:pPr>
          </w:p>
          <w:p w14:paraId="03C4EFB1" w14:textId="77777777" w:rsidR="00BD18E5" w:rsidRPr="00BD18E5" w:rsidRDefault="00BD18E5" w:rsidP="00BD18E5">
            <w:pPr>
              <w:ind w:left="360"/>
              <w:rPr>
                <w:rFonts w:ascii="Calibri" w:hAnsi="Calibri" w:cs="Calibri"/>
                <w:sz w:val="22"/>
                <w:szCs w:val="22"/>
              </w:rPr>
            </w:pPr>
          </w:p>
        </w:tc>
      </w:tr>
    </w:tbl>
    <w:p w14:paraId="3389B21D" w14:textId="24B8B282" w:rsidR="00BD18E5" w:rsidRDefault="00BD18E5" w:rsidP="00BD18E5"/>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5084"/>
        <w:gridCol w:w="944"/>
        <w:gridCol w:w="4318"/>
      </w:tblGrid>
      <w:tr w:rsidR="00E4259A" w:rsidRPr="00BD18E5" w14:paraId="03564D85" w14:textId="77777777" w:rsidTr="5C0FC7A2">
        <w:tc>
          <w:tcPr>
            <w:tcW w:w="2457" w:type="pct"/>
            <w:tcBorders>
              <w:top w:val="single" w:sz="2" w:space="0" w:color="A6A6A6" w:themeColor="background1" w:themeShade="A6"/>
              <w:left w:val="single" w:sz="2" w:space="0" w:color="A6A6A6" w:themeColor="background1" w:themeShade="A6"/>
            </w:tcBorders>
            <w:shd w:val="clear" w:color="auto" w:fill="007CBF"/>
          </w:tcPr>
          <w:p w14:paraId="468E26E6" w14:textId="35A59D83" w:rsidR="00BD18E5" w:rsidRPr="00BD18E5" w:rsidRDefault="0030025D" w:rsidP="000C5A27">
            <w:pPr>
              <w:pStyle w:val="ListParagraph"/>
              <w:numPr>
                <w:ilvl w:val="0"/>
                <w:numId w:val="39"/>
              </w:numPr>
              <w:rPr>
                <w:rFonts w:ascii="Calibri" w:hAnsi="Calibri" w:cs="Arial"/>
                <w:b/>
                <w:bCs/>
              </w:rPr>
            </w:pPr>
            <w:r>
              <w:rPr>
                <w:rFonts w:ascii="Calibri" w:hAnsi="Calibri" w:cs="Arial"/>
                <w:b/>
                <w:bCs/>
                <w:color w:val="FFFFFF"/>
                <w:sz w:val="22"/>
                <w:szCs w:val="22"/>
              </w:rPr>
              <w:t>CULTURAL</w:t>
            </w:r>
            <w:r w:rsidR="00BD07EC">
              <w:rPr>
                <w:rFonts w:ascii="Calibri" w:hAnsi="Calibri" w:cs="Arial"/>
                <w:b/>
                <w:bCs/>
                <w:color w:val="FFFFFF"/>
                <w:sz w:val="22"/>
                <w:szCs w:val="22"/>
              </w:rPr>
              <w:t>LY RESPONSIVE SERVICES</w:t>
            </w:r>
          </w:p>
        </w:tc>
        <w:tc>
          <w:tcPr>
            <w:tcW w:w="456" w:type="pct"/>
            <w:tcBorders>
              <w:top w:val="single" w:sz="2" w:space="0" w:color="A6A6A6" w:themeColor="background1" w:themeShade="A6"/>
              <w:right w:val="single" w:sz="2" w:space="0" w:color="A6A6A6" w:themeColor="background1" w:themeShade="A6"/>
            </w:tcBorders>
            <w:shd w:val="clear" w:color="auto" w:fill="007CBF"/>
          </w:tcPr>
          <w:p w14:paraId="56771640" w14:textId="77777777" w:rsidR="00BD18E5" w:rsidRPr="00BD18E5" w:rsidRDefault="00BD18E5" w:rsidP="00BD18E5">
            <w:pPr>
              <w:ind w:left="0"/>
              <w:rPr>
                <w:rFonts w:ascii="Calibri" w:hAnsi="Calibri" w:cs="Calibri"/>
                <w:b/>
                <w:bCs/>
                <w:sz w:val="22"/>
                <w:szCs w:val="22"/>
              </w:rPr>
            </w:pP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319D8724" w14:textId="0EE61C1A" w:rsidR="00BD18E5" w:rsidRPr="00BD18E5" w:rsidRDefault="00BD18E5" w:rsidP="00BD18E5">
            <w:pPr>
              <w:ind w:left="0"/>
              <w:rPr>
                <w:rFonts w:ascii="Calibri" w:hAnsi="Calibri" w:cs="Arial"/>
                <w:b/>
                <w:bCs/>
                <w:color w:val="FFFFFF"/>
                <w:sz w:val="22"/>
                <w:szCs w:val="22"/>
              </w:rPr>
            </w:pPr>
            <w:r w:rsidRPr="00BD18E5">
              <w:rPr>
                <w:rFonts w:ascii="Calibri" w:hAnsi="Calibri" w:cs="Arial"/>
                <w:b/>
                <w:bCs/>
                <w:color w:val="FFFFFF"/>
                <w:sz w:val="22"/>
                <w:szCs w:val="22"/>
              </w:rPr>
              <w:t xml:space="preserve">RATING CRITERIA                              POINTS: </w:t>
            </w:r>
            <w:r w:rsidR="00B324E6">
              <w:rPr>
                <w:rFonts w:ascii="Calibri" w:hAnsi="Calibri" w:cs="Arial"/>
                <w:b/>
                <w:bCs/>
                <w:color w:val="FFFFFF"/>
                <w:sz w:val="22"/>
                <w:szCs w:val="22"/>
              </w:rPr>
              <w:t>20</w:t>
            </w:r>
          </w:p>
        </w:tc>
      </w:tr>
      <w:tr w:rsidR="00BD18E5" w:rsidRPr="00BD18E5" w14:paraId="3D249B8E" w14:textId="77777777" w:rsidTr="5C0FC7A2">
        <w:tc>
          <w:tcPr>
            <w:tcW w:w="2913" w:type="pct"/>
            <w:gridSpan w:val="2"/>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6CCAC04E" w14:textId="04C54379" w:rsidR="003E6AC0" w:rsidRPr="007E724B" w:rsidRDefault="003E6AC0" w:rsidP="00247074">
            <w:pPr>
              <w:pStyle w:val="ListParagraph"/>
              <w:numPr>
                <w:ilvl w:val="0"/>
                <w:numId w:val="19"/>
              </w:numPr>
              <w:ind w:left="48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experience providing services to diverse groups, including </w:t>
            </w:r>
            <w:r w:rsidR="00F40B00">
              <w:rPr>
                <w:rFonts w:asciiTheme="minorHAnsi" w:hAnsiTheme="minorHAnsi"/>
                <w:sz w:val="22"/>
                <w:szCs w:val="22"/>
              </w:rPr>
              <w:t>Black, indigenous, and people of color</w:t>
            </w:r>
            <w:r>
              <w:rPr>
                <w:rFonts w:asciiTheme="minorHAnsi" w:hAnsiTheme="minorHAnsi"/>
                <w:sz w:val="22"/>
                <w:szCs w:val="22"/>
              </w:rPr>
              <w:t xml:space="preserve">, immigrants and refugees, low-income populations, </w:t>
            </w:r>
            <w:r w:rsidR="00F40B00">
              <w:rPr>
                <w:rFonts w:asciiTheme="minorHAnsi" w:hAnsiTheme="minorHAnsi"/>
                <w:sz w:val="22"/>
                <w:szCs w:val="22"/>
              </w:rPr>
              <w:t xml:space="preserve">limited </w:t>
            </w:r>
            <w:r>
              <w:rPr>
                <w:rFonts w:asciiTheme="minorHAnsi" w:hAnsiTheme="minorHAnsi"/>
                <w:sz w:val="22"/>
                <w:szCs w:val="22"/>
              </w:rPr>
              <w:t xml:space="preserve">English </w:t>
            </w:r>
            <w:r w:rsidR="00F40B00">
              <w:rPr>
                <w:rFonts w:asciiTheme="minorHAnsi" w:hAnsiTheme="minorHAnsi"/>
                <w:sz w:val="22"/>
                <w:szCs w:val="22"/>
              </w:rPr>
              <w:t>speakers, and LGBTQ+ communities</w:t>
            </w:r>
            <w:r>
              <w:rPr>
                <w:rFonts w:asciiTheme="minorHAnsi" w:hAnsiTheme="minorHAnsi"/>
                <w:sz w:val="22"/>
                <w:szCs w:val="22"/>
              </w:rPr>
              <w:t>. If experience is limited, what steps will you take to provide culturally competent services?</w:t>
            </w:r>
          </w:p>
          <w:p w14:paraId="39405198" w14:textId="77777777" w:rsidR="003E6AC0" w:rsidRPr="007E724B" w:rsidRDefault="003E6AC0" w:rsidP="00247074">
            <w:pPr>
              <w:pStyle w:val="ListParagraph"/>
              <w:numPr>
                <w:ilvl w:val="0"/>
                <w:numId w:val="19"/>
              </w:numPr>
              <w:ind w:left="480"/>
              <w:rPr>
                <w:rFonts w:asciiTheme="minorHAnsi" w:hAnsiTheme="minorHAnsi"/>
                <w:b/>
                <w:sz w:val="22"/>
                <w:szCs w:val="22"/>
              </w:rPr>
            </w:pPr>
            <w:r>
              <w:rPr>
                <w:rFonts w:asciiTheme="minorHAnsi" w:hAnsiTheme="minorHAnsi"/>
                <w:sz w:val="22"/>
                <w:szCs w:val="22"/>
              </w:rPr>
              <w:t>What challenges and successes have you experienced, or do you anticipate, in providing services to people from diverse cultural and economic backgrounds?</w:t>
            </w:r>
          </w:p>
          <w:p w14:paraId="7387055D" w14:textId="77777777" w:rsidR="003E6AC0" w:rsidRPr="00B12959" w:rsidRDefault="003E6AC0" w:rsidP="00247074">
            <w:pPr>
              <w:pStyle w:val="ListParagraph"/>
              <w:numPr>
                <w:ilvl w:val="0"/>
                <w:numId w:val="19"/>
              </w:numPr>
              <w:ind w:left="480"/>
              <w:rPr>
                <w:rFonts w:asciiTheme="minorHAnsi" w:hAnsiTheme="minorHAnsi"/>
                <w:b/>
                <w:sz w:val="22"/>
                <w:szCs w:val="22"/>
              </w:rPr>
            </w:pPr>
            <w:r>
              <w:rPr>
                <w:rFonts w:asciiTheme="minorHAnsi" w:hAnsiTheme="minorHAnsi"/>
                <w:sz w:val="22"/>
                <w:szCs w:val="22"/>
              </w:rPr>
              <w:t>Describe how the agency board and staff represent the cultural, linguistic and socio-economic background of program participants.</w:t>
            </w:r>
          </w:p>
          <w:p w14:paraId="1DE5B620" w14:textId="03E41934" w:rsidR="003E6AC0" w:rsidRPr="00B12959" w:rsidRDefault="003E6AC0" w:rsidP="00247074">
            <w:pPr>
              <w:pStyle w:val="ListParagraph"/>
              <w:numPr>
                <w:ilvl w:val="0"/>
                <w:numId w:val="19"/>
              </w:numPr>
              <w:ind w:left="480"/>
              <w:rPr>
                <w:rFonts w:asciiTheme="minorHAnsi" w:hAnsiTheme="minorHAnsi"/>
                <w:b/>
                <w:sz w:val="22"/>
                <w:szCs w:val="22"/>
              </w:rPr>
            </w:pPr>
            <w:r>
              <w:rPr>
                <w:rFonts w:asciiTheme="minorHAnsi" w:hAnsiTheme="minorHAnsi"/>
                <w:sz w:val="22"/>
                <w:szCs w:val="22"/>
              </w:rPr>
              <w:t xml:space="preserve">Describe your program’s strategy for ensuring cultural and linguistic </w:t>
            </w:r>
            <w:r w:rsidR="00BD07EC">
              <w:rPr>
                <w:rFonts w:asciiTheme="minorHAnsi" w:hAnsiTheme="minorHAnsi"/>
                <w:sz w:val="22"/>
                <w:szCs w:val="22"/>
              </w:rPr>
              <w:t>responsive services are</w:t>
            </w:r>
            <w:r>
              <w:rPr>
                <w:rFonts w:asciiTheme="minorHAnsi" w:hAnsiTheme="minorHAnsi"/>
                <w:sz w:val="22"/>
                <w:szCs w:val="22"/>
              </w:rPr>
              <w:t xml:space="preserve"> infused through your policies, procedures and practices.</w:t>
            </w:r>
          </w:p>
          <w:p w14:paraId="1088AE7D" w14:textId="56601411" w:rsidR="003E6AC0" w:rsidRPr="007E724B" w:rsidRDefault="003E6AC0" w:rsidP="00247074">
            <w:pPr>
              <w:pStyle w:val="ListParagraph"/>
              <w:numPr>
                <w:ilvl w:val="0"/>
                <w:numId w:val="19"/>
              </w:numPr>
              <w:ind w:left="480"/>
              <w:rPr>
                <w:rFonts w:asciiTheme="minorHAnsi" w:hAnsiTheme="minorHAnsi"/>
                <w:b/>
                <w:sz w:val="22"/>
                <w:szCs w:val="22"/>
              </w:rPr>
            </w:pPr>
            <w:r>
              <w:rPr>
                <w:rFonts w:asciiTheme="minorHAnsi" w:hAnsiTheme="minorHAnsi"/>
                <w:sz w:val="22"/>
                <w:szCs w:val="22"/>
              </w:rPr>
              <w:t xml:space="preserve">What kind of </w:t>
            </w:r>
            <w:proofErr w:type="gramStart"/>
            <w:r>
              <w:rPr>
                <w:rFonts w:asciiTheme="minorHAnsi" w:hAnsiTheme="minorHAnsi"/>
                <w:sz w:val="22"/>
                <w:szCs w:val="22"/>
              </w:rPr>
              <w:t>trainings</w:t>
            </w:r>
            <w:proofErr w:type="gramEnd"/>
            <w:r>
              <w:rPr>
                <w:rFonts w:asciiTheme="minorHAnsi" w:hAnsiTheme="minorHAnsi"/>
                <w:sz w:val="22"/>
                <w:szCs w:val="22"/>
              </w:rPr>
              <w:t xml:space="preserve"> does your agency provide to support cultura</w:t>
            </w:r>
            <w:r w:rsidR="00BD07EC">
              <w:rPr>
                <w:rFonts w:asciiTheme="minorHAnsi" w:hAnsiTheme="minorHAnsi"/>
                <w:sz w:val="22"/>
                <w:szCs w:val="22"/>
              </w:rPr>
              <w:t>lly responsive services</w:t>
            </w:r>
            <w:r>
              <w:rPr>
                <w:rFonts w:asciiTheme="minorHAnsi" w:hAnsiTheme="minorHAnsi"/>
                <w:sz w:val="22"/>
                <w:szCs w:val="22"/>
              </w:rPr>
              <w:t>?</w:t>
            </w:r>
          </w:p>
          <w:p w14:paraId="6C442EFD" w14:textId="5E66730B" w:rsidR="00BD18E5" w:rsidRPr="00BD18E5" w:rsidRDefault="00BD18E5" w:rsidP="003E6AC0">
            <w:pPr>
              <w:ind w:left="0"/>
              <w:rPr>
                <w:rFonts w:ascii="Calibri" w:hAnsi="Calibri" w:cs="Calibri"/>
                <w:sz w:val="22"/>
                <w:szCs w:val="22"/>
              </w:rPr>
            </w:pP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3BA93CA0" w14:textId="40036D3D" w:rsidR="00B7506F" w:rsidRPr="007E724B" w:rsidRDefault="00B7506F" w:rsidP="00247074">
            <w:pPr>
              <w:pStyle w:val="ListParagraph"/>
              <w:numPr>
                <w:ilvl w:val="0"/>
                <w:numId w:val="7"/>
              </w:numPr>
              <w:rPr>
                <w:rFonts w:asciiTheme="minorHAnsi" w:hAnsiTheme="minorHAnsi"/>
                <w:b/>
                <w:sz w:val="22"/>
                <w:szCs w:val="22"/>
              </w:rPr>
            </w:pPr>
            <w:r w:rsidRPr="007E724B">
              <w:rPr>
                <w:rFonts w:asciiTheme="minorHAnsi" w:hAnsiTheme="minorHAnsi"/>
                <w:sz w:val="22"/>
                <w:szCs w:val="22"/>
              </w:rPr>
              <w:lastRenderedPageBreak/>
              <w:t xml:space="preserve">Applicant demonstrates understanding </w:t>
            </w:r>
            <w:r>
              <w:rPr>
                <w:rFonts w:asciiTheme="minorHAnsi" w:hAnsiTheme="minorHAnsi"/>
                <w:sz w:val="22"/>
                <w:szCs w:val="22"/>
              </w:rPr>
              <w:t xml:space="preserve">of </w:t>
            </w:r>
            <w:r w:rsidRPr="007E724B">
              <w:rPr>
                <w:rFonts w:asciiTheme="minorHAnsi" w:hAnsiTheme="minorHAnsi"/>
                <w:sz w:val="22"/>
                <w:szCs w:val="22"/>
              </w:rPr>
              <w:t xml:space="preserve">cultural competence and describes how </w:t>
            </w:r>
            <w:r>
              <w:rPr>
                <w:rFonts w:asciiTheme="minorHAnsi" w:hAnsiTheme="minorHAnsi"/>
                <w:sz w:val="22"/>
                <w:szCs w:val="22"/>
              </w:rPr>
              <w:t>cultural</w:t>
            </w:r>
            <w:r w:rsidR="006D72CB">
              <w:rPr>
                <w:rFonts w:asciiTheme="minorHAnsi" w:hAnsiTheme="minorHAnsi"/>
                <w:sz w:val="22"/>
                <w:szCs w:val="22"/>
              </w:rPr>
              <w:t>ly responsive services are</w:t>
            </w:r>
            <w:r w:rsidRPr="007E724B">
              <w:rPr>
                <w:rFonts w:asciiTheme="minorHAnsi" w:hAnsiTheme="minorHAnsi"/>
                <w:sz w:val="22"/>
                <w:szCs w:val="22"/>
              </w:rPr>
              <w:t xml:space="preserve"> incorporated into the </w:t>
            </w:r>
            <w:r>
              <w:rPr>
                <w:rFonts w:asciiTheme="minorHAnsi" w:hAnsiTheme="minorHAnsi"/>
                <w:sz w:val="22"/>
                <w:szCs w:val="22"/>
              </w:rPr>
              <w:t>program and service delivery.</w:t>
            </w:r>
          </w:p>
          <w:p w14:paraId="668792B3" w14:textId="57EB1ABF"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Applicant has a proven track record of providing culturally and linguistically </w:t>
            </w:r>
            <w:r w:rsidR="00611A6E">
              <w:rPr>
                <w:rFonts w:asciiTheme="minorHAnsi" w:hAnsiTheme="minorHAnsi"/>
                <w:sz w:val="22"/>
                <w:szCs w:val="22"/>
              </w:rPr>
              <w:t>responsive</w:t>
            </w:r>
            <w:r>
              <w:rPr>
                <w:rFonts w:asciiTheme="minorHAnsi" w:hAnsiTheme="minorHAnsi"/>
                <w:sz w:val="22"/>
                <w:szCs w:val="22"/>
              </w:rPr>
              <w:t xml:space="preserve"> services to diverse priority population(s) and focus population(s).</w:t>
            </w:r>
          </w:p>
          <w:p w14:paraId="7A13CF4A" w14:textId="513D4CF7"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 xml:space="preserve">Applicant demonstrates the ability to provide culturally </w:t>
            </w:r>
            <w:r w:rsidR="00611A6E">
              <w:rPr>
                <w:rFonts w:asciiTheme="minorHAnsi" w:hAnsiTheme="minorHAnsi"/>
                <w:sz w:val="22"/>
                <w:szCs w:val="22"/>
              </w:rPr>
              <w:t>respo</w:t>
            </w:r>
            <w:r w:rsidR="00334CE2">
              <w:rPr>
                <w:rFonts w:asciiTheme="minorHAnsi" w:hAnsiTheme="minorHAnsi"/>
                <w:sz w:val="22"/>
                <w:szCs w:val="22"/>
              </w:rPr>
              <w:t>n</w:t>
            </w:r>
            <w:r w:rsidR="00611A6E">
              <w:rPr>
                <w:rFonts w:asciiTheme="minorHAnsi" w:hAnsiTheme="minorHAnsi"/>
                <w:sz w:val="22"/>
                <w:szCs w:val="22"/>
              </w:rPr>
              <w:t>sive</w:t>
            </w:r>
            <w:r>
              <w:rPr>
                <w:rFonts w:asciiTheme="minorHAnsi" w:hAnsiTheme="minorHAnsi"/>
                <w:sz w:val="22"/>
                <w:szCs w:val="22"/>
              </w:rPr>
              <w:t xml:space="preserve"> services within diverse communities and shows an understanding of the challenges.</w:t>
            </w:r>
          </w:p>
          <w:p w14:paraId="65044A28" w14:textId="77777777" w:rsidR="00B7506F" w:rsidRPr="00B12959"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t>Applicant’s staff composition reflects the cultural and linguistic characteristics of the priority population(s) and focus population(s).</w:t>
            </w:r>
          </w:p>
          <w:p w14:paraId="709DDF88" w14:textId="77777777" w:rsidR="00B7506F" w:rsidRPr="00537915" w:rsidRDefault="00B7506F" w:rsidP="00247074">
            <w:pPr>
              <w:pStyle w:val="ListParagraph"/>
              <w:numPr>
                <w:ilvl w:val="0"/>
                <w:numId w:val="7"/>
              </w:numPr>
              <w:rPr>
                <w:rFonts w:asciiTheme="minorHAnsi" w:hAnsiTheme="minorHAnsi"/>
                <w:b/>
                <w:sz w:val="22"/>
                <w:szCs w:val="22"/>
              </w:rPr>
            </w:pPr>
            <w:r>
              <w:rPr>
                <w:rFonts w:asciiTheme="minorHAnsi" w:hAnsiTheme="minorHAnsi"/>
                <w:sz w:val="22"/>
                <w:szCs w:val="22"/>
              </w:rPr>
              <w:lastRenderedPageBreak/>
              <w:t>Applicant’s board composition reflects the cultural and linguistic characteristics of the priority population(s) and focus population(s).</w:t>
            </w:r>
          </w:p>
          <w:p w14:paraId="73956009" w14:textId="53AE5F58" w:rsidR="00B7506F" w:rsidRPr="00B12959" w:rsidRDefault="00B7506F" w:rsidP="00247074">
            <w:pPr>
              <w:pStyle w:val="ListParagraph"/>
              <w:numPr>
                <w:ilvl w:val="0"/>
                <w:numId w:val="7"/>
              </w:numPr>
              <w:rPr>
                <w:rFonts w:asciiTheme="minorHAnsi" w:hAnsiTheme="minorHAnsi"/>
                <w:b/>
                <w:sz w:val="22"/>
                <w:szCs w:val="22"/>
              </w:rPr>
            </w:pPr>
            <w:r w:rsidRPr="00537915">
              <w:rPr>
                <w:rFonts w:asciiTheme="minorHAnsi" w:hAnsiTheme="minorHAnsi"/>
                <w:sz w:val="22"/>
                <w:szCs w:val="22"/>
              </w:rPr>
              <w:t>Applicant describes existing policies and procedures, or a strategy to develop policies and procedures that demonstrate</w:t>
            </w:r>
            <w:r>
              <w:rPr>
                <w:rFonts w:asciiTheme="minorHAnsi" w:hAnsiTheme="minorHAnsi"/>
                <w:sz w:val="22"/>
                <w:szCs w:val="22"/>
              </w:rPr>
              <w:t xml:space="preserve"> </w:t>
            </w:r>
            <w:r w:rsidR="00716799">
              <w:rPr>
                <w:rFonts w:asciiTheme="minorHAnsi" w:hAnsiTheme="minorHAnsi"/>
                <w:sz w:val="22"/>
                <w:szCs w:val="22"/>
              </w:rPr>
              <w:t>humility</w:t>
            </w:r>
            <w:r>
              <w:rPr>
                <w:rFonts w:asciiTheme="minorHAnsi" w:hAnsiTheme="minorHAnsi"/>
                <w:sz w:val="22"/>
                <w:szCs w:val="22"/>
              </w:rPr>
              <w:t>, respect, and appreciation for the cultural and linguistic characteristics of the priority population(s) and focus population(s).</w:t>
            </w:r>
          </w:p>
          <w:p w14:paraId="4A9E7CC0" w14:textId="55F226C2" w:rsidR="00BD18E5" w:rsidRPr="006E703D" w:rsidRDefault="00B7506F" w:rsidP="006E703D">
            <w:pPr>
              <w:pStyle w:val="ListParagraph"/>
              <w:numPr>
                <w:ilvl w:val="0"/>
                <w:numId w:val="7"/>
              </w:numPr>
              <w:rPr>
                <w:rFonts w:ascii="Calibri" w:hAnsi="Calibri" w:cs="Calibri"/>
                <w:sz w:val="22"/>
                <w:szCs w:val="22"/>
              </w:rPr>
            </w:pPr>
            <w:r>
              <w:rPr>
                <w:rFonts w:asciiTheme="minorHAnsi" w:hAnsiTheme="minorHAnsi"/>
                <w:sz w:val="22"/>
                <w:szCs w:val="22"/>
              </w:rPr>
              <w:t xml:space="preserve">Applicant demonstrates a commitment to ongoing training and development within the agency to promote and support culturally </w:t>
            </w:r>
            <w:r w:rsidR="00716799">
              <w:rPr>
                <w:rFonts w:asciiTheme="minorHAnsi" w:hAnsiTheme="minorHAnsi"/>
                <w:sz w:val="22"/>
                <w:szCs w:val="22"/>
              </w:rPr>
              <w:t>responsive</w:t>
            </w:r>
            <w:r>
              <w:rPr>
                <w:rFonts w:asciiTheme="minorHAnsi" w:hAnsiTheme="minorHAnsi"/>
                <w:sz w:val="22"/>
                <w:szCs w:val="22"/>
              </w:rPr>
              <w:t xml:space="preserve"> service delivery.</w:t>
            </w:r>
          </w:p>
        </w:tc>
      </w:tr>
      <w:tr w:rsidR="005F7053" w:rsidRPr="00BD18E5" w14:paraId="60E0FCC9" w14:textId="77777777" w:rsidTr="005F7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913" w:type="pct"/>
            <w:gridSpan w:val="2"/>
          </w:tcPr>
          <w:p w14:paraId="2B506003" w14:textId="77777777" w:rsidR="005F7053" w:rsidRPr="008F5064" w:rsidRDefault="005F7053">
            <w:pPr>
              <w:pStyle w:val="ListParagraph"/>
              <w:ind w:left="360"/>
              <w:jc w:val="right"/>
              <w:rPr>
                <w:rFonts w:ascii="Calibri" w:hAnsi="Calibri" w:cs="Calibri"/>
                <w:b/>
                <w:bCs/>
                <w:sz w:val="22"/>
                <w:szCs w:val="22"/>
              </w:rPr>
            </w:pPr>
            <w:r w:rsidRPr="008F5064">
              <w:rPr>
                <w:rFonts w:ascii="Calibri" w:hAnsi="Calibri" w:cs="Calibri"/>
                <w:b/>
                <w:bCs/>
                <w:sz w:val="22"/>
                <w:szCs w:val="22"/>
              </w:rPr>
              <w:lastRenderedPageBreak/>
              <w:t>TOTAL</w:t>
            </w:r>
          </w:p>
        </w:tc>
        <w:tc>
          <w:tcPr>
            <w:tcW w:w="2087" w:type="pct"/>
          </w:tcPr>
          <w:p w14:paraId="45802A3B" w14:textId="7BFF5E7A" w:rsidR="008F5064" w:rsidRPr="008F5064" w:rsidRDefault="005F7053">
            <w:pPr>
              <w:ind w:left="0"/>
              <w:rPr>
                <w:rFonts w:ascii="Calibri" w:hAnsi="Calibri" w:cs="Arial"/>
                <w:b/>
                <w:bCs/>
                <w:sz w:val="22"/>
                <w:szCs w:val="22"/>
              </w:rPr>
            </w:pPr>
            <w:r w:rsidRPr="008F5064">
              <w:rPr>
                <w:rFonts w:ascii="Calibri" w:hAnsi="Calibri" w:cs="Arial"/>
                <w:b/>
                <w:bCs/>
                <w:sz w:val="22"/>
                <w:szCs w:val="22"/>
              </w:rPr>
              <w:t xml:space="preserve">100 POINTS                              </w:t>
            </w:r>
          </w:p>
        </w:tc>
      </w:tr>
    </w:tbl>
    <w:p w14:paraId="3081F085" w14:textId="77777777" w:rsidR="00CA55A3" w:rsidRDefault="00CA55A3" w:rsidP="007F6A74">
      <w:pPr>
        <w:jc w:val="center"/>
      </w:pPr>
    </w:p>
    <w:tbl>
      <w:tblPr>
        <w:tblStyle w:val="TableGrid1"/>
        <w:tblW w:w="51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58" w:type="dxa"/>
          <w:bottom w:w="58" w:type="dxa"/>
          <w:right w:w="58" w:type="dxa"/>
        </w:tblCellMar>
        <w:tblLook w:val="04A0" w:firstRow="1" w:lastRow="0" w:firstColumn="1" w:lastColumn="0" w:noHBand="0" w:noVBand="1"/>
      </w:tblPr>
      <w:tblGrid>
        <w:gridCol w:w="6028"/>
        <w:gridCol w:w="4318"/>
      </w:tblGrid>
      <w:tr w:rsidR="004F656F" w:rsidRPr="00BD18E5" w14:paraId="216C6223" w14:textId="77777777" w:rsidTr="2559E0BC">
        <w:tc>
          <w:tcPr>
            <w:tcW w:w="2913"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007CBF"/>
          </w:tcPr>
          <w:p w14:paraId="43C90740" w14:textId="1B18FCFD" w:rsidR="004F656F" w:rsidRPr="00BD18E5" w:rsidRDefault="004F656F" w:rsidP="000C5A27">
            <w:pPr>
              <w:pStyle w:val="ListParagraph"/>
              <w:numPr>
                <w:ilvl w:val="0"/>
                <w:numId w:val="39"/>
              </w:numPr>
              <w:rPr>
                <w:rFonts w:ascii="Calibri" w:hAnsi="Calibri" w:cs="Calibri"/>
                <w:b/>
                <w:bCs/>
                <w:sz w:val="22"/>
                <w:szCs w:val="22"/>
              </w:rPr>
            </w:pPr>
            <w:r>
              <w:rPr>
                <w:rFonts w:ascii="Calibri" w:hAnsi="Calibri" w:cs="Arial"/>
                <w:b/>
                <w:bCs/>
                <w:color w:val="FFFFFF"/>
                <w:sz w:val="22"/>
                <w:szCs w:val="22"/>
              </w:rPr>
              <w:t>BUDGET AND LEVERAGING</w:t>
            </w:r>
            <w:r w:rsidRPr="00BD18E5">
              <w:rPr>
                <w:rFonts w:ascii="Calibri" w:hAnsi="Calibri" w:cs="Arial"/>
                <w:b/>
                <w:bCs/>
                <w:color w:val="FFFFFF"/>
                <w:sz w:val="22"/>
                <w:szCs w:val="22"/>
              </w:rPr>
              <w:t xml:space="preserve">                                                       </w:t>
            </w:r>
          </w:p>
        </w:tc>
        <w:tc>
          <w:tcPr>
            <w:tcW w:w="2087" w:type="pc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258C39"/>
          </w:tcPr>
          <w:p w14:paraId="1227F19A" w14:textId="27419BD9" w:rsidR="004F656F" w:rsidRPr="00BD18E5" w:rsidRDefault="003745DB" w:rsidP="00F65C6D">
            <w:pPr>
              <w:ind w:left="0"/>
              <w:rPr>
                <w:rFonts w:ascii="Calibri" w:hAnsi="Calibri" w:cs="Arial"/>
                <w:b/>
                <w:bCs/>
                <w:color w:val="FFFFFF"/>
                <w:sz w:val="22"/>
                <w:szCs w:val="22"/>
              </w:rPr>
            </w:pPr>
            <w:r w:rsidRPr="00BD18E5">
              <w:rPr>
                <w:rFonts w:ascii="Calibri" w:hAnsi="Calibri" w:cs="Arial"/>
                <w:b/>
                <w:bCs/>
                <w:color w:val="FFFFFF"/>
                <w:sz w:val="22"/>
                <w:szCs w:val="22"/>
              </w:rPr>
              <w:t>RATING CRITERIA              POINTS</w:t>
            </w:r>
            <w:r w:rsidRPr="003C0843">
              <w:rPr>
                <w:rFonts w:ascii="Calibri" w:hAnsi="Calibri" w:cs="Arial"/>
                <w:b/>
                <w:bCs/>
                <w:color w:val="FFFFFF"/>
                <w:sz w:val="22"/>
                <w:szCs w:val="22"/>
              </w:rPr>
              <w:t xml:space="preserve">: </w:t>
            </w:r>
            <w:r w:rsidR="005F7053">
              <w:rPr>
                <w:rFonts w:ascii="Calibri" w:hAnsi="Calibri" w:cs="Arial"/>
                <w:b/>
                <w:bCs/>
                <w:color w:val="FFFFFF"/>
                <w:sz w:val="22"/>
                <w:szCs w:val="22"/>
              </w:rPr>
              <w:t>Not Scored</w:t>
            </w:r>
          </w:p>
        </w:tc>
      </w:tr>
      <w:tr w:rsidR="007A0F7F" w:rsidRPr="00BD18E5" w14:paraId="0D4FDFD4" w14:textId="77777777" w:rsidTr="2559E0BC">
        <w:tc>
          <w:tcPr>
            <w:tcW w:w="2913"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049325A2" w14:textId="3BE6333D" w:rsidR="003745DB" w:rsidRPr="009253B3" w:rsidRDefault="003745DB" w:rsidP="00247074">
            <w:pPr>
              <w:pStyle w:val="ListParagraph"/>
              <w:numPr>
                <w:ilvl w:val="0"/>
                <w:numId w:val="20"/>
              </w:numPr>
              <w:ind w:left="480"/>
              <w:rPr>
                <w:rFonts w:asciiTheme="minorHAnsi" w:hAnsiTheme="minorHAnsi"/>
                <w:b/>
                <w:sz w:val="22"/>
                <w:szCs w:val="22"/>
              </w:rPr>
            </w:pPr>
            <w:r w:rsidRPr="009253B3">
              <w:rPr>
                <w:rFonts w:asciiTheme="minorHAnsi" w:hAnsiTheme="minorHAnsi"/>
                <w:sz w:val="22"/>
                <w:szCs w:val="22"/>
              </w:rPr>
              <w:t>Complete the Proposed Program Budget (</w:t>
            </w:r>
            <w:r w:rsidRPr="0054573C">
              <w:rPr>
                <w:rFonts w:asciiTheme="minorHAnsi" w:hAnsiTheme="minorHAnsi"/>
                <w:sz w:val="22"/>
                <w:szCs w:val="22"/>
              </w:rPr>
              <w:t>Attachment 3)</w:t>
            </w:r>
            <w:r>
              <w:rPr>
                <w:rFonts w:asciiTheme="minorHAnsi" w:hAnsiTheme="minorHAnsi"/>
                <w:sz w:val="22"/>
                <w:szCs w:val="22"/>
              </w:rPr>
              <w:t xml:space="preserve"> Budget worksheets will not count toward the </w:t>
            </w:r>
            <w:r w:rsidR="006813F8">
              <w:rPr>
                <w:rFonts w:asciiTheme="minorHAnsi" w:hAnsiTheme="minorHAnsi"/>
                <w:sz w:val="22"/>
                <w:szCs w:val="22"/>
              </w:rPr>
              <w:t>10-</w:t>
            </w:r>
            <w:r>
              <w:rPr>
                <w:rFonts w:asciiTheme="minorHAnsi" w:hAnsiTheme="minorHAnsi"/>
                <w:sz w:val="22"/>
                <w:szCs w:val="22"/>
              </w:rPr>
              <w:t>page narrative limit). The costs reflected in this budget should be for the service area only, not your total agency budget.</w:t>
            </w:r>
          </w:p>
          <w:p w14:paraId="1C17755F" w14:textId="77777777" w:rsidR="003745DB" w:rsidRPr="009253B3" w:rsidRDefault="003745DB" w:rsidP="00247074">
            <w:pPr>
              <w:pStyle w:val="ListParagraph"/>
              <w:numPr>
                <w:ilvl w:val="0"/>
                <w:numId w:val="20"/>
              </w:numPr>
              <w:ind w:left="480"/>
              <w:rPr>
                <w:rFonts w:asciiTheme="minorHAnsi" w:hAnsiTheme="minorHAnsi"/>
                <w:b/>
                <w:sz w:val="22"/>
                <w:szCs w:val="22"/>
              </w:rPr>
            </w:pPr>
            <w:r>
              <w:rPr>
                <w:rFonts w:asciiTheme="minorHAnsi" w:hAnsiTheme="minorHAnsi"/>
                <w:sz w:val="22"/>
                <w:szCs w:val="22"/>
              </w:rPr>
              <w:t>Describe how these funds will be used and identify other resources and amounts that will be used to support the clients served by this program.</w:t>
            </w:r>
          </w:p>
          <w:p w14:paraId="2422C9B2" w14:textId="77777777" w:rsidR="003745DB" w:rsidRPr="003745DB" w:rsidRDefault="003745DB" w:rsidP="00247074">
            <w:pPr>
              <w:pStyle w:val="ListParagraph"/>
              <w:numPr>
                <w:ilvl w:val="0"/>
                <w:numId w:val="20"/>
              </w:numPr>
              <w:ind w:left="480"/>
              <w:rPr>
                <w:rFonts w:asciiTheme="minorHAnsi" w:hAnsiTheme="minorHAnsi"/>
                <w:b/>
                <w:sz w:val="22"/>
                <w:szCs w:val="22"/>
              </w:rPr>
            </w:pPr>
            <w:r w:rsidRPr="00EE7F33">
              <w:rPr>
                <w:rFonts w:asciiTheme="minorHAnsi" w:hAnsiTheme="minorHAnsi"/>
                <w:sz w:val="22"/>
                <w:szCs w:val="22"/>
              </w:rPr>
              <w:t xml:space="preserve">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w:t>
            </w:r>
            <w:r>
              <w:rPr>
                <w:rFonts w:asciiTheme="minorHAnsi" w:hAnsiTheme="minorHAnsi"/>
                <w:sz w:val="22"/>
                <w:szCs w:val="22"/>
              </w:rPr>
              <w:t>funding opportunity?</w:t>
            </w:r>
            <w:r w:rsidRPr="00EE7F33">
              <w:rPr>
                <w:rFonts w:asciiTheme="minorHAnsi" w:hAnsiTheme="minorHAnsi"/>
                <w:sz w:val="22"/>
                <w:szCs w:val="22"/>
              </w:rPr>
              <w:t xml:space="preserve"> Entities without such capabilities may wish to have an established agency </w:t>
            </w:r>
            <w:proofErr w:type="gramStart"/>
            <w:r w:rsidRPr="00EE7F33">
              <w:rPr>
                <w:rFonts w:asciiTheme="minorHAnsi" w:hAnsiTheme="minorHAnsi"/>
                <w:sz w:val="22"/>
                <w:szCs w:val="22"/>
              </w:rPr>
              <w:t>act</w:t>
            </w:r>
            <w:proofErr w:type="gramEnd"/>
            <w:r w:rsidRPr="00EE7F33">
              <w:rPr>
                <w:rFonts w:asciiTheme="minorHAnsi" w:hAnsiTheme="minorHAnsi"/>
                <w:sz w:val="22"/>
                <w:szCs w:val="22"/>
              </w:rPr>
              <w:t xml:space="preserve"> as fiscal agent.</w:t>
            </w:r>
          </w:p>
          <w:p w14:paraId="4A36CCF3" w14:textId="36563457" w:rsidR="007A0F7F" w:rsidRPr="003745DB" w:rsidRDefault="003745DB" w:rsidP="00247074">
            <w:pPr>
              <w:pStyle w:val="ListParagraph"/>
              <w:numPr>
                <w:ilvl w:val="0"/>
                <w:numId w:val="20"/>
              </w:numPr>
              <w:ind w:left="480"/>
              <w:rPr>
                <w:rFonts w:asciiTheme="minorHAnsi" w:hAnsiTheme="minorHAnsi"/>
                <w:b/>
                <w:sz w:val="22"/>
                <w:szCs w:val="22"/>
              </w:rPr>
            </w:pPr>
            <w:r w:rsidRPr="003745DB">
              <w:rPr>
                <w:rFonts w:asciiTheme="minorHAnsi" w:hAnsiTheme="minorHAnsi"/>
                <w:sz w:val="22"/>
                <w:szCs w:val="22"/>
              </w:rPr>
              <w:t>Describe how your agency has the capability to meet program expenses in advance of reimbursement.</w:t>
            </w:r>
          </w:p>
        </w:tc>
        <w:tc>
          <w:tcPr>
            <w:tcW w:w="2087" w:type="pct"/>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4CCA70A2" w14:textId="5D06BDD0" w:rsidR="007A0F7F" w:rsidRPr="00BD18E5" w:rsidRDefault="007A0F7F" w:rsidP="00247074">
            <w:pPr>
              <w:pStyle w:val="ListParagraph"/>
              <w:numPr>
                <w:ilvl w:val="0"/>
                <w:numId w:val="7"/>
              </w:numPr>
              <w:rPr>
                <w:rFonts w:ascii="Calibri" w:hAnsi="Calibri" w:cs="Calibri"/>
                <w:sz w:val="22"/>
                <w:szCs w:val="22"/>
              </w:rPr>
            </w:pPr>
            <w:r w:rsidRPr="007E724B">
              <w:rPr>
                <w:rFonts w:asciiTheme="minorHAnsi" w:hAnsiTheme="minorHAnsi"/>
                <w:sz w:val="22"/>
                <w:szCs w:val="22"/>
              </w:rPr>
              <w:t>A</w:t>
            </w:r>
            <w:r w:rsidR="003745DB">
              <w:rPr>
                <w:rFonts w:asciiTheme="minorHAnsi" w:hAnsiTheme="minorHAnsi"/>
                <w:sz w:val="22"/>
                <w:szCs w:val="22"/>
              </w:rPr>
              <w:t>dditional information requested but not scored</w:t>
            </w:r>
          </w:p>
        </w:tc>
      </w:tr>
    </w:tbl>
    <w:p w14:paraId="72637854" w14:textId="77777777" w:rsidR="001F520F" w:rsidRDefault="001F520F" w:rsidP="001F520F">
      <w:pPr>
        <w:jc w:val="center"/>
      </w:pPr>
    </w:p>
    <w:p w14:paraId="5B2DEC7C" w14:textId="77777777" w:rsidR="001F520F" w:rsidRDefault="001F520F" w:rsidP="001F520F">
      <w:pPr>
        <w:jc w:val="center"/>
      </w:pPr>
    </w:p>
    <w:p w14:paraId="0861DA28" w14:textId="33716A70" w:rsidR="00AB2B60" w:rsidRDefault="001F520F" w:rsidP="00767B1F">
      <w:pPr>
        <w:ind w:left="0"/>
        <w:sectPr w:rsidR="00AB2B60" w:rsidSect="00663437">
          <w:headerReference w:type="default" r:id="rId37"/>
          <w:footerReference w:type="default" r:id="rId38"/>
          <w:pgSz w:w="12240" w:h="15840" w:code="1"/>
          <w:pgMar w:top="1314" w:right="1080" w:bottom="720" w:left="1080" w:header="720" w:footer="288" w:gutter="0"/>
          <w:pgNumType w:start="1"/>
          <w:cols w:space="720"/>
          <w:docGrid w:linePitch="360"/>
        </w:sectPr>
      </w:pPr>
      <w:r w:rsidRPr="001D688D">
        <w:rPr>
          <w:rStyle w:val="cf01"/>
          <w:rFonts w:asciiTheme="minorHAnsi" w:hAnsiTheme="minorHAnsi" w:cstheme="minorHAnsi"/>
          <w:sz w:val="22"/>
          <w:szCs w:val="22"/>
        </w:rPr>
        <w:t>All applications will be interviewed</w:t>
      </w:r>
      <w:r>
        <w:rPr>
          <w:rStyle w:val="cf01"/>
          <w:rFonts w:asciiTheme="minorHAnsi" w:hAnsiTheme="minorHAnsi" w:cstheme="minorHAnsi"/>
          <w:sz w:val="22"/>
          <w:szCs w:val="22"/>
        </w:rPr>
        <w:t xml:space="preserve"> as needed, for clarification of written responses</w:t>
      </w:r>
      <w:r w:rsidRPr="001D688D">
        <w:rPr>
          <w:rStyle w:val="cf01"/>
          <w:rFonts w:asciiTheme="minorHAnsi" w:hAnsiTheme="minorHAnsi" w:cstheme="minorHAnsi"/>
          <w:sz w:val="22"/>
          <w:szCs w:val="22"/>
        </w:rPr>
        <w:t>. Interviews will be scheduled and will be conducted virtually and may be recorded. Interview schedule may be subject to change</w:t>
      </w:r>
      <w:r w:rsidRPr="00000058">
        <w:rPr>
          <w:rStyle w:val="cf01"/>
          <w:rFonts w:asciiTheme="minorHAnsi" w:hAnsiTheme="minorHAnsi" w:cstheme="minorHAnsi"/>
          <w:sz w:val="22"/>
          <w:szCs w:val="22"/>
        </w:rPr>
        <w:t xml:space="preserve">. </w:t>
      </w:r>
      <w:r w:rsidR="00000058" w:rsidRPr="002F52D4">
        <w:rPr>
          <w:rStyle w:val="cf01"/>
          <w:rFonts w:asciiTheme="minorHAnsi" w:hAnsiTheme="minorHAnsi" w:cstheme="minorHAnsi"/>
          <w:sz w:val="22"/>
          <w:szCs w:val="22"/>
        </w:rPr>
        <w:t>Interviews will be conducted for clarification purposes only and not scored independently from the written proposal.</w:t>
      </w:r>
    </w:p>
    <w:p w14:paraId="66050937" w14:textId="202C4EE3" w:rsidR="003B127C" w:rsidRPr="001223DB" w:rsidRDefault="003B127C" w:rsidP="353D74ED">
      <w:pPr>
        <w:pStyle w:val="Heading1"/>
        <w:ind w:left="0"/>
        <w:rPr>
          <w:rFonts w:asciiTheme="minorHAnsi" w:hAnsiTheme="minorHAnsi" w:cstheme="minorBidi"/>
        </w:rPr>
      </w:pPr>
      <w:bookmarkStart w:id="31" w:name="_Toc152763652"/>
      <w:r w:rsidRPr="353D74ED">
        <w:rPr>
          <w:rFonts w:asciiTheme="minorHAnsi" w:hAnsiTheme="minorHAnsi" w:cstheme="minorBidi"/>
        </w:rPr>
        <w:lastRenderedPageBreak/>
        <w:t>COMPLETED APPLICATION REQUIREMENTS</w:t>
      </w:r>
      <w:bookmarkEnd w:id="31"/>
    </w:p>
    <w:p w14:paraId="2CC24C2D" w14:textId="77777777" w:rsidR="00723FC8" w:rsidRPr="001223DB" w:rsidRDefault="00723FC8" w:rsidP="00B965B1">
      <w:pPr>
        <w:pStyle w:val="NoSpacing"/>
        <w:rPr>
          <w:rFonts w:asciiTheme="minorHAnsi" w:hAnsiTheme="minorHAnsi" w:cstheme="minorHAnsi"/>
        </w:rPr>
      </w:pPr>
    </w:p>
    <w:p w14:paraId="6A3F6968" w14:textId="3D8830BB" w:rsidR="003B127C" w:rsidRPr="001223DB" w:rsidRDefault="003B127C" w:rsidP="353D74ED">
      <w:pPr>
        <w:pStyle w:val="Heading2"/>
        <w:ind w:left="0"/>
        <w:rPr>
          <w:rFonts w:cstheme="minorBidi"/>
        </w:rPr>
      </w:pPr>
      <w:bookmarkStart w:id="32" w:name="_Toc152763653"/>
      <w:r w:rsidRPr="353D74ED">
        <w:rPr>
          <w:rFonts w:cstheme="minorBidi"/>
        </w:rPr>
        <w:t>Application Submittal</w:t>
      </w:r>
      <w:bookmarkEnd w:id="32"/>
    </w:p>
    <w:p w14:paraId="1DBBA03D" w14:textId="77777777"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proposal </w:t>
      </w:r>
      <w:r w:rsidRPr="001223DB">
        <w:rPr>
          <w:rFonts w:asciiTheme="minorHAnsi" w:hAnsiTheme="minorHAnsi" w:cstheme="minorHAnsi"/>
          <w:b/>
          <w:bCs/>
          <w:sz w:val="22"/>
          <w:szCs w:val="22"/>
        </w:rPr>
        <w:t>must</w:t>
      </w:r>
      <w:r w:rsidRPr="001223DB">
        <w:rPr>
          <w:rFonts w:asciiTheme="minorHAnsi" w:hAnsiTheme="minorHAnsi" w:cstheme="minorHAnsi"/>
          <w:sz w:val="22"/>
          <w:szCs w:val="22"/>
        </w:rPr>
        <w:t xml:space="preserve"> include: </w:t>
      </w:r>
    </w:p>
    <w:p w14:paraId="41FEF563" w14:textId="77777777"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 completed and signed Application Cover Sheet (Attachment 2).</w:t>
      </w:r>
    </w:p>
    <w:p w14:paraId="6D18BDC4" w14:textId="2B239CA5" w:rsidR="003B127C" w:rsidRPr="001223DB" w:rsidRDefault="0000591D" w:rsidP="00825333">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 xml:space="preserve">A completed </w:t>
      </w:r>
      <w:r w:rsidRPr="00410967">
        <w:rPr>
          <w:rFonts w:asciiTheme="minorHAnsi" w:hAnsiTheme="minorHAnsi" w:cstheme="minorHAnsi"/>
          <w:sz w:val="22"/>
          <w:szCs w:val="22"/>
          <w:u w:val="single"/>
        </w:rPr>
        <w:t xml:space="preserve">Narrative </w:t>
      </w:r>
      <w:r w:rsidRPr="00A0547D">
        <w:rPr>
          <w:rFonts w:asciiTheme="minorHAnsi" w:hAnsiTheme="minorHAnsi" w:cstheme="minorHAnsi"/>
          <w:sz w:val="22"/>
          <w:szCs w:val="22"/>
        </w:rPr>
        <w:t>Response</w:t>
      </w:r>
      <w:r>
        <w:rPr>
          <w:rFonts w:asciiTheme="minorHAnsi" w:hAnsiTheme="minorHAnsi" w:cstheme="minorHAnsi"/>
          <w:sz w:val="22"/>
          <w:szCs w:val="22"/>
        </w:rPr>
        <w:t xml:space="preserve"> that is a maximum of </w:t>
      </w:r>
      <w:r w:rsidR="00F926D2">
        <w:rPr>
          <w:rFonts w:asciiTheme="minorHAnsi" w:hAnsiTheme="minorHAnsi" w:cstheme="minorHAnsi"/>
          <w:sz w:val="22"/>
          <w:szCs w:val="22"/>
        </w:rPr>
        <w:t xml:space="preserve">ten </w:t>
      </w:r>
      <w:r>
        <w:rPr>
          <w:rFonts w:asciiTheme="minorHAnsi" w:hAnsiTheme="minorHAnsi" w:cstheme="minorHAnsi"/>
          <w:sz w:val="22"/>
          <w:szCs w:val="22"/>
        </w:rPr>
        <w:t>(</w:t>
      </w:r>
      <w:r w:rsidR="00F926D2">
        <w:rPr>
          <w:rFonts w:asciiTheme="minorHAnsi" w:hAnsiTheme="minorHAnsi" w:cstheme="minorHAnsi"/>
          <w:sz w:val="22"/>
          <w:szCs w:val="22"/>
        </w:rPr>
        <w:t>10</w:t>
      </w:r>
      <w:r>
        <w:rPr>
          <w:rFonts w:asciiTheme="minorHAnsi" w:hAnsiTheme="minorHAnsi" w:cstheme="minorHAnsi"/>
          <w:sz w:val="22"/>
          <w:szCs w:val="22"/>
        </w:rPr>
        <w:t xml:space="preserve">) </w:t>
      </w:r>
      <w:r w:rsidRPr="00A72E9E">
        <w:rPr>
          <w:rFonts w:asciiTheme="minorHAnsi" w:hAnsiTheme="minorHAnsi" w:cstheme="minorHAnsi"/>
          <w:sz w:val="22"/>
          <w:szCs w:val="22"/>
        </w:rPr>
        <w:t>page</w:t>
      </w:r>
      <w:r>
        <w:rPr>
          <w:rFonts w:asciiTheme="minorHAnsi" w:hAnsiTheme="minorHAnsi" w:cstheme="minorHAnsi"/>
          <w:sz w:val="22"/>
          <w:szCs w:val="22"/>
        </w:rPr>
        <w:t>s, not counting the budget and other documents.</w:t>
      </w:r>
      <w:r w:rsidR="00C46566">
        <w:rPr>
          <w:rFonts w:asciiTheme="minorHAnsi" w:hAnsiTheme="minorHAnsi" w:cstheme="minorHAnsi"/>
          <w:sz w:val="22"/>
          <w:szCs w:val="22"/>
        </w:rPr>
        <w:t xml:space="preserve"> </w:t>
      </w:r>
      <w:r w:rsidR="003B127C" w:rsidRPr="001223DB">
        <w:rPr>
          <w:rFonts w:asciiTheme="minorHAnsi" w:hAnsiTheme="minorHAnsi" w:cstheme="minorHAnsi"/>
          <w:sz w:val="22"/>
          <w:szCs w:val="22"/>
        </w:rPr>
        <w:t xml:space="preserve"> </w:t>
      </w:r>
    </w:p>
    <w:p w14:paraId="2A690E9E" w14:textId="77777777" w:rsidR="00916298" w:rsidRPr="00A72E9E"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3),</w:t>
      </w:r>
      <w:r>
        <w:rPr>
          <w:rFonts w:asciiTheme="minorHAnsi" w:hAnsiTheme="minorHAnsi" w:cstheme="minorHAnsi"/>
          <w:sz w:val="22"/>
          <w:szCs w:val="22"/>
        </w:rPr>
        <w:t xml:space="preserve"> in Excel. </w:t>
      </w:r>
    </w:p>
    <w:p w14:paraId="1B628783" w14:textId="77777777" w:rsidR="00916298" w:rsidRDefault="00916298" w:rsidP="00916298">
      <w:pPr>
        <w:pStyle w:val="ListParagraph"/>
        <w:numPr>
          <w:ilvl w:val="0"/>
          <w:numId w:val="4"/>
        </w:numPr>
        <w:spacing w:line="276" w:lineRule="auto"/>
        <w:contextualSpacing w:val="0"/>
        <w:rPr>
          <w:rFonts w:asciiTheme="minorHAnsi" w:hAnsiTheme="minorHAnsi" w:cstheme="minorHAnsi"/>
          <w:sz w:val="22"/>
          <w:szCs w:val="22"/>
        </w:rPr>
      </w:pPr>
      <w:r w:rsidRPr="00A72E9E">
        <w:rPr>
          <w:rFonts w:asciiTheme="minorHAnsi" w:hAnsiTheme="minorHAnsi" w:cstheme="minorHAnsi"/>
          <w:sz w:val="22"/>
          <w:szCs w:val="22"/>
        </w:rPr>
        <w:t>A completed Propos</w:t>
      </w:r>
      <w:r>
        <w:rPr>
          <w:rFonts w:asciiTheme="minorHAnsi" w:hAnsiTheme="minorHAnsi" w:cstheme="minorHAnsi"/>
          <w:sz w:val="22"/>
          <w:szCs w:val="22"/>
        </w:rPr>
        <w:t>al</w:t>
      </w:r>
      <w:r w:rsidRPr="00A72E9E">
        <w:rPr>
          <w:rFonts w:asciiTheme="minorHAnsi" w:hAnsiTheme="minorHAnsi" w:cstheme="minorHAnsi"/>
          <w:sz w:val="22"/>
          <w:szCs w:val="22"/>
        </w:rPr>
        <w:t xml:space="preserve"> </w:t>
      </w:r>
      <w:r w:rsidRPr="00410967">
        <w:rPr>
          <w:rFonts w:asciiTheme="minorHAnsi" w:hAnsiTheme="minorHAnsi" w:cstheme="minorHAnsi"/>
          <w:sz w:val="22"/>
          <w:szCs w:val="22"/>
          <w:u w:val="single"/>
        </w:rPr>
        <w:t>Personnel Detail Budget</w:t>
      </w:r>
      <w:r w:rsidRPr="00A72E9E">
        <w:rPr>
          <w:rFonts w:asciiTheme="minorHAnsi" w:hAnsiTheme="minorHAnsi" w:cstheme="minorHAnsi"/>
          <w:sz w:val="22"/>
          <w:szCs w:val="22"/>
        </w:rPr>
        <w:t xml:space="preserve"> (</w:t>
      </w:r>
      <w:r w:rsidRPr="007933A1">
        <w:rPr>
          <w:rFonts w:asciiTheme="minorHAnsi" w:hAnsiTheme="minorHAnsi" w:cstheme="minorHAnsi"/>
          <w:sz w:val="22"/>
          <w:szCs w:val="22"/>
        </w:rPr>
        <w:t>Attachment 4),</w:t>
      </w:r>
      <w:r>
        <w:rPr>
          <w:rFonts w:asciiTheme="minorHAnsi" w:hAnsiTheme="minorHAnsi" w:cstheme="minorHAnsi"/>
          <w:sz w:val="22"/>
          <w:szCs w:val="22"/>
        </w:rPr>
        <w:t xml:space="preserve"> in Excel. </w:t>
      </w:r>
    </w:p>
    <w:p w14:paraId="361E1C43" w14:textId="2CA57D69" w:rsidR="008B1B9E" w:rsidRDefault="008B1B9E" w:rsidP="00916298">
      <w:pPr>
        <w:pStyle w:val="ListParagraph"/>
        <w:numPr>
          <w:ilvl w:val="0"/>
          <w:numId w:val="4"/>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 xml:space="preserve">A completed Summary of </w:t>
      </w:r>
      <w:r w:rsidRPr="008B1B9E">
        <w:rPr>
          <w:rFonts w:asciiTheme="minorHAnsi" w:hAnsiTheme="minorHAnsi" w:cstheme="minorHAnsi"/>
          <w:sz w:val="22"/>
          <w:szCs w:val="22"/>
          <w:u w:val="single"/>
        </w:rPr>
        <w:t>Proposal Deliverables</w:t>
      </w:r>
      <w:r>
        <w:rPr>
          <w:rFonts w:asciiTheme="minorHAnsi" w:hAnsiTheme="minorHAnsi" w:cstheme="minorHAnsi"/>
          <w:sz w:val="22"/>
          <w:szCs w:val="22"/>
        </w:rPr>
        <w:t xml:space="preserve"> (Attachment 5). </w:t>
      </w:r>
    </w:p>
    <w:p w14:paraId="5A577D9A" w14:textId="41D8B786" w:rsidR="003B127C" w:rsidRPr="001223DB" w:rsidRDefault="00636A88" w:rsidP="00825333">
      <w:pPr>
        <w:pStyle w:val="ListParagraph"/>
        <w:numPr>
          <w:ilvl w:val="0"/>
          <w:numId w:val="4"/>
        </w:numPr>
        <w:spacing w:line="276" w:lineRule="auto"/>
        <w:contextualSpacing w:val="0"/>
        <w:rPr>
          <w:rFonts w:asciiTheme="minorHAnsi" w:hAnsiTheme="minorHAnsi" w:cstheme="minorHAnsi"/>
          <w:sz w:val="22"/>
          <w:szCs w:val="22"/>
        </w:rPr>
      </w:pPr>
      <w:r>
        <w:rPr>
          <w:rFonts w:asciiTheme="minorHAnsi" w:hAnsiTheme="minorHAnsi" w:cstheme="minorHAnsi"/>
          <w:sz w:val="22"/>
          <w:szCs w:val="22"/>
        </w:rPr>
        <w:t>Letter of agreement from fiscal sponsor.</w:t>
      </w:r>
      <w:r w:rsidR="00BF4E19">
        <w:rPr>
          <w:rFonts w:asciiTheme="minorHAnsi" w:hAnsiTheme="minorHAnsi" w:cstheme="minorHAnsi"/>
          <w:sz w:val="22"/>
          <w:szCs w:val="22"/>
        </w:rPr>
        <w:t xml:space="preserve"> (If applicable)</w:t>
      </w:r>
    </w:p>
    <w:p w14:paraId="697A72BB" w14:textId="72056306" w:rsidR="003B127C" w:rsidRPr="001223DB" w:rsidRDefault="003B127C" w:rsidP="00BB5639">
      <w:pPr>
        <w:pStyle w:val="ListParagraph"/>
        <w:numPr>
          <w:ilvl w:val="0"/>
          <w:numId w:val="4"/>
        </w:numPr>
        <w:spacing w:line="276" w:lineRule="auto"/>
        <w:rPr>
          <w:rFonts w:asciiTheme="minorHAnsi" w:hAnsiTheme="minorHAnsi" w:cstheme="minorBidi"/>
          <w:sz w:val="22"/>
          <w:szCs w:val="22"/>
        </w:rPr>
      </w:pPr>
      <w:r w:rsidRPr="00BB5639">
        <w:rPr>
          <w:rFonts w:asciiTheme="minorHAnsi" w:hAnsiTheme="minorHAnsi" w:cstheme="minorBidi"/>
          <w:sz w:val="22"/>
          <w:szCs w:val="22"/>
        </w:rPr>
        <w:t xml:space="preserve">Completed applications are due by </w:t>
      </w:r>
      <w:r w:rsidR="006023E2" w:rsidRPr="00FF5EB8">
        <w:rPr>
          <w:rFonts w:asciiTheme="minorHAnsi" w:hAnsiTheme="minorHAnsi" w:cstheme="minorBidi"/>
          <w:b/>
          <w:bCs/>
          <w:sz w:val="22"/>
          <w:szCs w:val="22"/>
          <w:u w:val="single"/>
        </w:rPr>
        <w:t>March 15, 2024, by 12:00 p.m</w:t>
      </w:r>
      <w:r w:rsidR="006023E2" w:rsidRPr="00FF5EB8">
        <w:rPr>
          <w:rFonts w:asciiTheme="minorHAnsi" w:hAnsiTheme="minorHAnsi" w:cstheme="minorBidi"/>
          <w:sz w:val="22"/>
          <w:szCs w:val="22"/>
        </w:rPr>
        <w:t>.</w:t>
      </w:r>
    </w:p>
    <w:p w14:paraId="19905E75" w14:textId="38ADC8B1"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Proposals must be submitted through the HSD Online Submission System </w:t>
      </w:r>
      <w:r w:rsidR="00B66F93" w:rsidRPr="00B66F93">
        <w:rPr>
          <w:rFonts w:asciiTheme="minorHAnsi" w:hAnsiTheme="minorHAnsi" w:cstheme="minorHAnsi"/>
          <w:b/>
          <w:bCs/>
          <w:sz w:val="22"/>
          <w:szCs w:val="22"/>
          <w:u w:val="single"/>
        </w:rPr>
        <w:t>OR</w:t>
      </w:r>
      <w:r w:rsidR="00B66F93">
        <w:rPr>
          <w:rFonts w:asciiTheme="minorHAnsi" w:hAnsiTheme="minorHAnsi" w:cstheme="minorHAnsi"/>
          <w:sz w:val="22"/>
          <w:szCs w:val="22"/>
        </w:rPr>
        <w:t xml:space="preserve"> </w:t>
      </w:r>
      <w:r w:rsidRPr="001223DB">
        <w:rPr>
          <w:rFonts w:asciiTheme="minorHAnsi" w:hAnsiTheme="minorHAnsi" w:cstheme="minorHAnsi"/>
          <w:sz w:val="22"/>
          <w:szCs w:val="22"/>
        </w:rPr>
        <w:t xml:space="preserve">via email. No faxed or mailed proposals will be accepted. Allow ample time for uploading and confirmation receipt. </w:t>
      </w:r>
    </w:p>
    <w:p w14:paraId="59DBF2D0" w14:textId="77777777" w:rsidR="00621787" w:rsidRPr="001223DB" w:rsidRDefault="00621787" w:rsidP="00B965B1">
      <w:pPr>
        <w:pStyle w:val="NoSpacing"/>
        <w:rPr>
          <w:rFonts w:asciiTheme="minorHAnsi" w:hAnsiTheme="minorHAnsi" w:cstheme="minorHAnsi"/>
          <w:sz w:val="22"/>
          <w:szCs w:val="22"/>
        </w:rPr>
      </w:pPr>
    </w:p>
    <w:p w14:paraId="3B39D129" w14:textId="274D41A4"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Subcontracting:</w:t>
      </w:r>
    </w:p>
    <w:p w14:paraId="3419D46F" w14:textId="16F3277B"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are proposing a subcontract with another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 attach a signed letter of commitment </w:t>
      </w:r>
      <w:r w:rsidR="00956E96">
        <w:rPr>
          <w:rFonts w:asciiTheme="minorHAnsi" w:hAnsiTheme="minorHAnsi" w:cstheme="minorHAnsi"/>
          <w:sz w:val="22"/>
          <w:szCs w:val="22"/>
        </w:rPr>
        <w:t xml:space="preserve">or Memorandum of Agreement </w:t>
      </w:r>
      <w:r w:rsidR="009B43DA">
        <w:rPr>
          <w:rFonts w:asciiTheme="minorHAnsi" w:hAnsiTheme="minorHAnsi" w:cstheme="minorHAnsi"/>
          <w:sz w:val="22"/>
          <w:szCs w:val="22"/>
        </w:rPr>
        <w:t xml:space="preserve">(MOA) </w:t>
      </w:r>
      <w:r w:rsidRPr="001223DB">
        <w:rPr>
          <w:rFonts w:asciiTheme="minorHAnsi" w:hAnsiTheme="minorHAnsi" w:cstheme="minorHAnsi"/>
          <w:sz w:val="22"/>
          <w:szCs w:val="22"/>
        </w:rPr>
        <w:t xml:space="preserve">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Director or other authorized representative. The letter should clearly state </w:t>
      </w:r>
      <w:r w:rsidR="00800A77" w:rsidRPr="001223DB">
        <w:rPr>
          <w:rFonts w:asciiTheme="minorHAnsi" w:hAnsiTheme="minorHAnsi" w:cstheme="minorHAnsi"/>
          <w:sz w:val="22"/>
          <w:szCs w:val="22"/>
        </w:rPr>
        <w:t>the subcontractor’s</w:t>
      </w:r>
      <w:r w:rsidRPr="001223DB">
        <w:rPr>
          <w:rFonts w:asciiTheme="minorHAnsi" w:hAnsiTheme="minorHAnsi" w:cstheme="minorHAnsi"/>
          <w:sz w:val="22"/>
          <w:szCs w:val="22"/>
        </w:rPr>
        <w:t xml:space="preserve"> responsibilities and expectations, as well as in the narrative responses. </w:t>
      </w:r>
    </w:p>
    <w:p w14:paraId="5DF76530" w14:textId="77777777" w:rsidR="003B127C" w:rsidRPr="001223DB" w:rsidRDefault="003B127C" w:rsidP="00B965B1">
      <w:pPr>
        <w:pStyle w:val="NoSpacing"/>
        <w:rPr>
          <w:rFonts w:asciiTheme="minorHAnsi" w:hAnsiTheme="minorHAnsi" w:cstheme="minorHAnsi"/>
          <w:sz w:val="22"/>
          <w:szCs w:val="22"/>
        </w:rPr>
      </w:pPr>
    </w:p>
    <w:p w14:paraId="76F1CB7C" w14:textId="77777777" w:rsidR="003B127C" w:rsidRPr="001223DB" w:rsidRDefault="003B127C" w:rsidP="00B965B1">
      <w:pPr>
        <w:pStyle w:val="NoSpacing"/>
        <w:rPr>
          <w:rFonts w:asciiTheme="minorHAnsi" w:hAnsiTheme="minorHAnsi" w:cstheme="minorHAnsi"/>
          <w:i/>
          <w:iCs/>
          <w:sz w:val="22"/>
          <w:szCs w:val="22"/>
        </w:rPr>
      </w:pPr>
      <w:r w:rsidRPr="001223DB">
        <w:rPr>
          <w:rFonts w:asciiTheme="minorHAnsi" w:hAnsiTheme="minorHAnsi" w:cstheme="minorHAnsi"/>
          <w:i/>
          <w:iCs/>
          <w:sz w:val="22"/>
          <w:szCs w:val="22"/>
        </w:rPr>
        <w:t>Fiscal Sponsorship:</w:t>
      </w:r>
    </w:p>
    <w:p w14:paraId="35184736" w14:textId="7D6F8385" w:rsidR="003B127C" w:rsidRPr="001223DB" w:rsidRDefault="003B127C" w:rsidP="00825333">
      <w:pPr>
        <w:pStyle w:val="ListParagraph"/>
        <w:numPr>
          <w:ilvl w:val="0"/>
          <w:numId w:val="4"/>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If you have a fiscal sponsor, attach a signed letter of agreement from that </w:t>
      </w:r>
      <w:r w:rsidR="00EE3E95">
        <w:rPr>
          <w:rFonts w:asciiTheme="minorHAnsi" w:hAnsiTheme="minorHAnsi" w:cstheme="minorHAnsi"/>
          <w:sz w:val="22"/>
          <w:szCs w:val="22"/>
        </w:rPr>
        <w:t>agency</w:t>
      </w:r>
      <w:r w:rsidRPr="001223DB">
        <w:rPr>
          <w:rFonts w:asciiTheme="minorHAnsi" w:hAnsiTheme="minorHAnsi" w:cstheme="minorHAnsi"/>
          <w:sz w:val="22"/>
          <w:szCs w:val="22"/>
        </w:rPr>
        <w:t>’s Director or other authorized representative.</w:t>
      </w:r>
    </w:p>
    <w:p w14:paraId="412B4CE2" w14:textId="77777777" w:rsidR="00C40726" w:rsidRPr="001223DB" w:rsidRDefault="00C40726" w:rsidP="00B965B1">
      <w:pPr>
        <w:pStyle w:val="NoSpacing"/>
        <w:rPr>
          <w:rFonts w:asciiTheme="minorHAnsi" w:hAnsiTheme="minorHAnsi" w:cstheme="minorHAnsi"/>
          <w:sz w:val="22"/>
          <w:szCs w:val="22"/>
        </w:rPr>
      </w:pPr>
    </w:p>
    <w:p w14:paraId="376051E8" w14:textId="04FECBE6" w:rsidR="003B127C" w:rsidRPr="001223DB" w:rsidRDefault="003B127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You may apply through </w:t>
      </w:r>
      <w:r w:rsidRPr="001223DB">
        <w:rPr>
          <w:rFonts w:asciiTheme="minorHAnsi" w:hAnsiTheme="minorHAnsi" w:cstheme="minorHAnsi"/>
          <w:b/>
          <w:bCs/>
          <w:sz w:val="22"/>
          <w:szCs w:val="22"/>
          <w:u w:val="single"/>
        </w:rPr>
        <w:t>one</w:t>
      </w:r>
      <w:r w:rsidRPr="001223DB">
        <w:rPr>
          <w:rFonts w:asciiTheme="minorHAnsi" w:hAnsiTheme="minorHAnsi" w:cstheme="minorHAnsi"/>
          <w:sz w:val="22"/>
          <w:szCs w:val="22"/>
        </w:rPr>
        <w:t xml:space="preserve"> of the following methods only. Please note HSD will consider your latest submission as the final submission if there are multiple attempts in applying</w:t>
      </w:r>
      <w:r w:rsidR="006D0E26">
        <w:rPr>
          <w:rFonts w:asciiTheme="minorHAnsi" w:hAnsiTheme="minorHAnsi" w:cstheme="minorHAnsi"/>
          <w:sz w:val="22"/>
          <w:szCs w:val="22"/>
        </w:rPr>
        <w:t xml:space="preserve">. Once </w:t>
      </w:r>
      <w:r w:rsidR="009A7F7A">
        <w:rPr>
          <w:rFonts w:asciiTheme="minorHAnsi" w:hAnsiTheme="minorHAnsi" w:cstheme="minorHAnsi"/>
          <w:sz w:val="22"/>
          <w:szCs w:val="22"/>
        </w:rPr>
        <w:t xml:space="preserve">your </w:t>
      </w:r>
      <w:r w:rsidR="006D0E26">
        <w:rPr>
          <w:rFonts w:asciiTheme="minorHAnsi" w:hAnsiTheme="minorHAnsi" w:cstheme="minorHAnsi"/>
          <w:sz w:val="22"/>
          <w:szCs w:val="22"/>
        </w:rPr>
        <w:t>application has been submitted</w:t>
      </w:r>
      <w:r w:rsidR="009A7F7A">
        <w:rPr>
          <w:rFonts w:asciiTheme="minorHAnsi" w:hAnsiTheme="minorHAnsi" w:cstheme="minorHAnsi"/>
          <w:sz w:val="22"/>
          <w:szCs w:val="22"/>
        </w:rPr>
        <w:t>, you will receive a written confirmation:</w:t>
      </w:r>
      <w:r w:rsidRPr="001223DB">
        <w:rPr>
          <w:rFonts w:asciiTheme="minorHAnsi" w:hAnsiTheme="minorHAnsi" w:cstheme="minorHAnsi"/>
          <w:sz w:val="22"/>
          <w:szCs w:val="22"/>
        </w:rPr>
        <w:t xml:space="preserve"> </w:t>
      </w:r>
    </w:p>
    <w:p w14:paraId="05330189" w14:textId="77777777" w:rsidR="003B127C" w:rsidRPr="001223DB" w:rsidRDefault="003B127C" w:rsidP="00B965B1">
      <w:pPr>
        <w:pStyle w:val="NoSpacing"/>
        <w:rPr>
          <w:rFonts w:asciiTheme="minorHAnsi" w:hAnsiTheme="minorHAnsi" w:cstheme="minorHAnsi"/>
          <w:sz w:val="22"/>
          <w:szCs w:val="22"/>
        </w:rPr>
      </w:pPr>
    </w:p>
    <w:p w14:paraId="10CE867E" w14:textId="65AB80AB" w:rsidR="003B127C" w:rsidRPr="001223DB" w:rsidRDefault="003B127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HSD Online Submission System</w:t>
      </w:r>
      <w:r w:rsidRPr="001223DB">
        <w:rPr>
          <w:rFonts w:asciiTheme="minorHAnsi" w:hAnsiTheme="minorHAnsi" w:cstheme="minorHAnsi"/>
          <w:sz w:val="22"/>
          <w:szCs w:val="22"/>
        </w:rPr>
        <w:t xml:space="preserve"> (</w:t>
      </w:r>
      <w:hyperlink r:id="rId39" w:history="1">
        <w:r w:rsidRPr="001223DB">
          <w:rPr>
            <w:rStyle w:val="Hyperlink"/>
            <w:rFonts w:asciiTheme="minorHAnsi" w:hAnsiTheme="minorHAnsi" w:cstheme="minorHAnsi"/>
            <w:sz w:val="22"/>
            <w:szCs w:val="22"/>
          </w:rPr>
          <w:t>http://web6.seattle.gov/hsd/rfi/index.aspx</w:t>
        </w:r>
      </w:hyperlink>
      <w:r w:rsidRPr="001223DB">
        <w:rPr>
          <w:rFonts w:asciiTheme="minorHAnsi" w:hAnsiTheme="minorHAnsi" w:cstheme="minorHAnsi"/>
          <w:sz w:val="22"/>
          <w:szCs w:val="22"/>
        </w:rPr>
        <w:t xml:space="preserve">). HSD advises uploading proposal documents several hours prior to the deadline in case you encounter an issue with your internet connectivity. HSD is not responsible for ensuring that applications are received by the deadline. If you encounter issues with the online submission system, please email </w:t>
      </w:r>
      <w:r w:rsidR="000B63AD">
        <w:rPr>
          <w:rFonts w:asciiTheme="minorHAnsi" w:hAnsiTheme="minorHAnsi" w:cstheme="minorHAnsi"/>
          <w:sz w:val="22"/>
          <w:szCs w:val="22"/>
        </w:rPr>
        <w:t>Sola Plumacher</w:t>
      </w:r>
      <w:r w:rsidRPr="001223DB">
        <w:rPr>
          <w:rFonts w:asciiTheme="minorHAnsi" w:hAnsiTheme="minorHAnsi" w:cstheme="minorHAnsi"/>
          <w:sz w:val="22"/>
          <w:szCs w:val="22"/>
        </w:rPr>
        <w:t xml:space="preserve"> at </w:t>
      </w:r>
      <w:hyperlink r:id="rId40" w:history="1">
        <w:r w:rsidR="000B63AD" w:rsidRPr="004B46BB">
          <w:rPr>
            <w:rStyle w:val="Hyperlink"/>
            <w:rFonts w:asciiTheme="minorHAnsi" w:hAnsiTheme="minorHAnsi" w:cstheme="minorHAnsi"/>
            <w:sz w:val="22"/>
            <w:szCs w:val="22"/>
          </w:rPr>
          <w:t>sola.plumacher@seattle.gov</w:t>
        </w:r>
      </w:hyperlink>
      <w:r w:rsidR="000B63AD">
        <w:rPr>
          <w:rFonts w:asciiTheme="minorHAnsi" w:hAnsiTheme="minorHAnsi" w:cstheme="minorHAnsi"/>
          <w:sz w:val="22"/>
          <w:szCs w:val="22"/>
        </w:rPr>
        <w:t>.</w:t>
      </w:r>
    </w:p>
    <w:p w14:paraId="2B799F81" w14:textId="6320729D" w:rsidR="00924592" w:rsidRDefault="00C46566" w:rsidP="00B965B1">
      <w:pPr>
        <w:pStyle w:val="NoSpacing"/>
        <w:rPr>
          <w:rFonts w:asciiTheme="minorHAnsi" w:hAnsiTheme="minorHAnsi" w:cstheme="minorHAnsi"/>
          <w:b/>
          <w:bCs/>
          <w:sz w:val="22"/>
          <w:szCs w:val="22"/>
        </w:rPr>
      </w:pPr>
      <w:r w:rsidRPr="00C46566">
        <w:rPr>
          <w:rFonts w:asciiTheme="minorHAnsi" w:hAnsiTheme="minorHAnsi" w:cstheme="minorHAnsi"/>
          <w:b/>
          <w:bCs/>
          <w:sz w:val="22"/>
          <w:szCs w:val="22"/>
        </w:rPr>
        <w:t>OR</w:t>
      </w:r>
    </w:p>
    <w:p w14:paraId="6ED9CF11" w14:textId="77777777" w:rsidR="00C46566" w:rsidRPr="00C46566" w:rsidRDefault="00C46566" w:rsidP="00B965B1">
      <w:pPr>
        <w:pStyle w:val="NoSpacing"/>
        <w:rPr>
          <w:rFonts w:asciiTheme="minorHAnsi" w:hAnsiTheme="minorHAnsi" w:cstheme="minorHAnsi"/>
          <w:b/>
          <w:bCs/>
          <w:sz w:val="22"/>
          <w:szCs w:val="22"/>
        </w:rPr>
      </w:pPr>
    </w:p>
    <w:p w14:paraId="44F66B51" w14:textId="70C9C8EA" w:rsidR="00D14ACC" w:rsidRPr="001223DB" w:rsidRDefault="00D14ACC" w:rsidP="00247074">
      <w:pPr>
        <w:pStyle w:val="NoSpacing"/>
        <w:numPr>
          <w:ilvl w:val="0"/>
          <w:numId w:val="8"/>
        </w:numPr>
        <w:rPr>
          <w:rFonts w:asciiTheme="minorHAnsi" w:hAnsiTheme="minorHAnsi" w:cstheme="minorHAnsi"/>
          <w:sz w:val="22"/>
          <w:szCs w:val="22"/>
        </w:rPr>
      </w:pPr>
      <w:r w:rsidRPr="001223DB">
        <w:rPr>
          <w:rFonts w:asciiTheme="minorHAnsi" w:hAnsiTheme="minorHAnsi" w:cstheme="minorHAnsi"/>
          <w:b/>
          <w:bCs/>
          <w:sz w:val="22"/>
          <w:szCs w:val="22"/>
          <w:u w:val="single"/>
        </w:rPr>
        <w:t>Via Email</w:t>
      </w:r>
      <w:r w:rsidR="00924592" w:rsidRPr="001223DB">
        <w:rPr>
          <w:rFonts w:asciiTheme="minorHAnsi" w:hAnsiTheme="minorHAnsi" w:cstheme="minorHAnsi"/>
          <w:b/>
          <w:bCs/>
          <w:sz w:val="22"/>
          <w:szCs w:val="22"/>
          <w:u w:val="single"/>
        </w:rPr>
        <w:t xml:space="preserve"> </w:t>
      </w:r>
      <w:hyperlink r:id="rId41" w:history="1">
        <w:r w:rsidR="00924592" w:rsidRPr="001223DB">
          <w:rPr>
            <w:rStyle w:val="Hyperlink"/>
            <w:rFonts w:asciiTheme="minorHAnsi" w:hAnsiTheme="minorHAnsi" w:cstheme="minorHAnsi"/>
            <w:b/>
            <w:bCs/>
            <w:sz w:val="22"/>
            <w:szCs w:val="22"/>
          </w:rPr>
          <w:t>HSD_RFP_RFQ_Email_Submissions@seattle.gov</w:t>
        </w:r>
      </w:hyperlink>
      <w:r w:rsidR="00924592" w:rsidRPr="001223DB">
        <w:rPr>
          <w:rFonts w:asciiTheme="minorHAnsi" w:hAnsiTheme="minorHAnsi" w:cstheme="minorHAnsi"/>
          <w:b/>
          <w:bCs/>
          <w:sz w:val="22"/>
          <w:szCs w:val="22"/>
          <w:u w:val="single"/>
        </w:rPr>
        <w:t xml:space="preserve">. </w:t>
      </w:r>
      <w:r w:rsidRPr="001223DB">
        <w:rPr>
          <w:rFonts w:asciiTheme="minorHAnsi" w:hAnsiTheme="minorHAnsi" w:cstheme="minorHAnsi"/>
          <w:sz w:val="22"/>
          <w:szCs w:val="22"/>
        </w:rPr>
        <w:t xml:space="preserve">  Email attachments are limited to 30 MB. </w:t>
      </w:r>
      <w:r w:rsidRPr="001223DB">
        <w:rPr>
          <w:rFonts w:asciiTheme="minorHAnsi" w:hAnsiTheme="minorHAnsi" w:cstheme="minorHAnsi"/>
          <w:b/>
          <w:bCs/>
          <w:sz w:val="22"/>
          <w:szCs w:val="22"/>
        </w:rPr>
        <w:t xml:space="preserve">The subject heading must be titled: </w:t>
      </w:r>
      <w:r w:rsidR="00CC478D" w:rsidRPr="00CC478D">
        <w:rPr>
          <w:rFonts w:asciiTheme="minorHAnsi" w:hAnsiTheme="minorHAnsi" w:cstheme="minorHAnsi"/>
          <w:sz w:val="22"/>
          <w:szCs w:val="22"/>
        </w:rPr>
        <w:t>2024 Kinship Caregiver Support Services RFP</w:t>
      </w:r>
      <w:r w:rsidRPr="001223DB">
        <w:rPr>
          <w:rFonts w:asciiTheme="minorHAnsi" w:hAnsiTheme="minorHAnsi" w:cstheme="minorHAnsi"/>
          <w:sz w:val="22"/>
          <w:szCs w:val="22"/>
        </w:rPr>
        <w:t xml:space="preserve">. Any risks associated with submitting a proposal by email are borne by the applicant. Applicants will receive an email acknowledging receipt of their application. </w:t>
      </w:r>
    </w:p>
    <w:p w14:paraId="3C7FD4FF" w14:textId="77777777" w:rsidR="00D14ACC" w:rsidRPr="001223DB" w:rsidRDefault="00D14ACC" w:rsidP="00B965B1">
      <w:pPr>
        <w:pStyle w:val="NoSpacing"/>
        <w:rPr>
          <w:rFonts w:asciiTheme="minorHAnsi" w:hAnsiTheme="minorHAnsi" w:cstheme="minorHAnsi"/>
          <w:sz w:val="22"/>
          <w:szCs w:val="22"/>
        </w:rPr>
      </w:pPr>
    </w:p>
    <w:p w14:paraId="0F1B1AEC" w14:textId="77777777"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b/>
          <w:bCs/>
          <w:sz w:val="22"/>
          <w:szCs w:val="22"/>
        </w:rPr>
        <w:t>HSD Proprietary and Confidential Information</w:t>
      </w:r>
      <w:r w:rsidRPr="001223DB">
        <w:rPr>
          <w:rFonts w:asciiTheme="minorHAnsi" w:hAnsiTheme="minorHAnsi" w:cstheme="minorHAnsi"/>
          <w:sz w:val="22"/>
          <w:szCs w:val="22"/>
        </w:rPr>
        <w:t xml:space="preserve"> </w:t>
      </w:r>
    </w:p>
    <w:p w14:paraId="1DE492DF" w14:textId="075670DC" w:rsidR="00D14ACC" w:rsidRPr="001223DB" w:rsidRDefault="00D14ACC" w:rsidP="00B965B1">
      <w:pPr>
        <w:pStyle w:val="NoSpacing"/>
        <w:rPr>
          <w:rFonts w:asciiTheme="minorHAnsi" w:hAnsiTheme="minorHAnsi" w:cstheme="minorHAnsi"/>
          <w:sz w:val="22"/>
          <w:szCs w:val="22"/>
        </w:rPr>
      </w:pPr>
      <w:r w:rsidRPr="001223DB">
        <w:rPr>
          <w:rFonts w:asciiTheme="minorHAnsi" w:hAnsiTheme="minorHAnsi" w:cstheme="minorHAnsi"/>
          <w:sz w:val="22"/>
          <w:szCs w:val="22"/>
        </w:rPr>
        <w:t xml:space="preserve">The State of Washington’s Public Records Act (Release/Disclosure of Public Records) Under Washington State Law (reference RCW Chapter 42.56, the Public Records Act) states that all materials received or created by the City of Seattle are considered public records. These records include but are not limited to: RFP/Q narrative responses, budget worksheets, board rosters, other RFP/Q materials, including written/or electronic </w:t>
      </w:r>
      <w:r w:rsidRPr="001223DB">
        <w:rPr>
          <w:rFonts w:asciiTheme="minorHAnsi" w:hAnsiTheme="minorHAnsi" w:cstheme="minorHAnsi"/>
          <w:sz w:val="22"/>
          <w:szCs w:val="22"/>
        </w:rPr>
        <w:lastRenderedPageBreak/>
        <w:t xml:space="preserve">correspondence. In addition, HSD RFP/Q application materials are released to rating committee members and all rating committee members must sign and adhere to the </w:t>
      </w:r>
      <w:r w:rsidR="00EC142C" w:rsidRPr="00175536">
        <w:rPr>
          <w:rFonts w:asciiTheme="minorHAnsi" w:hAnsiTheme="minorHAnsi" w:cstheme="minorHAnsi"/>
          <w:sz w:val="22"/>
          <w:szCs w:val="22"/>
        </w:rPr>
        <w:t>Confidentiality and Conflict of Interest Statement</w:t>
      </w:r>
      <w:r w:rsidRPr="001223DB">
        <w:rPr>
          <w:rFonts w:asciiTheme="minorHAnsi" w:hAnsiTheme="minorHAnsi" w:cstheme="minorHAnsi"/>
          <w:sz w:val="22"/>
          <w:szCs w:val="22"/>
        </w:rPr>
        <w:t xml:space="preserve">. </w:t>
      </w:r>
      <w:r w:rsidRPr="001223DB">
        <w:rPr>
          <w:rFonts w:asciiTheme="minorHAnsi" w:hAnsiTheme="minorHAnsi" w:cstheme="minorHAnsi"/>
          <w:b/>
          <w:bCs/>
          <w:sz w:val="22"/>
          <w:szCs w:val="22"/>
        </w:rPr>
        <w:t>Personal identifiable information entered on these materials is subject to the Washington Public Records Act and may be subject to disclosure to a third-party requestor.</w:t>
      </w:r>
      <w:r w:rsidRPr="001223DB">
        <w:rPr>
          <w:rFonts w:asciiTheme="minorHAnsi" w:hAnsiTheme="minorHAnsi" w:cstheme="minorHAnsi"/>
          <w:sz w:val="22"/>
          <w:szCs w:val="22"/>
        </w:rPr>
        <w:t xml:space="preserve"> </w:t>
      </w:r>
    </w:p>
    <w:p w14:paraId="64E34542" w14:textId="77777777" w:rsidR="00D14ACC" w:rsidRPr="001223DB" w:rsidRDefault="00D14ACC" w:rsidP="00B965B1">
      <w:pPr>
        <w:pStyle w:val="NoSpacing"/>
        <w:rPr>
          <w:rFonts w:asciiTheme="minorHAnsi" w:hAnsiTheme="minorHAnsi" w:cstheme="minorHAnsi"/>
          <w:sz w:val="22"/>
          <w:szCs w:val="22"/>
        </w:rPr>
      </w:pPr>
    </w:p>
    <w:p w14:paraId="7DE4E36B" w14:textId="55626B1F" w:rsidR="00D14ACC" w:rsidRPr="001223DB" w:rsidRDefault="00D14ACC" w:rsidP="2362047D">
      <w:pPr>
        <w:pStyle w:val="NoSpacing"/>
        <w:rPr>
          <w:rFonts w:asciiTheme="minorHAnsi" w:hAnsiTheme="minorHAnsi" w:cstheme="minorBidi"/>
          <w:sz w:val="22"/>
          <w:szCs w:val="22"/>
        </w:rPr>
      </w:pPr>
      <w:r w:rsidRPr="2362047D">
        <w:rPr>
          <w:rFonts w:asciiTheme="minorHAnsi" w:hAnsiTheme="minorHAnsi" w:cstheme="minorBidi"/>
          <w:sz w:val="22"/>
          <w:szCs w:val="22"/>
        </w:rPr>
        <w:t xml:space="preserve">If funding is awarded, HSD will request copies of the following documents if they are not already on file. Agencies will have four (4) business days from the date of </w:t>
      </w:r>
      <w:r w:rsidR="00244BB7" w:rsidRPr="2362047D">
        <w:rPr>
          <w:rFonts w:asciiTheme="minorHAnsi" w:hAnsiTheme="minorHAnsi" w:cstheme="minorBidi"/>
          <w:sz w:val="22"/>
          <w:szCs w:val="22"/>
        </w:rPr>
        <w:t>the written</w:t>
      </w:r>
      <w:r w:rsidRPr="2362047D">
        <w:rPr>
          <w:rFonts w:asciiTheme="minorHAnsi" w:hAnsiTheme="minorHAnsi" w:cstheme="minorBidi"/>
          <w:sz w:val="22"/>
          <w:szCs w:val="22"/>
        </w:rPr>
        <w:t xml:space="preserve"> request to provide the requested documents.  </w:t>
      </w:r>
    </w:p>
    <w:p w14:paraId="50F57608" w14:textId="77777777" w:rsidR="00D14ACC" w:rsidRPr="001223DB" w:rsidRDefault="00D14ACC" w:rsidP="00B965B1">
      <w:pPr>
        <w:pStyle w:val="NoSpacing"/>
        <w:rPr>
          <w:rFonts w:asciiTheme="minorHAnsi" w:hAnsiTheme="minorHAnsi" w:cstheme="minorHAnsi"/>
          <w:sz w:val="22"/>
          <w:szCs w:val="22"/>
        </w:rPr>
      </w:pPr>
    </w:p>
    <w:p w14:paraId="73BDFBFA" w14:textId="34317CBF"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current fiscal year’s financial statements, consisting of the Balance Sheet, Income Statement and Statement of Cash Flows, certified by the </w:t>
      </w:r>
      <w:r w:rsidR="00EE3E95">
        <w:rPr>
          <w:rFonts w:asciiTheme="minorHAnsi" w:hAnsiTheme="minorHAnsi" w:cstheme="minorHAnsi"/>
          <w:sz w:val="22"/>
          <w:szCs w:val="22"/>
        </w:rPr>
        <w:t>agency’</w:t>
      </w:r>
      <w:r w:rsidRPr="001223DB">
        <w:rPr>
          <w:rFonts w:asciiTheme="minorHAnsi" w:hAnsiTheme="minorHAnsi" w:cstheme="minorHAnsi"/>
          <w:sz w:val="22"/>
          <w:szCs w:val="22"/>
        </w:rPr>
        <w:t xml:space="preserve">s CFO, Finance Officer, or Board Treasurer. </w:t>
      </w:r>
    </w:p>
    <w:p w14:paraId="5A789550" w14:textId="4EC3AB75"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audit report. </w:t>
      </w:r>
    </w:p>
    <w:p w14:paraId="5F0502B1" w14:textId="7F10194A"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The most recent fiscal year-ending Form 990 report. </w:t>
      </w:r>
    </w:p>
    <w:p w14:paraId="307E1750" w14:textId="2208D5D9" w:rsidR="000F1EE1"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A current certificate of commercial liability insurance (if awarded, the </w:t>
      </w:r>
      <w:r w:rsidR="00EE3E95">
        <w:rPr>
          <w:rFonts w:asciiTheme="minorHAnsi" w:hAnsiTheme="minorHAnsi" w:cstheme="minorHAnsi"/>
          <w:sz w:val="22"/>
          <w:szCs w:val="22"/>
        </w:rPr>
        <w:t>agency</w:t>
      </w:r>
      <w:r w:rsidRPr="001223DB">
        <w:rPr>
          <w:rFonts w:asciiTheme="minorHAnsi" w:hAnsiTheme="minorHAnsi" w:cstheme="minorHAnsi"/>
          <w:sz w:val="22"/>
          <w:szCs w:val="22"/>
        </w:rPr>
        <w:t>’s insurance</w:t>
      </w:r>
      <w:r w:rsidR="009006E7" w:rsidRPr="001223DB">
        <w:rPr>
          <w:rFonts w:asciiTheme="minorHAnsi" w:hAnsiTheme="minorHAnsi" w:cstheme="minorHAnsi"/>
          <w:sz w:val="22"/>
          <w:szCs w:val="22"/>
        </w:rPr>
        <w:t xml:space="preserve"> </w:t>
      </w:r>
      <w:r w:rsidRPr="001223DB">
        <w:rPr>
          <w:rFonts w:asciiTheme="minorHAnsi" w:hAnsiTheme="minorHAnsi" w:cstheme="minorHAnsi"/>
          <w:sz w:val="22"/>
          <w:szCs w:val="22"/>
        </w:rPr>
        <w:t>must conform t</w:t>
      </w:r>
      <w:r w:rsidR="004674A3">
        <w:rPr>
          <w:rFonts w:asciiTheme="minorHAnsi" w:hAnsiTheme="minorHAnsi" w:cstheme="minorHAnsi"/>
          <w:sz w:val="22"/>
          <w:szCs w:val="22"/>
        </w:rPr>
        <w:t xml:space="preserve">o </w:t>
      </w:r>
      <w:hyperlink r:id="rId42" w:history="1">
        <w:r w:rsidR="004674A3" w:rsidRPr="008B5064">
          <w:rPr>
            <w:rStyle w:val="Hyperlink"/>
            <w:rFonts w:asciiTheme="minorHAnsi" w:hAnsiTheme="minorHAnsi" w:cstheme="minorHAnsi"/>
            <w:sz w:val="22"/>
            <w:szCs w:val="22"/>
          </w:rPr>
          <w:t>General Terms and Conditions</w:t>
        </w:r>
      </w:hyperlink>
      <w:r w:rsidR="004674A3">
        <w:rPr>
          <w:rFonts w:asciiTheme="minorHAnsi" w:hAnsiTheme="minorHAnsi" w:cstheme="minorHAnsi"/>
          <w:sz w:val="22"/>
          <w:szCs w:val="22"/>
        </w:rPr>
        <w:t xml:space="preserve"> </w:t>
      </w:r>
      <w:r w:rsidRPr="00F02786">
        <w:rPr>
          <w:rFonts w:asciiTheme="minorHAnsi" w:hAnsiTheme="minorHAnsi" w:cstheme="minorHAnsi"/>
          <w:sz w:val="22"/>
          <w:szCs w:val="22"/>
        </w:rPr>
        <w:t>requirements</w:t>
      </w:r>
      <w:r w:rsidRPr="001223DB">
        <w:rPr>
          <w:rFonts w:asciiTheme="minorHAnsi" w:hAnsiTheme="minorHAnsi" w:cstheme="minorHAnsi"/>
          <w:sz w:val="22"/>
          <w:szCs w:val="22"/>
        </w:rPr>
        <w:t xml:space="preserve"> at the start of the contract). </w:t>
      </w:r>
    </w:p>
    <w:p w14:paraId="4258A4F0" w14:textId="3EC306FB" w:rsidR="00E31184"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 xml:space="preserve">Current verification of nonprofit status or evidence of incorporation or status as a legal entity. Your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a federal tax identification number/employer identification number. </w:t>
      </w:r>
    </w:p>
    <w:p w14:paraId="5E4517F7" w14:textId="21499648" w:rsidR="00D14ACC" w:rsidRPr="001223DB" w:rsidRDefault="00D14ACC" w:rsidP="00825333">
      <w:pPr>
        <w:pStyle w:val="ListParagraph"/>
        <w:numPr>
          <w:ilvl w:val="1"/>
          <w:numId w:val="2"/>
        </w:numPr>
        <w:spacing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Proof of federally approved indirect rate, if applicable.</w:t>
      </w:r>
    </w:p>
    <w:p w14:paraId="62F54AB5" w14:textId="773FEBA0" w:rsidR="00DE5E02" w:rsidRPr="001223DB" w:rsidRDefault="00DE5E02" w:rsidP="00B965B1">
      <w:pPr>
        <w:pStyle w:val="NoSpacing"/>
        <w:rPr>
          <w:rFonts w:asciiTheme="minorHAnsi" w:hAnsiTheme="minorHAnsi" w:cstheme="minorHAnsi"/>
          <w:sz w:val="22"/>
          <w:szCs w:val="22"/>
        </w:rPr>
      </w:pPr>
    </w:p>
    <w:p w14:paraId="7E7D9060" w14:textId="7BA2637D" w:rsidR="009253B3" w:rsidRPr="001223DB" w:rsidRDefault="001039C3" w:rsidP="00F33D17">
      <w:pPr>
        <w:pStyle w:val="Heading2"/>
        <w:ind w:left="0"/>
      </w:pPr>
      <w:bookmarkStart w:id="33" w:name="_Toc152763654"/>
      <w:r>
        <w:t>List of Attachments &amp; Related Materials</w:t>
      </w:r>
      <w:bookmarkEnd w:id="33"/>
    </w:p>
    <w:p w14:paraId="49135D8E" w14:textId="3825EB16" w:rsidR="00A917C3" w:rsidRPr="0049026A" w:rsidRDefault="00432E3E" w:rsidP="00247074">
      <w:pPr>
        <w:pStyle w:val="ListParagraph"/>
        <w:numPr>
          <w:ilvl w:val="0"/>
          <w:numId w:val="7"/>
        </w:numPr>
        <w:rPr>
          <w:rFonts w:asciiTheme="minorHAnsi" w:hAnsiTheme="minorHAnsi" w:cstheme="minorHAnsi"/>
          <w:sz w:val="22"/>
          <w:szCs w:val="22"/>
        </w:rPr>
      </w:pPr>
      <w:r w:rsidRPr="5C0FC7A2">
        <w:rPr>
          <w:rFonts w:asciiTheme="minorHAnsi" w:hAnsiTheme="minorHAnsi" w:cstheme="minorBidi"/>
          <w:sz w:val="22"/>
          <w:szCs w:val="22"/>
        </w:rPr>
        <w:t>Attachment 1:</w:t>
      </w:r>
      <w:r w:rsidR="00F33D17" w:rsidRPr="5C0FC7A2">
        <w:rPr>
          <w:rFonts w:asciiTheme="minorHAnsi" w:hAnsiTheme="minorHAnsi" w:cstheme="minorBidi"/>
          <w:sz w:val="22"/>
          <w:szCs w:val="22"/>
        </w:rPr>
        <w:t xml:space="preserve"> </w:t>
      </w:r>
      <w:r w:rsidRPr="5C0FC7A2">
        <w:rPr>
          <w:rFonts w:asciiTheme="minorHAnsi" w:hAnsiTheme="minorHAnsi" w:cstheme="minorBidi"/>
          <w:sz w:val="22"/>
          <w:szCs w:val="22"/>
        </w:rPr>
        <w:t>Application Checklist</w:t>
      </w:r>
    </w:p>
    <w:p w14:paraId="06F8F00C" w14:textId="3E8A9407" w:rsidR="00432E3E" w:rsidRPr="0049026A" w:rsidRDefault="00432E3E" w:rsidP="00247074">
      <w:pPr>
        <w:pStyle w:val="ListParagraph"/>
        <w:numPr>
          <w:ilvl w:val="0"/>
          <w:numId w:val="7"/>
        </w:numPr>
        <w:rPr>
          <w:rFonts w:asciiTheme="minorHAnsi" w:hAnsiTheme="minorHAnsi" w:cstheme="minorHAnsi"/>
          <w:sz w:val="22"/>
          <w:szCs w:val="22"/>
        </w:rPr>
      </w:pPr>
      <w:r w:rsidRPr="5C0FC7A2">
        <w:rPr>
          <w:rFonts w:asciiTheme="minorHAnsi" w:hAnsiTheme="minorHAnsi" w:cstheme="minorBidi"/>
          <w:sz w:val="22"/>
          <w:szCs w:val="22"/>
        </w:rPr>
        <w:t>Attachment 2:</w:t>
      </w:r>
      <w:r w:rsidR="00F33D17" w:rsidRPr="5C0FC7A2">
        <w:rPr>
          <w:rFonts w:asciiTheme="minorHAnsi" w:hAnsiTheme="minorHAnsi" w:cstheme="minorBidi"/>
          <w:sz w:val="22"/>
          <w:szCs w:val="22"/>
        </w:rPr>
        <w:t xml:space="preserve"> </w:t>
      </w:r>
      <w:r w:rsidRPr="5C0FC7A2">
        <w:rPr>
          <w:rFonts w:asciiTheme="minorHAnsi" w:hAnsiTheme="minorHAnsi" w:cstheme="minorBidi"/>
          <w:sz w:val="22"/>
          <w:szCs w:val="22"/>
        </w:rPr>
        <w:t>Application Cover Sheet</w:t>
      </w:r>
    </w:p>
    <w:p w14:paraId="171DBF93" w14:textId="52420719" w:rsidR="00432E3E" w:rsidRPr="0049026A" w:rsidRDefault="00432E3E" w:rsidP="00247074">
      <w:pPr>
        <w:pStyle w:val="ListParagraph"/>
        <w:numPr>
          <w:ilvl w:val="0"/>
          <w:numId w:val="7"/>
        </w:numPr>
        <w:rPr>
          <w:rFonts w:asciiTheme="minorHAnsi" w:hAnsiTheme="minorHAnsi" w:cstheme="minorHAnsi"/>
          <w:sz w:val="22"/>
          <w:szCs w:val="22"/>
        </w:rPr>
      </w:pPr>
      <w:r w:rsidRPr="5C0FC7A2">
        <w:rPr>
          <w:rFonts w:asciiTheme="minorHAnsi" w:hAnsiTheme="minorHAnsi" w:cstheme="minorBidi"/>
          <w:sz w:val="22"/>
          <w:szCs w:val="22"/>
        </w:rPr>
        <w:t>Attachment 3:</w:t>
      </w:r>
      <w:r w:rsidR="00F33D17" w:rsidRPr="5C0FC7A2">
        <w:rPr>
          <w:rFonts w:asciiTheme="minorHAnsi" w:hAnsiTheme="minorHAnsi" w:cstheme="minorBidi"/>
          <w:sz w:val="22"/>
          <w:szCs w:val="22"/>
        </w:rPr>
        <w:t xml:space="preserve"> </w:t>
      </w:r>
      <w:r w:rsidRPr="5C0FC7A2">
        <w:rPr>
          <w:rFonts w:asciiTheme="minorHAnsi" w:hAnsiTheme="minorHAnsi" w:cstheme="minorBidi"/>
          <w:sz w:val="22"/>
          <w:szCs w:val="22"/>
        </w:rPr>
        <w:t>Proposed Program Budget</w:t>
      </w:r>
      <w:r w:rsidR="00C46566" w:rsidRPr="5C0FC7A2">
        <w:rPr>
          <w:rFonts w:asciiTheme="minorHAnsi" w:hAnsiTheme="minorHAnsi" w:cstheme="minorBidi"/>
          <w:sz w:val="22"/>
          <w:szCs w:val="22"/>
        </w:rPr>
        <w:t xml:space="preserve"> </w:t>
      </w:r>
    </w:p>
    <w:p w14:paraId="3242E386" w14:textId="73515758" w:rsidR="0034705E" w:rsidRDefault="00432E3E" w:rsidP="00247074">
      <w:pPr>
        <w:pStyle w:val="ListParagraph"/>
        <w:numPr>
          <w:ilvl w:val="0"/>
          <w:numId w:val="7"/>
        </w:numPr>
        <w:rPr>
          <w:rFonts w:asciiTheme="minorHAnsi" w:hAnsiTheme="minorHAnsi" w:cstheme="minorHAnsi"/>
          <w:sz w:val="22"/>
          <w:szCs w:val="22"/>
        </w:rPr>
      </w:pPr>
      <w:r w:rsidRPr="5C0FC7A2">
        <w:rPr>
          <w:rFonts w:asciiTheme="minorHAnsi" w:hAnsiTheme="minorHAnsi" w:cstheme="minorBidi"/>
          <w:sz w:val="22"/>
          <w:szCs w:val="22"/>
        </w:rPr>
        <w:t>Attachment 4:</w:t>
      </w:r>
      <w:r w:rsidR="00F33D17" w:rsidRPr="5C0FC7A2">
        <w:rPr>
          <w:rFonts w:asciiTheme="minorHAnsi" w:hAnsiTheme="minorHAnsi" w:cstheme="minorBidi"/>
          <w:sz w:val="22"/>
          <w:szCs w:val="22"/>
        </w:rPr>
        <w:t xml:space="preserve"> </w:t>
      </w:r>
      <w:r w:rsidRPr="5C0FC7A2">
        <w:rPr>
          <w:rFonts w:asciiTheme="minorHAnsi" w:hAnsiTheme="minorHAnsi" w:cstheme="minorBidi"/>
          <w:sz w:val="22"/>
          <w:szCs w:val="22"/>
        </w:rPr>
        <w:t>P</w:t>
      </w:r>
      <w:r w:rsidR="0034705E" w:rsidRPr="5C0FC7A2">
        <w:rPr>
          <w:rFonts w:asciiTheme="minorHAnsi" w:hAnsiTheme="minorHAnsi" w:cstheme="minorBidi"/>
          <w:sz w:val="22"/>
          <w:szCs w:val="22"/>
        </w:rPr>
        <w:t>roposed Personnel Detail Budge</w:t>
      </w:r>
      <w:r w:rsidR="009D6F4C" w:rsidRPr="5C0FC7A2">
        <w:rPr>
          <w:rFonts w:asciiTheme="minorHAnsi" w:hAnsiTheme="minorHAnsi" w:cstheme="minorBidi"/>
          <w:sz w:val="22"/>
          <w:szCs w:val="22"/>
        </w:rPr>
        <w:t>t</w:t>
      </w:r>
      <w:r w:rsidR="00C46566" w:rsidRPr="5C0FC7A2">
        <w:rPr>
          <w:rFonts w:asciiTheme="minorHAnsi" w:hAnsiTheme="minorHAnsi" w:cstheme="minorBidi"/>
          <w:sz w:val="22"/>
          <w:szCs w:val="22"/>
        </w:rPr>
        <w:t xml:space="preserve"> </w:t>
      </w:r>
    </w:p>
    <w:p w14:paraId="591A5280" w14:textId="0D7C2C1E" w:rsidR="00AA73C4" w:rsidRPr="002E3BE5" w:rsidRDefault="00AA73C4" w:rsidP="00247074">
      <w:pPr>
        <w:pStyle w:val="ListParagraph"/>
        <w:numPr>
          <w:ilvl w:val="0"/>
          <w:numId w:val="7"/>
        </w:numPr>
        <w:rPr>
          <w:rFonts w:asciiTheme="minorHAnsi" w:hAnsiTheme="minorHAnsi" w:cstheme="minorHAnsi"/>
          <w:sz w:val="22"/>
          <w:szCs w:val="22"/>
        </w:rPr>
      </w:pPr>
      <w:r w:rsidRPr="5C0FC7A2">
        <w:rPr>
          <w:rFonts w:asciiTheme="minorHAnsi" w:hAnsiTheme="minorHAnsi" w:cstheme="minorBidi"/>
          <w:sz w:val="22"/>
          <w:szCs w:val="22"/>
        </w:rPr>
        <w:t>Attachment 5: Summary of Proposal Deliverables</w:t>
      </w:r>
    </w:p>
    <w:p w14:paraId="5A5CEBE6" w14:textId="0DD40835" w:rsidR="0038119C" w:rsidRPr="001223DB" w:rsidRDefault="0038119C" w:rsidP="00B965B1">
      <w:pPr>
        <w:pStyle w:val="NoSpacing"/>
        <w:rPr>
          <w:rFonts w:asciiTheme="minorHAnsi" w:hAnsiTheme="minorHAnsi" w:cstheme="minorHAnsi"/>
          <w:sz w:val="22"/>
          <w:szCs w:val="22"/>
        </w:rPr>
      </w:pPr>
    </w:p>
    <w:p w14:paraId="1E306C40" w14:textId="77777777" w:rsidR="001039C3" w:rsidRPr="001223DB" w:rsidRDefault="00FA4977" w:rsidP="00B965B1">
      <w:pPr>
        <w:pStyle w:val="NoSpacing"/>
        <w:rPr>
          <w:rFonts w:asciiTheme="minorHAnsi" w:hAnsiTheme="minorHAnsi" w:cstheme="minorHAnsi"/>
          <w:b/>
          <w:sz w:val="22"/>
          <w:szCs w:val="22"/>
        </w:rPr>
        <w:sectPr w:rsidR="001039C3" w:rsidRPr="001223DB" w:rsidSect="00663437">
          <w:pgSz w:w="12240" w:h="15840" w:code="1"/>
          <w:pgMar w:top="1314" w:right="1080" w:bottom="720" w:left="1080" w:header="720" w:footer="288" w:gutter="0"/>
          <w:cols w:space="720"/>
          <w:docGrid w:linePitch="360"/>
        </w:sectPr>
      </w:pPr>
      <w:r w:rsidRPr="001223DB">
        <w:rPr>
          <w:rFonts w:asciiTheme="minorHAnsi" w:hAnsiTheme="minorHAnsi" w:cstheme="minorHAnsi"/>
          <w:b/>
          <w:sz w:val="22"/>
          <w:szCs w:val="22"/>
        </w:rPr>
        <w:br w:type="page"/>
      </w:r>
    </w:p>
    <w:p w14:paraId="7869E462" w14:textId="77777777" w:rsidR="00487E1F" w:rsidRDefault="00487E1F" w:rsidP="00487E1F">
      <w:pPr>
        <w:jc w:val="center"/>
        <w:rPr>
          <w:rFonts w:asciiTheme="minorHAnsi" w:hAnsiTheme="minorHAnsi"/>
          <w:b/>
          <w:highlight w:val="yellow"/>
        </w:rPr>
      </w:pPr>
    </w:p>
    <w:p w14:paraId="7988BDB0" w14:textId="4CE99886" w:rsidR="00487E1F" w:rsidRPr="003C040A" w:rsidRDefault="002032CD" w:rsidP="004E0357">
      <w:pPr>
        <w:pStyle w:val="Heading3"/>
        <w:jc w:val="center"/>
      </w:pPr>
      <w:bookmarkStart w:id="34" w:name="_Toc152763655"/>
      <w:r>
        <w:t xml:space="preserve">Attachment 1 - </w:t>
      </w:r>
      <w:r w:rsidR="00487E1F">
        <w:t>Application Checklist</w:t>
      </w:r>
      <w:bookmarkEnd w:id="34"/>
    </w:p>
    <w:p w14:paraId="259CB251" w14:textId="77777777" w:rsidR="008F3D7A" w:rsidRPr="001223DB" w:rsidRDefault="008F3D7A" w:rsidP="008F3D7A">
      <w:pPr>
        <w:spacing w:line="120" w:lineRule="auto"/>
        <w:rPr>
          <w:rFonts w:asciiTheme="minorHAnsi" w:hAnsiTheme="minorHAnsi" w:cstheme="minorHAnsi"/>
          <w:sz w:val="22"/>
          <w:szCs w:val="22"/>
        </w:rPr>
      </w:pPr>
    </w:p>
    <w:p w14:paraId="42E68FB1" w14:textId="36E2607F" w:rsidR="00B8669B" w:rsidRPr="001223DB" w:rsidRDefault="00B8669B" w:rsidP="002B252A">
      <w:pPr>
        <w:spacing w:line="276" w:lineRule="auto"/>
        <w:ind w:left="0"/>
        <w:rPr>
          <w:rFonts w:asciiTheme="minorHAnsi" w:hAnsiTheme="minorHAnsi" w:cstheme="minorHAnsi"/>
          <w:sz w:val="22"/>
          <w:szCs w:val="22"/>
        </w:rPr>
      </w:pPr>
      <w:r w:rsidRPr="001223DB">
        <w:rPr>
          <w:rFonts w:asciiTheme="minorHAnsi" w:hAnsiTheme="minorHAnsi" w:cstheme="minorHAnsi"/>
          <w:sz w:val="22"/>
          <w:szCs w:val="22"/>
        </w:rPr>
        <w:t>This checklist is to help you ensure your application is complete prior to submission. Please do not submit this form with your application.</w:t>
      </w:r>
    </w:p>
    <w:p w14:paraId="22234D26" w14:textId="77777777" w:rsidR="00B8669B" w:rsidRPr="001223DB" w:rsidRDefault="00B8669B" w:rsidP="00B8669B">
      <w:pPr>
        <w:spacing w:line="120" w:lineRule="auto"/>
        <w:rPr>
          <w:rFonts w:asciiTheme="minorHAnsi" w:hAnsiTheme="minorHAnsi" w:cstheme="minorHAnsi"/>
          <w:sz w:val="22"/>
          <w:szCs w:val="22"/>
        </w:rPr>
      </w:pPr>
    </w:p>
    <w:p w14:paraId="3F536819" w14:textId="77777777" w:rsidR="00B8669B" w:rsidRPr="001223DB" w:rsidRDefault="00B8669B" w:rsidP="002B252A">
      <w:pPr>
        <w:spacing w:line="276" w:lineRule="auto"/>
        <w:ind w:left="0"/>
        <w:rPr>
          <w:rFonts w:asciiTheme="minorHAnsi" w:hAnsiTheme="minorHAnsi" w:cstheme="minorHAnsi"/>
          <w:b/>
          <w:caps/>
          <w:sz w:val="22"/>
          <w:szCs w:val="22"/>
        </w:rPr>
      </w:pPr>
      <w:r w:rsidRPr="001223DB">
        <w:rPr>
          <w:rFonts w:asciiTheme="minorHAnsi" w:hAnsiTheme="minorHAnsi" w:cstheme="minorHAnsi"/>
          <w:b/>
          <w:caps/>
          <w:sz w:val="22"/>
          <w:szCs w:val="22"/>
        </w:rPr>
        <w:t>Have you….</w:t>
      </w:r>
    </w:p>
    <w:p w14:paraId="7DCD50E2" w14:textId="77777777" w:rsidR="00B8669B" w:rsidRPr="001223DB" w:rsidRDefault="00B8669B" w:rsidP="008670A0">
      <w:pPr>
        <w:spacing w:line="120" w:lineRule="auto"/>
        <w:ind w:left="810" w:hanging="450"/>
        <w:rPr>
          <w:rFonts w:asciiTheme="minorHAnsi" w:hAnsiTheme="minorHAnsi" w:cstheme="minorHAnsi"/>
          <w:b/>
          <w:caps/>
          <w:sz w:val="22"/>
          <w:szCs w:val="22"/>
        </w:rPr>
      </w:pPr>
    </w:p>
    <w:p w14:paraId="2DCD5810" w14:textId="634831A4" w:rsidR="002B252A"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8670A0">
        <w:rPr>
          <w:rFonts w:asciiTheme="minorHAnsi" w:hAnsiTheme="minorHAnsi" w:cstheme="minorHAnsi"/>
          <w:b/>
          <w:sz w:val="22"/>
          <w:szCs w:val="22"/>
        </w:rPr>
        <w:t xml:space="preserve"> </w:t>
      </w:r>
      <w:r w:rsidRPr="001223DB">
        <w:rPr>
          <w:rFonts w:asciiTheme="minorHAnsi" w:hAnsiTheme="minorHAnsi" w:cstheme="minorHAnsi"/>
          <w:b/>
          <w:sz w:val="22"/>
          <w:szCs w:val="22"/>
        </w:rPr>
        <w:t>Read and understood the following additional documents found on the</w:t>
      </w:r>
    </w:p>
    <w:p w14:paraId="79DB5D91" w14:textId="72BF163A" w:rsidR="00B8669B" w:rsidRPr="001223DB" w:rsidRDefault="0045442F" w:rsidP="008670A0">
      <w:pPr>
        <w:tabs>
          <w:tab w:val="left" w:pos="360"/>
        </w:tabs>
        <w:spacing w:line="276" w:lineRule="auto"/>
        <w:rPr>
          <w:rFonts w:asciiTheme="minorHAnsi" w:hAnsiTheme="minorHAnsi" w:cstheme="minorHAnsi"/>
          <w:b/>
          <w:sz w:val="22"/>
          <w:szCs w:val="22"/>
        </w:rPr>
      </w:pPr>
      <w:hyperlink r:id="rId43" w:history="1">
        <w:r w:rsidR="00B8669B" w:rsidRPr="001223DB">
          <w:rPr>
            <w:rStyle w:val="Hyperlink"/>
            <w:rFonts w:asciiTheme="minorHAnsi" w:hAnsiTheme="minorHAnsi" w:cstheme="minorHAnsi"/>
            <w:sz w:val="22"/>
            <w:szCs w:val="22"/>
          </w:rPr>
          <w:t>Funding Opportunities Webpage</w:t>
        </w:r>
      </w:hyperlink>
      <w:r w:rsidR="00B8669B" w:rsidRPr="001223DB">
        <w:rPr>
          <w:rFonts w:asciiTheme="minorHAnsi" w:hAnsiTheme="minorHAnsi" w:cstheme="minorHAnsi"/>
          <w:b/>
          <w:sz w:val="22"/>
          <w:szCs w:val="22"/>
        </w:rPr>
        <w:t>?</w:t>
      </w:r>
    </w:p>
    <w:p w14:paraId="6FA174D1" w14:textId="11DE015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Agency Minimum Eligibility Requirements</w:t>
      </w:r>
    </w:p>
    <w:p w14:paraId="200B5A8F" w14:textId="0688ACD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Client Data and Program Reporting Requirements</w:t>
      </w:r>
    </w:p>
    <w:p w14:paraId="61729ED3" w14:textId="77777777" w:rsidR="008670A0"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Contracting Requirements</w:t>
      </w:r>
    </w:p>
    <w:p w14:paraId="377451E4" w14:textId="06FAE011"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Fiscal Sponsor Requirements</w:t>
      </w:r>
    </w:p>
    <w:p w14:paraId="047671AC" w14:textId="0543FCC4"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Funding Opportunity Selection Process</w:t>
      </w:r>
    </w:p>
    <w:p w14:paraId="4EF37ECB" w14:textId="1C44A533"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Appeal Process</w:t>
      </w:r>
    </w:p>
    <w:p w14:paraId="6E540B22" w14:textId="10825FA2"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Commitment to Funding Culturally Responsive Services</w:t>
      </w:r>
    </w:p>
    <w:p w14:paraId="293C0BF1" w14:textId="19FD0D25"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HSD Guiding Principles</w:t>
      </w:r>
    </w:p>
    <w:p w14:paraId="7FA2E84D" w14:textId="1320DDAD" w:rsidR="00B8669B" w:rsidRPr="001223DB" w:rsidRDefault="00B8669B" w:rsidP="008670A0">
      <w:pPr>
        <w:tabs>
          <w:tab w:val="left" w:pos="1080"/>
        </w:tabs>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2B252A" w:rsidRPr="001223DB">
        <w:rPr>
          <w:rFonts w:asciiTheme="minorHAnsi" w:hAnsiTheme="minorHAnsi" w:cstheme="minorHAnsi"/>
          <w:sz w:val="22"/>
          <w:szCs w:val="22"/>
        </w:rPr>
        <w:t xml:space="preserve"> </w:t>
      </w:r>
      <w:r w:rsidRPr="001223DB">
        <w:rPr>
          <w:rFonts w:asciiTheme="minorHAnsi" w:hAnsiTheme="minorHAnsi" w:cstheme="minorHAnsi"/>
          <w:sz w:val="22"/>
          <w:szCs w:val="22"/>
        </w:rPr>
        <w:t xml:space="preserve">HSD </w:t>
      </w:r>
      <w:r w:rsidR="00D04CC1">
        <w:rPr>
          <w:rFonts w:asciiTheme="minorHAnsi" w:hAnsiTheme="minorHAnsi" w:cstheme="minorHAnsi"/>
          <w:sz w:val="22"/>
          <w:szCs w:val="22"/>
        </w:rPr>
        <w:t>General Terms and Conditions</w:t>
      </w:r>
      <w:r w:rsidRPr="001223DB">
        <w:rPr>
          <w:rFonts w:asciiTheme="minorHAnsi" w:hAnsiTheme="minorHAnsi" w:cstheme="minorHAnsi"/>
          <w:sz w:val="22"/>
          <w:szCs w:val="22"/>
        </w:rPr>
        <w:t xml:space="preserve"> Sample</w:t>
      </w:r>
    </w:p>
    <w:p w14:paraId="27B6C451" w14:textId="658B6A65" w:rsidR="00B8669B" w:rsidRPr="001223DB" w:rsidRDefault="00B8669B" w:rsidP="2D342E9E">
      <w:pPr>
        <w:tabs>
          <w:tab w:val="left" w:pos="1080"/>
        </w:tabs>
        <w:spacing w:line="276" w:lineRule="auto"/>
        <w:ind w:left="810" w:hanging="450"/>
        <w:rPr>
          <w:rFonts w:asciiTheme="minorHAnsi" w:hAnsiTheme="minorHAnsi" w:cstheme="minorBidi"/>
          <w:sz w:val="22"/>
          <w:szCs w:val="22"/>
        </w:rPr>
      </w:pPr>
      <w:r w:rsidRPr="2D342E9E">
        <w:rPr>
          <w:rFonts w:asciiTheme="minorHAnsi" w:hAnsiTheme="minorHAnsi" w:cstheme="minorBidi"/>
          <w:sz w:val="22"/>
          <w:szCs w:val="22"/>
        </w:rPr>
        <w:fldChar w:fldCharType="begin">
          <w:ffData>
            <w:name w:val="Check1"/>
            <w:enabled/>
            <w:calcOnExit w:val="0"/>
            <w:checkBox>
              <w:sizeAuto/>
              <w:default w:val="0"/>
            </w:checkBox>
          </w:ffData>
        </w:fldChar>
      </w:r>
      <w:r w:rsidRPr="2D342E9E">
        <w:rPr>
          <w:rFonts w:asciiTheme="minorHAnsi" w:hAnsiTheme="minorHAnsi" w:cstheme="minorBidi"/>
          <w:sz w:val="22"/>
          <w:szCs w:val="22"/>
        </w:rPr>
        <w:instrText xml:space="preserve"> FORMCHECKBOX </w:instrText>
      </w:r>
      <w:r w:rsidR="0045442F">
        <w:rPr>
          <w:rFonts w:asciiTheme="minorHAnsi" w:hAnsiTheme="minorHAnsi" w:cstheme="minorBidi"/>
          <w:sz w:val="22"/>
          <w:szCs w:val="22"/>
        </w:rPr>
      </w:r>
      <w:r w:rsidR="0045442F">
        <w:rPr>
          <w:rFonts w:asciiTheme="minorHAnsi" w:hAnsiTheme="minorHAnsi" w:cstheme="minorBidi"/>
          <w:sz w:val="22"/>
          <w:szCs w:val="22"/>
        </w:rPr>
        <w:fldChar w:fldCharType="separate"/>
      </w:r>
      <w:r w:rsidRPr="2D342E9E">
        <w:rPr>
          <w:rFonts w:asciiTheme="minorHAnsi" w:hAnsiTheme="minorHAnsi" w:cstheme="minorBidi"/>
          <w:sz w:val="22"/>
          <w:szCs w:val="22"/>
        </w:rPr>
        <w:fldChar w:fldCharType="end"/>
      </w:r>
      <w:r w:rsidR="00D152BF" w:rsidRPr="2D342E9E">
        <w:rPr>
          <w:rFonts w:asciiTheme="minorHAnsi" w:hAnsiTheme="minorHAnsi" w:cstheme="minorBidi"/>
          <w:sz w:val="22"/>
          <w:szCs w:val="22"/>
        </w:rPr>
        <w:t xml:space="preserve"> </w:t>
      </w:r>
      <w:r w:rsidRPr="2D342E9E">
        <w:rPr>
          <w:rFonts w:asciiTheme="minorHAnsi" w:hAnsiTheme="minorHAnsi" w:cstheme="minorBidi"/>
          <w:sz w:val="22"/>
          <w:szCs w:val="22"/>
        </w:rPr>
        <w:t xml:space="preserve">HSD </w:t>
      </w:r>
      <w:r w:rsidR="003F0502">
        <w:rPr>
          <w:rFonts w:asciiTheme="minorHAnsi" w:hAnsiTheme="minorHAnsi" w:cstheme="minorBidi"/>
          <w:sz w:val="22"/>
          <w:szCs w:val="22"/>
        </w:rPr>
        <w:t xml:space="preserve">name of process </w:t>
      </w:r>
      <w:r w:rsidR="00E20A49" w:rsidRPr="00B31A69">
        <w:rPr>
          <w:rFonts w:asciiTheme="minorHAnsi" w:hAnsiTheme="minorHAnsi" w:cstheme="minorBidi"/>
          <w:sz w:val="22"/>
          <w:szCs w:val="22"/>
        </w:rPr>
        <w:t>Theory of Change</w:t>
      </w:r>
    </w:p>
    <w:p w14:paraId="44CE231A" w14:textId="421F9837" w:rsidR="002F7385"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and signed the </w:t>
      </w:r>
      <w:r w:rsidRPr="001223DB">
        <w:rPr>
          <w:rFonts w:asciiTheme="minorHAnsi" w:hAnsiTheme="minorHAnsi" w:cstheme="minorHAnsi"/>
          <w:b/>
          <w:sz w:val="22"/>
          <w:szCs w:val="22"/>
          <w:u w:val="single"/>
        </w:rPr>
        <w:t>Application Cover Sheet</w:t>
      </w:r>
      <w:r w:rsidRPr="001223DB">
        <w:rPr>
          <w:rFonts w:asciiTheme="minorHAnsi" w:hAnsiTheme="minorHAnsi" w:cstheme="minorHAnsi"/>
          <w:b/>
          <w:sz w:val="22"/>
          <w:szCs w:val="22"/>
        </w:rPr>
        <w:t xml:space="preserve"> (Attachment 2</w:t>
      </w:r>
      <w:r w:rsidR="00C36A6D" w:rsidRPr="001223DB">
        <w:rPr>
          <w:rFonts w:asciiTheme="minorHAnsi" w:hAnsiTheme="minorHAnsi" w:cstheme="minorHAnsi"/>
          <w:b/>
          <w:sz w:val="22"/>
          <w:szCs w:val="22"/>
        </w:rPr>
        <w:t>)? *</w:t>
      </w:r>
    </w:p>
    <w:p w14:paraId="3D421B50" w14:textId="379AB71C"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 xml:space="preserve">If </w:t>
      </w:r>
      <w:r w:rsidRPr="001223DB">
        <w:rPr>
          <w:rFonts w:asciiTheme="minorHAnsi" w:hAnsiTheme="minorHAnsi" w:cstheme="minorHAnsi"/>
          <w:sz w:val="22"/>
          <w:szCs w:val="22"/>
        </w:rPr>
        <w:t>your application names specific partner agencies, representatives from these agencies must als</w:t>
      </w:r>
      <w:r w:rsidR="00D152BF" w:rsidRPr="001223DB">
        <w:rPr>
          <w:rFonts w:asciiTheme="minorHAnsi" w:hAnsiTheme="minorHAnsi" w:cstheme="minorHAnsi"/>
          <w:sz w:val="22"/>
          <w:szCs w:val="22"/>
        </w:rPr>
        <w:t>o</w:t>
      </w:r>
    </w:p>
    <w:p w14:paraId="5DAAE29D" w14:textId="63A543A2" w:rsidR="00B8669B" w:rsidRPr="008670A0" w:rsidRDefault="00B8669B" w:rsidP="008670A0">
      <w:pPr>
        <w:spacing w:line="276" w:lineRule="auto"/>
        <w:rPr>
          <w:rFonts w:asciiTheme="minorHAnsi" w:hAnsiTheme="minorHAnsi" w:cstheme="minorHAnsi"/>
          <w:b/>
          <w:sz w:val="22"/>
          <w:szCs w:val="22"/>
        </w:rPr>
      </w:pPr>
      <w:r w:rsidRPr="008670A0">
        <w:rPr>
          <w:rFonts w:asciiTheme="minorHAnsi" w:hAnsiTheme="minorHAnsi" w:cstheme="minorHAnsi"/>
          <w:sz w:val="22"/>
          <w:szCs w:val="22"/>
        </w:rPr>
        <w:t>sign the application cover sheet.</w:t>
      </w:r>
    </w:p>
    <w:p w14:paraId="026F8A42" w14:textId="7BAEFED0" w:rsidR="00D152BF" w:rsidRPr="001223DB" w:rsidRDefault="00B8669B" w:rsidP="008670A0">
      <w:pPr>
        <w:spacing w:line="276" w:lineRule="auto"/>
        <w:ind w:left="810" w:hanging="45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sz w:val="22"/>
          <w:szCs w:val="22"/>
          <w:u w:val="single"/>
        </w:rPr>
        <w:t>If</w:t>
      </w:r>
      <w:r w:rsidRPr="001223DB">
        <w:rPr>
          <w:rFonts w:asciiTheme="minorHAnsi" w:hAnsiTheme="minorHAnsi" w:cstheme="minorHAnsi"/>
          <w:sz w:val="22"/>
          <w:szCs w:val="22"/>
        </w:rPr>
        <w:t xml:space="preserve"> your application names a fiscal sponsor, authorized representatives from this </w:t>
      </w:r>
      <w:r w:rsidR="00A468B5">
        <w:rPr>
          <w:rFonts w:asciiTheme="minorHAnsi" w:hAnsiTheme="minorHAnsi" w:cstheme="minorHAnsi"/>
          <w:sz w:val="22"/>
          <w:szCs w:val="22"/>
        </w:rPr>
        <w:t>agency</w:t>
      </w:r>
      <w:r w:rsidRPr="001223DB">
        <w:rPr>
          <w:rFonts w:asciiTheme="minorHAnsi" w:hAnsiTheme="minorHAnsi" w:cstheme="minorHAnsi"/>
          <w:sz w:val="22"/>
          <w:szCs w:val="22"/>
        </w:rPr>
        <w:t xml:space="preserve"> must have </w:t>
      </w:r>
    </w:p>
    <w:p w14:paraId="29334FD0" w14:textId="77777777" w:rsidR="002B252A" w:rsidRPr="008670A0" w:rsidRDefault="002B252A"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 xml:space="preserve"> </w:t>
      </w:r>
      <w:r w:rsidR="00B8669B" w:rsidRPr="008670A0">
        <w:rPr>
          <w:rFonts w:asciiTheme="minorHAnsi" w:hAnsiTheme="minorHAnsi" w:cstheme="minorHAnsi"/>
          <w:sz w:val="22"/>
          <w:szCs w:val="22"/>
        </w:rPr>
        <w:t xml:space="preserve">read and understood the HSD Fiscal Sponsor Requirements document and must sign the </w:t>
      </w:r>
      <w:r w:rsidRPr="008670A0">
        <w:rPr>
          <w:rFonts w:asciiTheme="minorHAnsi" w:hAnsiTheme="minorHAnsi" w:cstheme="minorHAnsi"/>
          <w:sz w:val="22"/>
          <w:szCs w:val="22"/>
        </w:rPr>
        <w:t xml:space="preserve">application </w:t>
      </w:r>
    </w:p>
    <w:p w14:paraId="7FC49A57" w14:textId="7585CDC1" w:rsidR="00B8669B" w:rsidRPr="008670A0" w:rsidRDefault="00B8669B" w:rsidP="008670A0">
      <w:pPr>
        <w:spacing w:line="276" w:lineRule="auto"/>
        <w:rPr>
          <w:rFonts w:asciiTheme="minorHAnsi" w:hAnsiTheme="minorHAnsi" w:cstheme="minorHAnsi"/>
          <w:sz w:val="22"/>
          <w:szCs w:val="22"/>
        </w:rPr>
      </w:pPr>
      <w:r w:rsidRPr="008670A0">
        <w:rPr>
          <w:rFonts w:asciiTheme="minorHAnsi" w:hAnsiTheme="minorHAnsi" w:cstheme="minorHAnsi"/>
          <w:sz w:val="22"/>
          <w:szCs w:val="22"/>
        </w:rPr>
        <w:t>cover sheet.</w:t>
      </w:r>
    </w:p>
    <w:p w14:paraId="3461FEBB" w14:textId="2ED3DDB5" w:rsidR="00B8669B" w:rsidRPr="001223DB"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each section of the </w:t>
      </w:r>
      <w:r w:rsidRPr="001223DB">
        <w:rPr>
          <w:rFonts w:asciiTheme="minorHAnsi" w:hAnsiTheme="minorHAnsi" w:cstheme="minorHAnsi"/>
          <w:b/>
          <w:sz w:val="22"/>
          <w:szCs w:val="22"/>
          <w:u w:val="single"/>
        </w:rPr>
        <w:t>Application Questions</w:t>
      </w:r>
      <w:r w:rsidRPr="001223DB">
        <w:rPr>
          <w:rFonts w:asciiTheme="minorHAnsi" w:hAnsiTheme="minorHAnsi" w:cstheme="minorHAnsi"/>
          <w:b/>
          <w:sz w:val="22"/>
          <w:szCs w:val="22"/>
        </w:rPr>
        <w:t>?</w:t>
      </w:r>
    </w:p>
    <w:p w14:paraId="4B748E57" w14:textId="7B2C95F8" w:rsidR="002B252A" w:rsidRPr="00E65C21" w:rsidRDefault="00B8669B" w:rsidP="00E65C21">
      <w:pPr>
        <w:spacing w:line="276" w:lineRule="auto"/>
        <w:rPr>
          <w:rFonts w:asciiTheme="minorHAnsi" w:hAnsiTheme="minorHAnsi" w:cstheme="minorHAnsi"/>
          <w:sz w:val="22"/>
          <w:szCs w:val="22"/>
        </w:rPr>
      </w:pPr>
      <w:r w:rsidRPr="00E65C21">
        <w:rPr>
          <w:rFonts w:asciiTheme="minorHAnsi" w:hAnsiTheme="minorHAnsi" w:cstheme="minorHAnsi"/>
          <w:sz w:val="22"/>
          <w:szCs w:val="22"/>
        </w:rPr>
        <w:t>Must not exceed</w:t>
      </w:r>
      <w:r w:rsidR="004D5330" w:rsidRPr="00E65C21">
        <w:rPr>
          <w:rFonts w:asciiTheme="minorHAnsi" w:hAnsiTheme="minorHAnsi" w:cstheme="minorHAnsi"/>
          <w:sz w:val="22"/>
          <w:szCs w:val="22"/>
        </w:rPr>
        <w:t xml:space="preserve"> </w:t>
      </w:r>
      <w:r w:rsidR="00E20A49" w:rsidRPr="00E65C21">
        <w:rPr>
          <w:rFonts w:asciiTheme="minorHAnsi" w:hAnsiTheme="minorHAnsi" w:cstheme="minorHAnsi"/>
          <w:sz w:val="22"/>
          <w:szCs w:val="22"/>
        </w:rPr>
        <w:t>10</w:t>
      </w:r>
      <w:r w:rsidR="006C35C9" w:rsidRPr="00E65C21">
        <w:rPr>
          <w:rFonts w:asciiTheme="minorHAnsi" w:hAnsiTheme="minorHAnsi" w:cstheme="minorHAnsi"/>
          <w:sz w:val="22"/>
          <w:szCs w:val="22"/>
        </w:rPr>
        <w:t xml:space="preserve"> pages</w:t>
      </w:r>
      <w:r w:rsidRPr="00E65C21">
        <w:rPr>
          <w:rFonts w:asciiTheme="minorHAnsi" w:hAnsiTheme="minorHAnsi" w:cstheme="minorHAnsi"/>
          <w:sz w:val="22"/>
          <w:szCs w:val="22"/>
        </w:rPr>
        <w:t xml:space="preserve"> (8 ½ x 11), single spaced, size 11 font, with 1-inch margins.</w:t>
      </w:r>
      <w:r w:rsidR="009F4ECA" w:rsidRPr="00E65C21">
        <w:rPr>
          <w:rFonts w:asciiTheme="minorHAnsi" w:hAnsiTheme="minorHAnsi" w:cstheme="minorHAnsi"/>
          <w:sz w:val="22"/>
          <w:szCs w:val="22"/>
        </w:rPr>
        <w:t xml:space="preserve"> </w:t>
      </w:r>
      <w:r w:rsidRPr="00E65C21">
        <w:rPr>
          <w:rFonts w:asciiTheme="minorHAnsi" w:hAnsiTheme="minorHAnsi" w:cstheme="minorHAnsi"/>
          <w:sz w:val="22"/>
          <w:szCs w:val="22"/>
        </w:rPr>
        <w:t>Page count does not include the required forms and supporting documents requested in this funding opportunity.</w:t>
      </w:r>
    </w:p>
    <w:p w14:paraId="241B8BA4" w14:textId="0F332A0D" w:rsidR="000241BE" w:rsidRDefault="0096650D" w:rsidP="000241BE">
      <w:pPr>
        <w:ind w:left="360"/>
        <w:rPr>
          <w:rFonts w:asciiTheme="minorHAnsi" w:hAnsiTheme="minorHAnsi"/>
          <w:sz w:val="22"/>
          <w:szCs w:val="22"/>
        </w:rPr>
      </w:pPr>
      <w:r w:rsidRPr="50C8FC46">
        <w:rPr>
          <w:rFonts w:asciiTheme="minorHAnsi" w:hAnsiTheme="minorHAnsi" w:cstheme="minorBidi"/>
          <w:sz w:val="22"/>
          <w:szCs w:val="22"/>
        </w:rPr>
        <w:fldChar w:fldCharType="begin">
          <w:ffData>
            <w:name w:val="Check2"/>
            <w:enabled/>
            <w:calcOnExit w:val="0"/>
            <w:checkBox>
              <w:sizeAuto/>
              <w:default w:val="0"/>
            </w:checkBox>
          </w:ffData>
        </w:fldChar>
      </w:r>
      <w:r w:rsidRPr="50C8FC46">
        <w:rPr>
          <w:rFonts w:asciiTheme="minorHAnsi" w:hAnsiTheme="minorHAnsi" w:cstheme="minorBidi"/>
          <w:sz w:val="22"/>
          <w:szCs w:val="22"/>
        </w:rPr>
        <w:instrText xml:space="preserve"> FORMCHECKBOX </w:instrText>
      </w:r>
      <w:r w:rsidR="0045442F">
        <w:rPr>
          <w:rFonts w:asciiTheme="minorHAnsi" w:hAnsiTheme="minorHAnsi" w:cstheme="minorBidi"/>
          <w:sz w:val="22"/>
          <w:szCs w:val="22"/>
        </w:rPr>
      </w:r>
      <w:r w:rsidR="0045442F">
        <w:rPr>
          <w:rFonts w:asciiTheme="minorHAnsi" w:hAnsiTheme="minorHAnsi" w:cstheme="minorBidi"/>
          <w:sz w:val="22"/>
          <w:szCs w:val="22"/>
        </w:rPr>
        <w:fldChar w:fldCharType="separate"/>
      </w:r>
      <w:r w:rsidRPr="50C8FC46">
        <w:rPr>
          <w:rFonts w:asciiTheme="minorHAnsi" w:hAnsiTheme="minorHAnsi" w:cstheme="minorBidi"/>
          <w:sz w:val="22"/>
          <w:szCs w:val="22"/>
        </w:rPr>
        <w:fldChar w:fldCharType="end"/>
      </w:r>
      <w:r w:rsidRPr="50C8FC46">
        <w:rPr>
          <w:rFonts w:asciiTheme="minorHAnsi" w:hAnsiTheme="minorHAnsi" w:cstheme="minorBidi"/>
          <w:sz w:val="22"/>
          <w:szCs w:val="22"/>
        </w:rPr>
        <w:t xml:space="preserve"> </w:t>
      </w:r>
      <w:r w:rsidR="00FC606E" w:rsidRPr="00FF06A9">
        <w:rPr>
          <w:rFonts w:asciiTheme="minorHAnsi" w:hAnsiTheme="minorHAnsi"/>
          <w:sz w:val="22"/>
          <w:szCs w:val="22"/>
          <w:u w:val="single"/>
        </w:rPr>
        <w:t>If</w:t>
      </w:r>
      <w:r w:rsidR="00FC606E" w:rsidRPr="00FF06A9">
        <w:rPr>
          <w:rFonts w:asciiTheme="minorHAnsi" w:hAnsiTheme="minorHAnsi"/>
          <w:sz w:val="22"/>
          <w:szCs w:val="22"/>
        </w:rPr>
        <w:t xml:space="preserve"> you are proposing to provide any </w:t>
      </w:r>
      <w:r w:rsidR="00FC606E" w:rsidRPr="00FF06A9">
        <w:rPr>
          <w:rFonts w:asciiTheme="minorHAnsi" w:hAnsiTheme="minorHAnsi"/>
          <w:sz w:val="22"/>
          <w:szCs w:val="22"/>
          <w:u w:val="single"/>
        </w:rPr>
        <w:t>new</w:t>
      </w:r>
      <w:r w:rsidR="00FC606E" w:rsidRPr="00FF06A9">
        <w:rPr>
          <w:rFonts w:asciiTheme="minorHAnsi" w:hAnsiTheme="minorHAnsi"/>
          <w:sz w:val="22"/>
          <w:szCs w:val="22"/>
        </w:rPr>
        <w:t xml:space="preserve"> (for your agency) services, attach a start-up timeline for each </w:t>
      </w:r>
      <w:r w:rsidR="000241BE">
        <w:rPr>
          <w:rFonts w:asciiTheme="minorHAnsi" w:hAnsiTheme="minorHAnsi"/>
          <w:sz w:val="22"/>
          <w:szCs w:val="22"/>
        </w:rPr>
        <w:t>service</w:t>
      </w:r>
      <w:r w:rsidR="00CD23A8">
        <w:rPr>
          <w:rFonts w:asciiTheme="minorHAnsi" w:hAnsiTheme="minorHAnsi"/>
          <w:sz w:val="22"/>
          <w:szCs w:val="22"/>
        </w:rPr>
        <w:t>.</w:t>
      </w:r>
    </w:p>
    <w:p w14:paraId="059AEA56" w14:textId="229B9B4A" w:rsidR="00B8669B" w:rsidRPr="001223DB" w:rsidRDefault="00B8669B" w:rsidP="00FF06A9">
      <w:pPr>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the full </w:t>
      </w:r>
      <w:r w:rsidR="00811F04">
        <w:rPr>
          <w:rFonts w:asciiTheme="minorHAnsi" w:hAnsiTheme="minorHAnsi" w:cstheme="minorHAnsi"/>
          <w:b/>
          <w:sz w:val="22"/>
          <w:szCs w:val="22"/>
        </w:rPr>
        <w:t>Proposal</w:t>
      </w:r>
      <w:r w:rsidRPr="001223DB">
        <w:rPr>
          <w:rFonts w:asciiTheme="minorHAnsi" w:hAnsiTheme="minorHAnsi" w:cstheme="minorHAnsi"/>
          <w:b/>
          <w:sz w:val="22"/>
          <w:szCs w:val="22"/>
        </w:rPr>
        <w:t xml:space="preserve">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(Attachment 3</w:t>
      </w:r>
      <w:r w:rsidR="00C36A6D" w:rsidRPr="001223DB">
        <w:rPr>
          <w:rFonts w:asciiTheme="minorHAnsi" w:hAnsiTheme="minorHAnsi" w:cstheme="minorHAnsi"/>
          <w:b/>
          <w:sz w:val="22"/>
          <w:szCs w:val="22"/>
        </w:rPr>
        <w:t>)? *</w:t>
      </w:r>
    </w:p>
    <w:p w14:paraId="6BB998CB" w14:textId="17CB891B" w:rsidR="002B252A" w:rsidRDefault="00B8669B" w:rsidP="008670A0">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00D152BF"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the full </w:t>
      </w:r>
      <w:r w:rsidR="00335A49">
        <w:rPr>
          <w:rFonts w:asciiTheme="minorHAnsi" w:hAnsiTheme="minorHAnsi" w:cstheme="minorHAnsi"/>
          <w:b/>
          <w:sz w:val="22"/>
          <w:szCs w:val="22"/>
        </w:rPr>
        <w:t>Proposal</w:t>
      </w:r>
      <w:r w:rsidR="00335A49" w:rsidRPr="001223DB">
        <w:rPr>
          <w:rFonts w:asciiTheme="minorHAnsi" w:hAnsiTheme="minorHAnsi" w:cstheme="minorHAnsi"/>
          <w:b/>
          <w:sz w:val="22"/>
          <w:szCs w:val="22"/>
        </w:rPr>
        <w:t xml:space="preserve"> </w:t>
      </w:r>
      <w:r w:rsidRPr="001223DB">
        <w:rPr>
          <w:rFonts w:asciiTheme="minorHAnsi" w:hAnsiTheme="minorHAnsi" w:cstheme="minorHAnsi"/>
          <w:b/>
          <w:sz w:val="22"/>
          <w:szCs w:val="22"/>
        </w:rPr>
        <w:t>Personnel Detail Budget</w:t>
      </w:r>
      <w:r w:rsidR="00571E6F">
        <w:rPr>
          <w:rFonts w:asciiTheme="minorHAnsi" w:hAnsiTheme="minorHAnsi" w:cstheme="minorHAnsi"/>
          <w:b/>
          <w:sz w:val="22"/>
          <w:szCs w:val="22"/>
        </w:rPr>
        <w:t xml:space="preserve"> </w:t>
      </w:r>
      <w:r w:rsidRPr="001223DB">
        <w:rPr>
          <w:rFonts w:asciiTheme="minorHAnsi" w:hAnsiTheme="minorHAnsi" w:cstheme="minorHAnsi"/>
          <w:b/>
          <w:sz w:val="22"/>
          <w:szCs w:val="22"/>
        </w:rPr>
        <w:t>(</w:t>
      </w:r>
      <w:r w:rsidR="00E2559F">
        <w:rPr>
          <w:rFonts w:asciiTheme="minorHAnsi" w:hAnsiTheme="minorHAnsi" w:cstheme="minorHAnsi"/>
          <w:b/>
          <w:sz w:val="22"/>
          <w:szCs w:val="22"/>
        </w:rPr>
        <w:t xml:space="preserve">attachment </w:t>
      </w:r>
      <w:r w:rsidR="00571E6F">
        <w:rPr>
          <w:rFonts w:asciiTheme="minorHAnsi" w:hAnsiTheme="minorHAnsi" w:cstheme="minorHAnsi"/>
          <w:b/>
          <w:sz w:val="22"/>
          <w:szCs w:val="22"/>
        </w:rPr>
        <w:t>4</w:t>
      </w:r>
      <w:r w:rsidR="00C36A6D" w:rsidRPr="001223DB">
        <w:rPr>
          <w:rFonts w:asciiTheme="minorHAnsi" w:hAnsiTheme="minorHAnsi" w:cstheme="minorHAnsi"/>
          <w:b/>
          <w:sz w:val="22"/>
          <w:szCs w:val="22"/>
        </w:rPr>
        <w:t>)? *</w:t>
      </w:r>
    </w:p>
    <w:p w14:paraId="0447DCFA" w14:textId="635764D4" w:rsidR="00AA73C4" w:rsidRDefault="00AA73C4" w:rsidP="00AA73C4">
      <w:pPr>
        <w:tabs>
          <w:tab w:val="left" w:pos="360"/>
        </w:tabs>
        <w:spacing w:line="276" w:lineRule="auto"/>
        <w:ind w:left="810" w:hanging="450"/>
        <w:rPr>
          <w:rFonts w:asciiTheme="minorHAnsi" w:hAnsiTheme="minorHAnsi" w:cstheme="minorHAnsi"/>
          <w:b/>
          <w:sz w:val="22"/>
          <w:szCs w:val="22"/>
        </w:rPr>
      </w:pPr>
      <w:r w:rsidRPr="001223DB">
        <w:rPr>
          <w:rFonts w:asciiTheme="minorHAnsi" w:hAnsiTheme="minorHAnsi" w:cstheme="minorHAnsi"/>
          <w:sz w:val="22"/>
          <w:szCs w:val="22"/>
        </w:rPr>
        <w:fldChar w:fldCharType="begin">
          <w:ffData>
            <w:name w:val="Check1"/>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r w:rsidRPr="001223DB">
        <w:rPr>
          <w:rFonts w:asciiTheme="minorHAnsi" w:hAnsiTheme="minorHAnsi" w:cstheme="minorHAnsi"/>
          <w:b/>
          <w:sz w:val="22"/>
          <w:szCs w:val="22"/>
        </w:rPr>
        <w:t xml:space="preserve">Completed the full </w:t>
      </w:r>
      <w:r>
        <w:rPr>
          <w:rFonts w:asciiTheme="minorHAnsi" w:hAnsiTheme="minorHAnsi" w:cstheme="minorHAnsi"/>
          <w:b/>
          <w:sz w:val="22"/>
          <w:szCs w:val="22"/>
        </w:rPr>
        <w:t xml:space="preserve">Summary of Proposal Deliverables </w:t>
      </w:r>
      <w:r w:rsidRPr="001223DB">
        <w:rPr>
          <w:rFonts w:asciiTheme="minorHAnsi" w:hAnsiTheme="minorHAnsi" w:cstheme="minorHAnsi"/>
          <w:b/>
          <w:sz w:val="22"/>
          <w:szCs w:val="22"/>
        </w:rPr>
        <w:t>(</w:t>
      </w:r>
      <w:r>
        <w:rPr>
          <w:rFonts w:asciiTheme="minorHAnsi" w:hAnsiTheme="minorHAnsi" w:cstheme="minorHAnsi"/>
          <w:b/>
          <w:sz w:val="22"/>
          <w:szCs w:val="22"/>
        </w:rPr>
        <w:t>attachment 5</w:t>
      </w:r>
      <w:r w:rsidRPr="001223DB">
        <w:rPr>
          <w:rFonts w:asciiTheme="minorHAnsi" w:hAnsiTheme="minorHAnsi" w:cstheme="minorHAnsi"/>
          <w:b/>
          <w:sz w:val="22"/>
          <w:szCs w:val="22"/>
        </w:rPr>
        <w:t>)? *</w:t>
      </w:r>
    </w:p>
    <w:p w14:paraId="75318C7C" w14:textId="28EE4572" w:rsidR="008C350A" w:rsidRPr="00DD7CF2" w:rsidRDefault="008C350A" w:rsidP="008C350A">
      <w:pPr>
        <w:ind w:left="630" w:hanging="270"/>
        <w:rPr>
          <w:rFonts w:asciiTheme="minorHAnsi" w:hAnsiTheme="minorHAnsi" w:cstheme="minorHAnsi"/>
          <w:sz w:val="22"/>
          <w:szCs w:val="22"/>
        </w:rPr>
      </w:pPr>
      <w:r w:rsidRPr="00155FDA">
        <w:rPr>
          <w:rFonts w:asciiTheme="minorHAnsi" w:hAnsiTheme="minorHAnsi" w:cstheme="minorHAnsi"/>
          <w:sz w:val="22"/>
          <w:szCs w:val="22"/>
        </w:rPr>
        <w:fldChar w:fldCharType="begin">
          <w:ffData>
            <w:name w:val="Check1"/>
            <w:enabled/>
            <w:calcOnExit w:val="0"/>
            <w:checkBox>
              <w:sizeAuto/>
              <w:default w:val="0"/>
            </w:checkBox>
          </w:ffData>
        </w:fldChar>
      </w:r>
      <w:r w:rsidRPr="00155FDA">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55FDA">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3A4851">
        <w:rPr>
          <w:rFonts w:asciiTheme="minorHAnsi" w:hAnsiTheme="minorHAnsi" w:cstheme="minorHAnsi"/>
          <w:b/>
          <w:bCs/>
          <w:sz w:val="22"/>
          <w:szCs w:val="22"/>
          <w:u w:val="single"/>
        </w:rPr>
        <w:t>If</w:t>
      </w:r>
      <w:r w:rsidRPr="003A4851">
        <w:rPr>
          <w:rFonts w:asciiTheme="minorHAnsi" w:hAnsiTheme="minorHAnsi" w:cstheme="minorHAnsi"/>
          <w:b/>
          <w:bCs/>
          <w:sz w:val="22"/>
          <w:szCs w:val="22"/>
        </w:rPr>
        <w:t xml:space="preserve"> you are proposing a subcontract with another agency, attach a signed </w:t>
      </w:r>
      <w:r w:rsidR="009B43DA">
        <w:rPr>
          <w:rFonts w:asciiTheme="minorHAnsi" w:hAnsiTheme="minorHAnsi" w:cstheme="minorHAnsi"/>
          <w:b/>
          <w:bCs/>
          <w:sz w:val="22"/>
          <w:szCs w:val="22"/>
        </w:rPr>
        <w:t>letter of commitment or</w:t>
      </w:r>
      <w:r w:rsidRPr="003A4851">
        <w:rPr>
          <w:rFonts w:asciiTheme="minorHAnsi" w:hAnsiTheme="minorHAnsi" w:cstheme="minorHAnsi"/>
          <w:b/>
          <w:bCs/>
          <w:sz w:val="22"/>
          <w:szCs w:val="22"/>
        </w:rPr>
        <w:t xml:space="preserve"> </w:t>
      </w:r>
      <w:r w:rsidRPr="003A4851">
        <w:rPr>
          <w:rFonts w:asciiTheme="minorHAnsi" w:hAnsiTheme="minorHAnsi" w:cstheme="minorHAnsi"/>
          <w:b/>
          <w:bCs/>
          <w:sz w:val="22"/>
          <w:szCs w:val="22"/>
          <w:u w:val="single"/>
        </w:rPr>
        <w:t>Memorandum of Agreement (MOA)</w:t>
      </w:r>
      <w:r w:rsidRPr="003A4851">
        <w:rPr>
          <w:rFonts w:asciiTheme="minorHAnsi" w:hAnsiTheme="minorHAnsi" w:cstheme="minorHAnsi"/>
          <w:b/>
          <w:bCs/>
          <w:sz w:val="22"/>
          <w:szCs w:val="22"/>
        </w:rPr>
        <w:t xml:space="preserve"> from that agency’s </w:t>
      </w:r>
      <w:r>
        <w:rPr>
          <w:rFonts w:asciiTheme="minorHAnsi" w:hAnsiTheme="minorHAnsi" w:cstheme="minorHAnsi"/>
          <w:b/>
          <w:bCs/>
          <w:sz w:val="22"/>
          <w:szCs w:val="22"/>
        </w:rPr>
        <w:t>d</w:t>
      </w:r>
      <w:r w:rsidRPr="003A4851">
        <w:rPr>
          <w:rFonts w:asciiTheme="minorHAnsi" w:hAnsiTheme="minorHAnsi" w:cstheme="minorHAnsi"/>
          <w:b/>
          <w:bCs/>
          <w:sz w:val="22"/>
          <w:szCs w:val="22"/>
        </w:rPr>
        <w:t>irector or other authorized representative.</w:t>
      </w:r>
      <w:r>
        <w:rPr>
          <w:rFonts w:asciiTheme="minorHAnsi" w:hAnsiTheme="minorHAnsi" w:cstheme="minorHAnsi"/>
          <w:b/>
          <w:bCs/>
          <w:sz w:val="22"/>
          <w:szCs w:val="22"/>
        </w:rPr>
        <w:t>*</w:t>
      </w:r>
    </w:p>
    <w:p w14:paraId="52B1F355" w14:textId="5D1ECED0" w:rsidR="00B8669B" w:rsidRPr="001223DB" w:rsidRDefault="00B8669B" w:rsidP="008670A0">
      <w:pPr>
        <w:tabs>
          <w:tab w:val="left" w:pos="360"/>
        </w:tabs>
        <w:spacing w:line="276" w:lineRule="auto"/>
        <w:ind w:left="810" w:hanging="450"/>
        <w:rPr>
          <w:rFonts w:asciiTheme="minorHAnsi" w:hAnsiTheme="minorHAnsi" w:cstheme="minorBidi"/>
          <w:b/>
          <w:bCs/>
          <w:sz w:val="22"/>
          <w:szCs w:val="22"/>
        </w:rPr>
      </w:pPr>
      <w:r w:rsidRPr="6E5A73E1">
        <w:rPr>
          <w:rFonts w:asciiTheme="minorHAnsi" w:hAnsiTheme="minorHAnsi" w:cstheme="minorBidi"/>
          <w:sz w:val="22"/>
          <w:szCs w:val="22"/>
        </w:rPr>
        <w:fldChar w:fldCharType="begin">
          <w:ffData>
            <w:name w:val="Check1"/>
            <w:enabled/>
            <w:calcOnExit w:val="0"/>
            <w:checkBox>
              <w:sizeAuto/>
              <w:default w:val="0"/>
            </w:checkBox>
          </w:ffData>
        </w:fldChar>
      </w:r>
      <w:r w:rsidRPr="6E5A73E1">
        <w:rPr>
          <w:rFonts w:asciiTheme="minorHAnsi" w:hAnsiTheme="minorHAnsi" w:cstheme="minorBidi"/>
          <w:sz w:val="22"/>
          <w:szCs w:val="22"/>
        </w:rPr>
        <w:instrText xml:space="preserve"> FORMCHECKBOX </w:instrText>
      </w:r>
      <w:r w:rsidR="0045442F">
        <w:rPr>
          <w:rFonts w:asciiTheme="minorHAnsi" w:hAnsiTheme="minorHAnsi" w:cstheme="minorBidi"/>
          <w:sz w:val="22"/>
          <w:szCs w:val="22"/>
        </w:rPr>
      </w:r>
      <w:r w:rsidR="0045442F">
        <w:rPr>
          <w:rFonts w:asciiTheme="minorHAnsi" w:hAnsiTheme="minorHAnsi" w:cstheme="minorBidi"/>
          <w:sz w:val="22"/>
          <w:szCs w:val="22"/>
        </w:rPr>
        <w:fldChar w:fldCharType="separate"/>
      </w:r>
      <w:r w:rsidRPr="6E5A73E1">
        <w:rPr>
          <w:rFonts w:asciiTheme="minorHAnsi" w:hAnsiTheme="minorHAnsi" w:cstheme="minorBidi"/>
          <w:sz w:val="22"/>
          <w:szCs w:val="22"/>
        </w:rPr>
        <w:fldChar w:fldCharType="end"/>
      </w:r>
      <w:r w:rsidR="00D152BF" w:rsidRPr="6E5A73E1">
        <w:rPr>
          <w:rFonts w:asciiTheme="minorHAnsi" w:hAnsiTheme="minorHAnsi" w:cstheme="minorBidi"/>
          <w:sz w:val="22"/>
          <w:szCs w:val="22"/>
        </w:rPr>
        <w:t xml:space="preserve"> </w:t>
      </w:r>
      <w:r w:rsidRPr="6E5A73E1">
        <w:rPr>
          <w:rFonts w:asciiTheme="minorHAnsi" w:hAnsiTheme="minorHAnsi" w:cstheme="minorBidi"/>
          <w:b/>
          <w:bCs/>
          <w:sz w:val="22"/>
          <w:szCs w:val="22"/>
          <w:u w:val="single"/>
        </w:rPr>
        <w:t>If</w:t>
      </w:r>
      <w:r w:rsidRPr="6E5A73E1">
        <w:rPr>
          <w:rFonts w:asciiTheme="minorHAnsi" w:hAnsiTheme="minorHAnsi" w:cstheme="minorBidi"/>
          <w:b/>
          <w:bCs/>
          <w:sz w:val="22"/>
          <w:szCs w:val="22"/>
        </w:rPr>
        <w:t xml:space="preserve"> you are proposing a significant </w:t>
      </w:r>
      <w:r w:rsidRPr="6E5A73E1">
        <w:rPr>
          <w:rFonts w:asciiTheme="minorHAnsi" w:hAnsiTheme="minorHAnsi" w:cstheme="minorBidi"/>
          <w:b/>
          <w:bCs/>
          <w:sz w:val="22"/>
          <w:szCs w:val="22"/>
          <w:u w:val="single"/>
        </w:rPr>
        <w:t>collaboration</w:t>
      </w:r>
      <w:r w:rsidRPr="6E5A73E1">
        <w:rPr>
          <w:rFonts w:asciiTheme="minorHAnsi" w:hAnsiTheme="minorHAnsi" w:cstheme="minorBidi"/>
          <w:b/>
          <w:bCs/>
          <w:sz w:val="22"/>
          <w:szCs w:val="22"/>
        </w:rPr>
        <w:t xml:space="preserve"> with another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have you attached a</w:t>
      </w:r>
    </w:p>
    <w:p w14:paraId="5AD702C2" w14:textId="124AB333" w:rsidR="00B8669B" w:rsidRPr="001223DB" w:rsidRDefault="00B8669B" w:rsidP="008670A0">
      <w:pPr>
        <w:tabs>
          <w:tab w:val="left" w:pos="360"/>
        </w:tabs>
        <w:spacing w:line="276" w:lineRule="auto"/>
        <w:rPr>
          <w:rFonts w:asciiTheme="minorHAnsi" w:hAnsiTheme="minorHAnsi" w:cstheme="minorBidi"/>
          <w:b/>
          <w:bCs/>
          <w:sz w:val="22"/>
          <w:szCs w:val="22"/>
        </w:rPr>
      </w:pPr>
      <w:r w:rsidRPr="6E5A73E1">
        <w:rPr>
          <w:rFonts w:asciiTheme="minorHAnsi" w:hAnsiTheme="minorHAnsi" w:cstheme="minorBidi"/>
          <w:b/>
          <w:bCs/>
          <w:sz w:val="22"/>
          <w:szCs w:val="22"/>
        </w:rPr>
        <w:t xml:space="preserve">signed letter of intent from that </w:t>
      </w:r>
      <w:r w:rsidR="00A468B5">
        <w:rPr>
          <w:rFonts w:asciiTheme="minorHAnsi" w:hAnsiTheme="minorHAnsi" w:cstheme="minorBidi"/>
          <w:b/>
          <w:bCs/>
          <w:sz w:val="22"/>
          <w:szCs w:val="22"/>
        </w:rPr>
        <w:t>agency</w:t>
      </w:r>
      <w:r w:rsidRPr="6E5A73E1">
        <w:rPr>
          <w:rFonts w:asciiTheme="minorHAnsi" w:hAnsiTheme="minorHAnsi" w:cstheme="minorBidi"/>
          <w:b/>
          <w:bCs/>
          <w:sz w:val="22"/>
          <w:szCs w:val="22"/>
        </w:rPr>
        <w:t xml:space="preserve">’s Director or other authorized </w:t>
      </w:r>
      <w:r w:rsidR="00C36A6D" w:rsidRPr="6E5A73E1">
        <w:rPr>
          <w:rFonts w:asciiTheme="minorHAnsi" w:hAnsiTheme="minorHAnsi" w:cstheme="minorBidi"/>
          <w:b/>
          <w:bCs/>
          <w:sz w:val="22"/>
          <w:szCs w:val="22"/>
        </w:rPr>
        <w:t>representative? *</w:t>
      </w:r>
    </w:p>
    <w:p w14:paraId="06A0A433" w14:textId="77777777" w:rsidR="00B8669B" w:rsidRPr="001223DB" w:rsidRDefault="00B8669B" w:rsidP="00B8669B">
      <w:pPr>
        <w:tabs>
          <w:tab w:val="left" w:pos="360"/>
        </w:tabs>
        <w:spacing w:line="120" w:lineRule="auto"/>
        <w:ind w:left="360" w:hanging="360"/>
        <w:rPr>
          <w:rFonts w:asciiTheme="minorHAnsi" w:hAnsiTheme="minorHAnsi" w:cstheme="minorHAnsi"/>
          <w:b/>
          <w:sz w:val="22"/>
          <w:szCs w:val="22"/>
        </w:rPr>
      </w:pPr>
    </w:p>
    <w:p w14:paraId="3EF9CADC" w14:textId="564208BE" w:rsidR="00B8669B" w:rsidRPr="001223DB" w:rsidRDefault="00B8669B" w:rsidP="008C350A">
      <w:pPr>
        <w:spacing w:line="276" w:lineRule="auto"/>
        <w:ind w:left="360"/>
        <w:rPr>
          <w:rFonts w:asciiTheme="minorHAnsi" w:hAnsiTheme="minorHAnsi" w:cstheme="minorHAnsi"/>
          <w:i/>
          <w:sz w:val="22"/>
          <w:szCs w:val="22"/>
        </w:rPr>
      </w:pPr>
      <w:r w:rsidRPr="001223DB">
        <w:rPr>
          <w:rFonts w:asciiTheme="minorHAnsi" w:hAnsiTheme="minorHAnsi" w:cstheme="minorHAnsi"/>
          <w:b/>
          <w:sz w:val="22"/>
          <w:szCs w:val="22"/>
        </w:rPr>
        <w:t>*</w:t>
      </w:r>
      <w:r w:rsidRPr="001223DB">
        <w:rPr>
          <w:rFonts w:asciiTheme="minorHAnsi" w:hAnsiTheme="minorHAnsi" w:cstheme="minorHAnsi"/>
          <w:i/>
          <w:sz w:val="22"/>
          <w:szCs w:val="22"/>
        </w:rPr>
        <w:t xml:space="preserve">These documents do not count against the </w:t>
      </w:r>
      <w:r w:rsidR="00E20A49">
        <w:rPr>
          <w:rFonts w:asciiTheme="minorHAnsi" w:hAnsiTheme="minorHAnsi" w:cstheme="minorHAnsi"/>
          <w:i/>
          <w:sz w:val="22"/>
          <w:szCs w:val="22"/>
        </w:rPr>
        <w:t>10</w:t>
      </w:r>
      <w:r w:rsidRPr="001223DB">
        <w:rPr>
          <w:rFonts w:asciiTheme="minorHAnsi" w:hAnsiTheme="minorHAnsi" w:cstheme="minorHAnsi"/>
          <w:i/>
          <w:sz w:val="22"/>
          <w:szCs w:val="22"/>
        </w:rPr>
        <w:t>-page limit.</w:t>
      </w:r>
    </w:p>
    <w:p w14:paraId="3B51D365" w14:textId="77777777" w:rsidR="00B8669B" w:rsidRPr="001223DB" w:rsidRDefault="00B8669B" w:rsidP="008C350A">
      <w:pPr>
        <w:spacing w:line="120" w:lineRule="auto"/>
        <w:ind w:left="360"/>
        <w:rPr>
          <w:rFonts w:asciiTheme="minorHAnsi" w:hAnsiTheme="minorHAnsi" w:cstheme="minorHAnsi"/>
          <w:sz w:val="22"/>
          <w:szCs w:val="22"/>
        </w:rPr>
      </w:pPr>
    </w:p>
    <w:p w14:paraId="5D4E88B0" w14:textId="4FE7ABFF" w:rsidR="00B8669B" w:rsidRPr="001223DB" w:rsidRDefault="00B8669B" w:rsidP="008C350A">
      <w:pPr>
        <w:spacing w:line="276" w:lineRule="auto"/>
        <w:ind w:left="360"/>
        <w:rPr>
          <w:rFonts w:asciiTheme="minorHAnsi" w:hAnsiTheme="minorHAnsi" w:cstheme="minorBidi"/>
          <w:sz w:val="22"/>
          <w:szCs w:val="22"/>
        </w:rPr>
      </w:pPr>
      <w:r w:rsidRPr="00BB5639">
        <w:rPr>
          <w:rFonts w:asciiTheme="minorHAnsi" w:hAnsiTheme="minorHAnsi" w:cstheme="minorBidi"/>
          <w:sz w:val="22"/>
          <w:szCs w:val="22"/>
        </w:rPr>
        <w:t xml:space="preserve">All applications are due to the City of Seattle Human Services Department by </w:t>
      </w:r>
      <w:r w:rsidR="00FF5EB8" w:rsidRPr="00FF5EB8">
        <w:rPr>
          <w:rFonts w:asciiTheme="minorHAnsi" w:hAnsiTheme="minorHAnsi" w:cstheme="minorBidi"/>
          <w:b/>
          <w:bCs/>
          <w:sz w:val="22"/>
          <w:szCs w:val="22"/>
          <w:u w:val="single"/>
        </w:rPr>
        <w:t>March 15, 2024, by 12:00 p.m</w:t>
      </w:r>
      <w:r w:rsidRPr="00FF5EB8">
        <w:rPr>
          <w:rFonts w:asciiTheme="minorHAnsi" w:hAnsiTheme="minorHAnsi" w:cstheme="minorBidi"/>
          <w:sz w:val="22"/>
          <w:szCs w:val="22"/>
        </w:rPr>
        <w:t>.</w:t>
      </w:r>
      <w:r w:rsidRPr="00BB5639">
        <w:rPr>
          <w:rFonts w:asciiTheme="minorHAnsi" w:hAnsiTheme="minorHAnsi" w:cstheme="minorBidi"/>
          <w:sz w:val="22"/>
          <w:szCs w:val="22"/>
        </w:rPr>
        <w:t xml:space="preserve"> </w:t>
      </w:r>
    </w:p>
    <w:p w14:paraId="440D9E12" w14:textId="77777777" w:rsidR="005A3AF4" w:rsidRPr="001223DB" w:rsidRDefault="00B8669B" w:rsidP="008C350A">
      <w:pPr>
        <w:spacing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Application packets received after this deadline will </w:t>
      </w:r>
      <w:r w:rsidRPr="001223DB">
        <w:rPr>
          <w:rFonts w:asciiTheme="minorHAnsi" w:hAnsiTheme="minorHAnsi" w:cstheme="minorHAnsi"/>
          <w:b/>
          <w:bCs/>
          <w:sz w:val="22"/>
          <w:szCs w:val="22"/>
          <w:u w:val="single"/>
        </w:rPr>
        <w:t>not</w:t>
      </w:r>
      <w:r w:rsidRPr="001223DB">
        <w:rPr>
          <w:rFonts w:asciiTheme="minorHAnsi" w:hAnsiTheme="minorHAnsi" w:cstheme="minorHAnsi"/>
          <w:b/>
          <w:bCs/>
          <w:sz w:val="22"/>
          <w:szCs w:val="22"/>
        </w:rPr>
        <w:t xml:space="preserve"> </w:t>
      </w:r>
      <w:r w:rsidRPr="001223DB">
        <w:rPr>
          <w:rFonts w:asciiTheme="minorHAnsi" w:hAnsiTheme="minorHAnsi" w:cstheme="minorHAnsi"/>
          <w:sz w:val="22"/>
          <w:szCs w:val="22"/>
        </w:rPr>
        <w:t>be considered. See Section I for submission instructions.</w:t>
      </w:r>
    </w:p>
    <w:p w14:paraId="36A04B75" w14:textId="77777777" w:rsidR="001039C3" w:rsidRPr="001223DB" w:rsidRDefault="001039C3" w:rsidP="005A3AF4">
      <w:pPr>
        <w:rPr>
          <w:rFonts w:asciiTheme="minorHAnsi" w:hAnsiTheme="minorHAnsi" w:cstheme="minorHAnsi"/>
          <w:sz w:val="22"/>
          <w:szCs w:val="22"/>
        </w:rPr>
        <w:sectPr w:rsidR="001039C3" w:rsidRPr="001223DB" w:rsidSect="00663437">
          <w:headerReference w:type="default" r:id="rId44"/>
          <w:pgSz w:w="12240" w:h="15840" w:code="1"/>
          <w:pgMar w:top="720" w:right="1080" w:bottom="720" w:left="1080" w:header="720" w:footer="288" w:gutter="0"/>
          <w:cols w:space="720"/>
          <w:docGrid w:linePitch="360"/>
        </w:sectPr>
      </w:pPr>
    </w:p>
    <w:p w14:paraId="30FC7B59" w14:textId="625A37D5" w:rsidR="008C140B" w:rsidRDefault="00DD6956" w:rsidP="001B297F">
      <w:pPr>
        <w:rPr>
          <w:rFonts w:ascii="Seattle Text" w:hAnsi="Seattle Text" w:cs="Seattle Text"/>
          <w:b/>
        </w:rPr>
      </w:pPr>
      <w:r w:rsidRPr="001223DB">
        <w:rPr>
          <w:rFonts w:asciiTheme="minorHAnsi" w:hAnsiTheme="minorHAnsi" w:cstheme="minorHAnsi"/>
          <w:sz w:val="22"/>
          <w:szCs w:val="22"/>
        </w:rPr>
        <w:lastRenderedPageBreak/>
        <w:t xml:space="preserve">                                                                                        </w:t>
      </w:r>
    </w:p>
    <w:p w14:paraId="54735BC0" w14:textId="780B34CB" w:rsidR="008C140B" w:rsidRPr="003C040A" w:rsidRDefault="002032CD" w:rsidP="004E0357">
      <w:pPr>
        <w:pStyle w:val="Heading3"/>
        <w:jc w:val="center"/>
      </w:pPr>
      <w:bookmarkStart w:id="35" w:name="_Toc152763656"/>
      <w:r>
        <w:t xml:space="preserve">Attachment 2 - </w:t>
      </w:r>
      <w:r w:rsidR="008C140B">
        <w:t>Application Cover Sheet</w:t>
      </w:r>
      <w:bookmarkEnd w:id="35"/>
    </w:p>
    <w:p w14:paraId="6893C0B8" w14:textId="77777777" w:rsidR="008C140B" w:rsidRDefault="008C140B" w:rsidP="008C140B">
      <w:pPr>
        <w:jc w:val="center"/>
        <w:rPr>
          <w:rFonts w:asciiTheme="minorHAnsi" w:hAnsiTheme="minorHAnsi"/>
          <w:b/>
          <w:sz w:val="22"/>
        </w:rPr>
      </w:pPr>
    </w:p>
    <w:tbl>
      <w:tblPr>
        <w:tblStyle w:val="TableGrid"/>
        <w:tblW w:w="0" w:type="auto"/>
        <w:tblLook w:val="04A0" w:firstRow="1" w:lastRow="0" w:firstColumn="1" w:lastColumn="0" w:noHBand="0" w:noVBand="1"/>
      </w:tblPr>
      <w:tblGrid>
        <w:gridCol w:w="345"/>
        <w:gridCol w:w="1800"/>
        <w:gridCol w:w="301"/>
        <w:gridCol w:w="622"/>
        <w:gridCol w:w="407"/>
        <w:gridCol w:w="480"/>
        <w:gridCol w:w="195"/>
        <w:gridCol w:w="1003"/>
        <w:gridCol w:w="1387"/>
        <w:gridCol w:w="84"/>
        <w:gridCol w:w="838"/>
        <w:gridCol w:w="2608"/>
      </w:tblGrid>
      <w:tr w:rsidR="00DD6956" w:rsidRPr="001223DB" w14:paraId="749E37DF" w14:textId="77777777" w:rsidTr="6E5A73E1">
        <w:tc>
          <w:tcPr>
            <w:tcW w:w="3475" w:type="dxa"/>
            <w:gridSpan w:val="5"/>
          </w:tcPr>
          <w:p w14:paraId="5B2EAA63"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Applicant Agency:</w:t>
            </w:r>
          </w:p>
        </w:tc>
        <w:tc>
          <w:tcPr>
            <w:tcW w:w="6595" w:type="dxa"/>
            <w:gridSpan w:val="7"/>
          </w:tcPr>
          <w:p w14:paraId="284B879C" w14:textId="77777777" w:rsidR="00DD6956" w:rsidRPr="001223DB" w:rsidRDefault="00DD6956" w:rsidP="00E761DA">
            <w:pPr>
              <w:spacing w:before="60" w:after="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1"/>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r>
      <w:tr w:rsidR="00DD6956" w:rsidRPr="001223DB" w14:paraId="068B5C34" w14:textId="77777777" w:rsidTr="6E5A73E1">
        <w:tc>
          <w:tcPr>
            <w:tcW w:w="3475" w:type="dxa"/>
            <w:gridSpan w:val="5"/>
            <w:tcBorders>
              <w:bottom w:val="single" w:sz="4" w:space="0" w:color="auto"/>
            </w:tcBorders>
          </w:tcPr>
          <w:p w14:paraId="5A4AEA54"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Executive Director:</w:t>
            </w:r>
          </w:p>
        </w:tc>
        <w:tc>
          <w:tcPr>
            <w:tcW w:w="6595" w:type="dxa"/>
            <w:gridSpan w:val="7"/>
            <w:tcBorders>
              <w:bottom w:val="single" w:sz="4" w:space="0" w:color="auto"/>
            </w:tcBorders>
          </w:tcPr>
          <w:p w14:paraId="070C865D"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285B3585" w14:textId="77777777" w:rsidTr="6E5A73E1">
        <w:tc>
          <w:tcPr>
            <w:tcW w:w="10070" w:type="dxa"/>
            <w:gridSpan w:val="12"/>
            <w:tcBorders>
              <w:top w:val="single" w:sz="4" w:space="0" w:color="auto"/>
              <w:left w:val="single" w:sz="4" w:space="0" w:color="auto"/>
              <w:bottom w:val="nil"/>
              <w:right w:val="single" w:sz="4" w:space="0" w:color="auto"/>
            </w:tcBorders>
          </w:tcPr>
          <w:p w14:paraId="2B5CF622" w14:textId="4D592BB5"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 Primary Contact:</w:t>
            </w:r>
          </w:p>
        </w:tc>
      </w:tr>
      <w:tr w:rsidR="00DD6956" w:rsidRPr="001223DB" w14:paraId="5A7F760B" w14:textId="77777777" w:rsidTr="6E5A73E1">
        <w:tc>
          <w:tcPr>
            <w:tcW w:w="345" w:type="dxa"/>
            <w:tcBorders>
              <w:top w:val="nil"/>
              <w:left w:val="single" w:sz="4" w:space="0" w:color="auto"/>
              <w:bottom w:val="nil"/>
              <w:right w:val="nil"/>
            </w:tcBorders>
          </w:tcPr>
          <w:p w14:paraId="4E20E783"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5F5E6F45" w14:textId="77777777" w:rsidR="00DD6956" w:rsidRPr="001223DB" w:rsidRDefault="00DD6956" w:rsidP="00F005CC">
            <w:pPr>
              <w:spacing w:before="60" w:after="60" w:line="276" w:lineRule="auto"/>
              <w:ind w:left="-18"/>
              <w:rPr>
                <w:rFonts w:asciiTheme="minorHAnsi" w:hAnsiTheme="minorHAnsi" w:cstheme="minorHAnsi"/>
                <w:sz w:val="22"/>
                <w:szCs w:val="22"/>
              </w:rPr>
            </w:pPr>
            <w:r w:rsidRPr="001223DB">
              <w:rPr>
                <w:rFonts w:asciiTheme="minorHAnsi" w:hAnsiTheme="minorHAnsi" w:cstheme="minorHAnsi"/>
                <w:sz w:val="22"/>
                <w:szCs w:val="22"/>
              </w:rPr>
              <w:t>Name:</w:t>
            </w:r>
          </w:p>
        </w:tc>
        <w:tc>
          <w:tcPr>
            <w:tcW w:w="3008" w:type="dxa"/>
            <w:gridSpan w:val="6"/>
            <w:tcBorders>
              <w:top w:val="nil"/>
              <w:left w:val="nil"/>
              <w:bottom w:val="nil"/>
              <w:right w:val="nil"/>
            </w:tcBorders>
          </w:tcPr>
          <w:p w14:paraId="44DF8C5F"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1387" w:type="dxa"/>
            <w:tcBorders>
              <w:top w:val="nil"/>
              <w:left w:val="nil"/>
              <w:bottom w:val="nil"/>
              <w:right w:val="nil"/>
            </w:tcBorders>
          </w:tcPr>
          <w:p w14:paraId="4F18FE57" w14:textId="77777777" w:rsidR="00DD6956" w:rsidRPr="001223DB" w:rsidRDefault="00DD6956"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Title:</w:t>
            </w:r>
          </w:p>
        </w:tc>
        <w:tc>
          <w:tcPr>
            <w:tcW w:w="3530" w:type="dxa"/>
            <w:gridSpan w:val="3"/>
            <w:tcBorders>
              <w:top w:val="nil"/>
              <w:left w:val="nil"/>
              <w:bottom w:val="nil"/>
              <w:right w:val="single" w:sz="4" w:space="0" w:color="auto"/>
            </w:tcBorders>
          </w:tcPr>
          <w:p w14:paraId="0CE223A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E5EBC0" w14:textId="77777777" w:rsidTr="6E5A73E1">
        <w:tc>
          <w:tcPr>
            <w:tcW w:w="345" w:type="dxa"/>
            <w:tcBorders>
              <w:top w:val="nil"/>
              <w:left w:val="single" w:sz="4" w:space="0" w:color="auto"/>
              <w:bottom w:val="nil"/>
              <w:right w:val="nil"/>
            </w:tcBorders>
          </w:tcPr>
          <w:p w14:paraId="66E067CC"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49FAFB37"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Address:</w:t>
            </w:r>
          </w:p>
        </w:tc>
        <w:tc>
          <w:tcPr>
            <w:tcW w:w="7925" w:type="dxa"/>
            <w:gridSpan w:val="10"/>
            <w:tcBorders>
              <w:top w:val="nil"/>
              <w:left w:val="nil"/>
              <w:bottom w:val="nil"/>
              <w:right w:val="single" w:sz="4" w:space="0" w:color="auto"/>
            </w:tcBorders>
          </w:tcPr>
          <w:p w14:paraId="3C843B5B"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771C0BC" w14:textId="77777777" w:rsidTr="6E5A73E1">
        <w:tc>
          <w:tcPr>
            <w:tcW w:w="345" w:type="dxa"/>
            <w:tcBorders>
              <w:top w:val="nil"/>
              <w:left w:val="single" w:sz="4" w:space="0" w:color="auto"/>
              <w:bottom w:val="nil"/>
              <w:right w:val="nil"/>
            </w:tcBorders>
          </w:tcPr>
          <w:p w14:paraId="0A91E87D"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nil"/>
              <w:right w:val="nil"/>
            </w:tcBorders>
          </w:tcPr>
          <w:p w14:paraId="1A90BEA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Email:</w:t>
            </w:r>
          </w:p>
        </w:tc>
        <w:tc>
          <w:tcPr>
            <w:tcW w:w="7925" w:type="dxa"/>
            <w:gridSpan w:val="10"/>
            <w:tcBorders>
              <w:top w:val="nil"/>
              <w:left w:val="nil"/>
              <w:bottom w:val="nil"/>
              <w:right w:val="single" w:sz="4" w:space="0" w:color="auto"/>
            </w:tcBorders>
          </w:tcPr>
          <w:p w14:paraId="3DEFE6B0"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6"/>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40EA647A" w14:textId="77777777" w:rsidTr="6E5A73E1">
        <w:tc>
          <w:tcPr>
            <w:tcW w:w="345" w:type="dxa"/>
            <w:tcBorders>
              <w:top w:val="nil"/>
              <w:left w:val="single" w:sz="4" w:space="0" w:color="auto"/>
              <w:bottom w:val="single" w:sz="4" w:space="0" w:color="auto"/>
              <w:right w:val="nil"/>
            </w:tcBorders>
          </w:tcPr>
          <w:p w14:paraId="21FBBB20" w14:textId="77777777" w:rsidR="00DD6956" w:rsidRPr="001223DB" w:rsidRDefault="00DD6956" w:rsidP="00F005CC">
            <w:pPr>
              <w:spacing w:before="60" w:after="60" w:line="276" w:lineRule="auto"/>
              <w:rPr>
                <w:rFonts w:asciiTheme="minorHAnsi" w:hAnsiTheme="minorHAnsi" w:cstheme="minorHAnsi"/>
                <w:sz w:val="22"/>
                <w:szCs w:val="22"/>
              </w:rPr>
            </w:pPr>
          </w:p>
        </w:tc>
        <w:tc>
          <w:tcPr>
            <w:tcW w:w="1800" w:type="dxa"/>
            <w:tcBorders>
              <w:top w:val="nil"/>
              <w:left w:val="nil"/>
              <w:bottom w:val="single" w:sz="4" w:space="0" w:color="auto"/>
              <w:right w:val="nil"/>
            </w:tcBorders>
          </w:tcPr>
          <w:p w14:paraId="5146716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Phone #:</w:t>
            </w:r>
          </w:p>
        </w:tc>
        <w:tc>
          <w:tcPr>
            <w:tcW w:w="7925" w:type="dxa"/>
            <w:gridSpan w:val="10"/>
            <w:tcBorders>
              <w:top w:val="nil"/>
              <w:left w:val="nil"/>
              <w:bottom w:val="single" w:sz="4" w:space="0" w:color="auto"/>
              <w:right w:val="single" w:sz="4" w:space="0" w:color="auto"/>
            </w:tcBorders>
          </w:tcPr>
          <w:p w14:paraId="1679276E" w14:textId="77777777" w:rsidR="00DD6956" w:rsidRPr="001223DB" w:rsidRDefault="00DD6956" w:rsidP="00E761D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7"/>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3505AC29" w14:textId="77777777" w:rsidTr="6E5A73E1">
        <w:tc>
          <w:tcPr>
            <w:tcW w:w="10070" w:type="dxa"/>
            <w:gridSpan w:val="12"/>
            <w:tcBorders>
              <w:top w:val="single" w:sz="4" w:space="0" w:color="auto"/>
              <w:bottom w:val="nil"/>
            </w:tcBorders>
          </w:tcPr>
          <w:p w14:paraId="7B1D7B07" w14:textId="6B2BEC2D" w:rsidR="00DD6956" w:rsidRPr="001223DB" w:rsidRDefault="00C35C55"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Agency</w:t>
            </w:r>
            <w:r w:rsidR="00DD6956" w:rsidRPr="001223DB">
              <w:rPr>
                <w:rFonts w:asciiTheme="minorHAnsi" w:hAnsiTheme="minorHAnsi" w:cstheme="minorHAnsi"/>
                <w:sz w:val="22"/>
                <w:szCs w:val="22"/>
              </w:rPr>
              <w:t xml:space="preserve"> Type</w:t>
            </w:r>
          </w:p>
        </w:tc>
      </w:tr>
      <w:tr w:rsidR="00DD6956" w:rsidRPr="001223DB" w14:paraId="07B2B0AE" w14:textId="77777777" w:rsidTr="6E5A73E1">
        <w:tc>
          <w:tcPr>
            <w:tcW w:w="345" w:type="dxa"/>
            <w:tcBorders>
              <w:top w:val="nil"/>
              <w:right w:val="nil"/>
            </w:tcBorders>
          </w:tcPr>
          <w:p w14:paraId="35AA7B09" w14:textId="77777777" w:rsidR="00DD6956" w:rsidRPr="001223DB" w:rsidRDefault="00DD6956" w:rsidP="00F005CC">
            <w:pPr>
              <w:spacing w:before="60" w:after="60" w:line="276" w:lineRule="auto"/>
              <w:rPr>
                <w:rFonts w:asciiTheme="minorHAnsi" w:hAnsiTheme="minorHAnsi" w:cstheme="minorHAnsi"/>
                <w:sz w:val="22"/>
                <w:szCs w:val="22"/>
              </w:rPr>
            </w:pPr>
          </w:p>
        </w:tc>
        <w:tc>
          <w:tcPr>
            <w:tcW w:w="2101" w:type="dxa"/>
            <w:gridSpan w:val="2"/>
            <w:tcBorders>
              <w:top w:val="nil"/>
              <w:left w:val="nil"/>
              <w:right w:val="nil"/>
            </w:tcBorders>
          </w:tcPr>
          <w:p w14:paraId="683ECF73"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Non-Profit</w:t>
            </w:r>
          </w:p>
        </w:tc>
        <w:tc>
          <w:tcPr>
            <w:tcW w:w="1704" w:type="dxa"/>
            <w:gridSpan w:val="4"/>
            <w:tcBorders>
              <w:top w:val="nil"/>
              <w:left w:val="nil"/>
              <w:right w:val="nil"/>
            </w:tcBorders>
          </w:tcPr>
          <w:p w14:paraId="4CA95E0C"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For Profit</w:t>
            </w:r>
          </w:p>
        </w:tc>
        <w:tc>
          <w:tcPr>
            <w:tcW w:w="2474" w:type="dxa"/>
            <w:gridSpan w:val="3"/>
            <w:tcBorders>
              <w:top w:val="nil"/>
              <w:left w:val="nil"/>
              <w:right w:val="nil"/>
            </w:tcBorders>
          </w:tcPr>
          <w:p w14:paraId="1889C216"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Public Agency</w:t>
            </w:r>
          </w:p>
        </w:tc>
        <w:tc>
          <w:tcPr>
            <w:tcW w:w="3446" w:type="dxa"/>
            <w:gridSpan w:val="2"/>
            <w:tcBorders>
              <w:top w:val="nil"/>
              <w:left w:val="nil"/>
            </w:tcBorders>
          </w:tcPr>
          <w:p w14:paraId="77E783A8" w14:textId="77777777" w:rsidR="00DD6956" w:rsidRPr="001223DB" w:rsidRDefault="00DD6956" w:rsidP="00C40726">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 (Specify): </w:t>
            </w:r>
            <w:r w:rsidRPr="001223DB">
              <w:rPr>
                <w:rFonts w:asciiTheme="minorHAnsi" w:hAnsiTheme="minorHAnsi" w:cstheme="minorHAnsi"/>
                <w:sz w:val="22"/>
                <w:szCs w:val="22"/>
              </w:rPr>
              <w:fldChar w:fldCharType="begin">
                <w:ffData>
                  <w:name w:val="Text8"/>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C4C137D" w14:textId="77777777" w:rsidTr="6E5A73E1">
        <w:tc>
          <w:tcPr>
            <w:tcW w:w="3068" w:type="dxa"/>
            <w:gridSpan w:val="4"/>
          </w:tcPr>
          <w:p w14:paraId="6D30C55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Federal Tax ID or EIN:</w:t>
            </w:r>
          </w:p>
        </w:tc>
        <w:tc>
          <w:tcPr>
            <w:tcW w:w="2085" w:type="dxa"/>
            <w:gridSpan w:val="4"/>
          </w:tcPr>
          <w:p w14:paraId="0310B644"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9"/>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c>
          <w:tcPr>
            <w:tcW w:w="2309" w:type="dxa"/>
            <w:gridSpan w:val="3"/>
          </w:tcPr>
          <w:p w14:paraId="332CFFC8" w14:textId="77777777" w:rsidR="00DD6956" w:rsidRPr="001223DB" w:rsidRDefault="00DD6956" w:rsidP="00825333">
            <w:pPr>
              <w:pStyle w:val="ListParagraph"/>
              <w:numPr>
                <w:ilvl w:val="0"/>
                <w:numId w:val="1"/>
              </w:numPr>
              <w:spacing w:before="60" w:after="60" w:line="276" w:lineRule="auto"/>
              <w:ind w:left="340"/>
              <w:contextualSpacing w:val="0"/>
              <w:rPr>
                <w:rFonts w:asciiTheme="minorHAnsi" w:hAnsiTheme="minorHAnsi" w:cstheme="minorHAnsi"/>
                <w:sz w:val="22"/>
                <w:szCs w:val="22"/>
              </w:rPr>
            </w:pPr>
            <w:r w:rsidRPr="001223DB">
              <w:rPr>
                <w:rFonts w:asciiTheme="minorHAnsi" w:hAnsiTheme="minorHAnsi" w:cstheme="minorHAnsi"/>
                <w:sz w:val="22"/>
                <w:szCs w:val="22"/>
              </w:rPr>
              <w:t>DUNS Number:</w:t>
            </w:r>
          </w:p>
        </w:tc>
        <w:tc>
          <w:tcPr>
            <w:tcW w:w="2608" w:type="dxa"/>
          </w:tcPr>
          <w:p w14:paraId="605D7486"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0"/>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5CA372B4" w14:textId="77777777" w:rsidTr="6E5A73E1">
        <w:tc>
          <w:tcPr>
            <w:tcW w:w="3955" w:type="dxa"/>
            <w:gridSpan w:val="6"/>
          </w:tcPr>
          <w:p w14:paraId="0D94A84F"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WA Business License Number:</w:t>
            </w:r>
          </w:p>
        </w:tc>
        <w:tc>
          <w:tcPr>
            <w:tcW w:w="6115" w:type="dxa"/>
            <w:gridSpan w:val="6"/>
          </w:tcPr>
          <w:p w14:paraId="1B09A8F5"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014809D" w14:textId="77777777" w:rsidTr="6E5A73E1">
        <w:tc>
          <w:tcPr>
            <w:tcW w:w="3955" w:type="dxa"/>
            <w:gridSpan w:val="6"/>
          </w:tcPr>
          <w:p w14:paraId="057449F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Proposed Program Name:</w:t>
            </w:r>
          </w:p>
        </w:tc>
        <w:tc>
          <w:tcPr>
            <w:tcW w:w="6115" w:type="dxa"/>
            <w:gridSpan w:val="6"/>
          </w:tcPr>
          <w:p w14:paraId="59467C1E"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7B906540" w14:textId="77777777" w:rsidTr="6E5A73E1">
        <w:tc>
          <w:tcPr>
            <w:tcW w:w="3955" w:type="dxa"/>
            <w:gridSpan w:val="6"/>
          </w:tcPr>
          <w:p w14:paraId="2D96C839"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Focus Population(s) program will serve (check all that apply; those checked should match who you describe serving in your application:</w:t>
            </w:r>
          </w:p>
        </w:tc>
        <w:tc>
          <w:tcPr>
            <w:tcW w:w="6115" w:type="dxa"/>
            <w:gridSpan w:val="6"/>
          </w:tcPr>
          <w:p w14:paraId="351F3913" w14:textId="3D84752E" w:rsidR="001268FE" w:rsidRPr="00B601E9" w:rsidRDefault="00DD6956" w:rsidP="00C36A6D">
            <w:pPr>
              <w:autoSpaceDE w:val="0"/>
              <w:autoSpaceDN w:val="0"/>
              <w:adjustRightInd w:val="0"/>
              <w:spacing w:after="27" w:line="276" w:lineRule="auto"/>
              <w:ind w:left="0"/>
              <w:rPr>
                <w:rFonts w:asciiTheme="minorHAnsi" w:hAnsiTheme="minorHAnsi" w:cstheme="minorBidi"/>
                <w:sz w:val="22"/>
                <w:szCs w:val="22"/>
                <w:highlight w:val="yellow"/>
              </w:rPr>
            </w:pPr>
            <w:r w:rsidRPr="50C8FC46">
              <w:rPr>
                <w:rFonts w:asciiTheme="minorHAnsi" w:hAnsiTheme="minorHAnsi" w:cstheme="minorBidi"/>
                <w:sz w:val="22"/>
                <w:szCs w:val="22"/>
              </w:rPr>
              <w:fldChar w:fldCharType="begin">
                <w:ffData>
                  <w:name w:val="Check2"/>
                  <w:enabled/>
                  <w:calcOnExit w:val="0"/>
                  <w:checkBox>
                    <w:sizeAuto/>
                    <w:default w:val="0"/>
                  </w:checkBox>
                </w:ffData>
              </w:fldChar>
            </w:r>
            <w:r w:rsidRPr="50C8FC46">
              <w:rPr>
                <w:rFonts w:asciiTheme="minorHAnsi" w:hAnsiTheme="minorHAnsi" w:cstheme="minorBidi"/>
                <w:sz w:val="22"/>
                <w:szCs w:val="22"/>
              </w:rPr>
              <w:instrText xml:space="preserve"> FORMCHECKBOX </w:instrText>
            </w:r>
            <w:r w:rsidR="0045442F">
              <w:rPr>
                <w:rFonts w:asciiTheme="minorHAnsi" w:hAnsiTheme="minorHAnsi" w:cstheme="minorBidi"/>
                <w:sz w:val="22"/>
                <w:szCs w:val="22"/>
              </w:rPr>
            </w:r>
            <w:r w:rsidR="0045442F">
              <w:rPr>
                <w:rFonts w:asciiTheme="minorHAnsi" w:hAnsiTheme="minorHAnsi" w:cstheme="minorBidi"/>
                <w:sz w:val="22"/>
                <w:szCs w:val="22"/>
              </w:rPr>
              <w:fldChar w:fldCharType="separate"/>
            </w:r>
            <w:r w:rsidRPr="50C8FC46">
              <w:rPr>
                <w:rFonts w:asciiTheme="minorHAnsi" w:hAnsiTheme="minorHAnsi" w:cstheme="minorBidi"/>
                <w:sz w:val="22"/>
                <w:szCs w:val="22"/>
              </w:rPr>
              <w:fldChar w:fldCharType="end"/>
            </w:r>
            <w:r w:rsidRPr="50C8FC46">
              <w:rPr>
                <w:rFonts w:asciiTheme="minorHAnsi" w:hAnsiTheme="minorHAnsi" w:cstheme="minorBidi"/>
                <w:sz w:val="22"/>
                <w:szCs w:val="22"/>
              </w:rPr>
              <w:t xml:space="preserve"> </w:t>
            </w:r>
            <w:r w:rsidRPr="00B601E9">
              <w:rPr>
                <w:rFonts w:asciiTheme="minorHAnsi" w:hAnsiTheme="minorHAnsi" w:cstheme="minorBidi"/>
                <w:sz w:val="22"/>
                <w:szCs w:val="22"/>
              </w:rPr>
              <w:t>Am</w:t>
            </w:r>
            <w:r w:rsidRPr="00B601E9">
              <w:rPr>
                <w:rFonts w:asciiTheme="minorHAnsi" w:eastAsiaTheme="minorEastAsia" w:hAnsiTheme="minorHAnsi" w:cstheme="minorBidi"/>
                <w:color w:val="000000"/>
                <w:sz w:val="22"/>
                <w:szCs w:val="22"/>
              </w:rPr>
              <w:t>erican/Indian Alaskan Native</w:t>
            </w:r>
          </w:p>
          <w:p w14:paraId="3766B5BB" w14:textId="77777777" w:rsidR="00DD6956" w:rsidRPr="00B601E9" w:rsidRDefault="00DD6956" w:rsidP="00C36A6D">
            <w:pPr>
              <w:autoSpaceDE w:val="0"/>
              <w:autoSpaceDN w:val="0"/>
              <w:adjustRightInd w:val="0"/>
              <w:spacing w:after="27" w:line="276" w:lineRule="auto"/>
              <w:ind w:left="0"/>
              <w:rPr>
                <w:rFonts w:asciiTheme="minorHAnsi" w:eastAsiaTheme="minorEastAsia" w:hAnsiTheme="minorHAnsi" w:cstheme="minorBidi"/>
                <w:color w:val="000000"/>
                <w:sz w:val="22"/>
                <w:szCs w:val="22"/>
                <w:highlight w:val="yellow"/>
              </w:rPr>
            </w:pPr>
            <w:r w:rsidRPr="50C8FC46">
              <w:rPr>
                <w:rFonts w:asciiTheme="minorHAnsi" w:hAnsiTheme="minorHAnsi" w:cstheme="minorBidi"/>
                <w:sz w:val="22"/>
                <w:szCs w:val="22"/>
              </w:rPr>
              <w:fldChar w:fldCharType="begin">
                <w:ffData>
                  <w:name w:val="Check2"/>
                  <w:enabled/>
                  <w:calcOnExit w:val="0"/>
                  <w:checkBox>
                    <w:sizeAuto/>
                    <w:default w:val="0"/>
                  </w:checkBox>
                </w:ffData>
              </w:fldChar>
            </w:r>
            <w:r w:rsidRPr="50C8FC46">
              <w:rPr>
                <w:rFonts w:asciiTheme="minorHAnsi" w:hAnsiTheme="minorHAnsi" w:cstheme="minorBidi"/>
                <w:sz w:val="22"/>
                <w:szCs w:val="22"/>
              </w:rPr>
              <w:instrText xml:space="preserve"> FORMCHECKBOX </w:instrText>
            </w:r>
            <w:r w:rsidR="0045442F">
              <w:rPr>
                <w:rFonts w:asciiTheme="minorHAnsi" w:hAnsiTheme="minorHAnsi" w:cstheme="minorBidi"/>
                <w:sz w:val="22"/>
                <w:szCs w:val="22"/>
              </w:rPr>
            </w:r>
            <w:r w:rsidR="0045442F">
              <w:rPr>
                <w:rFonts w:asciiTheme="minorHAnsi" w:hAnsiTheme="minorHAnsi" w:cstheme="minorBidi"/>
                <w:sz w:val="22"/>
                <w:szCs w:val="22"/>
              </w:rPr>
              <w:fldChar w:fldCharType="separate"/>
            </w:r>
            <w:r w:rsidRPr="50C8FC46">
              <w:rPr>
                <w:rFonts w:asciiTheme="minorHAnsi" w:hAnsiTheme="minorHAnsi" w:cstheme="minorBidi"/>
                <w:sz w:val="22"/>
                <w:szCs w:val="22"/>
              </w:rPr>
              <w:fldChar w:fldCharType="end"/>
            </w:r>
            <w:r w:rsidRPr="50C8FC46">
              <w:rPr>
                <w:rFonts w:asciiTheme="minorHAnsi" w:hAnsiTheme="minorHAnsi" w:cstheme="minorBidi"/>
                <w:sz w:val="22"/>
                <w:szCs w:val="22"/>
              </w:rPr>
              <w:t xml:space="preserve"> </w:t>
            </w:r>
            <w:r w:rsidRPr="00B601E9">
              <w:rPr>
                <w:rFonts w:asciiTheme="minorHAnsi" w:eastAsiaTheme="minorEastAsia" w:hAnsiTheme="minorHAnsi" w:cstheme="minorBidi"/>
                <w:color w:val="000000"/>
                <w:sz w:val="22"/>
                <w:szCs w:val="22"/>
              </w:rPr>
              <w:t>Black/African American</w:t>
            </w:r>
            <w:r w:rsidRPr="50C8FC46">
              <w:rPr>
                <w:rFonts w:asciiTheme="minorHAnsi" w:eastAsiaTheme="minorEastAsia" w:hAnsiTheme="minorHAnsi" w:cstheme="minorBidi"/>
                <w:color w:val="000000"/>
                <w:sz w:val="22"/>
                <w:szCs w:val="22"/>
              </w:rPr>
              <w:t xml:space="preserve"> </w:t>
            </w:r>
          </w:p>
          <w:p w14:paraId="7A568558" w14:textId="77777777" w:rsidR="00DD6956" w:rsidRPr="00B601E9" w:rsidRDefault="00DD6956" w:rsidP="00C36A6D">
            <w:pPr>
              <w:autoSpaceDE w:val="0"/>
              <w:autoSpaceDN w:val="0"/>
              <w:adjustRightInd w:val="0"/>
              <w:spacing w:after="27" w:line="276" w:lineRule="auto"/>
              <w:ind w:left="0"/>
              <w:rPr>
                <w:rFonts w:asciiTheme="minorHAnsi" w:eastAsiaTheme="minorEastAsia" w:hAnsiTheme="minorHAnsi" w:cstheme="minorBidi"/>
                <w:color w:val="000000"/>
                <w:sz w:val="22"/>
                <w:szCs w:val="22"/>
                <w:highlight w:val="yellow"/>
              </w:rPr>
            </w:pPr>
            <w:r w:rsidRPr="50C8FC46">
              <w:rPr>
                <w:rFonts w:asciiTheme="minorHAnsi" w:hAnsiTheme="minorHAnsi" w:cstheme="minorBidi"/>
                <w:sz w:val="22"/>
                <w:szCs w:val="22"/>
              </w:rPr>
              <w:fldChar w:fldCharType="begin">
                <w:ffData>
                  <w:name w:val="Check2"/>
                  <w:enabled/>
                  <w:calcOnExit w:val="0"/>
                  <w:checkBox>
                    <w:sizeAuto/>
                    <w:default w:val="0"/>
                  </w:checkBox>
                </w:ffData>
              </w:fldChar>
            </w:r>
            <w:r w:rsidRPr="50C8FC46">
              <w:rPr>
                <w:rFonts w:asciiTheme="minorHAnsi" w:hAnsiTheme="minorHAnsi" w:cstheme="minorBidi"/>
                <w:sz w:val="22"/>
                <w:szCs w:val="22"/>
              </w:rPr>
              <w:instrText xml:space="preserve"> FORMCHECKBOX </w:instrText>
            </w:r>
            <w:r w:rsidR="0045442F">
              <w:rPr>
                <w:rFonts w:asciiTheme="minorHAnsi" w:hAnsiTheme="minorHAnsi" w:cstheme="minorBidi"/>
                <w:sz w:val="22"/>
                <w:szCs w:val="22"/>
              </w:rPr>
            </w:r>
            <w:r w:rsidR="0045442F">
              <w:rPr>
                <w:rFonts w:asciiTheme="minorHAnsi" w:hAnsiTheme="minorHAnsi" w:cstheme="minorBidi"/>
                <w:sz w:val="22"/>
                <w:szCs w:val="22"/>
              </w:rPr>
              <w:fldChar w:fldCharType="separate"/>
            </w:r>
            <w:r w:rsidRPr="50C8FC46">
              <w:rPr>
                <w:rFonts w:asciiTheme="minorHAnsi" w:hAnsiTheme="minorHAnsi" w:cstheme="minorBidi"/>
                <w:sz w:val="22"/>
                <w:szCs w:val="22"/>
              </w:rPr>
              <w:fldChar w:fldCharType="end"/>
            </w:r>
            <w:r w:rsidRPr="50C8FC46">
              <w:rPr>
                <w:rFonts w:asciiTheme="minorHAnsi" w:hAnsiTheme="minorHAnsi" w:cstheme="minorBidi"/>
                <w:sz w:val="22"/>
                <w:szCs w:val="22"/>
              </w:rPr>
              <w:t xml:space="preserve"> </w:t>
            </w:r>
            <w:r w:rsidRPr="00B601E9">
              <w:rPr>
                <w:rFonts w:asciiTheme="minorHAnsi" w:eastAsiaTheme="minorEastAsia" w:hAnsiTheme="minorHAnsi" w:cstheme="minorBidi"/>
                <w:color w:val="000000"/>
                <w:sz w:val="22"/>
                <w:szCs w:val="22"/>
              </w:rPr>
              <w:t>Hispanic/Latinx</w:t>
            </w:r>
            <w:r w:rsidRPr="50C8FC46">
              <w:rPr>
                <w:rFonts w:asciiTheme="minorHAnsi" w:eastAsiaTheme="minorEastAsia" w:hAnsiTheme="minorHAnsi" w:cstheme="minorBidi"/>
                <w:color w:val="000000"/>
                <w:sz w:val="22"/>
                <w:szCs w:val="22"/>
              </w:rPr>
              <w:t xml:space="preserve"> </w:t>
            </w:r>
          </w:p>
          <w:p w14:paraId="64468CEF" w14:textId="40C86A4A" w:rsidR="00DD6956" w:rsidRPr="00B601E9" w:rsidRDefault="00DD6956" w:rsidP="00C36A6D">
            <w:pPr>
              <w:autoSpaceDE w:val="0"/>
              <w:autoSpaceDN w:val="0"/>
              <w:adjustRightInd w:val="0"/>
              <w:spacing w:after="27" w:line="276" w:lineRule="auto"/>
              <w:ind w:left="0"/>
              <w:rPr>
                <w:rFonts w:asciiTheme="minorHAnsi" w:eastAsiaTheme="minorEastAsia" w:hAnsiTheme="minorHAnsi" w:cstheme="minorBidi"/>
                <w:color w:val="000000"/>
                <w:sz w:val="22"/>
                <w:szCs w:val="22"/>
                <w:highlight w:val="yellow"/>
              </w:rPr>
            </w:pPr>
            <w:r w:rsidRPr="50C8FC46">
              <w:rPr>
                <w:rFonts w:asciiTheme="minorHAnsi" w:hAnsiTheme="minorHAnsi" w:cstheme="minorBidi"/>
                <w:sz w:val="22"/>
                <w:szCs w:val="22"/>
              </w:rPr>
              <w:fldChar w:fldCharType="begin">
                <w:ffData>
                  <w:name w:val="Check2"/>
                  <w:enabled/>
                  <w:calcOnExit w:val="0"/>
                  <w:checkBox>
                    <w:sizeAuto/>
                    <w:default w:val="0"/>
                  </w:checkBox>
                </w:ffData>
              </w:fldChar>
            </w:r>
            <w:r w:rsidRPr="50C8FC46">
              <w:rPr>
                <w:rFonts w:asciiTheme="minorHAnsi" w:hAnsiTheme="minorHAnsi" w:cstheme="minorBidi"/>
                <w:sz w:val="22"/>
                <w:szCs w:val="22"/>
              </w:rPr>
              <w:instrText xml:space="preserve"> FORMCHECKBOX </w:instrText>
            </w:r>
            <w:r w:rsidR="0045442F">
              <w:rPr>
                <w:rFonts w:asciiTheme="minorHAnsi" w:hAnsiTheme="minorHAnsi" w:cstheme="minorBidi"/>
                <w:sz w:val="22"/>
                <w:szCs w:val="22"/>
              </w:rPr>
            </w:r>
            <w:r w:rsidR="0045442F">
              <w:rPr>
                <w:rFonts w:asciiTheme="minorHAnsi" w:hAnsiTheme="minorHAnsi" w:cstheme="minorBidi"/>
                <w:sz w:val="22"/>
                <w:szCs w:val="22"/>
              </w:rPr>
              <w:fldChar w:fldCharType="separate"/>
            </w:r>
            <w:r w:rsidRPr="50C8FC46">
              <w:rPr>
                <w:rFonts w:asciiTheme="minorHAnsi" w:hAnsiTheme="minorHAnsi" w:cstheme="minorBidi"/>
                <w:sz w:val="22"/>
                <w:szCs w:val="22"/>
              </w:rPr>
              <w:fldChar w:fldCharType="end"/>
            </w:r>
            <w:r w:rsidRPr="50C8FC46">
              <w:rPr>
                <w:rFonts w:asciiTheme="minorHAnsi" w:hAnsiTheme="minorHAnsi" w:cstheme="minorBidi"/>
                <w:sz w:val="22"/>
                <w:szCs w:val="22"/>
              </w:rPr>
              <w:t xml:space="preserve"> </w:t>
            </w:r>
            <w:r w:rsidR="001268FE" w:rsidRPr="00B601E9">
              <w:rPr>
                <w:rFonts w:asciiTheme="minorHAnsi" w:eastAsiaTheme="minorEastAsia" w:hAnsiTheme="minorHAnsi" w:cstheme="minorBidi"/>
                <w:color w:val="000000"/>
                <w:sz w:val="22"/>
                <w:szCs w:val="22"/>
              </w:rPr>
              <w:t>Native Hawaiian/Pacific Islander</w:t>
            </w:r>
            <w:r w:rsidR="001268FE" w:rsidRPr="50C8FC46">
              <w:rPr>
                <w:rFonts w:asciiTheme="minorHAnsi" w:eastAsiaTheme="minorEastAsia" w:hAnsiTheme="minorHAnsi" w:cstheme="minorBidi"/>
                <w:color w:val="000000"/>
                <w:sz w:val="22"/>
                <w:szCs w:val="22"/>
              </w:rPr>
              <w:t xml:space="preserve"> </w:t>
            </w:r>
          </w:p>
          <w:p w14:paraId="0199925B"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2"/>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Other:</w:t>
            </w:r>
          </w:p>
        </w:tc>
      </w:tr>
      <w:tr w:rsidR="00DD6956" w:rsidRPr="001223DB" w14:paraId="59DA6F14" w14:textId="77777777" w:rsidTr="6E5A73E1">
        <w:tc>
          <w:tcPr>
            <w:tcW w:w="3955" w:type="dxa"/>
            <w:gridSpan w:val="6"/>
          </w:tcPr>
          <w:p w14:paraId="6D89514B" w14:textId="77777777" w:rsidR="00DD6956" w:rsidRPr="001223DB" w:rsidRDefault="00DD6956" w:rsidP="00825333">
            <w:pPr>
              <w:pStyle w:val="ListParagraph"/>
              <w:numPr>
                <w:ilvl w:val="0"/>
                <w:numId w:val="1"/>
              </w:numPr>
              <w:spacing w:before="60" w:after="60" w:line="276" w:lineRule="auto"/>
              <w:contextualSpacing w:val="0"/>
              <w:rPr>
                <w:rFonts w:asciiTheme="minorHAnsi" w:hAnsiTheme="minorHAnsi" w:cstheme="minorHAnsi"/>
                <w:sz w:val="22"/>
                <w:szCs w:val="22"/>
              </w:rPr>
            </w:pPr>
            <w:r w:rsidRPr="001223DB">
              <w:rPr>
                <w:rFonts w:asciiTheme="minorHAnsi" w:hAnsiTheme="minorHAnsi" w:cstheme="minorHAnsi"/>
                <w:sz w:val="22"/>
                <w:szCs w:val="22"/>
              </w:rPr>
              <w:t>Funding Amount Requested:</w:t>
            </w:r>
          </w:p>
        </w:tc>
        <w:tc>
          <w:tcPr>
            <w:tcW w:w="6115" w:type="dxa"/>
            <w:gridSpan w:val="6"/>
          </w:tcPr>
          <w:p w14:paraId="4800982A" w14:textId="77777777" w:rsidR="00DD6956" w:rsidRPr="001223DB" w:rsidRDefault="00DD6956"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D6956" w:rsidRPr="001223DB" w14:paraId="0B3B94C3" w14:textId="77777777" w:rsidTr="6E5A73E1">
        <w:tc>
          <w:tcPr>
            <w:tcW w:w="3955" w:type="dxa"/>
            <w:gridSpan w:val="6"/>
            <w:tcBorders>
              <w:bottom w:val="single" w:sz="4" w:space="0" w:color="auto"/>
            </w:tcBorders>
          </w:tcPr>
          <w:p w14:paraId="157947AB" w14:textId="062190F8" w:rsidR="00CC2998" w:rsidRPr="00CC2998" w:rsidRDefault="003C3FFD" w:rsidP="00CC2998">
            <w:pPr>
              <w:pStyle w:val="ListParagraph"/>
              <w:numPr>
                <w:ilvl w:val="0"/>
                <w:numId w:val="1"/>
              </w:numPr>
              <w:spacing w:before="60" w:after="60" w:line="276" w:lineRule="auto"/>
              <w:contextualSpacing w:val="0"/>
              <w:rPr>
                <w:rFonts w:asciiTheme="minorHAnsi" w:hAnsiTheme="minorHAnsi" w:cstheme="minorHAnsi"/>
                <w:sz w:val="22"/>
                <w:szCs w:val="22"/>
              </w:rPr>
            </w:pPr>
            <w:r>
              <w:rPr>
                <w:rFonts w:asciiTheme="minorHAnsi" w:hAnsiTheme="minorHAnsi" w:cstheme="minorHAnsi"/>
                <w:sz w:val="22"/>
                <w:szCs w:val="22"/>
              </w:rPr>
              <w:t>Deliverables</w:t>
            </w:r>
          </w:p>
        </w:tc>
        <w:tc>
          <w:tcPr>
            <w:tcW w:w="6115" w:type="dxa"/>
            <w:gridSpan w:val="6"/>
            <w:tcBorders>
              <w:bottom w:val="single" w:sz="4" w:space="0" w:color="auto"/>
            </w:tcBorders>
          </w:tcPr>
          <w:p w14:paraId="68BF3AB1" w14:textId="13EF46A2" w:rsidR="00DD6956" w:rsidRPr="001223DB" w:rsidRDefault="00C40726" w:rsidP="001268FE">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4"/>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tc>
      </w:tr>
      <w:tr w:rsidR="00DD6956" w:rsidRPr="001223DB" w14:paraId="2D85351F" w14:textId="77777777" w:rsidTr="6E5A73E1">
        <w:tc>
          <w:tcPr>
            <w:tcW w:w="10070" w:type="dxa"/>
            <w:gridSpan w:val="12"/>
          </w:tcPr>
          <w:p w14:paraId="638DA690" w14:textId="160E42A1" w:rsidR="00DD6956" w:rsidRPr="001223DB" w:rsidRDefault="00DD6956"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w:t>
            </w:r>
            <w:r w:rsidR="00C40726" w:rsidRPr="001223DB">
              <w:rPr>
                <w:rFonts w:asciiTheme="minorHAnsi" w:hAnsiTheme="minorHAnsi" w:cstheme="minorHAnsi"/>
                <w:sz w:val="22"/>
                <w:szCs w:val="22"/>
              </w:rPr>
              <w:t>rovide</w:t>
            </w:r>
            <w:r w:rsidRPr="001223DB">
              <w:rPr>
                <w:rFonts w:asciiTheme="minorHAnsi" w:hAnsiTheme="minorHAnsi" w:cstheme="minorHAnsi"/>
                <w:sz w:val="22"/>
                <w:szCs w:val="22"/>
              </w:rPr>
              <w:t xml:space="preserve"> a</w:t>
            </w:r>
            <w:r w:rsidR="00C40726" w:rsidRPr="001223DB">
              <w:rPr>
                <w:rFonts w:asciiTheme="minorHAnsi" w:hAnsiTheme="minorHAnsi" w:cstheme="minorHAnsi"/>
                <w:sz w:val="22"/>
                <w:szCs w:val="22"/>
              </w:rPr>
              <w:t xml:space="preserve"> high- level</w:t>
            </w:r>
            <w:r w:rsidRPr="001223DB">
              <w:rPr>
                <w:rFonts w:asciiTheme="minorHAnsi" w:hAnsiTheme="minorHAnsi" w:cstheme="minorHAnsi"/>
                <w:sz w:val="22"/>
                <w:szCs w:val="22"/>
              </w:rPr>
              <w:t xml:space="preserve"> (</w:t>
            </w:r>
            <w:r w:rsidR="00C40726" w:rsidRPr="001223DB">
              <w:rPr>
                <w:rFonts w:asciiTheme="minorHAnsi" w:hAnsiTheme="minorHAnsi" w:cstheme="minorHAnsi"/>
                <w:sz w:val="22"/>
                <w:szCs w:val="22"/>
              </w:rPr>
              <w:t>2</w:t>
            </w:r>
            <w:r w:rsidRPr="001223DB">
              <w:rPr>
                <w:rFonts w:asciiTheme="minorHAnsi" w:hAnsiTheme="minorHAnsi" w:cstheme="minorHAnsi"/>
                <w:sz w:val="22"/>
                <w:szCs w:val="22"/>
              </w:rPr>
              <w:t xml:space="preserve">00 words or less) </w:t>
            </w:r>
            <w:r w:rsidR="00C40726" w:rsidRPr="001223DB">
              <w:rPr>
                <w:rFonts w:asciiTheme="minorHAnsi" w:hAnsiTheme="minorHAnsi" w:cstheme="minorHAnsi"/>
                <w:sz w:val="22"/>
                <w:szCs w:val="22"/>
              </w:rPr>
              <w:t xml:space="preserve">program </w:t>
            </w:r>
            <w:r w:rsidRPr="001223DB">
              <w:rPr>
                <w:rFonts w:asciiTheme="minorHAnsi" w:hAnsiTheme="minorHAnsi" w:cstheme="minorHAnsi"/>
                <w:sz w:val="22"/>
                <w:szCs w:val="22"/>
              </w:rPr>
              <w:t>description:</w:t>
            </w:r>
          </w:p>
          <w:p w14:paraId="4C3BCF1C" w14:textId="5D9942C7" w:rsidR="00DD6956" w:rsidRPr="00460F61" w:rsidRDefault="00C40726" w:rsidP="00460F61">
            <w:pPr>
              <w:pStyle w:val="ListParagraph"/>
              <w:spacing w:before="60" w:after="60" w:line="276" w:lineRule="auto"/>
              <w:ind w:left="360"/>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351DC597" w14:textId="77777777" w:rsidTr="6E5A73E1">
        <w:tc>
          <w:tcPr>
            <w:tcW w:w="10070" w:type="dxa"/>
            <w:gridSpan w:val="12"/>
          </w:tcPr>
          <w:p w14:paraId="1BA4F3AE" w14:textId="77777777" w:rsidR="00D100B9" w:rsidRPr="001223DB" w:rsidRDefault="00D100B9" w:rsidP="00825333">
            <w:pPr>
              <w:pStyle w:val="ListParagraph"/>
              <w:numPr>
                <w:ilvl w:val="0"/>
                <w:numId w:val="1"/>
              </w:num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Partner Agency (if applicable):</w:t>
            </w:r>
          </w:p>
          <w:p w14:paraId="77CE8BA6" w14:textId="70B77CAA"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2C2E5C11" w14:textId="27EF096D"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0247380A" w14:textId="0F197988"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58A294D3"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Description of partner agency proposed activities:</w:t>
            </w:r>
          </w:p>
          <w:p w14:paraId="1DC1F697" w14:textId="168D642C"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00B9" w:rsidRPr="001223DB" w14:paraId="262B2002" w14:textId="77777777" w:rsidTr="6E5A73E1">
        <w:tc>
          <w:tcPr>
            <w:tcW w:w="10070" w:type="dxa"/>
            <w:gridSpan w:val="12"/>
          </w:tcPr>
          <w:p w14:paraId="4BEE92F5" w14:textId="6DC859EB" w:rsidR="00D100B9" w:rsidRPr="001223DB" w:rsidRDefault="4856E6E2" w:rsidP="00825333">
            <w:pPr>
              <w:pStyle w:val="ListParagraph"/>
              <w:numPr>
                <w:ilvl w:val="0"/>
                <w:numId w:val="1"/>
              </w:numPr>
              <w:spacing w:before="60" w:after="60" w:line="276" w:lineRule="auto"/>
              <w:rPr>
                <w:rFonts w:asciiTheme="minorHAnsi" w:hAnsiTheme="minorHAnsi" w:cstheme="minorBidi"/>
                <w:sz w:val="22"/>
                <w:szCs w:val="22"/>
              </w:rPr>
            </w:pPr>
            <w:r w:rsidRPr="6E5A73E1">
              <w:rPr>
                <w:rFonts w:asciiTheme="minorHAnsi" w:hAnsiTheme="minorHAnsi" w:cstheme="minorBidi"/>
                <w:sz w:val="22"/>
                <w:szCs w:val="22"/>
              </w:rPr>
              <w:t xml:space="preserve"> Fiscal Sponsor (if applicable): </w:t>
            </w:r>
            <w:r w:rsidR="00D100B9" w:rsidRPr="6E5A73E1">
              <w:rPr>
                <w:rFonts w:asciiTheme="minorHAnsi" w:hAnsiTheme="minorHAnsi" w:cstheme="minorBidi"/>
                <w:sz w:val="22"/>
                <w:szCs w:val="22"/>
              </w:rPr>
              <w:fldChar w:fldCharType="begin">
                <w:ffData>
                  <w:name w:val="Text15"/>
                  <w:enabled/>
                  <w:calcOnExit w:val="0"/>
                  <w:textInput/>
                </w:ffData>
              </w:fldChar>
            </w:r>
            <w:r w:rsidR="00D100B9" w:rsidRPr="6E5A73E1">
              <w:rPr>
                <w:rFonts w:asciiTheme="minorHAnsi" w:hAnsiTheme="minorHAnsi" w:cstheme="minorBidi"/>
                <w:sz w:val="22"/>
                <w:szCs w:val="22"/>
              </w:rPr>
              <w:instrText xml:space="preserve"> FORMTEXT </w:instrText>
            </w:r>
            <w:r w:rsidR="00D100B9" w:rsidRPr="6E5A73E1">
              <w:rPr>
                <w:rFonts w:asciiTheme="minorHAnsi" w:hAnsiTheme="minorHAnsi" w:cstheme="minorBidi"/>
                <w:sz w:val="22"/>
                <w:szCs w:val="22"/>
              </w:rPr>
            </w:r>
            <w:r w:rsidR="00D100B9" w:rsidRPr="6E5A73E1">
              <w:rPr>
                <w:rFonts w:asciiTheme="minorHAnsi" w:hAnsiTheme="minorHAnsi" w:cstheme="minorBidi"/>
                <w:sz w:val="22"/>
                <w:szCs w:val="22"/>
              </w:rPr>
              <w:fldChar w:fldCharType="separate"/>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Pr="6E5A73E1">
              <w:rPr>
                <w:rFonts w:asciiTheme="minorHAnsi" w:hAnsiTheme="minorHAnsi" w:cstheme="minorBidi"/>
                <w:noProof/>
                <w:sz w:val="22"/>
                <w:szCs w:val="22"/>
              </w:rPr>
              <w:t> </w:t>
            </w:r>
            <w:r w:rsidR="00D100B9" w:rsidRPr="6E5A73E1">
              <w:rPr>
                <w:rFonts w:asciiTheme="minorHAnsi" w:hAnsiTheme="minorHAnsi" w:cstheme="minorBidi"/>
                <w:sz w:val="22"/>
                <w:szCs w:val="22"/>
              </w:rPr>
              <w:fldChar w:fldCharType="end"/>
            </w:r>
          </w:p>
          <w:p w14:paraId="6C8E2467"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Contact Name: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Title: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4AC4CE29"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r w:rsidRPr="001223DB">
              <w:rPr>
                <w:rFonts w:asciiTheme="minorHAnsi" w:hAnsiTheme="minorHAnsi" w:cstheme="minorHAnsi"/>
                <w:sz w:val="22"/>
                <w:szCs w:val="22"/>
              </w:rPr>
              <w:t xml:space="preserve">Address: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w:t>
            </w:r>
          </w:p>
          <w:p w14:paraId="0ECE9F13" w14:textId="77777777" w:rsidR="00D100B9" w:rsidRPr="001223DB" w:rsidRDefault="00D100B9"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t xml:space="preserve">Email: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r w:rsidRPr="001223DB">
              <w:rPr>
                <w:rFonts w:asciiTheme="minorHAnsi" w:hAnsiTheme="minorHAnsi" w:cstheme="minorHAnsi"/>
                <w:sz w:val="22"/>
                <w:szCs w:val="22"/>
              </w:rPr>
              <w:t xml:space="preserve">                                                                                     Phone Number: </w:t>
            </w:r>
            <w:r w:rsidRPr="001223DB">
              <w:rPr>
                <w:rFonts w:asciiTheme="minorHAnsi" w:hAnsiTheme="minorHAnsi" w:cstheme="minorHAnsi"/>
                <w:sz w:val="22"/>
                <w:szCs w:val="22"/>
              </w:rPr>
              <w:fldChar w:fldCharType="begin">
                <w:ffData>
                  <w:name w:val="Text15"/>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p w14:paraId="68EB950D" w14:textId="77777777" w:rsidR="00D100B9" w:rsidRPr="001223DB" w:rsidRDefault="00D100B9" w:rsidP="00D100B9">
            <w:pPr>
              <w:pStyle w:val="ListParagraph"/>
              <w:spacing w:before="60" w:after="60" w:line="276" w:lineRule="auto"/>
              <w:ind w:left="360"/>
              <w:rPr>
                <w:rFonts w:asciiTheme="minorHAnsi" w:hAnsiTheme="minorHAnsi" w:cstheme="minorHAnsi"/>
                <w:i/>
                <w:iCs/>
                <w:sz w:val="22"/>
                <w:szCs w:val="22"/>
              </w:rPr>
            </w:pPr>
            <w:r w:rsidRPr="001223DB">
              <w:rPr>
                <w:rFonts w:asciiTheme="minorHAnsi" w:hAnsiTheme="minorHAnsi" w:cstheme="minorHAnsi"/>
                <w:i/>
                <w:iCs/>
                <w:sz w:val="22"/>
                <w:szCs w:val="22"/>
              </w:rPr>
              <w:t>I have read and understood the Fiscal Sponsor Requirements document and will comply with all obligations if the applicant is awarded funding.</w:t>
            </w:r>
          </w:p>
          <w:p w14:paraId="6723E54E" w14:textId="77777777" w:rsidR="00D100B9" w:rsidRPr="001223DB" w:rsidRDefault="00D100B9" w:rsidP="00D100B9">
            <w:pPr>
              <w:pStyle w:val="ListParagraph"/>
              <w:spacing w:before="60" w:after="60" w:line="276" w:lineRule="auto"/>
              <w:ind w:left="360"/>
              <w:rPr>
                <w:rFonts w:asciiTheme="minorHAnsi" w:hAnsiTheme="minorHAnsi" w:cstheme="minorHAnsi"/>
                <w:sz w:val="22"/>
                <w:szCs w:val="22"/>
              </w:rPr>
            </w:pPr>
          </w:p>
          <w:p w14:paraId="4FA27339" w14:textId="232EE777" w:rsidR="00250D5A" w:rsidRPr="001223DB" w:rsidRDefault="00250D5A" w:rsidP="00D100B9">
            <w:pPr>
              <w:pStyle w:val="ListParagraph"/>
              <w:spacing w:before="60" w:after="60" w:line="276" w:lineRule="auto"/>
              <w:ind w:left="360"/>
              <w:rPr>
                <w:rFonts w:asciiTheme="minorHAnsi" w:hAnsiTheme="minorHAnsi" w:cstheme="minorHAnsi"/>
              </w:rPr>
            </w:pPr>
            <w:r w:rsidRPr="001223DB">
              <w:rPr>
                <w:rFonts w:asciiTheme="minorHAnsi" w:hAnsiTheme="minorHAnsi" w:cstheme="minorHAnsi"/>
                <w:sz w:val="22"/>
                <w:szCs w:val="22"/>
              </w:rPr>
              <w:lastRenderedPageBreak/>
              <w:t xml:space="preserve">Signature of </w:t>
            </w:r>
            <w:r w:rsidR="001221D8" w:rsidRPr="001223DB">
              <w:rPr>
                <w:rFonts w:asciiTheme="minorHAnsi" w:hAnsiTheme="minorHAnsi" w:cstheme="minorHAnsi"/>
                <w:sz w:val="22"/>
                <w:szCs w:val="22"/>
              </w:rPr>
              <w:t xml:space="preserve">Fiscal Sponsor </w:t>
            </w:r>
            <w:r w:rsidR="00C36A6D" w:rsidRPr="001223DB">
              <w:rPr>
                <w:rFonts w:asciiTheme="minorHAnsi" w:hAnsiTheme="minorHAnsi" w:cstheme="minorHAnsi"/>
                <w:sz w:val="22"/>
                <w:szCs w:val="22"/>
              </w:rPr>
              <w:t>Representative: _</w:t>
            </w:r>
            <w:r w:rsidRPr="001223DB">
              <w:rPr>
                <w:rFonts w:asciiTheme="minorHAnsi" w:hAnsiTheme="minorHAnsi" w:cstheme="minorHAnsi"/>
                <w:sz w:val="22"/>
                <w:szCs w:val="22"/>
              </w:rPr>
              <w:t>_______________________</w:t>
            </w:r>
            <w:r w:rsidR="00C36A6D" w:rsidRPr="001223DB">
              <w:rPr>
                <w:rFonts w:asciiTheme="minorHAnsi" w:hAnsiTheme="minorHAnsi" w:cstheme="minorHAnsi"/>
                <w:sz w:val="22"/>
                <w:szCs w:val="22"/>
              </w:rPr>
              <w:t>Date: _</w:t>
            </w:r>
            <w:r w:rsidRPr="001223DB">
              <w:rPr>
                <w:rFonts w:asciiTheme="minorHAnsi" w:hAnsiTheme="minorHAnsi" w:cstheme="minorHAnsi"/>
                <w:sz w:val="22"/>
                <w:szCs w:val="22"/>
              </w:rPr>
              <w:t>_______________</w:t>
            </w:r>
          </w:p>
        </w:tc>
      </w:tr>
      <w:tr w:rsidR="00250D5A" w:rsidRPr="001223DB" w14:paraId="0954FEE0" w14:textId="77777777" w:rsidTr="6E5A73E1">
        <w:tc>
          <w:tcPr>
            <w:tcW w:w="10070" w:type="dxa"/>
            <w:gridSpan w:val="12"/>
          </w:tcPr>
          <w:p w14:paraId="794ECCE5" w14:textId="6D7FC575" w:rsidR="00250D5A" w:rsidRPr="001223DB" w:rsidRDefault="00250D5A" w:rsidP="00250D5A">
            <w:pPr>
              <w:pStyle w:val="ListParagraph"/>
              <w:spacing w:before="60" w:after="60" w:line="276" w:lineRule="auto"/>
              <w:ind w:left="360"/>
              <w:rPr>
                <w:rFonts w:asciiTheme="minorHAnsi" w:hAnsiTheme="minorHAnsi" w:cstheme="minorHAnsi"/>
                <w:b/>
                <w:bCs/>
                <w:sz w:val="22"/>
                <w:szCs w:val="22"/>
              </w:rPr>
            </w:pPr>
            <w:r w:rsidRPr="001223DB">
              <w:rPr>
                <w:rFonts w:asciiTheme="minorHAnsi" w:hAnsiTheme="minorHAnsi" w:cstheme="minorHAnsi"/>
                <w:b/>
                <w:bCs/>
                <w:sz w:val="22"/>
                <w:szCs w:val="22"/>
              </w:rPr>
              <w:lastRenderedPageBreak/>
              <w:t xml:space="preserve">Authorized physical signature of applicant/lead </w:t>
            </w:r>
            <w:r w:rsidR="00C35C55" w:rsidRPr="001223DB">
              <w:rPr>
                <w:rFonts w:asciiTheme="minorHAnsi" w:hAnsiTheme="minorHAnsi" w:cstheme="minorHAnsi"/>
                <w:b/>
                <w:bCs/>
                <w:sz w:val="22"/>
                <w:szCs w:val="22"/>
              </w:rPr>
              <w:t>agency</w:t>
            </w:r>
          </w:p>
          <w:p w14:paraId="65F9CB62" w14:textId="2C1FBB66" w:rsidR="00250D5A" w:rsidRPr="001223DB" w:rsidRDefault="00250D5A" w:rsidP="00250D5A">
            <w:pPr>
              <w:spacing w:before="60" w:after="60" w:line="276" w:lineRule="auto"/>
              <w:rPr>
                <w:rFonts w:asciiTheme="minorHAnsi" w:hAnsiTheme="minorHAnsi" w:cstheme="minorHAnsi"/>
                <w:i/>
                <w:iCs/>
                <w:sz w:val="22"/>
                <w:szCs w:val="22"/>
              </w:rPr>
            </w:pPr>
            <w:r w:rsidRPr="001223DB">
              <w:rPr>
                <w:rFonts w:asciiTheme="minorHAnsi" w:hAnsiTheme="minorHAnsi" w:cstheme="minorHAnsi"/>
                <w:i/>
                <w:iCs/>
                <w:sz w:val="22"/>
                <w:szCs w:val="22"/>
              </w:rPr>
              <w:t>To the best of my knowledge and belief, all the information in this application is true and correct. The document has been duly authorized by the governing body of the applicant who will comply with all the contractual obligations if the applicant is awarded funding.</w:t>
            </w:r>
            <w:r w:rsidR="00452404">
              <w:rPr>
                <w:rFonts w:asciiTheme="minorHAnsi" w:hAnsiTheme="minorHAnsi" w:cstheme="minorHAnsi"/>
                <w:i/>
                <w:iCs/>
                <w:sz w:val="22"/>
                <w:szCs w:val="22"/>
              </w:rPr>
              <w:t xml:space="preserve"> I</w:t>
            </w:r>
            <w:r w:rsidR="00665BDA">
              <w:rPr>
                <w:rFonts w:asciiTheme="minorHAnsi" w:hAnsiTheme="minorHAnsi" w:cstheme="minorHAnsi"/>
                <w:i/>
                <w:iCs/>
                <w:sz w:val="22"/>
                <w:szCs w:val="22"/>
              </w:rPr>
              <w:t>f awarded funding, I</w:t>
            </w:r>
            <w:r w:rsidR="00452404">
              <w:rPr>
                <w:rFonts w:asciiTheme="minorHAnsi" w:hAnsiTheme="minorHAnsi" w:cstheme="minorHAnsi"/>
                <w:i/>
                <w:iCs/>
                <w:sz w:val="22"/>
                <w:szCs w:val="22"/>
              </w:rPr>
              <w:t xml:space="preserve"> will submit financial documents within 4 business days of request</w:t>
            </w:r>
            <w:r w:rsidR="00806F7E">
              <w:rPr>
                <w:rFonts w:asciiTheme="minorHAnsi" w:hAnsiTheme="minorHAnsi" w:cstheme="minorHAnsi"/>
                <w:i/>
                <w:iCs/>
                <w:sz w:val="22"/>
                <w:szCs w:val="22"/>
              </w:rPr>
              <w:t xml:space="preserve"> or may forfeit awarded funds.</w:t>
            </w:r>
            <w:r w:rsidR="00665BDA">
              <w:rPr>
                <w:rFonts w:asciiTheme="minorHAnsi" w:hAnsiTheme="minorHAnsi" w:cstheme="minorHAnsi"/>
                <w:i/>
                <w:iCs/>
                <w:sz w:val="22"/>
                <w:szCs w:val="22"/>
              </w:rPr>
              <w:t xml:space="preserve"> </w:t>
            </w:r>
            <w:r w:rsidRPr="001223DB">
              <w:rPr>
                <w:rFonts w:asciiTheme="minorHAnsi" w:hAnsiTheme="minorHAnsi" w:cstheme="minorHAnsi"/>
                <w:i/>
                <w:iCs/>
                <w:sz w:val="22"/>
                <w:szCs w:val="22"/>
              </w:rPr>
              <w:t xml:space="preserve"> </w:t>
            </w:r>
          </w:p>
          <w:p w14:paraId="7EB86316" w14:textId="77777777" w:rsidR="00250D5A" w:rsidRPr="001223DB" w:rsidRDefault="00250D5A" w:rsidP="00250D5A">
            <w:pPr>
              <w:spacing w:before="60" w:after="60" w:line="276" w:lineRule="auto"/>
              <w:rPr>
                <w:rFonts w:asciiTheme="minorHAnsi" w:hAnsiTheme="minorHAnsi" w:cstheme="minorHAnsi"/>
                <w:i/>
                <w:iCs/>
                <w:sz w:val="22"/>
                <w:szCs w:val="22"/>
              </w:rPr>
            </w:pPr>
          </w:p>
          <w:p w14:paraId="7715CC6E" w14:textId="79D02BD8" w:rsidR="00250D5A" w:rsidRPr="001223DB" w:rsidRDefault="00250D5A" w:rsidP="00C36A6D">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Name and Title of Authorized Representative: _________________________________________________</w:t>
            </w:r>
          </w:p>
          <w:p w14:paraId="7F736775" w14:textId="2C2D7538" w:rsidR="00250D5A" w:rsidRPr="001223DB" w:rsidRDefault="00250D5A" w:rsidP="00250D5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 xml:space="preserve">Signature of Authorized Representative: ______________________________ </w:t>
            </w:r>
            <w:r w:rsidR="008E6F3F" w:rsidRPr="001223DB">
              <w:rPr>
                <w:rFonts w:asciiTheme="minorHAnsi" w:hAnsiTheme="minorHAnsi" w:cstheme="minorHAnsi"/>
                <w:sz w:val="22"/>
                <w:szCs w:val="22"/>
              </w:rPr>
              <w:t>Date: _</w:t>
            </w:r>
            <w:r w:rsidRPr="001223DB">
              <w:rPr>
                <w:rFonts w:asciiTheme="minorHAnsi" w:hAnsiTheme="minorHAnsi" w:cstheme="minorHAnsi"/>
                <w:sz w:val="22"/>
                <w:szCs w:val="22"/>
              </w:rPr>
              <w:t>__________________</w:t>
            </w:r>
          </w:p>
        </w:tc>
      </w:tr>
      <w:bookmarkEnd w:id="25"/>
    </w:tbl>
    <w:p w14:paraId="20419FA3" w14:textId="77777777" w:rsidR="00DD6956" w:rsidRPr="001223DB" w:rsidRDefault="00DD6956" w:rsidP="00F005CC">
      <w:pPr>
        <w:spacing w:before="120" w:after="60" w:line="276" w:lineRule="auto"/>
        <w:rPr>
          <w:rFonts w:asciiTheme="minorHAnsi" w:hAnsiTheme="minorHAnsi" w:cstheme="minorHAnsi"/>
          <w:b/>
          <w:sz w:val="22"/>
          <w:szCs w:val="22"/>
        </w:rPr>
      </w:pPr>
    </w:p>
    <w:p w14:paraId="1C4B1218" w14:textId="77777777" w:rsidR="00625F95" w:rsidRPr="001223DB" w:rsidRDefault="00625F95">
      <w:pPr>
        <w:rPr>
          <w:rFonts w:asciiTheme="minorHAnsi" w:hAnsiTheme="minorHAnsi" w:cstheme="minorHAnsi"/>
          <w:b/>
          <w:sz w:val="22"/>
          <w:szCs w:val="22"/>
        </w:rPr>
        <w:sectPr w:rsidR="00625F95" w:rsidRPr="001223DB" w:rsidSect="00663437">
          <w:pgSz w:w="12240" w:h="15840" w:code="1"/>
          <w:pgMar w:top="720" w:right="1080" w:bottom="720" w:left="1080" w:header="720" w:footer="288" w:gutter="0"/>
          <w:cols w:space="720"/>
          <w:docGrid w:linePitch="360"/>
        </w:sectPr>
      </w:pPr>
    </w:p>
    <w:p w14:paraId="1DDCC2E6" w14:textId="77777777" w:rsidR="00D14D8B" w:rsidRPr="001223DB" w:rsidRDefault="00D14D8B" w:rsidP="00D14D8B">
      <w:pPr>
        <w:spacing w:line="276" w:lineRule="auto"/>
        <w:jc w:val="center"/>
        <w:rPr>
          <w:rFonts w:asciiTheme="minorHAnsi" w:hAnsiTheme="minorHAnsi" w:cstheme="minorHAnsi"/>
          <w:b/>
          <w:sz w:val="22"/>
          <w:szCs w:val="22"/>
          <w:highlight w:val="yellow"/>
        </w:rPr>
      </w:pPr>
    </w:p>
    <w:p w14:paraId="3EF1FB86" w14:textId="35F6F3C6" w:rsidR="000420CF" w:rsidRPr="003C040A" w:rsidRDefault="00C677CF" w:rsidP="004E0357">
      <w:pPr>
        <w:pStyle w:val="Heading3"/>
        <w:jc w:val="center"/>
      </w:pPr>
      <w:bookmarkStart w:id="36" w:name="_Toc152763657"/>
      <w:r>
        <w:t xml:space="preserve">Attachment 3 - </w:t>
      </w:r>
      <w:r w:rsidR="00E30A54">
        <w:t>Proposal</w:t>
      </w:r>
      <w:r w:rsidR="000420CF">
        <w:t xml:space="preserve"> Budget</w:t>
      </w:r>
      <w:bookmarkEnd w:id="36"/>
    </w:p>
    <w:p w14:paraId="644B2396" w14:textId="6328AA1E" w:rsidR="000420CF" w:rsidRPr="001126F4" w:rsidRDefault="001126F4" w:rsidP="000420CF">
      <w:pPr>
        <w:jc w:val="center"/>
        <w:rPr>
          <w:rFonts w:asciiTheme="minorHAnsi" w:hAnsiTheme="minorHAnsi"/>
          <w:b/>
        </w:rPr>
      </w:pPr>
      <w:r w:rsidRPr="001126F4">
        <w:rPr>
          <w:rFonts w:asciiTheme="minorHAnsi" w:hAnsiTheme="minorHAnsi"/>
          <w:b/>
        </w:rPr>
        <w:t>January 1, 2025-December 31, 2025</w:t>
      </w:r>
    </w:p>
    <w:p w14:paraId="392DA87A" w14:textId="08959100" w:rsidR="00D14D8B" w:rsidRPr="001223DB" w:rsidRDefault="00D14D8B" w:rsidP="00DF6D6F">
      <w:pPr>
        <w:spacing w:line="276" w:lineRule="auto"/>
        <w:ind w:left="0"/>
        <w:rPr>
          <w:rStyle w:val="Hyperlink"/>
          <w:rFonts w:asciiTheme="minorHAnsi" w:hAnsiTheme="minorHAnsi" w:cstheme="minorHAnsi"/>
          <w:i/>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45" w:history="1">
        <w:r w:rsidRPr="001223DB">
          <w:rPr>
            <w:rStyle w:val="Hyperlink"/>
            <w:rFonts w:asciiTheme="minorHAnsi" w:hAnsiTheme="minorHAnsi" w:cstheme="minorHAnsi"/>
            <w:i/>
            <w:sz w:val="22"/>
            <w:szCs w:val="22"/>
          </w:rPr>
          <w:t>HSD Funding Opportunity Webpage</w:t>
        </w:r>
      </w:hyperlink>
    </w:p>
    <w:p w14:paraId="1A4E1E16" w14:textId="77777777" w:rsidR="00D14D8B" w:rsidRPr="001223DB" w:rsidRDefault="00D14D8B" w:rsidP="00D14D8B">
      <w:pPr>
        <w:spacing w:line="276" w:lineRule="auto"/>
        <w:rPr>
          <w:rFonts w:asciiTheme="minorHAnsi" w:hAnsiTheme="minorHAnsi" w:cstheme="minorHAnsi"/>
          <w:i/>
          <w:sz w:val="22"/>
          <w:szCs w:val="22"/>
        </w:rPr>
      </w:pPr>
    </w:p>
    <w:tbl>
      <w:tblPr>
        <w:tblStyle w:val="TableGrid"/>
        <w:tblW w:w="0" w:type="auto"/>
        <w:tblLook w:val="04A0" w:firstRow="1" w:lastRow="0" w:firstColumn="1" w:lastColumn="0" w:noHBand="0" w:noVBand="1"/>
      </w:tblPr>
      <w:tblGrid>
        <w:gridCol w:w="2587"/>
        <w:gridCol w:w="558"/>
        <w:gridCol w:w="6925"/>
      </w:tblGrid>
      <w:tr w:rsidR="00D14D8B" w:rsidRPr="001223DB" w14:paraId="12412D23" w14:textId="77777777" w:rsidTr="00787592">
        <w:tc>
          <w:tcPr>
            <w:tcW w:w="3145" w:type="dxa"/>
            <w:gridSpan w:val="2"/>
          </w:tcPr>
          <w:p w14:paraId="41E4F534" w14:textId="7E6880B1"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 xml:space="preserve">Applicant </w:t>
            </w:r>
            <w:r w:rsidR="00C35C55" w:rsidRPr="001223DB">
              <w:rPr>
                <w:rFonts w:asciiTheme="minorHAnsi" w:hAnsiTheme="minorHAnsi" w:cstheme="minorHAnsi"/>
                <w:b/>
                <w:sz w:val="22"/>
                <w:szCs w:val="22"/>
              </w:rPr>
              <w:t>Agency</w:t>
            </w:r>
            <w:r w:rsidRPr="001223DB">
              <w:rPr>
                <w:rFonts w:asciiTheme="minorHAnsi" w:hAnsiTheme="minorHAnsi" w:cstheme="minorHAnsi"/>
                <w:b/>
                <w:sz w:val="22"/>
                <w:szCs w:val="22"/>
              </w:rPr>
              <w:t xml:space="preserve"> Name:</w:t>
            </w:r>
          </w:p>
        </w:tc>
        <w:tc>
          <w:tcPr>
            <w:tcW w:w="6925" w:type="dxa"/>
          </w:tcPr>
          <w:p w14:paraId="079FA31C"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D14D8B" w:rsidRPr="001223DB" w14:paraId="4A3B6773" w14:textId="77777777" w:rsidTr="00F005CC">
        <w:tc>
          <w:tcPr>
            <w:tcW w:w="2587" w:type="dxa"/>
          </w:tcPr>
          <w:p w14:paraId="696D4186" w14:textId="77777777" w:rsidR="00D14D8B" w:rsidRPr="001223DB" w:rsidRDefault="00D14D8B" w:rsidP="00C94EC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7483" w:type="dxa"/>
            <w:gridSpan w:val="2"/>
          </w:tcPr>
          <w:p w14:paraId="1F779928" w14:textId="77777777" w:rsidR="00D14D8B" w:rsidRPr="001223DB" w:rsidRDefault="00D14D8B" w:rsidP="00C36A6D">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tbl>
      <w:tblPr>
        <w:tblW w:w="10583" w:type="dxa"/>
        <w:tblLook w:val="04A0" w:firstRow="1" w:lastRow="0" w:firstColumn="1" w:lastColumn="0" w:noHBand="0" w:noVBand="1"/>
      </w:tblPr>
      <w:tblGrid>
        <w:gridCol w:w="3366"/>
        <w:gridCol w:w="1911"/>
        <w:gridCol w:w="1293"/>
        <w:gridCol w:w="1216"/>
        <w:gridCol w:w="1267"/>
        <w:gridCol w:w="1530"/>
      </w:tblGrid>
      <w:tr w:rsidR="00B72DB7" w:rsidRPr="001223DB" w14:paraId="319F89E6" w14:textId="77777777" w:rsidTr="6E5A73E1">
        <w:trPr>
          <w:trHeight w:val="300"/>
        </w:trPr>
        <w:tc>
          <w:tcPr>
            <w:tcW w:w="3366" w:type="dxa"/>
            <w:tcBorders>
              <w:top w:val="nil"/>
              <w:left w:val="nil"/>
              <w:bottom w:val="nil"/>
              <w:right w:val="nil"/>
            </w:tcBorders>
            <w:shd w:val="clear" w:color="auto" w:fill="auto"/>
            <w:vAlign w:val="bottom"/>
            <w:hideMark/>
          </w:tcPr>
          <w:p w14:paraId="7065299F" w14:textId="77777777" w:rsidR="00B72DB7" w:rsidRPr="001223DB" w:rsidRDefault="00B72DB7" w:rsidP="00F005CC">
            <w:pPr>
              <w:spacing w:line="276" w:lineRule="auto"/>
              <w:rPr>
                <w:rFonts w:asciiTheme="minorHAnsi" w:hAnsiTheme="minorHAnsi" w:cstheme="minorHAnsi"/>
                <w:sz w:val="22"/>
                <w:szCs w:val="22"/>
              </w:rPr>
            </w:pPr>
          </w:p>
        </w:tc>
        <w:tc>
          <w:tcPr>
            <w:tcW w:w="5687"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73FAB66A"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Amount by Fund Source</w:t>
            </w:r>
          </w:p>
        </w:tc>
        <w:tc>
          <w:tcPr>
            <w:tcW w:w="1530" w:type="dxa"/>
            <w:tcBorders>
              <w:top w:val="nil"/>
              <w:left w:val="nil"/>
              <w:bottom w:val="nil"/>
              <w:right w:val="nil"/>
            </w:tcBorders>
            <w:shd w:val="clear" w:color="auto" w:fill="auto"/>
            <w:vAlign w:val="bottom"/>
            <w:hideMark/>
          </w:tcPr>
          <w:p w14:paraId="743508CD" w14:textId="77777777" w:rsidR="00B72DB7" w:rsidRPr="001223DB" w:rsidRDefault="00B72DB7" w:rsidP="00F005CC">
            <w:pPr>
              <w:spacing w:line="276" w:lineRule="auto"/>
              <w:jc w:val="center"/>
              <w:rPr>
                <w:rFonts w:asciiTheme="minorHAnsi" w:hAnsiTheme="minorHAnsi" w:cstheme="minorHAnsi"/>
                <w:b/>
                <w:bCs/>
                <w:color w:val="000000"/>
                <w:sz w:val="22"/>
                <w:szCs w:val="22"/>
              </w:rPr>
            </w:pPr>
          </w:p>
        </w:tc>
      </w:tr>
      <w:tr w:rsidR="004907F4" w:rsidRPr="001223DB" w14:paraId="15E17655" w14:textId="77777777" w:rsidTr="6E5A73E1">
        <w:trPr>
          <w:trHeight w:val="600"/>
        </w:trPr>
        <w:tc>
          <w:tcPr>
            <w:tcW w:w="3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7A05E9" w14:textId="77777777" w:rsidR="00B72DB7" w:rsidRPr="001223DB" w:rsidRDefault="00B72DB7" w:rsidP="00F005CC">
            <w:pPr>
              <w:spacing w:line="276" w:lineRule="auto"/>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Item</w:t>
            </w:r>
          </w:p>
        </w:tc>
        <w:tc>
          <w:tcPr>
            <w:tcW w:w="191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4418ED0" w14:textId="64BE215D"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Requested</w:t>
            </w:r>
            <w:r w:rsidR="004907F4" w:rsidRPr="001223DB">
              <w:rPr>
                <w:rFonts w:asciiTheme="minorHAnsi" w:hAnsiTheme="minorHAnsi" w:cstheme="minorHAnsi"/>
                <w:b/>
                <w:bCs/>
                <w:color w:val="000000"/>
                <w:sz w:val="22"/>
                <w:szCs w:val="22"/>
              </w:rPr>
              <w:t xml:space="preserve"> </w:t>
            </w:r>
            <w:r w:rsidRPr="001223DB">
              <w:rPr>
                <w:rFonts w:asciiTheme="minorHAnsi" w:hAnsiTheme="minorHAnsi" w:cstheme="minorHAnsi"/>
                <w:b/>
                <w:bCs/>
                <w:color w:val="000000"/>
                <w:sz w:val="22"/>
                <w:szCs w:val="22"/>
              </w:rPr>
              <w:t>HSD Funding</w:t>
            </w:r>
          </w:p>
        </w:tc>
        <w:tc>
          <w:tcPr>
            <w:tcW w:w="12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10B33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1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B8A70B"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26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ED04D9" w14:textId="7777777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Other</w:t>
            </w:r>
            <w:r w:rsidRPr="001223DB">
              <w:rPr>
                <w:rFonts w:asciiTheme="minorHAnsi" w:hAnsiTheme="minorHAnsi" w:cstheme="minorHAnsi"/>
                <w:b/>
                <w:bCs/>
                <w:color w:val="000000"/>
                <w:sz w:val="22"/>
                <w:szCs w:val="22"/>
                <w:vertAlign w:val="superscript"/>
              </w:rPr>
              <w:t>1</w:t>
            </w:r>
          </w:p>
        </w:tc>
        <w:tc>
          <w:tcPr>
            <w:tcW w:w="15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DFC6FC" w14:textId="054F2257" w:rsidR="00B72DB7" w:rsidRPr="001223DB" w:rsidRDefault="00B72DB7" w:rsidP="004907F4">
            <w:pPr>
              <w:spacing w:line="276" w:lineRule="auto"/>
              <w:ind w:left="0"/>
              <w:jc w:val="center"/>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Total </w:t>
            </w:r>
            <w:r w:rsidR="00C35C55" w:rsidRPr="001223DB">
              <w:rPr>
                <w:rFonts w:asciiTheme="minorHAnsi" w:hAnsiTheme="minorHAnsi" w:cstheme="minorHAnsi"/>
                <w:b/>
                <w:bCs/>
                <w:color w:val="000000"/>
                <w:sz w:val="22"/>
                <w:szCs w:val="22"/>
              </w:rPr>
              <w:t>Program</w:t>
            </w:r>
          </w:p>
        </w:tc>
      </w:tr>
      <w:tr w:rsidR="004907F4" w:rsidRPr="001223DB" w14:paraId="67BF5A2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856AF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PERSONNEL SERVICES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Salaries (Full- &amp; Part-Time)</w:t>
            </w:r>
          </w:p>
        </w:tc>
        <w:tc>
          <w:tcPr>
            <w:tcW w:w="1911" w:type="dxa"/>
            <w:tcBorders>
              <w:top w:val="nil"/>
              <w:left w:val="nil"/>
              <w:bottom w:val="single" w:sz="4" w:space="0" w:color="auto"/>
              <w:right w:val="single" w:sz="4" w:space="0" w:color="auto"/>
            </w:tcBorders>
            <w:shd w:val="clear" w:color="auto" w:fill="auto"/>
            <w:noWrap/>
            <w:vAlign w:val="bottom"/>
            <w:hideMark/>
          </w:tcPr>
          <w:p w14:paraId="6A65D953" w14:textId="5D80DEE3"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604F438E" w14:textId="33F3923E"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BDF88D5" w14:textId="7A48F79F"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99142F3" w14:textId="440FF3C8"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4C22983" w14:textId="3B2FB6F8"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0D86B4C8"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F1B87F"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Fringe Benefits</w:t>
            </w:r>
          </w:p>
        </w:tc>
        <w:tc>
          <w:tcPr>
            <w:tcW w:w="1911" w:type="dxa"/>
            <w:tcBorders>
              <w:top w:val="nil"/>
              <w:left w:val="nil"/>
              <w:bottom w:val="single" w:sz="4" w:space="0" w:color="auto"/>
              <w:right w:val="single" w:sz="4" w:space="0" w:color="auto"/>
            </w:tcBorders>
            <w:shd w:val="clear" w:color="auto" w:fill="auto"/>
            <w:noWrap/>
            <w:vAlign w:val="bottom"/>
            <w:hideMark/>
          </w:tcPr>
          <w:p w14:paraId="7E3FBA6C" w14:textId="366FC00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DDFBCB7" w14:textId="78268F00"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3B579F82" w14:textId="5C507C15"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B8F0EC7" w14:textId="330806D7" w:rsidR="00B72DB7" w:rsidRPr="001223DB" w:rsidRDefault="008E6F3F" w:rsidP="008E6F3F">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36A5E3" w14:textId="308B120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F30D48" w:rsidRPr="001223DB" w14:paraId="1E70FF5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tcPr>
          <w:p w14:paraId="25FBBFD6" w14:textId="60A40C51" w:rsidR="00F30D48" w:rsidRPr="001223DB" w:rsidRDefault="000F5B3F" w:rsidP="00C94EC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Other Employee Benefit</w:t>
            </w:r>
            <w:r w:rsidR="00F30D48" w:rsidRPr="001223DB">
              <w:rPr>
                <w:rFonts w:asciiTheme="minorHAnsi" w:hAnsiTheme="minorHAnsi" w:cstheme="minorHAnsi"/>
                <w:color w:val="000000"/>
                <w:sz w:val="22"/>
                <w:szCs w:val="22"/>
              </w:rPr>
              <w:t>s</w:t>
            </w:r>
            <w:r w:rsidR="00F30D48" w:rsidRPr="001223DB">
              <w:rPr>
                <w:rFonts w:asciiTheme="minorHAnsi" w:hAnsiTheme="minorHAnsi" w:cstheme="minorHAnsi"/>
                <w:color w:val="000000"/>
                <w:sz w:val="22"/>
                <w:szCs w:val="22"/>
                <w:vertAlign w:val="superscript"/>
              </w:rPr>
              <w:t>2</w:t>
            </w:r>
          </w:p>
        </w:tc>
        <w:tc>
          <w:tcPr>
            <w:tcW w:w="1911" w:type="dxa"/>
            <w:tcBorders>
              <w:top w:val="nil"/>
              <w:left w:val="nil"/>
              <w:bottom w:val="single" w:sz="4" w:space="0" w:color="auto"/>
              <w:right w:val="single" w:sz="4" w:space="0" w:color="auto"/>
            </w:tcBorders>
            <w:shd w:val="clear" w:color="auto" w:fill="auto"/>
            <w:noWrap/>
            <w:vAlign w:val="bottom"/>
          </w:tcPr>
          <w:p w14:paraId="45FB2CB7" w14:textId="77777777" w:rsidR="00F30D48" w:rsidRDefault="00F30D48" w:rsidP="008E6F3F">
            <w:pPr>
              <w:spacing w:line="276" w:lineRule="auto"/>
              <w:ind w:left="0"/>
              <w:rPr>
                <w:rFonts w:asciiTheme="minorHAnsi" w:hAnsiTheme="minorHAnsi" w:cstheme="minorHAnsi"/>
                <w:color w:val="000000"/>
                <w:sz w:val="22"/>
                <w:szCs w:val="22"/>
              </w:rPr>
            </w:pPr>
          </w:p>
        </w:tc>
        <w:tc>
          <w:tcPr>
            <w:tcW w:w="1293" w:type="dxa"/>
            <w:tcBorders>
              <w:top w:val="nil"/>
              <w:left w:val="nil"/>
              <w:bottom w:val="single" w:sz="4" w:space="0" w:color="auto"/>
              <w:right w:val="single" w:sz="4" w:space="0" w:color="auto"/>
            </w:tcBorders>
            <w:shd w:val="clear" w:color="auto" w:fill="auto"/>
            <w:noWrap/>
            <w:vAlign w:val="bottom"/>
          </w:tcPr>
          <w:p w14:paraId="4FEF3641" w14:textId="77777777" w:rsidR="00F30D48" w:rsidRDefault="00F30D48" w:rsidP="008E6F3F">
            <w:pPr>
              <w:spacing w:line="276" w:lineRule="auto"/>
              <w:ind w:left="0"/>
              <w:rPr>
                <w:rFonts w:asciiTheme="minorHAnsi" w:hAnsiTheme="minorHAnsi" w:cstheme="minorHAnsi"/>
                <w:color w:val="000000"/>
                <w:sz w:val="22"/>
                <w:szCs w:val="22"/>
              </w:rPr>
            </w:pPr>
          </w:p>
        </w:tc>
        <w:tc>
          <w:tcPr>
            <w:tcW w:w="1216" w:type="dxa"/>
            <w:tcBorders>
              <w:top w:val="nil"/>
              <w:left w:val="nil"/>
              <w:bottom w:val="single" w:sz="4" w:space="0" w:color="auto"/>
              <w:right w:val="single" w:sz="4" w:space="0" w:color="auto"/>
            </w:tcBorders>
            <w:shd w:val="clear" w:color="auto" w:fill="auto"/>
            <w:noWrap/>
            <w:vAlign w:val="bottom"/>
          </w:tcPr>
          <w:p w14:paraId="27014A49" w14:textId="77777777" w:rsidR="00F30D48" w:rsidRDefault="00F30D48" w:rsidP="008E6F3F">
            <w:pPr>
              <w:spacing w:line="276" w:lineRule="auto"/>
              <w:ind w:left="0"/>
              <w:rPr>
                <w:rFonts w:asciiTheme="minorHAnsi" w:hAnsiTheme="minorHAnsi" w:cstheme="minorHAnsi"/>
                <w:color w:val="000000"/>
                <w:sz w:val="22"/>
                <w:szCs w:val="22"/>
              </w:rPr>
            </w:pPr>
          </w:p>
        </w:tc>
        <w:tc>
          <w:tcPr>
            <w:tcW w:w="1267" w:type="dxa"/>
            <w:tcBorders>
              <w:top w:val="nil"/>
              <w:left w:val="nil"/>
              <w:bottom w:val="single" w:sz="4" w:space="0" w:color="auto"/>
              <w:right w:val="single" w:sz="4" w:space="0" w:color="auto"/>
            </w:tcBorders>
            <w:shd w:val="clear" w:color="auto" w:fill="auto"/>
            <w:noWrap/>
            <w:vAlign w:val="bottom"/>
          </w:tcPr>
          <w:p w14:paraId="778B90DB" w14:textId="77777777" w:rsidR="00F30D48" w:rsidRDefault="00F30D48" w:rsidP="008E6F3F">
            <w:pPr>
              <w:spacing w:line="276" w:lineRule="auto"/>
              <w:ind w:left="0"/>
              <w:rPr>
                <w:rFonts w:asciiTheme="minorHAnsi" w:hAnsiTheme="minorHAnsi" w:cstheme="minorHAnsi"/>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4041268E" w14:textId="77777777" w:rsidR="00F30D48" w:rsidRPr="001223DB" w:rsidRDefault="00F30D48" w:rsidP="004907F4">
            <w:pPr>
              <w:spacing w:line="276" w:lineRule="auto"/>
              <w:ind w:left="0"/>
              <w:rPr>
                <w:rFonts w:asciiTheme="minorHAnsi" w:hAnsiTheme="minorHAnsi" w:cstheme="minorHAnsi"/>
                <w:color w:val="000000"/>
                <w:sz w:val="22"/>
                <w:szCs w:val="22"/>
              </w:rPr>
            </w:pPr>
          </w:p>
        </w:tc>
      </w:tr>
      <w:tr w:rsidR="004907F4" w:rsidRPr="001223DB" w14:paraId="694B221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3D222CB"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PERSONNEL SERVICES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F8D79D3" w14:textId="15720BFB"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3E532585" w14:textId="114CA2C2"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61875058" w14:textId="2D76648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0FF081FD" w14:textId="27A55D96" w:rsidR="00B72DB7" w:rsidRPr="001223DB" w:rsidRDefault="00B72DB7" w:rsidP="6E5A73E1">
            <w:pPr>
              <w:spacing w:line="276" w:lineRule="auto"/>
              <w:ind w:left="0"/>
              <w:rPr>
                <w:rFonts w:asciiTheme="minorHAnsi" w:hAnsiTheme="minorHAnsi" w:cstheme="minorBidi"/>
                <w:b/>
                <w:bCs/>
                <w:color w:val="000000" w:themeColor="text1"/>
                <w:sz w:val="22"/>
                <w:szCs w:val="22"/>
              </w:rPr>
            </w:pPr>
            <w:r w:rsidRPr="6E5A73E1">
              <w:rPr>
                <w:rFonts w:asciiTheme="minorHAnsi" w:hAnsiTheme="minorHAnsi" w:cstheme="minorBidi"/>
                <w:b/>
                <w:bCs/>
                <w:color w:val="000000" w:themeColor="text1"/>
                <w:sz w:val="22"/>
                <w:szCs w:val="22"/>
              </w:rPr>
              <w:t xml:space="preserve">               </w:t>
            </w:r>
          </w:p>
          <w:p w14:paraId="1F221EC1" w14:textId="635B5948"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B02A355" w14:textId="1C275D3E"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2F40F030" w14:textId="62403AE9" w:rsidR="00B72DB7" w:rsidRPr="001223DB" w:rsidRDefault="00B72DB7" w:rsidP="004907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w:t>
            </w:r>
          </w:p>
        </w:tc>
      </w:tr>
      <w:tr w:rsidR="004907F4" w:rsidRPr="001223DB" w14:paraId="2A247B85" w14:textId="77777777" w:rsidTr="6E5A73E1">
        <w:trPr>
          <w:trHeight w:val="9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2680FEC" w14:textId="77777777" w:rsidR="00B72DB7" w:rsidRPr="001223DB" w:rsidRDefault="00B72DB7" w:rsidP="00C94ECA">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SUPPLIES, OTHER SERVICES &amp; CHARGES</w:t>
            </w:r>
            <w:r w:rsidRPr="001223DB">
              <w:rPr>
                <w:rFonts w:asciiTheme="minorHAnsi" w:hAnsiTheme="minorHAnsi" w:cstheme="minorHAnsi"/>
                <w:b/>
                <w:bCs/>
                <w:color w:val="000000"/>
                <w:sz w:val="22"/>
                <w:szCs w:val="22"/>
              </w:rPr>
              <w:br/>
            </w:r>
            <w:r w:rsidRPr="001223DB">
              <w:rPr>
                <w:rFonts w:asciiTheme="minorHAnsi" w:hAnsiTheme="minorHAnsi" w:cstheme="minorHAnsi"/>
                <w:color w:val="000000"/>
                <w:sz w:val="22"/>
                <w:szCs w:val="22"/>
              </w:rPr>
              <w:t>Office Supplies (includes printing, postage, and general supplies. Does not include computer or technology expenses)</w:t>
            </w:r>
          </w:p>
        </w:tc>
        <w:tc>
          <w:tcPr>
            <w:tcW w:w="1911" w:type="dxa"/>
            <w:tcBorders>
              <w:top w:val="nil"/>
              <w:left w:val="nil"/>
              <w:bottom w:val="single" w:sz="4" w:space="0" w:color="auto"/>
              <w:right w:val="single" w:sz="4" w:space="0" w:color="auto"/>
            </w:tcBorders>
            <w:shd w:val="clear" w:color="auto" w:fill="auto"/>
            <w:noWrap/>
            <w:vAlign w:val="bottom"/>
            <w:hideMark/>
          </w:tcPr>
          <w:p w14:paraId="6D37875B" w14:textId="24A16153" w:rsidR="00B72DB7" w:rsidRPr="001223DB" w:rsidRDefault="00B72DB7"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w:t>
            </w:r>
            <w:r w:rsidR="00003A13"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65097DD" w14:textId="5E1F6BC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CDEAFC2" w14:textId="76771EE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66098156" w14:textId="52E8E9F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B3B49C" w14:textId="5520F3B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6AC3280F"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4A375A8" w14:textId="1B9309AB"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Operating Supplies</w:t>
            </w:r>
            <w:r w:rsidR="000F5B3F">
              <w:rPr>
                <w:rFonts w:asciiTheme="minorHAnsi" w:hAnsiTheme="minorHAnsi" w:cstheme="minorHAnsi"/>
                <w:color w:val="000000"/>
                <w:sz w:val="22"/>
                <w:szCs w:val="22"/>
                <w:vertAlign w:val="superscript"/>
              </w:rPr>
              <w:t>3</w:t>
            </w:r>
            <w:r w:rsidRPr="001223DB">
              <w:rPr>
                <w:rFonts w:asciiTheme="minorHAnsi" w:hAnsiTheme="minorHAnsi" w:cstheme="minorHAnsi"/>
                <w:color w:val="000000"/>
                <w:sz w:val="22"/>
                <w:szCs w:val="22"/>
                <w:vertAlign w:val="superscript"/>
              </w:rPr>
              <w:t xml:space="preserve"> </w:t>
            </w:r>
            <w:r w:rsidRPr="001223DB">
              <w:rPr>
                <w:rFonts w:asciiTheme="minorHAnsi" w:hAnsiTheme="minorHAnsi" w:cstheme="minorHAnsi"/>
                <w:color w:val="000000"/>
                <w:sz w:val="22"/>
                <w:szCs w:val="22"/>
              </w:rPr>
              <w:t>(includes computers, other technology expenses (not internet) and other expenses related to providing services)</w:t>
            </w:r>
          </w:p>
        </w:tc>
        <w:tc>
          <w:tcPr>
            <w:tcW w:w="1911" w:type="dxa"/>
            <w:tcBorders>
              <w:top w:val="nil"/>
              <w:left w:val="nil"/>
              <w:bottom w:val="single" w:sz="4" w:space="0" w:color="auto"/>
              <w:right w:val="single" w:sz="4" w:space="0" w:color="auto"/>
            </w:tcBorders>
            <w:shd w:val="clear" w:color="auto" w:fill="auto"/>
            <w:noWrap/>
            <w:vAlign w:val="bottom"/>
            <w:hideMark/>
          </w:tcPr>
          <w:p w14:paraId="1DE58DCB" w14:textId="3225904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A7D5D78" w14:textId="2FC8F91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06778B54" w14:textId="19DE6AE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3328DAFA" w14:textId="04B7BF7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56AE8" w14:textId="6C323247"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74719B33"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BE4C939"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Rent </w:t>
            </w:r>
          </w:p>
        </w:tc>
        <w:tc>
          <w:tcPr>
            <w:tcW w:w="1911" w:type="dxa"/>
            <w:tcBorders>
              <w:top w:val="nil"/>
              <w:left w:val="nil"/>
              <w:bottom w:val="single" w:sz="4" w:space="0" w:color="auto"/>
              <w:right w:val="single" w:sz="4" w:space="0" w:color="auto"/>
            </w:tcBorders>
            <w:shd w:val="clear" w:color="auto" w:fill="auto"/>
            <w:noWrap/>
            <w:vAlign w:val="bottom"/>
            <w:hideMark/>
          </w:tcPr>
          <w:p w14:paraId="7308809F" w14:textId="661CBED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283B49B3" w14:textId="15DEEEA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5872E46" w14:textId="77D3620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2E06E988" w14:textId="1EA11455" w:rsidR="00B72DB7" w:rsidRPr="001223DB" w:rsidRDefault="00003A13" w:rsidP="00003A13">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5A39BF6D" w14:textId="6DA1C6CB"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389AABE9"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5BF53A" w14:textId="213851FC"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Contractual Employment/Other Professional Services</w:t>
            </w:r>
            <w:r w:rsidR="00393F0B">
              <w:rPr>
                <w:rFonts w:asciiTheme="minorHAnsi" w:hAnsiTheme="minorHAnsi" w:cstheme="minorHAnsi"/>
                <w:color w:val="000000"/>
                <w:sz w:val="22"/>
                <w:szCs w:val="22"/>
                <w:vertAlign w:val="superscript"/>
              </w:rPr>
              <w:t>4</w:t>
            </w:r>
          </w:p>
        </w:tc>
        <w:tc>
          <w:tcPr>
            <w:tcW w:w="1911" w:type="dxa"/>
            <w:tcBorders>
              <w:top w:val="nil"/>
              <w:left w:val="nil"/>
              <w:bottom w:val="single" w:sz="4" w:space="0" w:color="auto"/>
              <w:right w:val="single" w:sz="4" w:space="0" w:color="auto"/>
            </w:tcBorders>
            <w:shd w:val="clear" w:color="auto" w:fill="auto"/>
            <w:noWrap/>
            <w:vAlign w:val="bottom"/>
            <w:hideMark/>
          </w:tcPr>
          <w:p w14:paraId="73DB9C17" w14:textId="2495B06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4B001F62" w14:textId="6972140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5EC0C459" w14:textId="5877022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4396AB1" w14:textId="689A28B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BED268" w14:textId="725450F4"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C34DB85"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0C1D21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Travel (includes mileage, parking)</w:t>
            </w:r>
          </w:p>
        </w:tc>
        <w:tc>
          <w:tcPr>
            <w:tcW w:w="1911" w:type="dxa"/>
            <w:tcBorders>
              <w:top w:val="nil"/>
              <w:left w:val="nil"/>
              <w:bottom w:val="single" w:sz="4" w:space="0" w:color="auto"/>
              <w:right w:val="single" w:sz="4" w:space="0" w:color="auto"/>
            </w:tcBorders>
            <w:shd w:val="clear" w:color="auto" w:fill="auto"/>
            <w:noWrap/>
            <w:vAlign w:val="bottom"/>
            <w:hideMark/>
          </w:tcPr>
          <w:p w14:paraId="46A5FBB9" w14:textId="17D76B1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68B6BE99" w14:textId="1D9C7F9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45BADDFB" w14:textId="454F62A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2CE2BD54" w14:textId="7D190E88"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85FC83" w14:textId="27B2A08C"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5153BDDC" w14:textId="77777777" w:rsidTr="6E5A73E1">
        <w:trPr>
          <w:trHeight w:val="345"/>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2D6646A"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Insurance</w:t>
            </w:r>
          </w:p>
        </w:tc>
        <w:tc>
          <w:tcPr>
            <w:tcW w:w="1911" w:type="dxa"/>
            <w:tcBorders>
              <w:top w:val="nil"/>
              <w:left w:val="nil"/>
              <w:bottom w:val="single" w:sz="4" w:space="0" w:color="auto"/>
              <w:right w:val="single" w:sz="4" w:space="0" w:color="auto"/>
            </w:tcBorders>
            <w:shd w:val="clear" w:color="auto" w:fill="auto"/>
            <w:noWrap/>
            <w:vAlign w:val="bottom"/>
            <w:hideMark/>
          </w:tcPr>
          <w:p w14:paraId="25D73450" w14:textId="7E8F22C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4BFEBA01" w14:textId="543579F1"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06328325" w14:textId="2293E9FF"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ADDE08E" w14:textId="1F848E2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FC97AF" w14:textId="0AC5D0BD"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BBD7BC0"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4A77DFC" w14:textId="77777777"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Utilities (includes electric, internet, phone)</w:t>
            </w:r>
          </w:p>
        </w:tc>
        <w:tc>
          <w:tcPr>
            <w:tcW w:w="1911" w:type="dxa"/>
            <w:tcBorders>
              <w:top w:val="nil"/>
              <w:left w:val="nil"/>
              <w:bottom w:val="single" w:sz="4" w:space="0" w:color="auto"/>
              <w:right w:val="single" w:sz="4" w:space="0" w:color="auto"/>
            </w:tcBorders>
            <w:shd w:val="clear" w:color="auto" w:fill="auto"/>
            <w:noWrap/>
            <w:vAlign w:val="bottom"/>
            <w:hideMark/>
          </w:tcPr>
          <w:p w14:paraId="7898F6F3" w14:textId="3E353EA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1F46B048" w14:textId="6014E735"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16" w:type="dxa"/>
            <w:tcBorders>
              <w:top w:val="nil"/>
              <w:left w:val="nil"/>
              <w:bottom w:val="single" w:sz="4" w:space="0" w:color="auto"/>
              <w:right w:val="single" w:sz="4" w:space="0" w:color="auto"/>
            </w:tcBorders>
            <w:shd w:val="clear" w:color="auto" w:fill="auto"/>
            <w:noWrap/>
            <w:vAlign w:val="bottom"/>
            <w:hideMark/>
          </w:tcPr>
          <w:p w14:paraId="75E57220" w14:textId="1CF6CCF3"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67" w:type="dxa"/>
            <w:tcBorders>
              <w:top w:val="nil"/>
              <w:left w:val="nil"/>
              <w:bottom w:val="single" w:sz="4" w:space="0" w:color="auto"/>
              <w:right w:val="single" w:sz="4" w:space="0" w:color="auto"/>
            </w:tcBorders>
            <w:shd w:val="clear" w:color="auto" w:fill="auto"/>
            <w:noWrap/>
            <w:vAlign w:val="bottom"/>
            <w:hideMark/>
          </w:tcPr>
          <w:p w14:paraId="7E5829C3" w14:textId="3B4DBEE4"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470CA9" w14:textId="61E586C6" w:rsidR="00B72DB7" w:rsidRPr="001223DB" w:rsidRDefault="00B72DB7" w:rsidP="004907F4">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 xml:space="preserve">$                      </w:t>
            </w:r>
          </w:p>
        </w:tc>
      </w:tr>
      <w:tr w:rsidR="004907F4" w:rsidRPr="001223DB" w14:paraId="10D05D2C"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412BBF" w14:textId="26317408" w:rsidR="00B72DB7" w:rsidRPr="001223DB" w:rsidRDefault="00B72DB7" w:rsidP="00C94ECA">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Other Miscellaneous Expenses</w:t>
            </w:r>
            <w:r w:rsidR="00A1086B">
              <w:rPr>
                <w:rFonts w:asciiTheme="minorHAnsi" w:hAnsiTheme="minorHAnsi" w:cstheme="minorHAnsi"/>
                <w:color w:val="000000"/>
                <w:sz w:val="22"/>
                <w:szCs w:val="22"/>
                <w:vertAlign w:val="superscript"/>
              </w:rPr>
              <w:t>5</w:t>
            </w:r>
          </w:p>
        </w:tc>
        <w:tc>
          <w:tcPr>
            <w:tcW w:w="1911" w:type="dxa"/>
            <w:tcBorders>
              <w:top w:val="nil"/>
              <w:left w:val="nil"/>
              <w:bottom w:val="single" w:sz="4" w:space="0" w:color="auto"/>
              <w:right w:val="single" w:sz="4" w:space="0" w:color="auto"/>
            </w:tcBorders>
            <w:shd w:val="clear" w:color="auto" w:fill="auto"/>
            <w:noWrap/>
            <w:vAlign w:val="bottom"/>
            <w:hideMark/>
          </w:tcPr>
          <w:p w14:paraId="123824AB" w14:textId="1BB09370"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0EE36547" w14:textId="2A0FD012"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4B10E43" w14:textId="6DC5665E"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77D0664" w14:textId="2086924B"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6B134D" w14:textId="48A8DAF8"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101CFEA2" w14:textId="77777777" w:rsidTr="00A1086B">
        <w:trPr>
          <w:trHeight w:val="386"/>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931F8D" w14:textId="4FE866CD" w:rsidR="00B72DB7" w:rsidRPr="001223DB" w:rsidRDefault="00A1086B" w:rsidP="00C94ECA">
            <w:pPr>
              <w:spacing w:line="276" w:lineRule="auto"/>
              <w:ind w:left="0"/>
              <w:rPr>
                <w:rFonts w:asciiTheme="minorHAnsi" w:hAnsiTheme="minorHAnsi" w:cstheme="minorHAnsi"/>
                <w:color w:val="000000"/>
                <w:sz w:val="22"/>
                <w:szCs w:val="22"/>
              </w:rPr>
            </w:pPr>
            <w:r>
              <w:rPr>
                <w:rFonts w:asciiTheme="minorHAnsi" w:hAnsiTheme="minorHAnsi" w:cstheme="minorHAnsi"/>
                <w:color w:val="000000"/>
                <w:sz w:val="22"/>
                <w:szCs w:val="22"/>
              </w:rPr>
              <w:t>A</w:t>
            </w:r>
            <w:r w:rsidR="00B72DB7" w:rsidRPr="001223DB">
              <w:rPr>
                <w:rFonts w:asciiTheme="minorHAnsi" w:hAnsiTheme="minorHAnsi" w:cstheme="minorHAnsi"/>
                <w:color w:val="000000"/>
                <w:sz w:val="22"/>
                <w:szCs w:val="22"/>
              </w:rPr>
              <w:t>dministration</w:t>
            </w:r>
            <w:r>
              <w:rPr>
                <w:rFonts w:asciiTheme="minorHAnsi" w:hAnsiTheme="minorHAnsi" w:cstheme="minorHAnsi"/>
                <w:color w:val="000000"/>
                <w:sz w:val="22"/>
                <w:szCs w:val="22"/>
              </w:rPr>
              <w:t xml:space="preserve">/Indirect </w:t>
            </w:r>
            <w:r w:rsidR="00B72DB7" w:rsidRPr="001223DB">
              <w:rPr>
                <w:rFonts w:asciiTheme="minorHAnsi" w:hAnsiTheme="minorHAnsi" w:cstheme="minorHAnsi"/>
                <w:color w:val="000000"/>
                <w:sz w:val="22"/>
                <w:szCs w:val="22"/>
              </w:rPr>
              <w:t>Costs</w:t>
            </w:r>
            <w:r>
              <w:rPr>
                <w:rFonts w:asciiTheme="minorHAnsi" w:hAnsiTheme="minorHAnsi" w:cstheme="minorHAnsi"/>
                <w:color w:val="000000"/>
                <w:sz w:val="22"/>
                <w:szCs w:val="22"/>
                <w:vertAlign w:val="superscript"/>
              </w:rPr>
              <w:t>6</w:t>
            </w:r>
            <w:r w:rsidR="00B72DB7" w:rsidRPr="001223DB">
              <w:rPr>
                <w:rFonts w:asciiTheme="minorHAnsi" w:hAnsiTheme="minorHAnsi" w:cstheme="minorHAnsi"/>
                <w:color w:val="000000"/>
                <w:sz w:val="22"/>
                <w:szCs w:val="22"/>
              </w:rPr>
              <w:t xml:space="preserve"> </w:t>
            </w:r>
          </w:p>
        </w:tc>
        <w:tc>
          <w:tcPr>
            <w:tcW w:w="1911" w:type="dxa"/>
            <w:tcBorders>
              <w:top w:val="nil"/>
              <w:left w:val="nil"/>
              <w:bottom w:val="single" w:sz="4" w:space="0" w:color="auto"/>
              <w:right w:val="single" w:sz="4" w:space="0" w:color="auto"/>
            </w:tcBorders>
            <w:shd w:val="clear" w:color="auto" w:fill="auto"/>
            <w:noWrap/>
            <w:vAlign w:val="bottom"/>
            <w:hideMark/>
          </w:tcPr>
          <w:p w14:paraId="3B2E3166" w14:textId="48F517E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p>
        </w:tc>
        <w:tc>
          <w:tcPr>
            <w:tcW w:w="1293" w:type="dxa"/>
            <w:tcBorders>
              <w:top w:val="nil"/>
              <w:left w:val="nil"/>
              <w:bottom w:val="single" w:sz="4" w:space="0" w:color="auto"/>
              <w:right w:val="single" w:sz="4" w:space="0" w:color="auto"/>
            </w:tcBorders>
            <w:shd w:val="clear" w:color="auto" w:fill="auto"/>
            <w:noWrap/>
            <w:vAlign w:val="bottom"/>
            <w:hideMark/>
          </w:tcPr>
          <w:p w14:paraId="7629F356" w14:textId="743A786A"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16" w:type="dxa"/>
            <w:tcBorders>
              <w:top w:val="nil"/>
              <w:left w:val="nil"/>
              <w:bottom w:val="single" w:sz="4" w:space="0" w:color="auto"/>
              <w:right w:val="single" w:sz="4" w:space="0" w:color="auto"/>
            </w:tcBorders>
            <w:shd w:val="clear" w:color="auto" w:fill="auto"/>
            <w:noWrap/>
            <w:vAlign w:val="bottom"/>
            <w:hideMark/>
          </w:tcPr>
          <w:p w14:paraId="42692FEA" w14:textId="5476FFA6"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267" w:type="dxa"/>
            <w:tcBorders>
              <w:top w:val="nil"/>
              <w:left w:val="nil"/>
              <w:bottom w:val="single" w:sz="4" w:space="0" w:color="auto"/>
              <w:right w:val="single" w:sz="4" w:space="0" w:color="auto"/>
            </w:tcBorders>
            <w:shd w:val="clear" w:color="auto" w:fill="auto"/>
            <w:noWrap/>
            <w:vAlign w:val="bottom"/>
            <w:hideMark/>
          </w:tcPr>
          <w:p w14:paraId="585FFFA5" w14:textId="65A70BA7" w:rsidR="00B72DB7" w:rsidRPr="001223DB" w:rsidRDefault="00003A13" w:rsidP="00003A13">
            <w:pPr>
              <w:spacing w:line="276" w:lineRule="auto"/>
              <w:ind w:left="0"/>
              <w:rPr>
                <w:rFonts w:asciiTheme="minorHAnsi" w:hAnsiTheme="minorHAnsi" w:cstheme="minorHAnsi"/>
                <w:color w:val="000000"/>
                <w:sz w:val="22"/>
                <w:szCs w:val="22"/>
              </w:rPr>
            </w:pPr>
            <w:r w:rsidRPr="001223DB">
              <w:rPr>
                <w:rFonts w:asciiTheme="minorHAnsi" w:hAnsiTheme="minorHAnsi" w:cstheme="minorHAnsi"/>
                <w:color w:val="000000"/>
                <w:sz w:val="22"/>
                <w:szCs w:val="22"/>
              </w:rPr>
              <w:t>$</w:t>
            </w:r>
            <w:r w:rsidR="00B72DB7" w:rsidRPr="001223DB">
              <w:rPr>
                <w:rFonts w:asciiTheme="minorHAnsi" w:hAnsiTheme="minorHAnsi" w:cstheme="minorHAns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DF3C66" w14:textId="0B41F0C7" w:rsidR="00B72DB7" w:rsidRPr="001223DB" w:rsidRDefault="00B72DB7" w:rsidP="6E5A73E1">
            <w:pPr>
              <w:spacing w:line="276" w:lineRule="auto"/>
              <w:ind w:left="0"/>
              <w:rPr>
                <w:rFonts w:asciiTheme="minorHAnsi" w:hAnsiTheme="minorHAnsi" w:cstheme="minorBidi"/>
                <w:color w:val="000000"/>
                <w:sz w:val="22"/>
                <w:szCs w:val="22"/>
              </w:rPr>
            </w:pPr>
            <w:r w:rsidRPr="6E5A73E1">
              <w:rPr>
                <w:rFonts w:asciiTheme="minorHAnsi" w:hAnsiTheme="minorHAnsi" w:cstheme="minorBidi"/>
                <w:color w:val="000000" w:themeColor="text1"/>
                <w:sz w:val="22"/>
                <w:szCs w:val="22"/>
              </w:rPr>
              <w:t xml:space="preserve">$                      </w:t>
            </w:r>
          </w:p>
        </w:tc>
      </w:tr>
      <w:tr w:rsidR="004907F4" w:rsidRPr="001223DB" w14:paraId="47790B32" w14:textId="77777777" w:rsidTr="6E5A73E1">
        <w:trPr>
          <w:trHeight w:val="6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43613DC8"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SUBTOTAL - SUPPLIES, OTHER SERVICES &amp; CHARGES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048BEC97" w14:textId="7DDCD8E6"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0700028C" w14:textId="43D3B12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266E7659" w14:textId="63F26F7D"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6BF04BA" w14:textId="5CE690CE"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9254FF4"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r w:rsidR="004907F4" w:rsidRPr="001223DB" w14:paraId="7C87BC41" w14:textId="77777777" w:rsidTr="6E5A73E1">
        <w:trPr>
          <w:trHeight w:val="300"/>
        </w:trPr>
        <w:tc>
          <w:tcPr>
            <w:tcW w:w="3366"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09AF68EA" w14:textId="77777777" w:rsidR="00B72DB7" w:rsidRPr="001223DB" w:rsidRDefault="00B72DB7" w:rsidP="00D443CE">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TOTAL EXPENDITURES</w:t>
            </w:r>
          </w:p>
        </w:tc>
        <w:tc>
          <w:tcPr>
            <w:tcW w:w="1911" w:type="dxa"/>
            <w:tcBorders>
              <w:top w:val="nil"/>
              <w:left w:val="nil"/>
              <w:bottom w:val="single" w:sz="4" w:space="0" w:color="auto"/>
              <w:right w:val="single" w:sz="4" w:space="0" w:color="auto"/>
            </w:tcBorders>
            <w:shd w:val="clear" w:color="auto" w:fill="D9D9D9" w:themeFill="background1" w:themeFillShade="D9"/>
            <w:noWrap/>
            <w:vAlign w:val="bottom"/>
            <w:hideMark/>
          </w:tcPr>
          <w:p w14:paraId="29589421" w14:textId="23D33513"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293" w:type="dxa"/>
            <w:tcBorders>
              <w:top w:val="nil"/>
              <w:left w:val="nil"/>
              <w:bottom w:val="single" w:sz="4" w:space="0" w:color="auto"/>
              <w:right w:val="single" w:sz="4" w:space="0" w:color="auto"/>
            </w:tcBorders>
            <w:shd w:val="clear" w:color="auto" w:fill="D9D9D9" w:themeFill="background1" w:themeFillShade="D9"/>
            <w:noWrap/>
            <w:vAlign w:val="bottom"/>
            <w:hideMark/>
          </w:tcPr>
          <w:p w14:paraId="46377587" w14:textId="010271A2"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16" w:type="dxa"/>
            <w:tcBorders>
              <w:top w:val="nil"/>
              <w:left w:val="nil"/>
              <w:bottom w:val="single" w:sz="4" w:space="0" w:color="auto"/>
              <w:right w:val="single" w:sz="4" w:space="0" w:color="auto"/>
            </w:tcBorders>
            <w:shd w:val="clear" w:color="auto" w:fill="D9D9D9" w:themeFill="background1" w:themeFillShade="D9"/>
            <w:noWrap/>
            <w:vAlign w:val="bottom"/>
            <w:hideMark/>
          </w:tcPr>
          <w:p w14:paraId="58A49714" w14:textId="41B4E895" w:rsidR="00B72DB7" w:rsidRPr="001223DB" w:rsidRDefault="00B72DB7" w:rsidP="6E5A73E1">
            <w:pPr>
              <w:spacing w:line="276" w:lineRule="auto"/>
              <w:ind w:left="0"/>
              <w:rPr>
                <w:b/>
                <w:bCs/>
                <w:color w:val="000000"/>
              </w:rPr>
            </w:pPr>
            <w:r w:rsidRPr="6E5A73E1">
              <w:rPr>
                <w:rFonts w:asciiTheme="minorHAnsi" w:hAnsiTheme="minorHAnsi" w:cstheme="minorBidi"/>
                <w:b/>
                <w:bCs/>
                <w:color w:val="000000" w:themeColor="text1"/>
                <w:sz w:val="22"/>
                <w:szCs w:val="22"/>
              </w:rPr>
              <w:t>$</w:t>
            </w:r>
          </w:p>
        </w:tc>
        <w:tc>
          <w:tcPr>
            <w:tcW w:w="1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3D44CEB4" w14:textId="50D87434" w:rsidR="00B72DB7" w:rsidRPr="001223DB" w:rsidRDefault="00B72DB7" w:rsidP="6E5A73E1">
            <w:pPr>
              <w:spacing w:line="276" w:lineRule="auto"/>
              <w:ind w:left="0"/>
              <w:rPr>
                <w:rFonts w:asciiTheme="minorHAnsi" w:hAnsiTheme="minorHAnsi" w:cstheme="minorBidi"/>
                <w:b/>
                <w:bCs/>
                <w:color w:val="000000"/>
                <w:sz w:val="22"/>
                <w:szCs w:val="22"/>
              </w:rPr>
            </w:pPr>
            <w:r w:rsidRPr="6E5A73E1">
              <w:rPr>
                <w:rFonts w:asciiTheme="minorHAnsi" w:hAnsiTheme="minorHAnsi" w:cstheme="minorBidi"/>
                <w:b/>
                <w:bCs/>
                <w:color w:val="000000" w:themeColor="text1"/>
                <w:sz w:val="22"/>
                <w:szCs w:val="22"/>
              </w:rPr>
              <w:t xml:space="preserve">$ </w:t>
            </w:r>
          </w:p>
        </w:tc>
        <w:tc>
          <w:tcPr>
            <w:tcW w:w="1530" w:type="dxa"/>
            <w:tcBorders>
              <w:top w:val="nil"/>
              <w:left w:val="nil"/>
              <w:bottom w:val="single" w:sz="4" w:space="0" w:color="auto"/>
              <w:right w:val="single" w:sz="4" w:space="0" w:color="auto"/>
            </w:tcBorders>
            <w:shd w:val="clear" w:color="auto" w:fill="D9D9D9" w:themeFill="background1" w:themeFillShade="D9"/>
            <w:noWrap/>
            <w:vAlign w:val="bottom"/>
            <w:hideMark/>
          </w:tcPr>
          <w:p w14:paraId="13BAB393" w14:textId="77777777" w:rsidR="00B72DB7" w:rsidRPr="001223DB" w:rsidRDefault="00B72DB7" w:rsidP="008A7CF4">
            <w:pPr>
              <w:spacing w:line="276" w:lineRule="auto"/>
              <w:ind w:left="0"/>
              <w:rPr>
                <w:rFonts w:asciiTheme="minorHAnsi" w:hAnsiTheme="minorHAnsi" w:cstheme="minorHAnsi"/>
                <w:b/>
                <w:bCs/>
                <w:color w:val="000000"/>
                <w:sz w:val="22"/>
                <w:szCs w:val="22"/>
              </w:rPr>
            </w:pPr>
            <w:r w:rsidRPr="001223DB">
              <w:rPr>
                <w:rFonts w:asciiTheme="minorHAnsi" w:hAnsiTheme="minorHAnsi" w:cstheme="minorHAnsi"/>
                <w:b/>
                <w:bCs/>
                <w:color w:val="000000"/>
                <w:sz w:val="22"/>
                <w:szCs w:val="22"/>
              </w:rPr>
              <w:t xml:space="preserve"> $                      </w:t>
            </w:r>
          </w:p>
        </w:tc>
      </w:tr>
    </w:tbl>
    <w:p w14:paraId="1DD81312" w14:textId="77777777" w:rsidR="00C94ECA" w:rsidRPr="001223DB" w:rsidRDefault="00C94ECA">
      <w:pPr>
        <w:rPr>
          <w:rFonts w:asciiTheme="minorHAnsi" w:hAnsiTheme="minorHAnsi" w:cstheme="minorHAnsi"/>
        </w:rPr>
      </w:pPr>
    </w:p>
    <w:p w14:paraId="5B1B3CC1" w14:textId="6370731B" w:rsidR="00C94ECA" w:rsidRDefault="00C94ECA">
      <w:pPr>
        <w:rPr>
          <w:rFonts w:asciiTheme="minorHAnsi" w:hAnsiTheme="minorHAnsi" w:cstheme="minorHAnsi"/>
        </w:rPr>
      </w:pPr>
    </w:p>
    <w:p w14:paraId="6BFCCFC9" w14:textId="77777777" w:rsidR="00243C1B" w:rsidRPr="001223DB" w:rsidRDefault="00243C1B">
      <w:pPr>
        <w:rPr>
          <w:rFonts w:asciiTheme="minorHAnsi" w:hAnsiTheme="minorHAnsi" w:cstheme="minorHAnsi"/>
        </w:rPr>
      </w:pPr>
    </w:p>
    <w:p w14:paraId="0A6D6DE0" w14:textId="77777777" w:rsidR="00B72DB7" w:rsidRPr="001223DB" w:rsidRDefault="00B72DB7" w:rsidP="00B72DB7">
      <w:pPr>
        <w:rPr>
          <w:rFonts w:asciiTheme="minorHAnsi" w:hAnsiTheme="minorHAnsi" w:cstheme="minorHAnsi"/>
          <w:sz w:val="22"/>
          <w:szCs w:val="22"/>
        </w:rPr>
      </w:pPr>
    </w:p>
    <w:tbl>
      <w:tblPr>
        <w:tblW w:w="10780" w:type="dxa"/>
        <w:tblCellMar>
          <w:top w:w="15" w:type="dxa"/>
          <w:bottom w:w="15" w:type="dxa"/>
        </w:tblCellMar>
        <w:tblLook w:val="04A0" w:firstRow="1" w:lastRow="0" w:firstColumn="1" w:lastColumn="0" w:noHBand="0" w:noVBand="1"/>
      </w:tblPr>
      <w:tblGrid>
        <w:gridCol w:w="3700"/>
        <w:gridCol w:w="1400"/>
        <w:gridCol w:w="1420"/>
        <w:gridCol w:w="1371"/>
        <w:gridCol w:w="1369"/>
        <w:gridCol w:w="1520"/>
      </w:tblGrid>
      <w:tr w:rsidR="00D203B8" w:rsidRPr="00D203B8" w14:paraId="15E81A2F" w14:textId="77777777" w:rsidTr="00D203B8">
        <w:trPr>
          <w:trHeight w:val="675"/>
        </w:trPr>
        <w:tc>
          <w:tcPr>
            <w:tcW w:w="5100" w:type="dxa"/>
            <w:gridSpan w:val="2"/>
            <w:tcBorders>
              <w:top w:val="single" w:sz="4" w:space="0" w:color="auto"/>
              <w:left w:val="single" w:sz="4" w:space="0" w:color="auto"/>
              <w:bottom w:val="single" w:sz="4" w:space="0" w:color="auto"/>
              <w:right w:val="single" w:sz="4" w:space="0" w:color="auto"/>
            </w:tcBorders>
            <w:hideMark/>
          </w:tcPr>
          <w:p w14:paraId="10A30F27"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vertAlign w:val="superscript"/>
              </w:rPr>
              <w:lastRenderedPageBreak/>
              <w:t>1</w:t>
            </w:r>
            <w:r w:rsidRPr="00D203B8">
              <w:rPr>
                <w:rFonts w:ascii="Calibri" w:hAnsi="Calibri" w:cs="Calibri"/>
                <w:color w:val="000000"/>
                <w:sz w:val="22"/>
                <w:szCs w:val="22"/>
              </w:rPr>
              <w:t xml:space="preserve"> Identify specific funding sources included under the</w:t>
            </w:r>
            <w:r w:rsidRPr="00D203B8">
              <w:rPr>
                <w:rFonts w:ascii="Calibri" w:hAnsi="Calibri" w:cs="Calibri"/>
                <w:color w:val="000000"/>
                <w:sz w:val="22"/>
                <w:szCs w:val="22"/>
              </w:rPr>
              <w:br/>
              <w:t>"Other" column(s) above:</w:t>
            </w:r>
          </w:p>
        </w:tc>
        <w:tc>
          <w:tcPr>
            <w:tcW w:w="1420" w:type="dxa"/>
            <w:tcBorders>
              <w:top w:val="nil"/>
              <w:left w:val="nil"/>
              <w:bottom w:val="nil"/>
              <w:right w:val="nil"/>
            </w:tcBorders>
            <w:noWrap/>
            <w:vAlign w:val="bottom"/>
            <w:hideMark/>
          </w:tcPr>
          <w:p w14:paraId="5A890BD4" w14:textId="77777777" w:rsidR="00D203B8" w:rsidRPr="00D203B8" w:rsidRDefault="00D203B8" w:rsidP="00D203B8">
            <w:pPr>
              <w:ind w:left="0"/>
              <w:rPr>
                <w:rFonts w:ascii="Calibri" w:hAnsi="Calibri" w:cs="Calibri"/>
                <w:color w:val="000000"/>
                <w:sz w:val="22"/>
                <w:szCs w:val="22"/>
              </w:rPr>
            </w:pPr>
          </w:p>
        </w:tc>
        <w:tc>
          <w:tcPr>
            <w:tcW w:w="4260" w:type="dxa"/>
            <w:gridSpan w:val="3"/>
            <w:tcBorders>
              <w:top w:val="single" w:sz="4" w:space="0" w:color="auto"/>
              <w:left w:val="single" w:sz="4" w:space="0" w:color="auto"/>
              <w:bottom w:val="single" w:sz="4" w:space="0" w:color="auto"/>
              <w:right w:val="single" w:sz="4" w:space="0" w:color="auto"/>
            </w:tcBorders>
            <w:hideMark/>
          </w:tcPr>
          <w:p w14:paraId="5697BADA"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vertAlign w:val="superscript"/>
              </w:rPr>
              <w:t>2</w:t>
            </w:r>
            <w:r w:rsidRPr="00D203B8">
              <w:rPr>
                <w:rFonts w:ascii="Calibri" w:hAnsi="Calibri" w:cs="Calibri"/>
                <w:color w:val="000000"/>
                <w:sz w:val="22"/>
                <w:szCs w:val="22"/>
              </w:rPr>
              <w:t xml:space="preserve"> Other Employee Benefits - Itemize below:</w:t>
            </w:r>
          </w:p>
        </w:tc>
      </w:tr>
      <w:tr w:rsidR="00D203B8" w:rsidRPr="00D203B8" w14:paraId="37491E9D"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4414083"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5654A759"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08A4DF4C"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3817118B"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808DE68"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14DC6750"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B2836EB"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20CF8C98"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55517809"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3176E2C9"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38E719FA"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588AA904"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66741338"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0E123D2A"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6CC1245C"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489CCECA"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42B5EE7A"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41CD80E5"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5A82F177"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6C765B76"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139FBA07"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71B05144"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142A9CC9"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5E3E9797"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3D69BAD" w14:textId="77777777" w:rsidR="00D203B8" w:rsidRPr="00D203B8" w:rsidRDefault="00D203B8" w:rsidP="00D203B8">
            <w:pPr>
              <w:ind w:left="0"/>
              <w:jc w:val="right"/>
              <w:rPr>
                <w:rFonts w:ascii="Calibri" w:hAnsi="Calibri" w:cs="Calibri"/>
                <w:b/>
                <w:bCs/>
                <w:color w:val="000000"/>
                <w:sz w:val="22"/>
                <w:szCs w:val="22"/>
              </w:rPr>
            </w:pPr>
            <w:r w:rsidRPr="00D203B8">
              <w:rPr>
                <w:rFonts w:ascii="Calibri" w:hAnsi="Calibri" w:cs="Calibri"/>
                <w:b/>
                <w:bCs/>
                <w:color w:val="000000"/>
                <w:sz w:val="22"/>
                <w:szCs w:val="22"/>
              </w:rPr>
              <w:t>Total</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5B1EDE17" w14:textId="77777777" w:rsidR="00D203B8" w:rsidRPr="00D203B8" w:rsidRDefault="00D203B8" w:rsidP="00D203B8">
            <w:pPr>
              <w:ind w:left="0"/>
              <w:rPr>
                <w:rFonts w:ascii="Calibri" w:hAnsi="Calibri" w:cs="Calibri"/>
                <w:b/>
                <w:bCs/>
                <w:color w:val="000000"/>
                <w:sz w:val="22"/>
                <w:szCs w:val="22"/>
              </w:rPr>
            </w:pPr>
            <w:r w:rsidRPr="00D203B8">
              <w:rPr>
                <w:rFonts w:ascii="Calibri" w:hAnsi="Calibri" w:cs="Calibri"/>
                <w:b/>
                <w:bCs/>
                <w:color w:val="000000"/>
                <w:sz w:val="22"/>
                <w:szCs w:val="22"/>
              </w:rPr>
              <w:t>$</w:t>
            </w:r>
          </w:p>
        </w:tc>
        <w:tc>
          <w:tcPr>
            <w:tcW w:w="1420" w:type="dxa"/>
            <w:tcBorders>
              <w:top w:val="nil"/>
              <w:left w:val="nil"/>
              <w:bottom w:val="nil"/>
              <w:right w:val="nil"/>
            </w:tcBorders>
            <w:noWrap/>
            <w:vAlign w:val="bottom"/>
            <w:hideMark/>
          </w:tcPr>
          <w:p w14:paraId="4A3AF292" w14:textId="77777777" w:rsidR="00D203B8" w:rsidRPr="00D203B8" w:rsidRDefault="00D203B8" w:rsidP="00D203B8">
            <w:pPr>
              <w:ind w:left="0"/>
              <w:rPr>
                <w:rFonts w:ascii="Calibri" w:hAnsi="Calibri" w:cs="Calibri"/>
                <w:b/>
                <w:bCs/>
                <w:color w:val="000000"/>
                <w:sz w:val="22"/>
                <w:szCs w:val="22"/>
              </w:rPr>
            </w:pPr>
          </w:p>
        </w:tc>
        <w:tc>
          <w:tcPr>
            <w:tcW w:w="2740" w:type="dxa"/>
            <w:gridSpan w:val="2"/>
            <w:tcBorders>
              <w:top w:val="single" w:sz="4" w:space="0" w:color="auto"/>
              <w:left w:val="single" w:sz="4" w:space="0" w:color="auto"/>
              <w:bottom w:val="single" w:sz="4" w:space="0" w:color="auto"/>
              <w:right w:val="nil"/>
            </w:tcBorders>
            <w:noWrap/>
            <w:vAlign w:val="bottom"/>
            <w:hideMark/>
          </w:tcPr>
          <w:p w14:paraId="52789930" w14:textId="77777777" w:rsidR="00D203B8" w:rsidRPr="00D203B8" w:rsidRDefault="00D203B8" w:rsidP="00D203B8">
            <w:pPr>
              <w:ind w:left="0"/>
              <w:jc w:val="right"/>
              <w:rPr>
                <w:rFonts w:ascii="Calibri" w:hAnsi="Calibri" w:cs="Calibri"/>
                <w:b/>
                <w:bCs/>
                <w:color w:val="000000"/>
                <w:sz w:val="22"/>
                <w:szCs w:val="22"/>
              </w:rPr>
            </w:pPr>
            <w:r w:rsidRPr="00D203B8">
              <w:rPr>
                <w:rFonts w:ascii="Calibri" w:hAnsi="Calibri" w:cs="Calibri"/>
                <w:b/>
                <w:bCs/>
                <w:color w:val="000000"/>
                <w:sz w:val="22"/>
                <w:szCs w:val="22"/>
              </w:rPr>
              <w:t>Total</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799B195" w14:textId="77777777" w:rsidR="00D203B8" w:rsidRPr="00D203B8" w:rsidRDefault="00D203B8" w:rsidP="00D203B8">
            <w:pPr>
              <w:ind w:left="0"/>
              <w:rPr>
                <w:rFonts w:ascii="Calibri" w:hAnsi="Calibri" w:cs="Calibri"/>
                <w:b/>
                <w:bCs/>
                <w:color w:val="000000"/>
                <w:sz w:val="22"/>
                <w:szCs w:val="22"/>
              </w:rPr>
            </w:pPr>
            <w:r w:rsidRPr="00D203B8">
              <w:rPr>
                <w:rFonts w:ascii="Calibri" w:hAnsi="Calibri" w:cs="Calibri"/>
                <w:b/>
                <w:bCs/>
                <w:color w:val="000000"/>
                <w:sz w:val="22"/>
                <w:szCs w:val="22"/>
              </w:rPr>
              <w:t>$</w:t>
            </w:r>
          </w:p>
        </w:tc>
      </w:tr>
      <w:tr w:rsidR="00D203B8" w:rsidRPr="00D203B8" w14:paraId="0D7B9488" w14:textId="77777777" w:rsidTr="00D203B8">
        <w:trPr>
          <w:trHeight w:val="300"/>
        </w:trPr>
        <w:tc>
          <w:tcPr>
            <w:tcW w:w="3700" w:type="dxa"/>
            <w:tcBorders>
              <w:top w:val="nil"/>
              <w:left w:val="nil"/>
              <w:bottom w:val="nil"/>
              <w:right w:val="nil"/>
            </w:tcBorders>
            <w:vAlign w:val="bottom"/>
            <w:hideMark/>
          </w:tcPr>
          <w:p w14:paraId="224A5C71" w14:textId="77777777" w:rsidR="00D203B8" w:rsidRPr="00D203B8" w:rsidRDefault="00D203B8" w:rsidP="00D203B8">
            <w:pPr>
              <w:ind w:left="0"/>
              <w:rPr>
                <w:rFonts w:ascii="Calibri" w:hAnsi="Calibri" w:cs="Calibri"/>
                <w:b/>
                <w:bCs/>
                <w:color w:val="000000"/>
                <w:sz w:val="22"/>
                <w:szCs w:val="22"/>
              </w:rPr>
            </w:pPr>
          </w:p>
        </w:tc>
        <w:tc>
          <w:tcPr>
            <w:tcW w:w="1400" w:type="dxa"/>
            <w:tcBorders>
              <w:top w:val="nil"/>
              <w:left w:val="nil"/>
              <w:bottom w:val="nil"/>
              <w:right w:val="nil"/>
            </w:tcBorders>
            <w:noWrap/>
            <w:vAlign w:val="bottom"/>
            <w:hideMark/>
          </w:tcPr>
          <w:p w14:paraId="19C913B3" w14:textId="77777777" w:rsidR="00D203B8" w:rsidRPr="00D203B8" w:rsidRDefault="00D203B8" w:rsidP="00D203B8">
            <w:pPr>
              <w:ind w:left="0"/>
              <w:rPr>
                <w:rFonts w:ascii="Times New Roman" w:hAnsi="Times New Roman"/>
                <w:sz w:val="20"/>
                <w:szCs w:val="20"/>
              </w:rPr>
            </w:pPr>
          </w:p>
        </w:tc>
        <w:tc>
          <w:tcPr>
            <w:tcW w:w="1420" w:type="dxa"/>
            <w:tcBorders>
              <w:top w:val="nil"/>
              <w:left w:val="nil"/>
              <w:bottom w:val="nil"/>
              <w:right w:val="nil"/>
            </w:tcBorders>
            <w:noWrap/>
            <w:vAlign w:val="bottom"/>
            <w:hideMark/>
          </w:tcPr>
          <w:p w14:paraId="520579CA" w14:textId="77777777" w:rsidR="00D203B8" w:rsidRPr="00D203B8" w:rsidRDefault="00D203B8" w:rsidP="00D203B8">
            <w:pPr>
              <w:ind w:left="0"/>
              <w:rPr>
                <w:rFonts w:ascii="Times New Roman" w:hAnsi="Times New Roman"/>
                <w:sz w:val="20"/>
                <w:szCs w:val="20"/>
              </w:rPr>
            </w:pPr>
          </w:p>
        </w:tc>
        <w:tc>
          <w:tcPr>
            <w:tcW w:w="1371" w:type="dxa"/>
            <w:tcBorders>
              <w:top w:val="nil"/>
              <w:left w:val="nil"/>
              <w:bottom w:val="nil"/>
              <w:right w:val="nil"/>
            </w:tcBorders>
            <w:noWrap/>
            <w:vAlign w:val="bottom"/>
            <w:hideMark/>
          </w:tcPr>
          <w:p w14:paraId="371E2A54" w14:textId="77777777" w:rsidR="00D203B8" w:rsidRPr="00D203B8" w:rsidRDefault="00D203B8" w:rsidP="00D203B8">
            <w:pPr>
              <w:ind w:left="0"/>
              <w:rPr>
                <w:rFonts w:ascii="Times New Roman" w:hAnsi="Times New Roman"/>
                <w:sz w:val="20"/>
                <w:szCs w:val="20"/>
              </w:rPr>
            </w:pPr>
          </w:p>
        </w:tc>
        <w:tc>
          <w:tcPr>
            <w:tcW w:w="1369" w:type="dxa"/>
            <w:tcBorders>
              <w:top w:val="nil"/>
              <w:left w:val="nil"/>
              <w:bottom w:val="nil"/>
              <w:right w:val="nil"/>
            </w:tcBorders>
            <w:noWrap/>
            <w:vAlign w:val="bottom"/>
            <w:hideMark/>
          </w:tcPr>
          <w:p w14:paraId="1B4A9A3B" w14:textId="77777777" w:rsidR="00D203B8" w:rsidRPr="00D203B8" w:rsidRDefault="00D203B8" w:rsidP="00D203B8">
            <w:pPr>
              <w:ind w:left="0"/>
              <w:rPr>
                <w:rFonts w:ascii="Times New Roman" w:hAnsi="Times New Roman"/>
                <w:sz w:val="20"/>
                <w:szCs w:val="20"/>
              </w:rPr>
            </w:pPr>
          </w:p>
        </w:tc>
        <w:tc>
          <w:tcPr>
            <w:tcW w:w="1520" w:type="dxa"/>
            <w:tcBorders>
              <w:top w:val="nil"/>
              <w:left w:val="nil"/>
              <w:bottom w:val="nil"/>
              <w:right w:val="nil"/>
            </w:tcBorders>
            <w:noWrap/>
            <w:vAlign w:val="bottom"/>
            <w:hideMark/>
          </w:tcPr>
          <w:p w14:paraId="180B8860" w14:textId="77777777" w:rsidR="00D203B8" w:rsidRPr="00D203B8" w:rsidRDefault="00D203B8" w:rsidP="00D203B8">
            <w:pPr>
              <w:ind w:left="0"/>
              <w:rPr>
                <w:rFonts w:ascii="Times New Roman" w:hAnsi="Times New Roman"/>
                <w:sz w:val="20"/>
                <w:szCs w:val="20"/>
              </w:rPr>
            </w:pPr>
          </w:p>
        </w:tc>
      </w:tr>
      <w:tr w:rsidR="00D203B8" w:rsidRPr="00D203B8" w14:paraId="6435B165" w14:textId="77777777" w:rsidTr="00D203B8">
        <w:trPr>
          <w:trHeight w:val="720"/>
        </w:trPr>
        <w:tc>
          <w:tcPr>
            <w:tcW w:w="5100" w:type="dxa"/>
            <w:gridSpan w:val="2"/>
            <w:tcBorders>
              <w:top w:val="single" w:sz="4" w:space="0" w:color="auto"/>
              <w:left w:val="single" w:sz="4" w:space="0" w:color="auto"/>
              <w:bottom w:val="single" w:sz="4" w:space="0" w:color="auto"/>
              <w:right w:val="single" w:sz="4" w:space="0" w:color="auto"/>
            </w:tcBorders>
            <w:hideMark/>
          </w:tcPr>
          <w:p w14:paraId="58FDEE16"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vertAlign w:val="superscript"/>
              </w:rPr>
              <w:t>3</w:t>
            </w:r>
            <w:r w:rsidRPr="00D203B8">
              <w:rPr>
                <w:rFonts w:ascii="Calibri" w:hAnsi="Calibri" w:cs="Calibri"/>
                <w:color w:val="000000"/>
                <w:sz w:val="22"/>
                <w:szCs w:val="22"/>
              </w:rPr>
              <w:t xml:space="preserve"> Operating Supplies - Itemize below (Do Not Include Office Supplies):</w:t>
            </w:r>
          </w:p>
        </w:tc>
        <w:tc>
          <w:tcPr>
            <w:tcW w:w="1420" w:type="dxa"/>
            <w:tcBorders>
              <w:top w:val="nil"/>
              <w:left w:val="nil"/>
              <w:bottom w:val="nil"/>
              <w:right w:val="nil"/>
            </w:tcBorders>
            <w:noWrap/>
            <w:vAlign w:val="bottom"/>
            <w:hideMark/>
          </w:tcPr>
          <w:p w14:paraId="20A3A32D" w14:textId="77777777" w:rsidR="00D203B8" w:rsidRPr="00D203B8" w:rsidRDefault="00D203B8" w:rsidP="00D203B8">
            <w:pPr>
              <w:ind w:left="0"/>
              <w:rPr>
                <w:rFonts w:ascii="Calibri" w:hAnsi="Calibri" w:cs="Calibri"/>
                <w:color w:val="000000"/>
                <w:sz w:val="22"/>
                <w:szCs w:val="22"/>
              </w:rPr>
            </w:pPr>
          </w:p>
        </w:tc>
        <w:tc>
          <w:tcPr>
            <w:tcW w:w="4260" w:type="dxa"/>
            <w:gridSpan w:val="3"/>
            <w:tcBorders>
              <w:top w:val="single" w:sz="4" w:space="0" w:color="auto"/>
              <w:left w:val="single" w:sz="4" w:space="0" w:color="auto"/>
              <w:bottom w:val="single" w:sz="4" w:space="0" w:color="auto"/>
              <w:right w:val="single" w:sz="4" w:space="0" w:color="auto"/>
            </w:tcBorders>
            <w:hideMark/>
          </w:tcPr>
          <w:p w14:paraId="40B7BF61"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vertAlign w:val="superscript"/>
              </w:rPr>
              <w:t>4</w:t>
            </w:r>
            <w:r w:rsidRPr="00D203B8">
              <w:rPr>
                <w:rFonts w:ascii="Calibri" w:hAnsi="Calibri" w:cs="Calibri"/>
                <w:color w:val="000000"/>
                <w:sz w:val="22"/>
                <w:szCs w:val="22"/>
              </w:rPr>
              <w:t xml:space="preserve"> Other Professional Services - Itemize below:</w:t>
            </w:r>
          </w:p>
        </w:tc>
      </w:tr>
      <w:tr w:rsidR="00D203B8" w:rsidRPr="00D203B8" w14:paraId="517CACF1"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7AE362A1"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004BACC2"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722F4219"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1A07BF0F"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36395B9F"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324FB301"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37036CA6"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196BE0A4"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5A95C03A"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3DFC6A4E"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17870822"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6AF7963F"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3692FF1C"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4051B588"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19ADEC83"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405729B8"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AE8404C"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1C795C91"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374BEBCB"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76A19CCA"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3108ED9D"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3E90802B"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4891CD2F"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2E642185"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76E0EE01" w14:textId="77777777" w:rsidR="00D203B8" w:rsidRPr="00D203B8" w:rsidRDefault="00D203B8" w:rsidP="00D203B8">
            <w:pPr>
              <w:ind w:left="0"/>
              <w:jc w:val="right"/>
              <w:rPr>
                <w:rFonts w:ascii="Calibri" w:hAnsi="Calibri" w:cs="Calibri"/>
                <w:b/>
                <w:bCs/>
                <w:color w:val="000000"/>
                <w:sz w:val="22"/>
                <w:szCs w:val="22"/>
              </w:rPr>
            </w:pPr>
            <w:r w:rsidRPr="00D203B8">
              <w:rPr>
                <w:rFonts w:ascii="Calibri" w:hAnsi="Calibri" w:cs="Calibri"/>
                <w:b/>
                <w:bCs/>
                <w:color w:val="000000"/>
                <w:sz w:val="22"/>
                <w:szCs w:val="22"/>
              </w:rPr>
              <w:t>Total</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2E179992" w14:textId="77777777" w:rsidR="00D203B8" w:rsidRPr="00D203B8" w:rsidRDefault="00D203B8" w:rsidP="00D203B8">
            <w:pPr>
              <w:ind w:left="0"/>
              <w:rPr>
                <w:rFonts w:ascii="Calibri" w:hAnsi="Calibri" w:cs="Calibri"/>
                <w:b/>
                <w:bCs/>
                <w:color w:val="000000"/>
                <w:sz w:val="22"/>
                <w:szCs w:val="22"/>
              </w:rPr>
            </w:pPr>
            <w:r w:rsidRPr="00D203B8">
              <w:rPr>
                <w:rFonts w:ascii="Calibri" w:hAnsi="Calibri" w:cs="Calibri"/>
                <w:b/>
                <w:bCs/>
                <w:color w:val="000000"/>
                <w:sz w:val="22"/>
                <w:szCs w:val="22"/>
              </w:rPr>
              <w:t>$</w:t>
            </w:r>
          </w:p>
        </w:tc>
        <w:tc>
          <w:tcPr>
            <w:tcW w:w="1420" w:type="dxa"/>
            <w:tcBorders>
              <w:top w:val="nil"/>
              <w:left w:val="nil"/>
              <w:bottom w:val="nil"/>
              <w:right w:val="nil"/>
            </w:tcBorders>
            <w:noWrap/>
            <w:vAlign w:val="bottom"/>
            <w:hideMark/>
          </w:tcPr>
          <w:p w14:paraId="5A6B3D98" w14:textId="77777777" w:rsidR="00D203B8" w:rsidRPr="00D203B8" w:rsidRDefault="00D203B8" w:rsidP="00D203B8">
            <w:pPr>
              <w:ind w:left="0"/>
              <w:rPr>
                <w:rFonts w:ascii="Calibri" w:hAnsi="Calibri" w:cs="Calibri"/>
                <w:b/>
                <w:bCs/>
                <w:color w:val="000000"/>
                <w:sz w:val="22"/>
                <w:szCs w:val="22"/>
              </w:rPr>
            </w:pPr>
          </w:p>
        </w:tc>
        <w:tc>
          <w:tcPr>
            <w:tcW w:w="2740" w:type="dxa"/>
            <w:gridSpan w:val="2"/>
            <w:tcBorders>
              <w:top w:val="single" w:sz="4" w:space="0" w:color="auto"/>
              <w:left w:val="single" w:sz="4" w:space="0" w:color="auto"/>
              <w:bottom w:val="single" w:sz="4" w:space="0" w:color="auto"/>
              <w:right w:val="nil"/>
            </w:tcBorders>
            <w:noWrap/>
            <w:vAlign w:val="bottom"/>
            <w:hideMark/>
          </w:tcPr>
          <w:p w14:paraId="5F26DBF7" w14:textId="77777777" w:rsidR="00D203B8" w:rsidRPr="00D203B8" w:rsidRDefault="00D203B8" w:rsidP="00D203B8">
            <w:pPr>
              <w:ind w:left="0"/>
              <w:jc w:val="right"/>
              <w:rPr>
                <w:rFonts w:ascii="Calibri" w:hAnsi="Calibri" w:cs="Calibri"/>
                <w:b/>
                <w:bCs/>
                <w:color w:val="000000"/>
                <w:sz w:val="22"/>
                <w:szCs w:val="22"/>
              </w:rPr>
            </w:pPr>
            <w:r w:rsidRPr="00D203B8">
              <w:rPr>
                <w:rFonts w:ascii="Calibri" w:hAnsi="Calibri" w:cs="Calibri"/>
                <w:b/>
                <w:bCs/>
                <w:color w:val="000000"/>
                <w:sz w:val="22"/>
                <w:szCs w:val="22"/>
              </w:rPr>
              <w:t>Total</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70D17436" w14:textId="77777777" w:rsidR="00D203B8" w:rsidRPr="00D203B8" w:rsidRDefault="00D203B8" w:rsidP="00D203B8">
            <w:pPr>
              <w:ind w:left="0"/>
              <w:rPr>
                <w:rFonts w:ascii="Calibri" w:hAnsi="Calibri" w:cs="Calibri"/>
                <w:b/>
                <w:bCs/>
                <w:color w:val="000000"/>
                <w:sz w:val="22"/>
                <w:szCs w:val="22"/>
              </w:rPr>
            </w:pPr>
            <w:r w:rsidRPr="00D203B8">
              <w:rPr>
                <w:rFonts w:ascii="Calibri" w:hAnsi="Calibri" w:cs="Calibri"/>
                <w:b/>
                <w:bCs/>
                <w:color w:val="000000"/>
                <w:sz w:val="22"/>
                <w:szCs w:val="22"/>
              </w:rPr>
              <w:t>$</w:t>
            </w:r>
          </w:p>
        </w:tc>
      </w:tr>
      <w:tr w:rsidR="00D203B8" w:rsidRPr="00D203B8" w14:paraId="3720CBA0" w14:textId="77777777" w:rsidTr="00D203B8">
        <w:trPr>
          <w:trHeight w:val="300"/>
        </w:trPr>
        <w:tc>
          <w:tcPr>
            <w:tcW w:w="3700" w:type="dxa"/>
            <w:tcBorders>
              <w:top w:val="nil"/>
              <w:left w:val="nil"/>
              <w:bottom w:val="nil"/>
              <w:right w:val="nil"/>
            </w:tcBorders>
            <w:vAlign w:val="bottom"/>
            <w:hideMark/>
          </w:tcPr>
          <w:p w14:paraId="5266C65A" w14:textId="77777777" w:rsidR="00D203B8" w:rsidRPr="00D203B8" w:rsidRDefault="00D203B8" w:rsidP="00D203B8">
            <w:pPr>
              <w:ind w:left="0"/>
              <w:rPr>
                <w:rFonts w:ascii="Calibri" w:hAnsi="Calibri" w:cs="Calibri"/>
                <w:b/>
                <w:bCs/>
                <w:color w:val="000000"/>
                <w:sz w:val="22"/>
                <w:szCs w:val="22"/>
              </w:rPr>
            </w:pPr>
          </w:p>
        </w:tc>
        <w:tc>
          <w:tcPr>
            <w:tcW w:w="1400" w:type="dxa"/>
            <w:tcBorders>
              <w:top w:val="nil"/>
              <w:left w:val="nil"/>
              <w:bottom w:val="nil"/>
              <w:right w:val="nil"/>
            </w:tcBorders>
            <w:noWrap/>
            <w:vAlign w:val="bottom"/>
            <w:hideMark/>
          </w:tcPr>
          <w:p w14:paraId="4BD45F22" w14:textId="77777777" w:rsidR="00D203B8" w:rsidRPr="00D203B8" w:rsidRDefault="00D203B8" w:rsidP="00D203B8">
            <w:pPr>
              <w:ind w:left="0"/>
              <w:rPr>
                <w:rFonts w:ascii="Times New Roman" w:hAnsi="Times New Roman"/>
                <w:sz w:val="20"/>
                <w:szCs w:val="20"/>
              </w:rPr>
            </w:pPr>
          </w:p>
        </w:tc>
        <w:tc>
          <w:tcPr>
            <w:tcW w:w="1420" w:type="dxa"/>
            <w:tcBorders>
              <w:top w:val="nil"/>
              <w:left w:val="nil"/>
              <w:bottom w:val="nil"/>
              <w:right w:val="nil"/>
            </w:tcBorders>
            <w:noWrap/>
            <w:vAlign w:val="bottom"/>
            <w:hideMark/>
          </w:tcPr>
          <w:p w14:paraId="2D527F88" w14:textId="77777777" w:rsidR="00D203B8" w:rsidRPr="00D203B8" w:rsidRDefault="00D203B8" w:rsidP="00D203B8">
            <w:pPr>
              <w:ind w:left="0"/>
              <w:rPr>
                <w:rFonts w:ascii="Times New Roman" w:hAnsi="Times New Roman"/>
                <w:sz w:val="20"/>
                <w:szCs w:val="20"/>
              </w:rPr>
            </w:pPr>
          </w:p>
        </w:tc>
        <w:tc>
          <w:tcPr>
            <w:tcW w:w="1371" w:type="dxa"/>
            <w:tcBorders>
              <w:top w:val="nil"/>
              <w:left w:val="nil"/>
              <w:bottom w:val="nil"/>
              <w:right w:val="nil"/>
            </w:tcBorders>
            <w:noWrap/>
            <w:vAlign w:val="bottom"/>
            <w:hideMark/>
          </w:tcPr>
          <w:p w14:paraId="50F358A0" w14:textId="77777777" w:rsidR="00D203B8" w:rsidRPr="00D203B8" w:rsidRDefault="00D203B8" w:rsidP="00D203B8">
            <w:pPr>
              <w:ind w:left="0"/>
              <w:rPr>
                <w:rFonts w:ascii="Times New Roman" w:hAnsi="Times New Roman"/>
                <w:sz w:val="20"/>
                <w:szCs w:val="20"/>
              </w:rPr>
            </w:pPr>
          </w:p>
        </w:tc>
        <w:tc>
          <w:tcPr>
            <w:tcW w:w="1369" w:type="dxa"/>
            <w:tcBorders>
              <w:top w:val="nil"/>
              <w:left w:val="nil"/>
              <w:bottom w:val="nil"/>
              <w:right w:val="nil"/>
            </w:tcBorders>
            <w:noWrap/>
            <w:vAlign w:val="bottom"/>
            <w:hideMark/>
          </w:tcPr>
          <w:p w14:paraId="229BD243" w14:textId="77777777" w:rsidR="00D203B8" w:rsidRPr="00D203B8" w:rsidRDefault="00D203B8" w:rsidP="00D203B8">
            <w:pPr>
              <w:ind w:left="0"/>
              <w:rPr>
                <w:rFonts w:ascii="Times New Roman" w:hAnsi="Times New Roman"/>
                <w:sz w:val="20"/>
                <w:szCs w:val="20"/>
              </w:rPr>
            </w:pPr>
          </w:p>
        </w:tc>
        <w:tc>
          <w:tcPr>
            <w:tcW w:w="1520" w:type="dxa"/>
            <w:tcBorders>
              <w:top w:val="nil"/>
              <w:left w:val="nil"/>
              <w:bottom w:val="nil"/>
              <w:right w:val="nil"/>
            </w:tcBorders>
            <w:noWrap/>
            <w:vAlign w:val="bottom"/>
            <w:hideMark/>
          </w:tcPr>
          <w:p w14:paraId="4EDE098A" w14:textId="77777777" w:rsidR="00D203B8" w:rsidRPr="00D203B8" w:rsidRDefault="00D203B8" w:rsidP="00D203B8">
            <w:pPr>
              <w:ind w:left="0"/>
              <w:rPr>
                <w:rFonts w:ascii="Times New Roman" w:hAnsi="Times New Roman"/>
                <w:sz w:val="20"/>
                <w:szCs w:val="20"/>
              </w:rPr>
            </w:pPr>
          </w:p>
        </w:tc>
      </w:tr>
      <w:tr w:rsidR="00D203B8" w:rsidRPr="00D203B8" w14:paraId="50E4BEBA" w14:textId="77777777" w:rsidTr="00D203B8">
        <w:trPr>
          <w:trHeight w:val="630"/>
        </w:trPr>
        <w:tc>
          <w:tcPr>
            <w:tcW w:w="5100" w:type="dxa"/>
            <w:gridSpan w:val="2"/>
            <w:tcBorders>
              <w:top w:val="single" w:sz="4" w:space="0" w:color="auto"/>
              <w:left w:val="single" w:sz="4" w:space="0" w:color="auto"/>
              <w:bottom w:val="single" w:sz="4" w:space="0" w:color="auto"/>
              <w:right w:val="single" w:sz="4" w:space="0" w:color="auto"/>
            </w:tcBorders>
            <w:hideMark/>
          </w:tcPr>
          <w:p w14:paraId="00308076"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vertAlign w:val="superscript"/>
              </w:rPr>
              <w:t>5</w:t>
            </w:r>
            <w:r w:rsidRPr="00D203B8">
              <w:rPr>
                <w:rFonts w:ascii="Calibri" w:hAnsi="Calibri" w:cs="Calibri"/>
                <w:color w:val="000000"/>
                <w:sz w:val="22"/>
                <w:szCs w:val="22"/>
              </w:rPr>
              <w:t xml:space="preserve"> Other Miscellaneous Expenses - Itemize below:</w:t>
            </w:r>
          </w:p>
        </w:tc>
        <w:tc>
          <w:tcPr>
            <w:tcW w:w="1420" w:type="dxa"/>
            <w:tcBorders>
              <w:top w:val="nil"/>
              <w:left w:val="nil"/>
              <w:bottom w:val="nil"/>
              <w:right w:val="nil"/>
            </w:tcBorders>
            <w:noWrap/>
            <w:vAlign w:val="bottom"/>
            <w:hideMark/>
          </w:tcPr>
          <w:p w14:paraId="5FBCDF58" w14:textId="77777777" w:rsidR="00D203B8" w:rsidRPr="00D203B8" w:rsidRDefault="00D203B8" w:rsidP="00D203B8">
            <w:pPr>
              <w:ind w:left="0"/>
              <w:rPr>
                <w:rFonts w:ascii="Calibri" w:hAnsi="Calibri" w:cs="Calibri"/>
                <w:color w:val="000000"/>
                <w:sz w:val="22"/>
                <w:szCs w:val="22"/>
              </w:rPr>
            </w:pPr>
          </w:p>
        </w:tc>
        <w:tc>
          <w:tcPr>
            <w:tcW w:w="4260" w:type="dxa"/>
            <w:gridSpan w:val="3"/>
            <w:tcBorders>
              <w:top w:val="single" w:sz="4" w:space="0" w:color="auto"/>
              <w:left w:val="single" w:sz="4" w:space="0" w:color="auto"/>
              <w:bottom w:val="single" w:sz="4" w:space="0" w:color="auto"/>
              <w:right w:val="single" w:sz="4" w:space="0" w:color="auto"/>
            </w:tcBorders>
            <w:hideMark/>
          </w:tcPr>
          <w:p w14:paraId="6BD120D0"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vertAlign w:val="superscript"/>
              </w:rPr>
              <w:t>6</w:t>
            </w:r>
            <w:r w:rsidRPr="00D203B8">
              <w:rPr>
                <w:rFonts w:ascii="Calibri" w:hAnsi="Calibri" w:cs="Calibri"/>
                <w:color w:val="000000"/>
                <w:sz w:val="22"/>
                <w:szCs w:val="22"/>
              </w:rPr>
              <w:t xml:space="preserve"> Administrative Costs/Indirect Costs - Itemize below:</w:t>
            </w:r>
          </w:p>
        </w:tc>
      </w:tr>
      <w:tr w:rsidR="00D203B8" w:rsidRPr="00D203B8" w14:paraId="24DF963C"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7275C673"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2B4B24A9"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7CCA3D09"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759473B5"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5B27E741"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034F2E5B"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30934BAC"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1DCAD117"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08C41D66"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66A894D0"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C61E9B1"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39EB0EDE"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FB200B3"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3AD189E1"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13A345B9"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79B67A88"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6887B9AD"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5774C3F9"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09A63F81" w14:textId="77777777" w:rsidR="00D203B8" w:rsidRPr="00D203B8" w:rsidRDefault="00D203B8" w:rsidP="00D203B8">
            <w:pPr>
              <w:ind w:left="0"/>
              <w:rPr>
                <w:rFonts w:ascii="Calibri" w:hAnsi="Calibri" w:cs="Calibri"/>
                <w:color w:val="000000"/>
                <w:sz w:val="22"/>
                <w:szCs w:val="22"/>
              </w:rPr>
            </w:pP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49DEFE12"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c>
          <w:tcPr>
            <w:tcW w:w="1420" w:type="dxa"/>
            <w:tcBorders>
              <w:top w:val="nil"/>
              <w:left w:val="nil"/>
              <w:bottom w:val="nil"/>
              <w:right w:val="nil"/>
            </w:tcBorders>
            <w:noWrap/>
            <w:vAlign w:val="bottom"/>
            <w:hideMark/>
          </w:tcPr>
          <w:p w14:paraId="0AC5D9F3" w14:textId="77777777" w:rsidR="00D203B8" w:rsidRPr="00D203B8" w:rsidRDefault="00D203B8" w:rsidP="00D203B8">
            <w:pPr>
              <w:ind w:left="0"/>
              <w:rPr>
                <w:rFonts w:ascii="Calibri" w:hAnsi="Calibri" w:cs="Calibri"/>
                <w:color w:val="000000"/>
                <w:sz w:val="22"/>
                <w:szCs w:val="22"/>
              </w:rPr>
            </w:pPr>
          </w:p>
        </w:tc>
        <w:tc>
          <w:tcPr>
            <w:tcW w:w="2740" w:type="dxa"/>
            <w:gridSpan w:val="2"/>
            <w:tcBorders>
              <w:top w:val="single" w:sz="4" w:space="0" w:color="auto"/>
              <w:left w:val="single" w:sz="4" w:space="0" w:color="auto"/>
              <w:bottom w:val="single" w:sz="4" w:space="0" w:color="auto"/>
              <w:right w:val="single" w:sz="4" w:space="0" w:color="auto"/>
            </w:tcBorders>
            <w:noWrap/>
            <w:vAlign w:val="bottom"/>
            <w:hideMark/>
          </w:tcPr>
          <w:p w14:paraId="6346F7D9" w14:textId="77777777" w:rsidR="00D203B8" w:rsidRPr="00D203B8" w:rsidRDefault="00D203B8" w:rsidP="00D203B8">
            <w:pPr>
              <w:ind w:left="0"/>
              <w:rPr>
                <w:rFonts w:ascii="Times New Roman" w:hAnsi="Times New Roman"/>
                <w:sz w:val="20"/>
                <w:szCs w:val="20"/>
              </w:rPr>
            </w:pP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349F1EFE" w14:textId="77777777" w:rsidR="00D203B8" w:rsidRPr="00D203B8" w:rsidRDefault="00D203B8" w:rsidP="00D203B8">
            <w:pPr>
              <w:ind w:left="0"/>
              <w:rPr>
                <w:rFonts w:ascii="Calibri" w:hAnsi="Calibri" w:cs="Calibri"/>
                <w:color w:val="000000"/>
                <w:sz w:val="22"/>
                <w:szCs w:val="22"/>
              </w:rPr>
            </w:pPr>
            <w:r w:rsidRPr="00D203B8">
              <w:rPr>
                <w:rFonts w:ascii="Calibri" w:hAnsi="Calibri" w:cs="Calibri"/>
                <w:color w:val="000000"/>
                <w:sz w:val="22"/>
                <w:szCs w:val="22"/>
              </w:rPr>
              <w:t>$</w:t>
            </w:r>
          </w:p>
        </w:tc>
      </w:tr>
      <w:tr w:rsidR="00D203B8" w:rsidRPr="00D203B8" w14:paraId="7742520D" w14:textId="77777777" w:rsidTr="00D203B8">
        <w:trPr>
          <w:trHeight w:val="300"/>
        </w:trPr>
        <w:tc>
          <w:tcPr>
            <w:tcW w:w="3700" w:type="dxa"/>
            <w:tcBorders>
              <w:top w:val="single" w:sz="4" w:space="0" w:color="auto"/>
              <w:left w:val="single" w:sz="4" w:space="0" w:color="auto"/>
              <w:bottom w:val="single" w:sz="4" w:space="0" w:color="auto"/>
              <w:right w:val="single" w:sz="4" w:space="0" w:color="auto"/>
            </w:tcBorders>
            <w:vAlign w:val="bottom"/>
            <w:hideMark/>
          </w:tcPr>
          <w:p w14:paraId="358F0F29" w14:textId="77777777" w:rsidR="00D203B8" w:rsidRPr="00D203B8" w:rsidRDefault="00D203B8" w:rsidP="00D203B8">
            <w:pPr>
              <w:ind w:left="0"/>
              <w:jc w:val="right"/>
              <w:rPr>
                <w:rFonts w:ascii="Calibri" w:hAnsi="Calibri" w:cs="Calibri"/>
                <w:b/>
                <w:bCs/>
                <w:color w:val="000000"/>
                <w:sz w:val="22"/>
                <w:szCs w:val="22"/>
              </w:rPr>
            </w:pPr>
            <w:r w:rsidRPr="00D203B8">
              <w:rPr>
                <w:rFonts w:ascii="Calibri" w:hAnsi="Calibri" w:cs="Calibri"/>
                <w:b/>
                <w:bCs/>
                <w:color w:val="000000"/>
                <w:sz w:val="22"/>
                <w:szCs w:val="22"/>
              </w:rPr>
              <w:t>Total</w:t>
            </w:r>
          </w:p>
        </w:tc>
        <w:tc>
          <w:tcPr>
            <w:tcW w:w="1400" w:type="dxa"/>
            <w:tcBorders>
              <w:top w:val="single" w:sz="4" w:space="0" w:color="auto"/>
              <w:left w:val="single" w:sz="4" w:space="0" w:color="auto"/>
              <w:bottom w:val="single" w:sz="4" w:space="0" w:color="auto"/>
              <w:right w:val="single" w:sz="4" w:space="0" w:color="auto"/>
            </w:tcBorders>
            <w:noWrap/>
            <w:vAlign w:val="bottom"/>
            <w:hideMark/>
          </w:tcPr>
          <w:p w14:paraId="4C455A5B" w14:textId="77777777" w:rsidR="00D203B8" w:rsidRPr="00D203B8" w:rsidRDefault="00D203B8" w:rsidP="00D203B8">
            <w:pPr>
              <w:ind w:left="0"/>
              <w:rPr>
                <w:rFonts w:ascii="Calibri" w:hAnsi="Calibri" w:cs="Calibri"/>
                <w:b/>
                <w:bCs/>
                <w:color w:val="000000"/>
                <w:sz w:val="22"/>
                <w:szCs w:val="22"/>
              </w:rPr>
            </w:pPr>
            <w:r w:rsidRPr="00D203B8">
              <w:rPr>
                <w:rFonts w:ascii="Calibri" w:hAnsi="Calibri" w:cs="Calibri"/>
                <w:b/>
                <w:bCs/>
                <w:color w:val="000000"/>
                <w:sz w:val="22"/>
                <w:szCs w:val="22"/>
              </w:rPr>
              <w:t>$</w:t>
            </w:r>
          </w:p>
        </w:tc>
        <w:tc>
          <w:tcPr>
            <w:tcW w:w="1420" w:type="dxa"/>
            <w:tcBorders>
              <w:top w:val="nil"/>
              <w:left w:val="nil"/>
              <w:bottom w:val="nil"/>
              <w:right w:val="nil"/>
            </w:tcBorders>
            <w:noWrap/>
            <w:vAlign w:val="bottom"/>
            <w:hideMark/>
          </w:tcPr>
          <w:p w14:paraId="1BA83352" w14:textId="77777777" w:rsidR="00D203B8" w:rsidRPr="00D203B8" w:rsidRDefault="00D203B8" w:rsidP="00D203B8">
            <w:pPr>
              <w:ind w:left="0"/>
              <w:rPr>
                <w:rFonts w:ascii="Calibri" w:hAnsi="Calibri" w:cs="Calibri"/>
                <w:b/>
                <w:bCs/>
                <w:color w:val="000000"/>
                <w:sz w:val="22"/>
                <w:szCs w:val="22"/>
              </w:rPr>
            </w:pPr>
          </w:p>
        </w:tc>
        <w:tc>
          <w:tcPr>
            <w:tcW w:w="2740" w:type="dxa"/>
            <w:gridSpan w:val="2"/>
            <w:tcBorders>
              <w:top w:val="single" w:sz="4" w:space="0" w:color="auto"/>
              <w:left w:val="single" w:sz="4" w:space="0" w:color="auto"/>
              <w:bottom w:val="single" w:sz="4" w:space="0" w:color="auto"/>
              <w:right w:val="nil"/>
            </w:tcBorders>
            <w:noWrap/>
            <w:vAlign w:val="bottom"/>
            <w:hideMark/>
          </w:tcPr>
          <w:p w14:paraId="1EC59799" w14:textId="77777777" w:rsidR="00D203B8" w:rsidRPr="00D203B8" w:rsidRDefault="00D203B8" w:rsidP="00D203B8">
            <w:pPr>
              <w:ind w:left="0"/>
              <w:jc w:val="right"/>
              <w:rPr>
                <w:rFonts w:ascii="Calibri" w:hAnsi="Calibri" w:cs="Calibri"/>
                <w:b/>
                <w:bCs/>
                <w:color w:val="000000"/>
                <w:sz w:val="22"/>
                <w:szCs w:val="22"/>
              </w:rPr>
            </w:pPr>
            <w:r w:rsidRPr="00D203B8">
              <w:rPr>
                <w:rFonts w:ascii="Calibri" w:hAnsi="Calibri" w:cs="Calibri"/>
                <w:b/>
                <w:bCs/>
                <w:color w:val="000000"/>
                <w:sz w:val="22"/>
                <w:szCs w:val="22"/>
              </w:rPr>
              <w:t>Total</w:t>
            </w:r>
          </w:p>
        </w:tc>
        <w:tc>
          <w:tcPr>
            <w:tcW w:w="1520" w:type="dxa"/>
            <w:tcBorders>
              <w:top w:val="single" w:sz="4" w:space="0" w:color="auto"/>
              <w:left w:val="single" w:sz="4" w:space="0" w:color="auto"/>
              <w:bottom w:val="single" w:sz="4" w:space="0" w:color="auto"/>
              <w:right w:val="single" w:sz="4" w:space="0" w:color="auto"/>
            </w:tcBorders>
            <w:noWrap/>
            <w:vAlign w:val="bottom"/>
            <w:hideMark/>
          </w:tcPr>
          <w:p w14:paraId="1D559503" w14:textId="77777777" w:rsidR="00D203B8" w:rsidRPr="00D203B8" w:rsidRDefault="00D203B8" w:rsidP="00D203B8">
            <w:pPr>
              <w:ind w:left="0"/>
              <w:rPr>
                <w:rFonts w:ascii="Calibri" w:hAnsi="Calibri" w:cs="Calibri"/>
                <w:b/>
                <w:bCs/>
                <w:color w:val="000000"/>
                <w:sz w:val="22"/>
                <w:szCs w:val="22"/>
              </w:rPr>
            </w:pPr>
            <w:r w:rsidRPr="00D203B8">
              <w:rPr>
                <w:rFonts w:ascii="Calibri" w:hAnsi="Calibri" w:cs="Calibri"/>
                <w:b/>
                <w:bCs/>
                <w:color w:val="000000"/>
                <w:sz w:val="22"/>
                <w:szCs w:val="22"/>
              </w:rPr>
              <w:t>$</w:t>
            </w:r>
          </w:p>
        </w:tc>
      </w:tr>
    </w:tbl>
    <w:p w14:paraId="0DD5AD76" w14:textId="77777777" w:rsidR="00D203B8" w:rsidRDefault="00D203B8" w:rsidP="6E5A73E1">
      <w:pPr>
        <w:spacing w:line="276" w:lineRule="auto"/>
        <w:ind w:left="0"/>
        <w:rPr>
          <w:rFonts w:asciiTheme="minorHAnsi" w:hAnsiTheme="minorHAnsi" w:cstheme="minorBidi"/>
          <w:color w:val="000000" w:themeColor="text1"/>
          <w:sz w:val="22"/>
          <w:szCs w:val="22"/>
          <w:vertAlign w:val="superscript"/>
        </w:rPr>
      </w:pPr>
    </w:p>
    <w:p w14:paraId="2ABCD328" w14:textId="77777777" w:rsidR="00D203B8" w:rsidRDefault="00D203B8" w:rsidP="6E5A73E1">
      <w:pPr>
        <w:spacing w:line="276" w:lineRule="auto"/>
        <w:ind w:left="0"/>
        <w:rPr>
          <w:rFonts w:asciiTheme="minorHAnsi" w:hAnsiTheme="minorHAnsi" w:cstheme="minorBidi"/>
          <w:color w:val="000000" w:themeColor="text1"/>
          <w:sz w:val="22"/>
          <w:szCs w:val="22"/>
          <w:vertAlign w:val="superscript"/>
        </w:rPr>
      </w:pPr>
    </w:p>
    <w:p w14:paraId="48C2220B" w14:textId="4A99FA16" w:rsidR="00B72DB7" w:rsidRPr="001223DB" w:rsidRDefault="00D203B8" w:rsidP="00D203B8">
      <w:pPr>
        <w:spacing w:line="276" w:lineRule="auto"/>
        <w:ind w:left="0"/>
        <w:rPr>
          <w:rFonts w:asciiTheme="minorHAnsi" w:hAnsiTheme="minorHAnsi" w:cstheme="minorHAnsi"/>
          <w:sz w:val="22"/>
          <w:szCs w:val="22"/>
        </w:rPr>
      </w:pPr>
      <w:r>
        <w:rPr>
          <w:rFonts w:asciiTheme="minorHAnsi" w:hAnsiTheme="minorHAnsi" w:cstheme="minorBidi"/>
          <w:color w:val="000000" w:themeColor="text1"/>
          <w:sz w:val="22"/>
          <w:szCs w:val="22"/>
          <w:vertAlign w:val="superscript"/>
        </w:rPr>
        <w:t>6</w:t>
      </w:r>
      <w:r w:rsidR="00747A2E">
        <w:rPr>
          <w:rFonts w:ascii="Calibri" w:hAnsi="Calibri" w:cs="Calibri"/>
          <w:color w:val="000000"/>
          <w:sz w:val="22"/>
          <w:szCs w:val="22"/>
          <w:shd w:val="clear" w:color="auto" w:fill="FFFFFF"/>
        </w:rPr>
        <w:t>Administrative Costs/Indirect Costs: Human Services Department policy places a ten percent (10%) cap on reimbursement for federally funded contracts agency indirect costs, based on the total contract budget. Restrictions related to federal approved rates and grant sources still apply.</w:t>
      </w:r>
    </w:p>
    <w:p w14:paraId="5AA0EA51" w14:textId="77777777" w:rsidR="00B72DB7" w:rsidRPr="001223DB" w:rsidRDefault="00B72DB7" w:rsidP="00B72DB7">
      <w:pPr>
        <w:spacing w:line="276" w:lineRule="auto"/>
        <w:rPr>
          <w:rFonts w:asciiTheme="minorHAnsi" w:hAnsiTheme="minorHAnsi" w:cstheme="minorHAnsi"/>
          <w:sz w:val="22"/>
          <w:szCs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006"/>
        <w:gridCol w:w="1674"/>
        <w:gridCol w:w="1205"/>
        <w:gridCol w:w="1239"/>
        <w:gridCol w:w="1205"/>
        <w:gridCol w:w="3016"/>
      </w:tblGrid>
      <w:tr w:rsidR="00B72DB7" w:rsidRPr="001223DB" w14:paraId="30895020" w14:textId="77777777" w:rsidTr="00F005CC">
        <w:tc>
          <w:tcPr>
            <w:tcW w:w="4497" w:type="dxa"/>
            <w:gridSpan w:val="2"/>
            <w:tcBorders>
              <w:top w:val="single" w:sz="4" w:space="0" w:color="auto"/>
              <w:bottom w:val="single" w:sz="4" w:space="0" w:color="auto"/>
            </w:tcBorders>
          </w:tcPr>
          <w:p w14:paraId="6A4A1BF6"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Does the agency have a federally approved rate?</w:t>
            </w:r>
          </w:p>
        </w:tc>
        <w:tc>
          <w:tcPr>
            <w:tcW w:w="713" w:type="dxa"/>
            <w:tcBorders>
              <w:top w:val="single" w:sz="4" w:space="0" w:color="auto"/>
              <w:bottom w:val="single" w:sz="4" w:space="0" w:color="auto"/>
            </w:tcBorders>
          </w:tcPr>
          <w:p w14:paraId="381F93D8"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1063" w:type="dxa"/>
            <w:tcBorders>
              <w:top w:val="single" w:sz="4" w:space="0" w:color="auto"/>
              <w:bottom w:val="single" w:sz="4" w:space="0" w:color="auto"/>
            </w:tcBorders>
          </w:tcPr>
          <w:p w14:paraId="2E779964"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Yes</w:t>
            </w:r>
          </w:p>
        </w:tc>
        <w:tc>
          <w:tcPr>
            <w:tcW w:w="485" w:type="dxa"/>
            <w:tcBorders>
              <w:top w:val="single" w:sz="4" w:space="0" w:color="auto"/>
              <w:bottom w:val="single" w:sz="4" w:space="0" w:color="auto"/>
            </w:tcBorders>
          </w:tcPr>
          <w:p w14:paraId="3D445597" w14:textId="77777777" w:rsidR="00B72DB7" w:rsidRPr="001223DB" w:rsidRDefault="00B72DB7" w:rsidP="00F005CC">
            <w:pPr>
              <w:spacing w:before="60" w:after="60" w:line="276" w:lineRule="auto"/>
              <w:jc w:val="right"/>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Check3"/>
                  <w:enabled/>
                  <w:calcOnExit w:val="0"/>
                  <w:checkBox>
                    <w:sizeAuto/>
                    <w:default w:val="0"/>
                  </w:checkBox>
                </w:ffData>
              </w:fldChar>
            </w:r>
            <w:r w:rsidRPr="001223DB">
              <w:rPr>
                <w:rFonts w:asciiTheme="minorHAnsi" w:hAnsiTheme="minorHAnsi" w:cstheme="minorHAnsi"/>
                <w:sz w:val="22"/>
                <w:szCs w:val="22"/>
              </w:rPr>
              <w:instrText xml:space="preserve"> FORMCHECKBOX </w:instrText>
            </w:r>
            <w:r w:rsidR="0045442F">
              <w:rPr>
                <w:rFonts w:asciiTheme="minorHAnsi" w:hAnsiTheme="minorHAnsi" w:cstheme="minorHAnsi"/>
                <w:sz w:val="22"/>
                <w:szCs w:val="22"/>
              </w:rPr>
            </w:r>
            <w:r w:rsidR="0045442F">
              <w:rPr>
                <w:rFonts w:asciiTheme="minorHAnsi" w:hAnsiTheme="minorHAnsi" w:cstheme="minorHAnsi"/>
                <w:sz w:val="22"/>
                <w:szCs w:val="22"/>
              </w:rPr>
              <w:fldChar w:fldCharType="separate"/>
            </w:r>
            <w:r w:rsidRPr="001223DB">
              <w:rPr>
                <w:rFonts w:asciiTheme="minorHAnsi" w:hAnsiTheme="minorHAnsi" w:cstheme="minorHAnsi"/>
                <w:sz w:val="22"/>
                <w:szCs w:val="22"/>
              </w:rPr>
              <w:fldChar w:fldCharType="end"/>
            </w:r>
          </w:p>
        </w:tc>
        <w:tc>
          <w:tcPr>
            <w:tcW w:w="3587" w:type="dxa"/>
            <w:tcBorders>
              <w:top w:val="single" w:sz="4" w:space="0" w:color="auto"/>
              <w:bottom w:val="single" w:sz="4" w:space="0" w:color="auto"/>
            </w:tcBorders>
          </w:tcPr>
          <w:p w14:paraId="0194478B"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t>No</w:t>
            </w:r>
          </w:p>
        </w:tc>
      </w:tr>
      <w:tr w:rsidR="00B72DB7" w:rsidRPr="001223DB" w14:paraId="254EB6E9" w14:textId="77777777" w:rsidTr="00F005CC">
        <w:tc>
          <w:tcPr>
            <w:tcW w:w="2315" w:type="dxa"/>
            <w:tcBorders>
              <w:top w:val="single" w:sz="4" w:space="0" w:color="auto"/>
              <w:bottom w:val="single" w:sz="4" w:space="0" w:color="auto"/>
            </w:tcBorders>
          </w:tcPr>
          <w:p w14:paraId="1ED3B10C" w14:textId="77777777" w:rsidR="00B72DB7" w:rsidRPr="001223DB" w:rsidRDefault="00B72DB7" w:rsidP="00EA588A">
            <w:pPr>
              <w:spacing w:before="60" w:after="60" w:line="276" w:lineRule="auto"/>
              <w:ind w:left="0"/>
              <w:rPr>
                <w:rFonts w:asciiTheme="minorHAnsi" w:hAnsiTheme="minorHAnsi" w:cstheme="minorHAnsi"/>
                <w:sz w:val="22"/>
                <w:szCs w:val="22"/>
              </w:rPr>
            </w:pPr>
            <w:r w:rsidRPr="001223DB">
              <w:rPr>
                <w:rFonts w:asciiTheme="minorHAnsi" w:hAnsiTheme="minorHAnsi" w:cstheme="minorHAnsi"/>
                <w:sz w:val="22"/>
                <w:szCs w:val="22"/>
              </w:rPr>
              <w:t>If yes, provide the rate.</w:t>
            </w:r>
          </w:p>
        </w:tc>
        <w:tc>
          <w:tcPr>
            <w:tcW w:w="8030" w:type="dxa"/>
            <w:gridSpan w:val="5"/>
            <w:tcBorders>
              <w:top w:val="single" w:sz="4" w:space="0" w:color="auto"/>
              <w:bottom w:val="single" w:sz="4" w:space="0" w:color="auto"/>
            </w:tcBorders>
          </w:tcPr>
          <w:p w14:paraId="3A3BDB09" w14:textId="77777777" w:rsidR="00B72DB7" w:rsidRPr="001223DB" w:rsidRDefault="00B72DB7" w:rsidP="00F005CC">
            <w:pPr>
              <w:spacing w:before="60" w:after="60" w:line="276" w:lineRule="auto"/>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3"/>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bl>
    <w:p w14:paraId="2690ECDD" w14:textId="0E5B723B" w:rsidR="005A3AF4" w:rsidRPr="001223DB" w:rsidRDefault="005A3AF4" w:rsidP="00B72DB7">
      <w:pPr>
        <w:rPr>
          <w:rFonts w:asciiTheme="minorHAnsi" w:hAnsiTheme="minorHAnsi" w:cstheme="minorHAnsi"/>
          <w:sz w:val="22"/>
          <w:szCs w:val="22"/>
        </w:rPr>
      </w:pPr>
    </w:p>
    <w:p w14:paraId="5D4E192E" w14:textId="77777777" w:rsidR="00625F95" w:rsidRPr="001223DB" w:rsidRDefault="00625F95">
      <w:pPr>
        <w:rPr>
          <w:rFonts w:asciiTheme="minorHAnsi" w:hAnsiTheme="minorHAnsi" w:cstheme="minorHAnsi"/>
          <w:sz w:val="22"/>
          <w:szCs w:val="22"/>
        </w:rPr>
        <w:sectPr w:rsidR="00625F95" w:rsidRPr="001223DB" w:rsidSect="00663437">
          <w:pgSz w:w="12240" w:h="15840" w:code="1"/>
          <w:pgMar w:top="720" w:right="1080" w:bottom="720" w:left="1080" w:header="720" w:footer="288" w:gutter="0"/>
          <w:cols w:space="720"/>
          <w:docGrid w:linePitch="360"/>
        </w:sectPr>
      </w:pPr>
    </w:p>
    <w:p w14:paraId="61F4E541" w14:textId="5E6298F8" w:rsidR="00B16F1B" w:rsidRPr="003C040A" w:rsidRDefault="00C677CF" w:rsidP="004E0357">
      <w:pPr>
        <w:pStyle w:val="Heading3"/>
        <w:jc w:val="center"/>
      </w:pPr>
      <w:bookmarkStart w:id="37" w:name="_Toc152763658"/>
      <w:r>
        <w:lastRenderedPageBreak/>
        <w:t xml:space="preserve">Attachment 4 - </w:t>
      </w:r>
      <w:r w:rsidR="00B16F1B">
        <w:t>Propos</w:t>
      </w:r>
      <w:r w:rsidR="00D40D0F">
        <w:t>al</w:t>
      </w:r>
      <w:r w:rsidR="00B16F1B">
        <w:t xml:space="preserve"> Personnel Detail Budget</w:t>
      </w:r>
      <w:bookmarkEnd w:id="37"/>
    </w:p>
    <w:p w14:paraId="4A790E94" w14:textId="77777777" w:rsidR="001126F4" w:rsidRPr="001126F4" w:rsidRDefault="001126F4" w:rsidP="001126F4">
      <w:pPr>
        <w:jc w:val="center"/>
        <w:rPr>
          <w:rFonts w:asciiTheme="minorHAnsi" w:hAnsiTheme="minorHAnsi"/>
          <w:b/>
        </w:rPr>
      </w:pPr>
      <w:r w:rsidRPr="001126F4">
        <w:rPr>
          <w:rFonts w:asciiTheme="minorHAnsi" w:hAnsiTheme="minorHAnsi"/>
          <w:b/>
        </w:rPr>
        <w:t>January 1, 2025-December 31, 2025</w:t>
      </w:r>
    </w:p>
    <w:p w14:paraId="33A290B2" w14:textId="2A775378" w:rsidR="00B72DB7" w:rsidRPr="001223DB" w:rsidRDefault="00B72DB7" w:rsidP="736D2711">
      <w:pPr>
        <w:spacing w:line="120" w:lineRule="auto"/>
        <w:rPr>
          <w:i/>
          <w:iCs/>
        </w:rPr>
      </w:pPr>
    </w:p>
    <w:p w14:paraId="7E95D47A" w14:textId="496AD577" w:rsidR="00B72DB7" w:rsidRPr="001223DB" w:rsidRDefault="00B72DB7" w:rsidP="00DF6D6F">
      <w:pPr>
        <w:spacing w:line="276" w:lineRule="auto"/>
        <w:ind w:left="0"/>
        <w:rPr>
          <w:rFonts w:asciiTheme="minorHAnsi" w:hAnsiTheme="minorHAnsi" w:cstheme="minorHAnsi"/>
          <w:b/>
          <w:sz w:val="22"/>
          <w:szCs w:val="22"/>
        </w:rPr>
      </w:pPr>
      <w:r w:rsidRPr="001223DB">
        <w:rPr>
          <w:rFonts w:asciiTheme="minorHAnsi" w:hAnsiTheme="minorHAnsi" w:cstheme="minorHAnsi"/>
          <w:i/>
          <w:sz w:val="22"/>
          <w:szCs w:val="22"/>
        </w:rPr>
        <w:t xml:space="preserve">Excel versions of the budget templates can be found on the application page of the </w:t>
      </w:r>
      <w:hyperlink r:id="rId46" w:history="1">
        <w:r w:rsidRPr="001223DB">
          <w:rPr>
            <w:rStyle w:val="Hyperlink"/>
            <w:rFonts w:asciiTheme="minorHAnsi" w:hAnsiTheme="minorHAnsi" w:cstheme="minorHAnsi"/>
            <w:i/>
            <w:sz w:val="22"/>
            <w:szCs w:val="22"/>
          </w:rPr>
          <w:t>HSD Funding Opportunity Webpage</w:t>
        </w:r>
      </w:hyperlink>
    </w:p>
    <w:tbl>
      <w:tblPr>
        <w:tblStyle w:val="TableGrid"/>
        <w:tblW w:w="14468" w:type="dxa"/>
        <w:tblLook w:val="04A0" w:firstRow="1" w:lastRow="0" w:firstColumn="1" w:lastColumn="0" w:noHBand="0" w:noVBand="1"/>
      </w:tblPr>
      <w:tblGrid>
        <w:gridCol w:w="2072"/>
        <w:gridCol w:w="1357"/>
        <w:gridCol w:w="1550"/>
        <w:gridCol w:w="1648"/>
        <w:gridCol w:w="1915"/>
        <w:gridCol w:w="1560"/>
        <w:gridCol w:w="1560"/>
        <w:gridCol w:w="1560"/>
        <w:gridCol w:w="1246"/>
      </w:tblGrid>
      <w:tr w:rsidR="00EA588A" w:rsidRPr="001223DB" w14:paraId="25E607F2" w14:textId="77777777" w:rsidTr="008C2067">
        <w:trPr>
          <w:trHeight w:val="591"/>
        </w:trPr>
        <w:tc>
          <w:tcPr>
            <w:tcW w:w="2072" w:type="dxa"/>
          </w:tcPr>
          <w:p w14:paraId="46A90A30"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Applicant Agency Name:</w:t>
            </w:r>
          </w:p>
        </w:tc>
        <w:tc>
          <w:tcPr>
            <w:tcW w:w="12396" w:type="dxa"/>
            <w:gridSpan w:val="8"/>
          </w:tcPr>
          <w:p w14:paraId="5DF89E84"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1"/>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EA588A" w:rsidRPr="001223DB" w14:paraId="40AB9AF9" w14:textId="77777777" w:rsidTr="008C2067">
        <w:trPr>
          <w:trHeight w:val="591"/>
        </w:trPr>
        <w:tc>
          <w:tcPr>
            <w:tcW w:w="2072" w:type="dxa"/>
          </w:tcPr>
          <w:p w14:paraId="04CB882A" w14:textId="77777777" w:rsidR="00B72DB7" w:rsidRPr="001223DB" w:rsidRDefault="00B72DB7" w:rsidP="00EA588A">
            <w:pPr>
              <w:spacing w:before="60"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Proposed Program Name:</w:t>
            </w:r>
          </w:p>
        </w:tc>
        <w:tc>
          <w:tcPr>
            <w:tcW w:w="12396" w:type="dxa"/>
            <w:gridSpan w:val="8"/>
          </w:tcPr>
          <w:p w14:paraId="0F335E0C" w14:textId="77777777" w:rsidR="00B72DB7" w:rsidRPr="001223DB" w:rsidRDefault="00B72DB7" w:rsidP="0032325A">
            <w:pPr>
              <w:spacing w:before="60" w:line="276" w:lineRule="auto"/>
              <w:ind w:left="0"/>
              <w:rPr>
                <w:rFonts w:asciiTheme="minorHAnsi" w:hAnsiTheme="minorHAnsi" w:cstheme="minorHAnsi"/>
                <w:sz w:val="22"/>
                <w:szCs w:val="22"/>
              </w:rPr>
            </w:pPr>
            <w:r w:rsidRPr="001223DB">
              <w:rPr>
                <w:rFonts w:asciiTheme="minorHAnsi" w:hAnsiTheme="minorHAnsi" w:cstheme="minorHAnsi"/>
                <w:sz w:val="22"/>
                <w:szCs w:val="22"/>
              </w:rPr>
              <w:fldChar w:fldCharType="begin">
                <w:ffData>
                  <w:name w:val="Text32"/>
                  <w:enabled/>
                  <w:calcOnExit w:val="0"/>
                  <w:textInput/>
                </w:ffData>
              </w:fldChar>
            </w:r>
            <w:r w:rsidRPr="001223DB">
              <w:rPr>
                <w:rFonts w:asciiTheme="minorHAnsi" w:hAnsiTheme="minorHAnsi" w:cstheme="minorHAnsi"/>
                <w:sz w:val="22"/>
                <w:szCs w:val="22"/>
              </w:rPr>
              <w:instrText xml:space="preserve"> FORMTEXT </w:instrText>
            </w:r>
            <w:r w:rsidRPr="001223DB">
              <w:rPr>
                <w:rFonts w:asciiTheme="minorHAnsi" w:hAnsiTheme="minorHAnsi" w:cstheme="minorHAnsi"/>
                <w:sz w:val="22"/>
                <w:szCs w:val="22"/>
              </w:rPr>
            </w:r>
            <w:r w:rsidRPr="001223DB">
              <w:rPr>
                <w:rFonts w:asciiTheme="minorHAnsi" w:hAnsiTheme="minorHAnsi" w:cstheme="minorHAnsi"/>
                <w:sz w:val="22"/>
                <w:szCs w:val="22"/>
              </w:rPr>
              <w:fldChar w:fldCharType="separate"/>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noProof/>
                <w:sz w:val="22"/>
                <w:szCs w:val="22"/>
              </w:rPr>
              <w:t> </w:t>
            </w:r>
            <w:r w:rsidRPr="001223DB">
              <w:rPr>
                <w:rFonts w:asciiTheme="minorHAnsi" w:hAnsiTheme="minorHAnsi" w:cstheme="minorHAnsi"/>
                <w:sz w:val="22"/>
                <w:szCs w:val="22"/>
              </w:rPr>
              <w:fldChar w:fldCharType="end"/>
            </w:r>
          </w:p>
        </w:tc>
      </w:tr>
      <w:tr w:rsidR="00C94ECA" w:rsidRPr="001223DB" w14:paraId="5595BEB0" w14:textId="77777777" w:rsidTr="008C2067">
        <w:trPr>
          <w:trHeight w:val="401"/>
        </w:trPr>
        <w:tc>
          <w:tcPr>
            <w:tcW w:w="2072" w:type="dxa"/>
            <w:tcBorders>
              <w:bottom w:val="single" w:sz="4" w:space="0" w:color="auto"/>
            </w:tcBorders>
            <w:shd w:val="clear" w:color="auto" w:fill="auto"/>
          </w:tcPr>
          <w:p w14:paraId="1265072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Agency’s Full-Time Equivalent (FTE) =</w:t>
            </w:r>
          </w:p>
        </w:tc>
        <w:tc>
          <w:tcPr>
            <w:tcW w:w="1357" w:type="dxa"/>
            <w:tcBorders>
              <w:bottom w:val="single" w:sz="4" w:space="0" w:color="auto"/>
            </w:tcBorders>
            <w:shd w:val="clear" w:color="auto" w:fill="auto"/>
          </w:tcPr>
          <w:p w14:paraId="48D0C5C0" w14:textId="77777777" w:rsidR="00B72DB7" w:rsidRPr="001223DB" w:rsidRDefault="00B72DB7" w:rsidP="0032325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fldChar w:fldCharType="begin">
                <w:ffData>
                  <w:name w:val="Text34"/>
                  <w:enabled/>
                  <w:calcOnExit w:val="0"/>
                  <w:textInput/>
                </w:ffData>
              </w:fldChar>
            </w:r>
            <w:r w:rsidRPr="001223DB">
              <w:rPr>
                <w:rFonts w:asciiTheme="minorHAnsi" w:hAnsiTheme="minorHAnsi" w:cstheme="minorHAnsi"/>
                <w:b/>
                <w:sz w:val="22"/>
                <w:szCs w:val="22"/>
              </w:rPr>
              <w:instrText xml:space="preserve"> FORMTEXT </w:instrText>
            </w:r>
            <w:r w:rsidRPr="001223DB">
              <w:rPr>
                <w:rFonts w:asciiTheme="minorHAnsi" w:hAnsiTheme="minorHAnsi" w:cstheme="minorHAnsi"/>
                <w:b/>
                <w:sz w:val="22"/>
                <w:szCs w:val="22"/>
              </w:rPr>
            </w:r>
            <w:r w:rsidRPr="001223DB">
              <w:rPr>
                <w:rFonts w:asciiTheme="minorHAnsi" w:hAnsiTheme="minorHAnsi" w:cstheme="minorHAnsi"/>
                <w:b/>
                <w:sz w:val="22"/>
                <w:szCs w:val="22"/>
              </w:rPr>
              <w:fldChar w:fldCharType="separate"/>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noProof/>
                <w:sz w:val="22"/>
                <w:szCs w:val="22"/>
              </w:rPr>
              <w:t> </w:t>
            </w:r>
            <w:r w:rsidRPr="001223DB">
              <w:rPr>
                <w:rFonts w:asciiTheme="minorHAnsi" w:hAnsiTheme="minorHAnsi" w:cstheme="minorHAnsi"/>
                <w:b/>
                <w:sz w:val="22"/>
                <w:szCs w:val="22"/>
              </w:rPr>
              <w:fldChar w:fldCharType="end"/>
            </w:r>
          </w:p>
        </w:tc>
        <w:tc>
          <w:tcPr>
            <w:tcW w:w="3196" w:type="dxa"/>
            <w:gridSpan w:val="2"/>
            <w:tcBorders>
              <w:bottom w:val="single" w:sz="4" w:space="0" w:color="auto"/>
            </w:tcBorders>
            <w:shd w:val="clear" w:color="auto" w:fill="auto"/>
          </w:tcPr>
          <w:p w14:paraId="0C3F3B62" w14:textId="22C03C2E"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hours/week</w:t>
            </w:r>
            <w:r w:rsidR="00E761DA">
              <w:rPr>
                <w:rFonts w:asciiTheme="minorHAnsi" w:hAnsiTheme="minorHAnsi" w:cstheme="minorHAnsi"/>
                <w:b/>
                <w:sz w:val="22"/>
                <w:szCs w:val="22"/>
              </w:rPr>
              <w:t xml:space="preserve"> </w:t>
            </w:r>
            <w:r w:rsidR="00E761DA" w:rsidRPr="001223DB">
              <w:rPr>
                <w:rFonts w:asciiTheme="minorHAnsi" w:hAnsiTheme="minorHAnsi" w:cstheme="minorHAnsi"/>
                <w:b/>
                <w:sz w:val="22"/>
                <w:szCs w:val="22"/>
              </w:rPr>
              <w:fldChar w:fldCharType="begin">
                <w:ffData>
                  <w:name w:val="Text34"/>
                  <w:enabled/>
                  <w:calcOnExit w:val="0"/>
                  <w:textInput/>
                </w:ffData>
              </w:fldChar>
            </w:r>
            <w:r w:rsidR="00E761DA" w:rsidRPr="001223DB">
              <w:rPr>
                <w:rFonts w:asciiTheme="minorHAnsi" w:hAnsiTheme="minorHAnsi" w:cstheme="minorHAnsi"/>
                <w:b/>
                <w:sz w:val="22"/>
                <w:szCs w:val="22"/>
              </w:rPr>
              <w:instrText xml:space="preserve"> FORMTEXT </w:instrText>
            </w:r>
            <w:r w:rsidR="00E761DA" w:rsidRPr="001223DB">
              <w:rPr>
                <w:rFonts w:asciiTheme="minorHAnsi" w:hAnsiTheme="minorHAnsi" w:cstheme="minorHAnsi"/>
                <w:b/>
                <w:sz w:val="22"/>
                <w:szCs w:val="22"/>
              </w:rPr>
            </w:r>
            <w:r w:rsidR="00E761DA" w:rsidRPr="001223DB">
              <w:rPr>
                <w:rFonts w:asciiTheme="minorHAnsi" w:hAnsiTheme="minorHAnsi" w:cstheme="minorHAnsi"/>
                <w:b/>
                <w:sz w:val="22"/>
                <w:szCs w:val="22"/>
              </w:rPr>
              <w:fldChar w:fldCharType="separate"/>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noProof/>
                <w:sz w:val="22"/>
                <w:szCs w:val="22"/>
              </w:rPr>
              <w:t> </w:t>
            </w:r>
            <w:r w:rsidR="00E761DA" w:rsidRPr="001223DB">
              <w:rPr>
                <w:rFonts w:asciiTheme="minorHAnsi" w:hAnsiTheme="minorHAnsi" w:cstheme="minorHAnsi"/>
                <w:b/>
                <w:sz w:val="22"/>
                <w:szCs w:val="22"/>
              </w:rPr>
              <w:fldChar w:fldCharType="end"/>
            </w:r>
          </w:p>
        </w:tc>
        <w:tc>
          <w:tcPr>
            <w:tcW w:w="7841" w:type="dxa"/>
            <w:gridSpan w:val="5"/>
            <w:tcBorders>
              <w:bottom w:val="single" w:sz="4" w:space="0" w:color="auto"/>
            </w:tcBorders>
            <w:shd w:val="clear" w:color="auto" w:fill="D9D9D9" w:themeFill="background1" w:themeFillShade="D9"/>
          </w:tcPr>
          <w:p w14:paraId="70D5CFE7" w14:textId="77777777" w:rsidR="00B72DB7" w:rsidRPr="001223DB" w:rsidRDefault="00B72DB7" w:rsidP="00F005CC">
            <w:pPr>
              <w:spacing w:line="276" w:lineRule="auto"/>
              <w:jc w:val="center"/>
              <w:rPr>
                <w:rFonts w:asciiTheme="minorHAnsi" w:hAnsiTheme="minorHAnsi" w:cstheme="minorHAnsi"/>
                <w:b/>
                <w:sz w:val="22"/>
                <w:szCs w:val="22"/>
              </w:rPr>
            </w:pPr>
            <w:r w:rsidRPr="001223DB">
              <w:rPr>
                <w:rFonts w:asciiTheme="minorHAnsi" w:hAnsiTheme="minorHAnsi" w:cstheme="minorHAnsi"/>
                <w:b/>
                <w:sz w:val="22"/>
                <w:szCs w:val="22"/>
              </w:rPr>
              <w:t>Amount by Fund Source(s)</w:t>
            </w:r>
          </w:p>
        </w:tc>
      </w:tr>
      <w:tr w:rsidR="008C2067" w:rsidRPr="001223DB" w14:paraId="78888241" w14:textId="77777777" w:rsidTr="008C2067">
        <w:trPr>
          <w:trHeight w:val="614"/>
        </w:trPr>
        <w:tc>
          <w:tcPr>
            <w:tcW w:w="2072" w:type="dxa"/>
            <w:shd w:val="clear" w:color="auto" w:fill="D9D9D9" w:themeFill="background1" w:themeFillShade="D9"/>
            <w:vAlign w:val="center"/>
          </w:tcPr>
          <w:p w14:paraId="6CC143D2"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Position Title</w:t>
            </w:r>
          </w:p>
        </w:tc>
        <w:tc>
          <w:tcPr>
            <w:tcW w:w="1357" w:type="dxa"/>
            <w:shd w:val="clear" w:color="auto" w:fill="D9D9D9" w:themeFill="background1" w:themeFillShade="D9"/>
            <w:vAlign w:val="center"/>
          </w:tcPr>
          <w:p w14:paraId="4D53BFFB"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Staff Name</w:t>
            </w:r>
          </w:p>
        </w:tc>
        <w:tc>
          <w:tcPr>
            <w:tcW w:w="1550" w:type="dxa"/>
            <w:shd w:val="clear" w:color="auto" w:fill="D9D9D9" w:themeFill="background1" w:themeFillShade="D9"/>
            <w:vAlign w:val="center"/>
          </w:tcPr>
          <w:p w14:paraId="20F8E138"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Hourly Rate</w:t>
            </w:r>
          </w:p>
        </w:tc>
        <w:tc>
          <w:tcPr>
            <w:tcW w:w="1646" w:type="dxa"/>
            <w:shd w:val="clear" w:color="auto" w:fill="D9D9D9" w:themeFill="background1" w:themeFillShade="D9"/>
            <w:vAlign w:val="center"/>
          </w:tcPr>
          <w:p w14:paraId="06E4DD71"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How many hours a week this funding will pay for</w:t>
            </w:r>
          </w:p>
        </w:tc>
        <w:tc>
          <w:tcPr>
            <w:tcW w:w="1915" w:type="dxa"/>
            <w:shd w:val="clear" w:color="auto" w:fill="D9D9D9" w:themeFill="background1" w:themeFillShade="D9"/>
            <w:vAlign w:val="center"/>
          </w:tcPr>
          <w:p w14:paraId="150FDF17"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Requested HSD Funding</w:t>
            </w:r>
          </w:p>
        </w:tc>
        <w:tc>
          <w:tcPr>
            <w:tcW w:w="1560" w:type="dxa"/>
            <w:shd w:val="clear" w:color="auto" w:fill="D9D9D9" w:themeFill="background1" w:themeFillShade="D9"/>
            <w:vAlign w:val="center"/>
          </w:tcPr>
          <w:p w14:paraId="1CEE412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7B477B04"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560" w:type="dxa"/>
            <w:shd w:val="clear" w:color="auto" w:fill="D9D9D9" w:themeFill="background1" w:themeFillShade="D9"/>
            <w:vAlign w:val="center"/>
          </w:tcPr>
          <w:p w14:paraId="00474B95"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Other Fund Source</w:t>
            </w:r>
          </w:p>
        </w:tc>
        <w:tc>
          <w:tcPr>
            <w:tcW w:w="1243" w:type="dxa"/>
            <w:shd w:val="clear" w:color="auto" w:fill="D9D9D9" w:themeFill="background1" w:themeFillShade="D9"/>
            <w:vAlign w:val="center"/>
          </w:tcPr>
          <w:p w14:paraId="4A2B41CF" w14:textId="77777777" w:rsidR="00B72DB7" w:rsidRPr="001223DB" w:rsidRDefault="00B72DB7" w:rsidP="00EA588A">
            <w:pPr>
              <w:spacing w:line="276" w:lineRule="auto"/>
              <w:ind w:left="0"/>
              <w:rPr>
                <w:rFonts w:asciiTheme="minorHAnsi" w:hAnsiTheme="minorHAnsi" w:cstheme="minorHAnsi"/>
                <w:b/>
                <w:sz w:val="22"/>
                <w:szCs w:val="22"/>
              </w:rPr>
            </w:pPr>
            <w:r w:rsidRPr="001223DB">
              <w:rPr>
                <w:rFonts w:asciiTheme="minorHAnsi" w:hAnsiTheme="minorHAnsi" w:cstheme="minorHAnsi"/>
                <w:b/>
                <w:sz w:val="22"/>
                <w:szCs w:val="22"/>
              </w:rPr>
              <w:t>Total Program</w:t>
            </w:r>
          </w:p>
        </w:tc>
      </w:tr>
      <w:tr w:rsidR="008C2067" w:rsidRPr="001223DB" w14:paraId="57FC2E5B" w14:textId="77777777" w:rsidTr="008C2067">
        <w:trPr>
          <w:trHeight w:val="195"/>
        </w:trPr>
        <w:tc>
          <w:tcPr>
            <w:tcW w:w="2072" w:type="dxa"/>
            <w:shd w:val="clear" w:color="auto" w:fill="auto"/>
          </w:tcPr>
          <w:p w14:paraId="27FA00F5"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3D038EE5"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C8DC381"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7591FD4F"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7CAFAA8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A2E979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87AA13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87DD0D"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4E38114A" w14:textId="196BCD2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34692E12" w14:textId="77777777" w:rsidTr="008C2067">
        <w:trPr>
          <w:trHeight w:val="203"/>
        </w:trPr>
        <w:tc>
          <w:tcPr>
            <w:tcW w:w="2072" w:type="dxa"/>
            <w:shd w:val="clear" w:color="auto" w:fill="auto"/>
          </w:tcPr>
          <w:p w14:paraId="008B372C"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7D04BDA"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0CFAE53B"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1038D131"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6EBE069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B0F94C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6FCAE8C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652439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CF7AB08" w14:textId="33AB9B2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2B8D642" w14:textId="77777777" w:rsidTr="008C2067">
        <w:trPr>
          <w:trHeight w:val="203"/>
        </w:trPr>
        <w:tc>
          <w:tcPr>
            <w:tcW w:w="2072" w:type="dxa"/>
            <w:shd w:val="clear" w:color="auto" w:fill="auto"/>
          </w:tcPr>
          <w:p w14:paraId="42192C0D"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5ABBBB73"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6F13049D"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7A4F31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1E0DD3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367826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503797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157E3AE"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3C68A6A" w14:textId="596BA897"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0DB66ECD" w14:textId="77777777" w:rsidTr="008C2067">
        <w:trPr>
          <w:trHeight w:val="195"/>
        </w:trPr>
        <w:tc>
          <w:tcPr>
            <w:tcW w:w="2072" w:type="dxa"/>
            <w:shd w:val="clear" w:color="auto" w:fill="auto"/>
          </w:tcPr>
          <w:p w14:paraId="08005BFA"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10D52991"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5CA85C6F"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41EEE4D4"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04CD7ABA"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9E9DF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35D857"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B9772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E1D8650" w14:textId="122F9402"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15B841EE" w14:textId="77777777" w:rsidTr="008C2067">
        <w:trPr>
          <w:trHeight w:val="203"/>
        </w:trPr>
        <w:tc>
          <w:tcPr>
            <w:tcW w:w="2072" w:type="dxa"/>
            <w:shd w:val="clear" w:color="auto" w:fill="auto"/>
          </w:tcPr>
          <w:p w14:paraId="2AC569BE" w14:textId="77777777" w:rsidR="00B72DB7" w:rsidRPr="001223DB" w:rsidRDefault="00B72DB7" w:rsidP="00F005CC">
            <w:pPr>
              <w:spacing w:line="276" w:lineRule="auto"/>
              <w:rPr>
                <w:rFonts w:asciiTheme="minorHAnsi" w:hAnsiTheme="minorHAnsi" w:cstheme="minorHAnsi"/>
                <w:sz w:val="22"/>
                <w:szCs w:val="22"/>
              </w:rPr>
            </w:pPr>
          </w:p>
        </w:tc>
        <w:tc>
          <w:tcPr>
            <w:tcW w:w="1357" w:type="dxa"/>
            <w:shd w:val="clear" w:color="auto" w:fill="auto"/>
          </w:tcPr>
          <w:p w14:paraId="72766B7F" w14:textId="77777777" w:rsidR="00B72DB7" w:rsidRPr="001223DB" w:rsidRDefault="00B72DB7" w:rsidP="00F005CC">
            <w:pPr>
              <w:spacing w:line="276" w:lineRule="auto"/>
              <w:rPr>
                <w:rFonts w:asciiTheme="minorHAnsi" w:hAnsiTheme="minorHAnsi" w:cstheme="minorHAnsi"/>
                <w:sz w:val="22"/>
                <w:szCs w:val="22"/>
              </w:rPr>
            </w:pPr>
          </w:p>
        </w:tc>
        <w:tc>
          <w:tcPr>
            <w:tcW w:w="1550" w:type="dxa"/>
            <w:shd w:val="clear" w:color="auto" w:fill="auto"/>
          </w:tcPr>
          <w:p w14:paraId="4406E04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shd w:val="clear" w:color="auto" w:fill="auto"/>
          </w:tcPr>
          <w:p w14:paraId="56D79282"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shd w:val="clear" w:color="auto" w:fill="auto"/>
          </w:tcPr>
          <w:p w14:paraId="271C695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801AF2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3A869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EDA4AB6"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07710422" w14:textId="464DBA7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8C2067" w:rsidRPr="001223DB" w14:paraId="728B1FB2" w14:textId="77777777" w:rsidTr="008C2067">
        <w:trPr>
          <w:trHeight w:val="203"/>
        </w:trPr>
        <w:tc>
          <w:tcPr>
            <w:tcW w:w="2072" w:type="dxa"/>
            <w:tcBorders>
              <w:bottom w:val="single" w:sz="4" w:space="0" w:color="auto"/>
            </w:tcBorders>
            <w:shd w:val="clear" w:color="auto" w:fill="auto"/>
          </w:tcPr>
          <w:p w14:paraId="58C5F611" w14:textId="77777777" w:rsidR="00B72DB7" w:rsidRPr="001223DB" w:rsidRDefault="00B72DB7" w:rsidP="00F005CC">
            <w:pPr>
              <w:spacing w:line="276" w:lineRule="auto"/>
              <w:rPr>
                <w:rFonts w:asciiTheme="minorHAnsi" w:hAnsiTheme="minorHAnsi" w:cstheme="minorHAnsi"/>
                <w:sz w:val="22"/>
                <w:szCs w:val="22"/>
              </w:rPr>
            </w:pPr>
          </w:p>
        </w:tc>
        <w:tc>
          <w:tcPr>
            <w:tcW w:w="1357" w:type="dxa"/>
            <w:tcBorders>
              <w:bottom w:val="single" w:sz="4" w:space="0" w:color="auto"/>
            </w:tcBorders>
            <w:shd w:val="clear" w:color="auto" w:fill="auto"/>
          </w:tcPr>
          <w:p w14:paraId="3D7DC344" w14:textId="77777777" w:rsidR="00B72DB7" w:rsidRPr="001223DB" w:rsidRDefault="00B72DB7" w:rsidP="00F005CC">
            <w:pPr>
              <w:spacing w:line="276" w:lineRule="auto"/>
              <w:rPr>
                <w:rFonts w:asciiTheme="minorHAnsi" w:hAnsiTheme="minorHAnsi" w:cstheme="minorHAnsi"/>
                <w:sz w:val="22"/>
                <w:szCs w:val="22"/>
              </w:rPr>
            </w:pPr>
          </w:p>
        </w:tc>
        <w:tc>
          <w:tcPr>
            <w:tcW w:w="1550" w:type="dxa"/>
            <w:tcBorders>
              <w:bottom w:val="single" w:sz="4" w:space="0" w:color="auto"/>
            </w:tcBorders>
            <w:shd w:val="clear" w:color="auto" w:fill="auto"/>
          </w:tcPr>
          <w:p w14:paraId="1CB8E06C" w14:textId="77777777" w:rsidR="00B72DB7" w:rsidRPr="001223DB" w:rsidRDefault="00B72DB7" w:rsidP="00F005CC">
            <w:pPr>
              <w:spacing w:line="276" w:lineRule="auto"/>
              <w:jc w:val="right"/>
              <w:rPr>
                <w:rFonts w:asciiTheme="minorHAnsi" w:hAnsiTheme="minorHAnsi" w:cstheme="minorHAnsi"/>
                <w:sz w:val="22"/>
                <w:szCs w:val="22"/>
              </w:rPr>
            </w:pPr>
          </w:p>
        </w:tc>
        <w:tc>
          <w:tcPr>
            <w:tcW w:w="1646" w:type="dxa"/>
            <w:tcBorders>
              <w:bottom w:val="single" w:sz="4" w:space="0" w:color="auto"/>
            </w:tcBorders>
            <w:shd w:val="clear" w:color="auto" w:fill="auto"/>
          </w:tcPr>
          <w:p w14:paraId="7B86451B" w14:textId="77777777" w:rsidR="00B72DB7" w:rsidRPr="001223DB" w:rsidRDefault="00B72DB7" w:rsidP="00F005CC">
            <w:pPr>
              <w:spacing w:line="276" w:lineRule="auto"/>
              <w:jc w:val="right"/>
              <w:rPr>
                <w:rFonts w:asciiTheme="minorHAnsi" w:hAnsiTheme="minorHAnsi" w:cstheme="minorHAnsi"/>
                <w:sz w:val="22"/>
                <w:szCs w:val="22"/>
              </w:rPr>
            </w:pPr>
          </w:p>
        </w:tc>
        <w:tc>
          <w:tcPr>
            <w:tcW w:w="1915" w:type="dxa"/>
            <w:tcBorders>
              <w:bottom w:val="single" w:sz="4" w:space="0" w:color="auto"/>
            </w:tcBorders>
            <w:shd w:val="clear" w:color="auto" w:fill="auto"/>
          </w:tcPr>
          <w:p w14:paraId="69160DA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0E16886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117C7F6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tcBorders>
              <w:bottom w:val="single" w:sz="4" w:space="0" w:color="auto"/>
            </w:tcBorders>
            <w:shd w:val="clear" w:color="auto" w:fill="auto"/>
          </w:tcPr>
          <w:p w14:paraId="702FBEDF"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tcBorders>
              <w:bottom w:val="single" w:sz="4" w:space="0" w:color="auto"/>
            </w:tcBorders>
            <w:shd w:val="clear" w:color="auto" w:fill="auto"/>
          </w:tcPr>
          <w:p w14:paraId="72BA5CE8" w14:textId="2EF72160"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63151FDD" w14:textId="77777777" w:rsidTr="008C2067">
        <w:trPr>
          <w:trHeight w:val="195"/>
        </w:trPr>
        <w:tc>
          <w:tcPr>
            <w:tcW w:w="6627" w:type="dxa"/>
            <w:gridSpan w:val="4"/>
            <w:shd w:val="clear" w:color="auto" w:fill="D9D9D9" w:themeFill="background1" w:themeFillShade="D9"/>
          </w:tcPr>
          <w:p w14:paraId="5E4BF3C3"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Salaries &amp; Wages</w:t>
            </w:r>
          </w:p>
        </w:tc>
        <w:tc>
          <w:tcPr>
            <w:tcW w:w="1915" w:type="dxa"/>
            <w:shd w:val="clear" w:color="auto" w:fill="D9D9D9" w:themeFill="background1" w:themeFillShade="D9"/>
          </w:tcPr>
          <w:p w14:paraId="22D362AC" w14:textId="7115F64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27D2A5E" w14:textId="72950B2E"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36CF0F5F" w14:textId="5ADACF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08D8455" w14:textId="1752BD31"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101A7C09" w14:textId="59C837EA"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B72DB7" w:rsidRPr="001223DB" w14:paraId="524C4973" w14:textId="77777777" w:rsidTr="008C2067">
        <w:trPr>
          <w:trHeight w:val="278"/>
        </w:trPr>
        <w:tc>
          <w:tcPr>
            <w:tcW w:w="14468" w:type="dxa"/>
            <w:gridSpan w:val="9"/>
            <w:tcBorders>
              <w:bottom w:val="single" w:sz="4" w:space="0" w:color="auto"/>
            </w:tcBorders>
            <w:shd w:val="clear" w:color="auto" w:fill="D9D9D9" w:themeFill="background1" w:themeFillShade="D9"/>
          </w:tcPr>
          <w:p w14:paraId="3C743CC6" w14:textId="77777777" w:rsidR="00B72DB7" w:rsidRPr="001223DB" w:rsidRDefault="00B72DB7" w:rsidP="00F005CC">
            <w:pPr>
              <w:spacing w:line="276" w:lineRule="auto"/>
              <w:rPr>
                <w:rFonts w:asciiTheme="minorHAnsi" w:hAnsiTheme="minorHAnsi" w:cstheme="minorHAnsi"/>
                <w:b/>
                <w:sz w:val="22"/>
                <w:szCs w:val="22"/>
              </w:rPr>
            </w:pPr>
            <w:r w:rsidRPr="001223DB">
              <w:rPr>
                <w:rFonts w:asciiTheme="minorHAnsi" w:hAnsiTheme="minorHAnsi" w:cstheme="minorHAnsi"/>
                <w:b/>
                <w:sz w:val="22"/>
                <w:szCs w:val="22"/>
              </w:rPr>
              <w:t>Personnel Benefits:</w:t>
            </w:r>
          </w:p>
        </w:tc>
      </w:tr>
      <w:tr w:rsidR="00EA588A" w:rsidRPr="001223DB" w14:paraId="0B22B31B" w14:textId="77777777" w:rsidTr="008C2067">
        <w:trPr>
          <w:trHeight w:val="203"/>
        </w:trPr>
        <w:tc>
          <w:tcPr>
            <w:tcW w:w="6627" w:type="dxa"/>
            <w:gridSpan w:val="4"/>
            <w:shd w:val="clear" w:color="auto" w:fill="auto"/>
          </w:tcPr>
          <w:p w14:paraId="53AAB298"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FICA</w:t>
            </w:r>
          </w:p>
        </w:tc>
        <w:tc>
          <w:tcPr>
            <w:tcW w:w="1915" w:type="dxa"/>
            <w:shd w:val="clear" w:color="auto" w:fill="auto"/>
          </w:tcPr>
          <w:p w14:paraId="569247AF"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4D4F5F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8EBF192"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4E9F51C5"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110C357" w14:textId="2C2153D6"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898DE30" w14:textId="77777777" w:rsidTr="008C2067">
        <w:trPr>
          <w:trHeight w:val="195"/>
        </w:trPr>
        <w:tc>
          <w:tcPr>
            <w:tcW w:w="6627" w:type="dxa"/>
            <w:gridSpan w:val="4"/>
            <w:shd w:val="clear" w:color="auto" w:fill="auto"/>
          </w:tcPr>
          <w:p w14:paraId="4D3DC5C2"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Pensions/Retirement</w:t>
            </w:r>
          </w:p>
        </w:tc>
        <w:tc>
          <w:tcPr>
            <w:tcW w:w="1915" w:type="dxa"/>
            <w:shd w:val="clear" w:color="auto" w:fill="auto"/>
          </w:tcPr>
          <w:p w14:paraId="55D89118"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433BF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E5FF19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21C4ABCA" w14:textId="77777777" w:rsidR="00B72DB7" w:rsidRPr="001223DB" w:rsidRDefault="00B72DB7" w:rsidP="00C63A57">
            <w:pPr>
              <w:spacing w:line="276" w:lineRule="auto"/>
              <w:jc w:val="center"/>
              <w:rPr>
                <w:rFonts w:asciiTheme="minorHAnsi" w:hAnsiTheme="minorHAnsi" w:cstheme="minorHAnsi"/>
                <w:sz w:val="22"/>
                <w:szCs w:val="22"/>
              </w:rPr>
            </w:pPr>
          </w:p>
        </w:tc>
        <w:tc>
          <w:tcPr>
            <w:tcW w:w="1243" w:type="dxa"/>
            <w:shd w:val="clear" w:color="auto" w:fill="auto"/>
          </w:tcPr>
          <w:p w14:paraId="10FF2E1E" w14:textId="0BFD42E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DDD0B3E" w14:textId="77777777" w:rsidTr="008C2067">
        <w:trPr>
          <w:trHeight w:val="203"/>
        </w:trPr>
        <w:tc>
          <w:tcPr>
            <w:tcW w:w="6627" w:type="dxa"/>
            <w:gridSpan w:val="4"/>
            <w:shd w:val="clear" w:color="auto" w:fill="auto"/>
          </w:tcPr>
          <w:p w14:paraId="0B908E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Industrial Insurance</w:t>
            </w:r>
          </w:p>
        </w:tc>
        <w:tc>
          <w:tcPr>
            <w:tcW w:w="1915" w:type="dxa"/>
            <w:shd w:val="clear" w:color="auto" w:fill="auto"/>
          </w:tcPr>
          <w:p w14:paraId="43A99F1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4A29E6"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1363AE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87E0A9B"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3669A49E" w14:textId="159A07A5"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61DAAFC8" w14:textId="77777777" w:rsidTr="008C2067">
        <w:trPr>
          <w:trHeight w:val="203"/>
        </w:trPr>
        <w:tc>
          <w:tcPr>
            <w:tcW w:w="6627" w:type="dxa"/>
            <w:gridSpan w:val="4"/>
            <w:shd w:val="clear" w:color="auto" w:fill="auto"/>
          </w:tcPr>
          <w:p w14:paraId="74051067"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Health/Dental</w:t>
            </w:r>
          </w:p>
        </w:tc>
        <w:tc>
          <w:tcPr>
            <w:tcW w:w="1915" w:type="dxa"/>
            <w:shd w:val="clear" w:color="auto" w:fill="auto"/>
          </w:tcPr>
          <w:p w14:paraId="0153392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0C553A1"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D2630FD"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1D3235B3"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2A42DB10" w14:textId="0DFC999F"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2BEE5DDD" w14:textId="77777777" w:rsidTr="008C2067">
        <w:trPr>
          <w:trHeight w:val="195"/>
        </w:trPr>
        <w:tc>
          <w:tcPr>
            <w:tcW w:w="6627" w:type="dxa"/>
            <w:gridSpan w:val="4"/>
            <w:shd w:val="clear" w:color="auto" w:fill="auto"/>
          </w:tcPr>
          <w:p w14:paraId="1D9663A0"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Unemployment Compensation</w:t>
            </w:r>
          </w:p>
        </w:tc>
        <w:tc>
          <w:tcPr>
            <w:tcW w:w="1915" w:type="dxa"/>
            <w:shd w:val="clear" w:color="auto" w:fill="auto"/>
          </w:tcPr>
          <w:p w14:paraId="2D78AE0B"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9B9A95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A19A03"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7C9E3C27"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5D76A6EB" w14:textId="2E9E2C59"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EA588A" w:rsidRPr="001223DB" w14:paraId="0466610F" w14:textId="77777777" w:rsidTr="008C2067">
        <w:trPr>
          <w:trHeight w:val="203"/>
        </w:trPr>
        <w:tc>
          <w:tcPr>
            <w:tcW w:w="6627" w:type="dxa"/>
            <w:gridSpan w:val="4"/>
            <w:shd w:val="clear" w:color="auto" w:fill="auto"/>
          </w:tcPr>
          <w:p w14:paraId="7293AE9D"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Other Employee Benefits</w:t>
            </w:r>
          </w:p>
        </w:tc>
        <w:tc>
          <w:tcPr>
            <w:tcW w:w="1915" w:type="dxa"/>
            <w:shd w:val="clear" w:color="auto" w:fill="auto"/>
          </w:tcPr>
          <w:p w14:paraId="269EBA3E"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325BA415"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00B27F04" w14:textId="77777777" w:rsidR="00B72DB7" w:rsidRPr="001223DB" w:rsidRDefault="00B72DB7" w:rsidP="00F005CC">
            <w:pPr>
              <w:spacing w:line="276" w:lineRule="auto"/>
              <w:jc w:val="right"/>
              <w:rPr>
                <w:rFonts w:asciiTheme="minorHAnsi" w:hAnsiTheme="minorHAnsi" w:cstheme="minorHAnsi"/>
                <w:sz w:val="22"/>
                <w:szCs w:val="22"/>
              </w:rPr>
            </w:pPr>
          </w:p>
        </w:tc>
        <w:tc>
          <w:tcPr>
            <w:tcW w:w="1560" w:type="dxa"/>
            <w:shd w:val="clear" w:color="auto" w:fill="auto"/>
          </w:tcPr>
          <w:p w14:paraId="5ABF7792" w14:textId="77777777" w:rsidR="00B72DB7" w:rsidRPr="001223DB" w:rsidRDefault="00B72DB7" w:rsidP="00F005CC">
            <w:pPr>
              <w:spacing w:line="276" w:lineRule="auto"/>
              <w:jc w:val="right"/>
              <w:rPr>
                <w:rFonts w:asciiTheme="minorHAnsi" w:hAnsiTheme="minorHAnsi" w:cstheme="minorHAnsi"/>
                <w:sz w:val="22"/>
                <w:szCs w:val="22"/>
              </w:rPr>
            </w:pPr>
          </w:p>
        </w:tc>
        <w:tc>
          <w:tcPr>
            <w:tcW w:w="1243" w:type="dxa"/>
            <w:shd w:val="clear" w:color="auto" w:fill="auto"/>
          </w:tcPr>
          <w:p w14:paraId="7E5B01F0" w14:textId="05182608" w:rsidR="00B72DB7" w:rsidRPr="001223DB" w:rsidRDefault="00C63A57" w:rsidP="00C63A57">
            <w:pPr>
              <w:spacing w:line="276" w:lineRule="auto"/>
              <w:ind w:left="0"/>
              <w:rPr>
                <w:rFonts w:asciiTheme="minorHAnsi" w:hAnsiTheme="minorHAnsi" w:cstheme="minorHAnsi"/>
                <w:sz w:val="22"/>
                <w:szCs w:val="22"/>
              </w:rPr>
            </w:pPr>
            <w:r>
              <w:rPr>
                <w:rFonts w:asciiTheme="minorHAnsi" w:hAnsiTheme="minorHAnsi" w:cstheme="minorHAnsi"/>
                <w:sz w:val="22"/>
                <w:szCs w:val="22"/>
              </w:rPr>
              <w:t>$</w:t>
            </w:r>
          </w:p>
        </w:tc>
      </w:tr>
      <w:tr w:rsidR="002D52AD" w:rsidRPr="001223DB" w14:paraId="0DB91D9E" w14:textId="77777777" w:rsidTr="008C2067">
        <w:trPr>
          <w:trHeight w:val="203"/>
        </w:trPr>
        <w:tc>
          <w:tcPr>
            <w:tcW w:w="6627" w:type="dxa"/>
            <w:gridSpan w:val="4"/>
            <w:shd w:val="clear" w:color="auto" w:fill="D9D9D9" w:themeFill="background1" w:themeFillShade="D9"/>
          </w:tcPr>
          <w:p w14:paraId="66A61C24" w14:textId="77777777" w:rsidR="00B72DB7" w:rsidRPr="001223DB" w:rsidRDefault="00B72DB7" w:rsidP="00F005CC">
            <w:pPr>
              <w:spacing w:line="276" w:lineRule="auto"/>
              <w:jc w:val="right"/>
              <w:rPr>
                <w:rFonts w:asciiTheme="minorHAnsi" w:hAnsiTheme="minorHAnsi" w:cstheme="minorHAnsi"/>
                <w:b/>
                <w:sz w:val="22"/>
                <w:szCs w:val="22"/>
              </w:rPr>
            </w:pPr>
            <w:r w:rsidRPr="001223DB">
              <w:rPr>
                <w:rFonts w:asciiTheme="minorHAnsi" w:hAnsiTheme="minorHAnsi" w:cstheme="minorHAnsi"/>
                <w:b/>
                <w:sz w:val="22"/>
                <w:szCs w:val="22"/>
              </w:rPr>
              <w:t>Subtotal – Personnel Benefits:</w:t>
            </w:r>
          </w:p>
        </w:tc>
        <w:tc>
          <w:tcPr>
            <w:tcW w:w="1915" w:type="dxa"/>
            <w:shd w:val="clear" w:color="auto" w:fill="D9D9D9" w:themeFill="background1" w:themeFillShade="D9"/>
          </w:tcPr>
          <w:p w14:paraId="0D928AEA" w14:textId="3BFAC7D5"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9E7F3D2" w14:textId="1ED1165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62819DB2" w14:textId="5653BB69"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18BB0C6" w14:textId="65498BE0"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0709601E" w14:textId="0A77B044"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r w:rsidR="002D52AD" w:rsidRPr="001223DB" w14:paraId="28924227" w14:textId="77777777" w:rsidTr="008C2067">
        <w:trPr>
          <w:trHeight w:val="195"/>
        </w:trPr>
        <w:tc>
          <w:tcPr>
            <w:tcW w:w="6627" w:type="dxa"/>
            <w:gridSpan w:val="4"/>
            <w:shd w:val="clear" w:color="auto" w:fill="D9D9D9" w:themeFill="background1" w:themeFillShade="D9"/>
          </w:tcPr>
          <w:p w14:paraId="11B1EB27" w14:textId="77777777" w:rsidR="00B72DB7" w:rsidRPr="001223DB" w:rsidRDefault="00B72DB7" w:rsidP="00F005CC">
            <w:pPr>
              <w:spacing w:line="276" w:lineRule="auto"/>
              <w:jc w:val="right"/>
              <w:rPr>
                <w:rFonts w:asciiTheme="minorHAnsi" w:hAnsiTheme="minorHAnsi" w:cstheme="minorHAnsi"/>
                <w:b/>
                <w:caps/>
                <w:sz w:val="22"/>
                <w:szCs w:val="22"/>
              </w:rPr>
            </w:pPr>
            <w:r w:rsidRPr="001223DB">
              <w:rPr>
                <w:rFonts w:asciiTheme="minorHAnsi" w:hAnsiTheme="minorHAnsi" w:cstheme="minorHAnsi"/>
                <w:b/>
                <w:caps/>
                <w:sz w:val="22"/>
                <w:szCs w:val="22"/>
              </w:rPr>
              <w:t>Total Personnel Costs (Salaries &amp; Benefits):</w:t>
            </w:r>
          </w:p>
        </w:tc>
        <w:tc>
          <w:tcPr>
            <w:tcW w:w="1915" w:type="dxa"/>
            <w:shd w:val="clear" w:color="auto" w:fill="D9D9D9" w:themeFill="background1" w:themeFillShade="D9"/>
          </w:tcPr>
          <w:p w14:paraId="7196E5D8" w14:textId="5187FD5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FC95E4" w14:textId="690E10AC"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290F2093" w14:textId="5BA2872D"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560" w:type="dxa"/>
            <w:shd w:val="clear" w:color="auto" w:fill="D9D9D9" w:themeFill="background1" w:themeFillShade="D9"/>
          </w:tcPr>
          <w:p w14:paraId="44616B96" w14:textId="0528AA62"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c>
          <w:tcPr>
            <w:tcW w:w="1243" w:type="dxa"/>
            <w:shd w:val="clear" w:color="auto" w:fill="D9D9D9" w:themeFill="background1" w:themeFillShade="D9"/>
          </w:tcPr>
          <w:p w14:paraId="68693E91" w14:textId="2CB1CC63" w:rsidR="00B72DB7" w:rsidRPr="00C63A57" w:rsidRDefault="00C63A57" w:rsidP="00C63A57">
            <w:pPr>
              <w:spacing w:line="276" w:lineRule="auto"/>
              <w:ind w:left="0"/>
              <w:rPr>
                <w:rFonts w:asciiTheme="minorHAnsi" w:hAnsiTheme="minorHAnsi" w:cstheme="minorHAnsi"/>
                <w:b/>
                <w:bCs/>
                <w:sz w:val="22"/>
                <w:szCs w:val="22"/>
              </w:rPr>
            </w:pPr>
            <w:r w:rsidRPr="00C63A57">
              <w:rPr>
                <w:rFonts w:asciiTheme="minorHAnsi" w:hAnsiTheme="minorHAnsi" w:cstheme="minorHAnsi"/>
                <w:b/>
                <w:bCs/>
                <w:sz w:val="22"/>
                <w:szCs w:val="22"/>
              </w:rPr>
              <w:t>$</w:t>
            </w:r>
          </w:p>
        </w:tc>
      </w:tr>
    </w:tbl>
    <w:p w14:paraId="437DC78F" w14:textId="77777777" w:rsidR="00325A55" w:rsidRDefault="00325A55" w:rsidP="003C040A">
      <w:pPr>
        <w:ind w:left="0"/>
        <w:sectPr w:rsidR="00325A55" w:rsidSect="00663437">
          <w:pgSz w:w="15840" w:h="12240" w:orient="landscape" w:code="1"/>
          <w:pgMar w:top="1080" w:right="720" w:bottom="1080" w:left="720" w:header="720" w:footer="288" w:gutter="0"/>
          <w:cols w:space="720"/>
          <w:docGrid w:linePitch="360"/>
        </w:sectPr>
      </w:pPr>
    </w:p>
    <w:p w14:paraId="3EC1A0B4" w14:textId="339D1E79" w:rsidR="00325A55" w:rsidRPr="006C4272" w:rsidRDefault="004E2E88" w:rsidP="004E2E88">
      <w:pPr>
        <w:pStyle w:val="Heading3"/>
        <w:jc w:val="center"/>
      </w:pPr>
      <w:bookmarkStart w:id="38" w:name="_Toc152763659"/>
      <w:r>
        <w:lastRenderedPageBreak/>
        <w:t xml:space="preserve">Attachment 5 - </w:t>
      </w:r>
      <w:r w:rsidR="00325A55" w:rsidRPr="006C4272">
        <w:t xml:space="preserve">Summary of </w:t>
      </w:r>
      <w:r w:rsidR="00325A55">
        <w:t>Propos</w:t>
      </w:r>
      <w:r w:rsidR="00D06804">
        <w:t xml:space="preserve">al </w:t>
      </w:r>
      <w:r w:rsidR="00325A55">
        <w:t>Deliverables</w:t>
      </w:r>
      <w:bookmarkEnd w:id="38"/>
    </w:p>
    <w:p w14:paraId="7CDBDB3D" w14:textId="77777777" w:rsidR="004E2E88" w:rsidRPr="001126F4" w:rsidRDefault="004E2E88" w:rsidP="004E2E88">
      <w:pPr>
        <w:jc w:val="center"/>
        <w:rPr>
          <w:rFonts w:asciiTheme="minorHAnsi" w:hAnsiTheme="minorHAnsi"/>
          <w:b/>
        </w:rPr>
      </w:pPr>
      <w:r w:rsidRPr="001126F4">
        <w:rPr>
          <w:rFonts w:asciiTheme="minorHAnsi" w:hAnsiTheme="minorHAnsi"/>
          <w:b/>
        </w:rPr>
        <w:t>January 1, 2025-December 31, 2025</w:t>
      </w:r>
    </w:p>
    <w:p w14:paraId="253EF7A7" w14:textId="77777777" w:rsidR="00325A55" w:rsidRPr="00B116A4" w:rsidRDefault="00325A55" w:rsidP="00325A55">
      <w:pPr>
        <w:jc w:val="center"/>
        <w:rPr>
          <w:rFonts w:asciiTheme="minorHAnsi" w:hAnsiTheme="minorHAnsi"/>
          <w:sz w:val="16"/>
          <w:szCs w:val="16"/>
        </w:rPr>
      </w:pPr>
    </w:p>
    <w:p w14:paraId="7BAF8879" w14:textId="0F7F411A" w:rsidR="00325A55" w:rsidRPr="006C4272" w:rsidRDefault="00325A55" w:rsidP="00D36D1F">
      <w:pPr>
        <w:ind w:left="0"/>
        <w:rPr>
          <w:rFonts w:asciiTheme="minorHAnsi" w:hAnsiTheme="minorHAnsi"/>
          <w:sz w:val="22"/>
          <w:szCs w:val="22"/>
        </w:rPr>
      </w:pPr>
      <w:r w:rsidRPr="006C4272">
        <w:rPr>
          <w:rFonts w:asciiTheme="minorHAnsi" w:hAnsiTheme="minorHAnsi"/>
          <w:sz w:val="22"/>
          <w:szCs w:val="22"/>
        </w:rPr>
        <w:t>Propos</w:t>
      </w:r>
      <w:r>
        <w:rPr>
          <w:rFonts w:asciiTheme="minorHAnsi" w:hAnsiTheme="minorHAnsi"/>
          <w:sz w:val="22"/>
          <w:szCs w:val="22"/>
        </w:rPr>
        <w:t>al</w:t>
      </w:r>
      <w:r w:rsidRPr="006C4272">
        <w:rPr>
          <w:rFonts w:asciiTheme="minorHAnsi" w:hAnsiTheme="minorHAnsi"/>
          <w:sz w:val="22"/>
          <w:szCs w:val="22"/>
        </w:rPr>
        <w:t xml:space="preserve"> Deliverables: For each </w:t>
      </w:r>
      <w:r>
        <w:rPr>
          <w:rFonts w:asciiTheme="minorHAnsi" w:hAnsiTheme="minorHAnsi"/>
          <w:sz w:val="22"/>
          <w:szCs w:val="22"/>
        </w:rPr>
        <w:t>program</w:t>
      </w:r>
      <w:r w:rsidRPr="006C4272">
        <w:rPr>
          <w:rFonts w:asciiTheme="minorHAnsi" w:hAnsiTheme="minorHAnsi"/>
          <w:sz w:val="22"/>
          <w:szCs w:val="22"/>
        </w:rPr>
        <w:t xml:space="preserve"> your agency is applying for, please list the number of participants to be served and</w:t>
      </w:r>
      <w:r>
        <w:rPr>
          <w:rFonts w:asciiTheme="minorHAnsi" w:hAnsiTheme="minorHAnsi"/>
          <w:sz w:val="22"/>
          <w:szCs w:val="22"/>
        </w:rPr>
        <w:t xml:space="preserve"> measures</w:t>
      </w:r>
      <w:r w:rsidRPr="006C4272">
        <w:rPr>
          <w:rFonts w:asciiTheme="minorHAnsi" w:hAnsiTheme="minorHAnsi"/>
          <w:sz w:val="22"/>
          <w:szCs w:val="22"/>
        </w:rPr>
        <w:t xml:space="preserve"> that will be achieved</w:t>
      </w:r>
      <w:r w:rsidR="00E54EF1">
        <w:rPr>
          <w:rFonts w:asciiTheme="minorHAnsi" w:hAnsiTheme="minorHAnsi"/>
          <w:sz w:val="22"/>
          <w:szCs w:val="22"/>
        </w:rPr>
        <w:t xml:space="preserve"> </w:t>
      </w:r>
      <w:r w:rsidRPr="006C4272">
        <w:rPr>
          <w:rFonts w:asciiTheme="minorHAnsi" w:hAnsiTheme="minorHAnsi"/>
          <w:sz w:val="22"/>
          <w:szCs w:val="22"/>
        </w:rPr>
        <w:t xml:space="preserve">(see Guidelines </w:t>
      </w:r>
      <w:r w:rsidR="00E54EF1">
        <w:rPr>
          <w:rFonts w:asciiTheme="minorHAnsi" w:hAnsiTheme="minorHAnsi"/>
          <w:sz w:val="22"/>
          <w:szCs w:val="22"/>
        </w:rPr>
        <w:t>Section E</w:t>
      </w:r>
      <w:r w:rsidRPr="006C4272">
        <w:rPr>
          <w:rFonts w:asciiTheme="minorHAnsi" w:hAnsiTheme="minorHAnsi"/>
          <w:sz w:val="22"/>
          <w:szCs w:val="22"/>
        </w:rPr>
        <w:t xml:space="preserve">, "Expected </w:t>
      </w:r>
      <w:r w:rsidR="00D146D5">
        <w:rPr>
          <w:rFonts w:asciiTheme="minorHAnsi" w:hAnsiTheme="minorHAnsi"/>
          <w:sz w:val="22"/>
          <w:szCs w:val="22"/>
        </w:rPr>
        <w:t>Performance Comm</w:t>
      </w:r>
      <w:r w:rsidR="00E778F5">
        <w:rPr>
          <w:rFonts w:asciiTheme="minorHAnsi" w:hAnsiTheme="minorHAnsi"/>
          <w:sz w:val="22"/>
          <w:szCs w:val="22"/>
        </w:rPr>
        <w:t>it</w:t>
      </w:r>
      <w:r w:rsidR="00D146D5">
        <w:rPr>
          <w:rFonts w:asciiTheme="minorHAnsi" w:hAnsiTheme="minorHAnsi"/>
          <w:sz w:val="22"/>
          <w:szCs w:val="22"/>
        </w:rPr>
        <w:t>ments</w:t>
      </w:r>
      <w:r w:rsidRPr="006C4272">
        <w:rPr>
          <w:rFonts w:asciiTheme="minorHAnsi" w:hAnsiTheme="minorHAnsi"/>
          <w:sz w:val="22"/>
          <w:szCs w:val="22"/>
        </w:rPr>
        <w:t>").</w:t>
      </w:r>
    </w:p>
    <w:tbl>
      <w:tblPr>
        <w:tblStyle w:val="TableGrid"/>
        <w:tblW w:w="14400" w:type="dxa"/>
        <w:tblLook w:val="04A0" w:firstRow="1" w:lastRow="0" w:firstColumn="1" w:lastColumn="0" w:noHBand="0" w:noVBand="1"/>
      </w:tblPr>
      <w:tblGrid>
        <w:gridCol w:w="2574"/>
        <w:gridCol w:w="8715"/>
        <w:gridCol w:w="3111"/>
      </w:tblGrid>
      <w:tr w:rsidR="00325A55" w:rsidRPr="0019647C" w14:paraId="0FEDE21C" w14:textId="1AC67E72" w:rsidTr="738300E6">
        <w:trPr>
          <w:trHeight w:val="300"/>
        </w:trPr>
        <w:tc>
          <w:tcPr>
            <w:tcW w:w="2574" w:type="dxa"/>
            <w:shd w:val="clear" w:color="auto" w:fill="D9D9D9" w:themeFill="background1" w:themeFillShade="D9"/>
          </w:tcPr>
          <w:p w14:paraId="3EA58FB7" w14:textId="77777777" w:rsidR="00325A55" w:rsidRPr="0019647C" w:rsidRDefault="00325A55">
            <w:pPr>
              <w:rPr>
                <w:rFonts w:asciiTheme="minorHAnsi" w:hAnsiTheme="minorHAnsi"/>
                <w:b/>
                <w:sz w:val="21"/>
                <w:szCs w:val="21"/>
              </w:rPr>
            </w:pPr>
            <w:r w:rsidRPr="0019647C">
              <w:rPr>
                <w:rFonts w:asciiTheme="minorHAnsi" w:hAnsiTheme="minorHAnsi"/>
                <w:b/>
                <w:sz w:val="21"/>
                <w:szCs w:val="21"/>
              </w:rPr>
              <w:t>Program</w:t>
            </w:r>
          </w:p>
        </w:tc>
        <w:tc>
          <w:tcPr>
            <w:tcW w:w="8715" w:type="dxa"/>
            <w:shd w:val="clear" w:color="auto" w:fill="D9D9D9" w:themeFill="background1" w:themeFillShade="D9"/>
          </w:tcPr>
          <w:p w14:paraId="708741A2" w14:textId="77777777" w:rsidR="00325A55" w:rsidRPr="0019647C" w:rsidRDefault="00325A55">
            <w:pPr>
              <w:rPr>
                <w:rFonts w:asciiTheme="minorHAnsi" w:hAnsiTheme="minorHAnsi"/>
                <w:b/>
                <w:sz w:val="21"/>
                <w:szCs w:val="21"/>
              </w:rPr>
            </w:pPr>
            <w:r>
              <w:rPr>
                <w:rFonts w:asciiTheme="minorHAnsi" w:hAnsiTheme="minorHAnsi"/>
                <w:b/>
                <w:sz w:val="21"/>
                <w:szCs w:val="21"/>
              </w:rPr>
              <w:t xml:space="preserve">Performance Measures </w:t>
            </w:r>
          </w:p>
        </w:tc>
        <w:tc>
          <w:tcPr>
            <w:tcW w:w="3111" w:type="dxa"/>
            <w:shd w:val="clear" w:color="auto" w:fill="D9D9D9" w:themeFill="background1" w:themeFillShade="D9"/>
          </w:tcPr>
          <w:p w14:paraId="39EFE78A" w14:textId="3A3FFBAA" w:rsidR="6EF22804" w:rsidRPr="738300E6" w:rsidRDefault="6EF22804" w:rsidP="738300E6">
            <w:pPr>
              <w:rPr>
                <w:rFonts w:asciiTheme="minorHAnsi" w:hAnsiTheme="minorHAnsi"/>
                <w:b/>
                <w:bCs/>
                <w:sz w:val="21"/>
                <w:szCs w:val="21"/>
              </w:rPr>
            </w:pPr>
            <w:r w:rsidRPr="738300E6">
              <w:rPr>
                <w:rFonts w:asciiTheme="minorHAnsi" w:hAnsiTheme="minorHAnsi"/>
                <w:b/>
                <w:bCs/>
                <w:sz w:val="21"/>
                <w:szCs w:val="21"/>
              </w:rPr>
              <w:t>Example</w:t>
            </w:r>
          </w:p>
        </w:tc>
      </w:tr>
      <w:tr w:rsidR="00325A55" w:rsidRPr="0019647C" w14:paraId="7791577B" w14:textId="30B241F1" w:rsidTr="738300E6">
        <w:trPr>
          <w:trHeight w:val="300"/>
        </w:trPr>
        <w:tc>
          <w:tcPr>
            <w:tcW w:w="2574" w:type="dxa"/>
          </w:tcPr>
          <w:p w14:paraId="34080232" w14:textId="77777777" w:rsidR="00325A55" w:rsidRPr="0019647C" w:rsidRDefault="00325A55">
            <w:pPr>
              <w:rPr>
                <w:rFonts w:asciiTheme="minorHAnsi" w:hAnsiTheme="minorHAnsi"/>
                <w:sz w:val="21"/>
                <w:szCs w:val="21"/>
              </w:rPr>
            </w:pPr>
            <w:r w:rsidRPr="0019647C">
              <w:rPr>
                <w:rFonts w:asciiTheme="minorHAnsi" w:hAnsiTheme="minorHAnsi"/>
                <w:sz w:val="21"/>
                <w:szCs w:val="21"/>
              </w:rPr>
              <w:t>Kinship Navigator</w:t>
            </w:r>
          </w:p>
        </w:tc>
        <w:tc>
          <w:tcPr>
            <w:tcW w:w="8715" w:type="dxa"/>
          </w:tcPr>
          <w:p w14:paraId="4239849D" w14:textId="4DC994AB" w:rsidR="000F34B3" w:rsidRDefault="00A3385A" w:rsidP="000F34B3">
            <w:pPr>
              <w:pStyle w:val="ListParagraph"/>
              <w:numPr>
                <w:ilvl w:val="0"/>
                <w:numId w:val="36"/>
              </w:numPr>
              <w:rPr>
                <w:rFonts w:asciiTheme="minorHAnsi" w:hAnsiTheme="minorHAnsi"/>
                <w:sz w:val="22"/>
                <w:szCs w:val="22"/>
              </w:rPr>
            </w:pPr>
            <w:r>
              <w:rPr>
                <w:rFonts w:asciiTheme="minorHAnsi" w:hAnsiTheme="minorHAnsi"/>
                <w:sz w:val="22"/>
                <w:szCs w:val="22"/>
              </w:rPr>
              <w:t xml:space="preserve">Number </w:t>
            </w:r>
            <w:r w:rsidR="000F34B3">
              <w:rPr>
                <w:rFonts w:asciiTheme="minorHAnsi" w:hAnsiTheme="minorHAnsi"/>
                <w:sz w:val="22"/>
                <w:szCs w:val="22"/>
              </w:rPr>
              <w:t>of unduplicated caregiver clients served (Collected in GetCare)</w:t>
            </w:r>
          </w:p>
          <w:p w14:paraId="33A1540D" w14:textId="7351A4F3" w:rsidR="000F34B3" w:rsidRDefault="00A3385A" w:rsidP="000F34B3">
            <w:pPr>
              <w:pStyle w:val="ListParagraph"/>
              <w:numPr>
                <w:ilvl w:val="0"/>
                <w:numId w:val="36"/>
              </w:numPr>
              <w:rPr>
                <w:rFonts w:asciiTheme="minorHAnsi" w:hAnsiTheme="minorHAnsi"/>
                <w:sz w:val="22"/>
                <w:szCs w:val="22"/>
              </w:rPr>
            </w:pPr>
            <w:r>
              <w:rPr>
                <w:rFonts w:asciiTheme="minorHAnsi" w:hAnsiTheme="minorHAnsi"/>
                <w:sz w:val="22"/>
                <w:szCs w:val="22"/>
              </w:rPr>
              <w:t xml:space="preserve">Number </w:t>
            </w:r>
            <w:r w:rsidR="000F34B3">
              <w:rPr>
                <w:rFonts w:asciiTheme="minorHAnsi" w:hAnsiTheme="minorHAnsi"/>
                <w:sz w:val="22"/>
                <w:szCs w:val="22"/>
              </w:rPr>
              <w:t xml:space="preserve">of access </w:t>
            </w:r>
            <w:r w:rsidR="000F34B3" w:rsidRPr="426B04BF">
              <w:rPr>
                <w:rFonts w:asciiTheme="minorHAnsi" w:hAnsiTheme="minorHAnsi"/>
                <w:sz w:val="22"/>
                <w:szCs w:val="22"/>
              </w:rPr>
              <w:t>assistance</w:t>
            </w:r>
            <w:r w:rsidR="000F34B3">
              <w:rPr>
                <w:rFonts w:asciiTheme="minorHAnsi" w:hAnsiTheme="minorHAnsi"/>
                <w:sz w:val="22"/>
                <w:szCs w:val="22"/>
              </w:rPr>
              <w:t xml:space="preserve"> contacts made (Collected in GetCare)</w:t>
            </w:r>
          </w:p>
          <w:p w14:paraId="4F224878" w14:textId="1E31E202" w:rsidR="000F34B3" w:rsidRDefault="00A3385A" w:rsidP="000F34B3">
            <w:pPr>
              <w:pStyle w:val="ListParagraph"/>
              <w:numPr>
                <w:ilvl w:val="0"/>
                <w:numId w:val="36"/>
              </w:numPr>
              <w:rPr>
                <w:rFonts w:asciiTheme="minorHAnsi" w:hAnsiTheme="minorHAnsi"/>
                <w:sz w:val="22"/>
                <w:szCs w:val="22"/>
              </w:rPr>
            </w:pPr>
            <w:r>
              <w:rPr>
                <w:rFonts w:asciiTheme="minorHAnsi" w:hAnsiTheme="minorHAnsi"/>
                <w:sz w:val="22"/>
                <w:szCs w:val="22"/>
              </w:rPr>
              <w:t xml:space="preserve">Number </w:t>
            </w:r>
            <w:r w:rsidR="000F34B3">
              <w:rPr>
                <w:rFonts w:asciiTheme="minorHAnsi" w:hAnsiTheme="minorHAnsi"/>
                <w:sz w:val="22"/>
                <w:szCs w:val="22"/>
              </w:rPr>
              <w:t>of hours for case coordination (Collected in GetCare)</w:t>
            </w:r>
          </w:p>
          <w:p w14:paraId="714303F3" w14:textId="7AB83792" w:rsidR="000F34B3" w:rsidRDefault="00A3385A" w:rsidP="000F34B3">
            <w:pPr>
              <w:pStyle w:val="ListParagraph"/>
              <w:numPr>
                <w:ilvl w:val="0"/>
                <w:numId w:val="36"/>
              </w:numPr>
              <w:rPr>
                <w:rFonts w:asciiTheme="minorHAnsi" w:hAnsiTheme="minorHAnsi"/>
                <w:sz w:val="22"/>
                <w:szCs w:val="22"/>
              </w:rPr>
            </w:pPr>
            <w:r>
              <w:rPr>
                <w:rFonts w:asciiTheme="minorHAnsi" w:hAnsiTheme="minorHAnsi"/>
                <w:sz w:val="22"/>
                <w:szCs w:val="22"/>
              </w:rPr>
              <w:t xml:space="preserve">Number </w:t>
            </w:r>
            <w:r w:rsidR="000F34B3">
              <w:rPr>
                <w:rFonts w:asciiTheme="minorHAnsi" w:hAnsiTheme="minorHAnsi"/>
                <w:sz w:val="22"/>
                <w:szCs w:val="22"/>
              </w:rPr>
              <w:t>of supplemental services received (Collected in GetCare)</w:t>
            </w:r>
          </w:p>
          <w:p w14:paraId="32FB71BF" w14:textId="0838DBDF" w:rsidR="000F34B3" w:rsidRDefault="00A3385A" w:rsidP="000F34B3">
            <w:pPr>
              <w:pStyle w:val="ListParagraph"/>
              <w:numPr>
                <w:ilvl w:val="0"/>
                <w:numId w:val="36"/>
              </w:numPr>
              <w:rPr>
                <w:rFonts w:asciiTheme="minorHAnsi" w:hAnsiTheme="minorHAnsi"/>
                <w:sz w:val="22"/>
                <w:szCs w:val="22"/>
              </w:rPr>
            </w:pPr>
            <w:r>
              <w:rPr>
                <w:rFonts w:asciiTheme="minorHAnsi" w:hAnsiTheme="minorHAnsi"/>
                <w:sz w:val="22"/>
                <w:szCs w:val="22"/>
              </w:rPr>
              <w:t xml:space="preserve">Number </w:t>
            </w:r>
            <w:r w:rsidR="000F34B3">
              <w:rPr>
                <w:rFonts w:asciiTheme="minorHAnsi" w:hAnsiTheme="minorHAnsi"/>
                <w:sz w:val="22"/>
                <w:szCs w:val="22"/>
              </w:rPr>
              <w:t>of outreach activities completed (Required but not collected in GetCare)</w:t>
            </w:r>
          </w:p>
          <w:p w14:paraId="325164B6" w14:textId="0857A8FF" w:rsidR="00325A55" w:rsidRPr="0019647C" w:rsidRDefault="00A3385A" w:rsidP="000F34B3">
            <w:pPr>
              <w:pStyle w:val="ListParagraph"/>
              <w:numPr>
                <w:ilvl w:val="0"/>
                <w:numId w:val="36"/>
              </w:numPr>
              <w:rPr>
                <w:rFonts w:asciiTheme="minorHAnsi" w:hAnsiTheme="minorHAnsi"/>
                <w:sz w:val="21"/>
                <w:szCs w:val="21"/>
              </w:rPr>
            </w:pPr>
            <w:r>
              <w:rPr>
                <w:rFonts w:asciiTheme="minorHAnsi" w:hAnsiTheme="minorHAnsi"/>
                <w:sz w:val="22"/>
                <w:szCs w:val="22"/>
              </w:rPr>
              <w:t xml:space="preserve">Number </w:t>
            </w:r>
            <w:r w:rsidR="000F34B3">
              <w:rPr>
                <w:rFonts w:asciiTheme="minorHAnsi" w:hAnsiTheme="minorHAnsi"/>
                <w:sz w:val="22"/>
                <w:szCs w:val="22"/>
              </w:rPr>
              <w:t>of surveys completed (Required but not collected in GetCare)</w:t>
            </w:r>
          </w:p>
        </w:tc>
        <w:tc>
          <w:tcPr>
            <w:tcW w:w="3111" w:type="dxa"/>
          </w:tcPr>
          <w:p w14:paraId="2229039C" w14:textId="2B4AA30D" w:rsidR="738300E6" w:rsidRDefault="00AE3327" w:rsidP="00DA6D5F">
            <w:pPr>
              <w:pStyle w:val="ListParagraph"/>
              <w:numPr>
                <w:ilvl w:val="0"/>
                <w:numId w:val="36"/>
              </w:numPr>
              <w:rPr>
                <w:rFonts w:asciiTheme="minorHAnsi" w:hAnsiTheme="minorHAnsi"/>
                <w:sz w:val="22"/>
                <w:szCs w:val="22"/>
              </w:rPr>
            </w:pPr>
            <w:r>
              <w:rPr>
                <w:rFonts w:asciiTheme="minorHAnsi" w:hAnsiTheme="minorHAnsi"/>
                <w:sz w:val="22"/>
                <w:szCs w:val="22"/>
              </w:rPr>
              <w:t xml:space="preserve">Caregiver clients </w:t>
            </w:r>
            <w:r w:rsidR="00EC4E3F">
              <w:rPr>
                <w:rFonts w:asciiTheme="minorHAnsi" w:hAnsiTheme="minorHAnsi"/>
                <w:sz w:val="22"/>
                <w:szCs w:val="22"/>
              </w:rPr>
              <w:t>–</w:t>
            </w:r>
            <w:r>
              <w:rPr>
                <w:rFonts w:asciiTheme="minorHAnsi" w:hAnsiTheme="minorHAnsi"/>
                <w:sz w:val="22"/>
                <w:szCs w:val="22"/>
              </w:rPr>
              <w:t xml:space="preserve"> </w:t>
            </w:r>
            <w:r w:rsidR="00EC4E3F">
              <w:rPr>
                <w:rFonts w:asciiTheme="minorHAnsi" w:hAnsiTheme="minorHAnsi"/>
                <w:sz w:val="22"/>
                <w:szCs w:val="22"/>
              </w:rPr>
              <w:t>25</w:t>
            </w:r>
          </w:p>
          <w:p w14:paraId="6017421A" w14:textId="58574171" w:rsidR="00EC4E3F" w:rsidRDefault="00EC4E3F" w:rsidP="00DA6D5F">
            <w:pPr>
              <w:pStyle w:val="ListParagraph"/>
              <w:numPr>
                <w:ilvl w:val="0"/>
                <w:numId w:val="36"/>
              </w:numPr>
              <w:rPr>
                <w:rFonts w:asciiTheme="minorHAnsi" w:hAnsiTheme="minorHAnsi"/>
                <w:sz w:val="22"/>
                <w:szCs w:val="22"/>
              </w:rPr>
            </w:pPr>
            <w:r>
              <w:rPr>
                <w:rFonts w:asciiTheme="minorHAnsi" w:hAnsiTheme="minorHAnsi"/>
                <w:sz w:val="22"/>
                <w:szCs w:val="22"/>
              </w:rPr>
              <w:t xml:space="preserve">Access </w:t>
            </w:r>
            <w:r w:rsidR="00CD4AB1">
              <w:rPr>
                <w:rFonts w:asciiTheme="minorHAnsi" w:hAnsiTheme="minorHAnsi"/>
                <w:sz w:val="22"/>
                <w:szCs w:val="22"/>
              </w:rPr>
              <w:t>a</w:t>
            </w:r>
            <w:r>
              <w:rPr>
                <w:rFonts w:asciiTheme="minorHAnsi" w:hAnsiTheme="minorHAnsi"/>
                <w:sz w:val="22"/>
                <w:szCs w:val="22"/>
              </w:rPr>
              <w:t>ssistance – 12</w:t>
            </w:r>
          </w:p>
          <w:p w14:paraId="379FAB0E" w14:textId="4968CB4E" w:rsidR="00EC4E3F" w:rsidRDefault="00EC4E3F" w:rsidP="00DA6D5F">
            <w:pPr>
              <w:pStyle w:val="ListParagraph"/>
              <w:numPr>
                <w:ilvl w:val="0"/>
                <w:numId w:val="36"/>
              </w:numPr>
              <w:rPr>
                <w:rFonts w:asciiTheme="minorHAnsi" w:hAnsiTheme="minorHAnsi"/>
                <w:sz w:val="22"/>
                <w:szCs w:val="22"/>
              </w:rPr>
            </w:pPr>
            <w:r>
              <w:rPr>
                <w:rFonts w:asciiTheme="minorHAnsi" w:hAnsiTheme="minorHAnsi"/>
                <w:sz w:val="22"/>
                <w:szCs w:val="22"/>
              </w:rPr>
              <w:t>Case coord. hours – 30</w:t>
            </w:r>
          </w:p>
          <w:p w14:paraId="14AE4B02" w14:textId="3BEE8099" w:rsidR="00EC4E3F" w:rsidRDefault="00EC4E3F" w:rsidP="00DA6D5F">
            <w:pPr>
              <w:pStyle w:val="ListParagraph"/>
              <w:numPr>
                <w:ilvl w:val="0"/>
                <w:numId w:val="36"/>
              </w:numPr>
              <w:rPr>
                <w:rFonts w:asciiTheme="minorHAnsi" w:hAnsiTheme="minorHAnsi"/>
                <w:sz w:val="22"/>
                <w:szCs w:val="22"/>
              </w:rPr>
            </w:pPr>
            <w:r>
              <w:rPr>
                <w:rFonts w:asciiTheme="minorHAnsi" w:hAnsiTheme="minorHAnsi"/>
                <w:sz w:val="22"/>
                <w:szCs w:val="22"/>
              </w:rPr>
              <w:t xml:space="preserve">Supplemental services </w:t>
            </w:r>
            <w:r w:rsidR="00CD4AB1">
              <w:rPr>
                <w:rFonts w:asciiTheme="minorHAnsi" w:hAnsiTheme="minorHAnsi"/>
                <w:sz w:val="22"/>
                <w:szCs w:val="22"/>
              </w:rPr>
              <w:t>–</w:t>
            </w:r>
            <w:r>
              <w:rPr>
                <w:rFonts w:asciiTheme="minorHAnsi" w:hAnsiTheme="minorHAnsi"/>
                <w:sz w:val="22"/>
                <w:szCs w:val="22"/>
              </w:rPr>
              <w:t xml:space="preserve"> </w:t>
            </w:r>
            <w:r w:rsidR="00CD4AB1">
              <w:rPr>
                <w:rFonts w:asciiTheme="minorHAnsi" w:hAnsiTheme="minorHAnsi"/>
                <w:sz w:val="22"/>
                <w:szCs w:val="22"/>
              </w:rPr>
              <w:t>20</w:t>
            </w:r>
          </w:p>
          <w:p w14:paraId="0D948913" w14:textId="4B3086AC" w:rsidR="00CD4AB1" w:rsidRDefault="00CD4AB1" w:rsidP="00DA6D5F">
            <w:pPr>
              <w:pStyle w:val="ListParagraph"/>
              <w:numPr>
                <w:ilvl w:val="0"/>
                <w:numId w:val="36"/>
              </w:numPr>
              <w:rPr>
                <w:rFonts w:asciiTheme="minorHAnsi" w:hAnsiTheme="minorHAnsi"/>
                <w:sz w:val="22"/>
                <w:szCs w:val="22"/>
              </w:rPr>
            </w:pPr>
            <w:r>
              <w:rPr>
                <w:rFonts w:asciiTheme="minorHAnsi" w:hAnsiTheme="minorHAnsi"/>
                <w:sz w:val="22"/>
                <w:szCs w:val="22"/>
              </w:rPr>
              <w:t>Outreach activities – 4</w:t>
            </w:r>
          </w:p>
          <w:p w14:paraId="55702434" w14:textId="2B07B283" w:rsidR="00CD4AB1" w:rsidRDefault="00CD4AB1" w:rsidP="00CD4AB1">
            <w:pPr>
              <w:pStyle w:val="ListParagraph"/>
              <w:numPr>
                <w:ilvl w:val="0"/>
                <w:numId w:val="36"/>
              </w:numPr>
              <w:rPr>
                <w:rFonts w:asciiTheme="minorHAnsi" w:hAnsiTheme="minorHAnsi"/>
                <w:sz w:val="22"/>
                <w:szCs w:val="22"/>
              </w:rPr>
            </w:pPr>
            <w:r>
              <w:rPr>
                <w:rFonts w:asciiTheme="minorHAnsi" w:hAnsiTheme="minorHAnsi"/>
                <w:sz w:val="22"/>
                <w:szCs w:val="22"/>
              </w:rPr>
              <w:t>Surveys completed - 55</w:t>
            </w:r>
          </w:p>
        </w:tc>
      </w:tr>
      <w:tr w:rsidR="00325A55" w:rsidRPr="0019647C" w14:paraId="747F8ADA" w14:textId="49BB7703" w:rsidTr="738300E6">
        <w:trPr>
          <w:trHeight w:val="300"/>
        </w:trPr>
        <w:tc>
          <w:tcPr>
            <w:tcW w:w="2574" w:type="dxa"/>
          </w:tcPr>
          <w:p w14:paraId="1DD600D2" w14:textId="77777777" w:rsidR="00325A55" w:rsidRPr="0019647C" w:rsidRDefault="00325A55">
            <w:pPr>
              <w:rPr>
                <w:rFonts w:asciiTheme="minorHAnsi" w:hAnsiTheme="minorHAnsi"/>
                <w:sz w:val="21"/>
                <w:szCs w:val="21"/>
              </w:rPr>
            </w:pPr>
            <w:r w:rsidRPr="0019647C">
              <w:rPr>
                <w:rFonts w:asciiTheme="minorHAnsi" w:hAnsiTheme="minorHAnsi"/>
                <w:sz w:val="21"/>
                <w:szCs w:val="21"/>
              </w:rPr>
              <w:t>Kinship Collaboration Coordinator</w:t>
            </w:r>
          </w:p>
        </w:tc>
        <w:tc>
          <w:tcPr>
            <w:tcW w:w="8715" w:type="dxa"/>
          </w:tcPr>
          <w:p w14:paraId="57219694" w14:textId="03819402" w:rsidR="000C5D27" w:rsidRDefault="00A3385A" w:rsidP="000C5D27">
            <w:pPr>
              <w:pStyle w:val="ListParagraph"/>
              <w:numPr>
                <w:ilvl w:val="0"/>
                <w:numId w:val="37"/>
              </w:numPr>
              <w:rPr>
                <w:rFonts w:asciiTheme="minorHAnsi" w:hAnsiTheme="minorHAnsi"/>
                <w:sz w:val="22"/>
                <w:szCs w:val="22"/>
              </w:rPr>
            </w:pPr>
            <w:r>
              <w:rPr>
                <w:rFonts w:asciiTheme="minorHAnsi" w:hAnsiTheme="minorHAnsi"/>
                <w:sz w:val="22"/>
                <w:szCs w:val="22"/>
              </w:rPr>
              <w:t xml:space="preserve">Number </w:t>
            </w:r>
            <w:r w:rsidR="000C5D27">
              <w:rPr>
                <w:rFonts w:asciiTheme="minorHAnsi" w:hAnsiTheme="minorHAnsi"/>
                <w:sz w:val="22"/>
                <w:szCs w:val="22"/>
              </w:rPr>
              <w:t>of k</w:t>
            </w:r>
            <w:r w:rsidR="000C5D27" w:rsidRPr="002B7D7B">
              <w:rPr>
                <w:rFonts w:asciiTheme="minorHAnsi" w:hAnsiTheme="minorHAnsi"/>
                <w:sz w:val="22"/>
                <w:szCs w:val="22"/>
              </w:rPr>
              <w:t>inship events/</w:t>
            </w:r>
            <w:r w:rsidR="000C5D27">
              <w:rPr>
                <w:rFonts w:asciiTheme="minorHAnsi" w:hAnsiTheme="minorHAnsi"/>
                <w:sz w:val="22"/>
                <w:szCs w:val="22"/>
              </w:rPr>
              <w:t>meetings</w:t>
            </w:r>
            <w:r w:rsidR="000C5D27" w:rsidRPr="002B7D7B">
              <w:rPr>
                <w:rFonts w:asciiTheme="minorHAnsi" w:hAnsiTheme="minorHAnsi"/>
                <w:sz w:val="22"/>
                <w:szCs w:val="22"/>
              </w:rPr>
              <w:t xml:space="preserve"> coordinated with the KCKC and kinship support groups</w:t>
            </w:r>
            <w:r w:rsidR="000C5D27">
              <w:rPr>
                <w:rFonts w:asciiTheme="minorHAnsi" w:hAnsiTheme="minorHAnsi"/>
                <w:sz w:val="22"/>
                <w:szCs w:val="22"/>
              </w:rPr>
              <w:t xml:space="preserve"> (Required but not collected in GetCare)</w:t>
            </w:r>
          </w:p>
          <w:p w14:paraId="3AA8B048" w14:textId="7C144D2B" w:rsidR="00325A55" w:rsidRPr="0019647C" w:rsidRDefault="00A3385A" w:rsidP="000C5D27">
            <w:pPr>
              <w:pStyle w:val="ListParagraph"/>
              <w:numPr>
                <w:ilvl w:val="0"/>
                <w:numId w:val="37"/>
              </w:numPr>
              <w:rPr>
                <w:rFonts w:asciiTheme="minorHAnsi" w:hAnsiTheme="minorHAnsi"/>
                <w:sz w:val="21"/>
                <w:szCs w:val="21"/>
              </w:rPr>
            </w:pPr>
            <w:r>
              <w:rPr>
                <w:rFonts w:asciiTheme="minorHAnsi" w:hAnsiTheme="minorHAnsi"/>
                <w:sz w:val="22"/>
                <w:szCs w:val="22"/>
              </w:rPr>
              <w:t>Number</w:t>
            </w:r>
            <w:r w:rsidRPr="002C5D26">
              <w:rPr>
                <w:rFonts w:asciiTheme="minorHAnsi" w:hAnsiTheme="minorHAnsi"/>
                <w:sz w:val="22"/>
                <w:szCs w:val="22"/>
              </w:rPr>
              <w:t xml:space="preserve"> </w:t>
            </w:r>
            <w:r w:rsidR="000C5D27" w:rsidRPr="002C5D26">
              <w:rPr>
                <w:rFonts w:asciiTheme="minorHAnsi" w:hAnsiTheme="minorHAnsi"/>
                <w:sz w:val="22"/>
                <w:szCs w:val="22"/>
              </w:rPr>
              <w:t xml:space="preserve">of outreach activities for kinship caregiver support groups and agencies </w:t>
            </w:r>
            <w:r w:rsidR="000C5D27">
              <w:rPr>
                <w:rFonts w:asciiTheme="minorHAnsi" w:hAnsiTheme="minorHAnsi"/>
                <w:sz w:val="22"/>
                <w:szCs w:val="22"/>
              </w:rPr>
              <w:t>(Required but not collected in GetCare)</w:t>
            </w:r>
          </w:p>
        </w:tc>
        <w:tc>
          <w:tcPr>
            <w:tcW w:w="3111" w:type="dxa"/>
          </w:tcPr>
          <w:p w14:paraId="2348D20C" w14:textId="40E5AA56" w:rsidR="738300E6" w:rsidRDefault="00CD4AB1" w:rsidP="00CD4AB1">
            <w:pPr>
              <w:pStyle w:val="ListParagraph"/>
              <w:numPr>
                <w:ilvl w:val="0"/>
                <w:numId w:val="37"/>
              </w:numPr>
              <w:rPr>
                <w:rFonts w:asciiTheme="minorHAnsi" w:hAnsiTheme="minorHAnsi"/>
                <w:sz w:val="22"/>
                <w:szCs w:val="22"/>
              </w:rPr>
            </w:pPr>
            <w:r>
              <w:rPr>
                <w:rFonts w:asciiTheme="minorHAnsi" w:hAnsiTheme="minorHAnsi"/>
                <w:sz w:val="22"/>
                <w:szCs w:val="22"/>
              </w:rPr>
              <w:t>Kinship events/meetings – 2</w:t>
            </w:r>
          </w:p>
          <w:p w14:paraId="4B617896" w14:textId="65D7F741" w:rsidR="00CD4AB1" w:rsidRDefault="00CD4AB1" w:rsidP="00CD4AB1">
            <w:pPr>
              <w:pStyle w:val="ListParagraph"/>
              <w:numPr>
                <w:ilvl w:val="0"/>
                <w:numId w:val="37"/>
              </w:numPr>
              <w:rPr>
                <w:rFonts w:asciiTheme="minorHAnsi" w:hAnsiTheme="minorHAnsi"/>
                <w:sz w:val="22"/>
                <w:szCs w:val="22"/>
              </w:rPr>
            </w:pPr>
            <w:r>
              <w:rPr>
                <w:rFonts w:asciiTheme="minorHAnsi" w:hAnsiTheme="minorHAnsi"/>
                <w:sz w:val="22"/>
                <w:szCs w:val="22"/>
              </w:rPr>
              <w:t>Activities/support grps. – 2</w:t>
            </w:r>
          </w:p>
        </w:tc>
      </w:tr>
      <w:tr w:rsidR="00325A55" w:rsidRPr="0019647C" w14:paraId="3861A0AE" w14:textId="0CDCB443" w:rsidTr="738300E6">
        <w:trPr>
          <w:trHeight w:val="300"/>
        </w:trPr>
        <w:tc>
          <w:tcPr>
            <w:tcW w:w="2574" w:type="dxa"/>
          </w:tcPr>
          <w:p w14:paraId="5BFEBF16" w14:textId="7A4A1162" w:rsidR="00325A55" w:rsidRPr="0019647C" w:rsidRDefault="00325A55">
            <w:pPr>
              <w:rPr>
                <w:rFonts w:asciiTheme="minorHAnsi" w:hAnsiTheme="minorHAnsi"/>
                <w:sz w:val="21"/>
                <w:szCs w:val="21"/>
              </w:rPr>
            </w:pPr>
            <w:r w:rsidRPr="0019647C">
              <w:rPr>
                <w:rFonts w:asciiTheme="minorHAnsi" w:hAnsiTheme="minorHAnsi"/>
                <w:sz w:val="21"/>
                <w:szCs w:val="21"/>
              </w:rPr>
              <w:t>Kinship Caregiver Support Program</w:t>
            </w:r>
          </w:p>
        </w:tc>
        <w:tc>
          <w:tcPr>
            <w:tcW w:w="8715" w:type="dxa"/>
          </w:tcPr>
          <w:p w14:paraId="7718F6D4" w14:textId="14D9E904" w:rsidR="008347D7" w:rsidRDefault="00A3385A" w:rsidP="008347D7">
            <w:pPr>
              <w:pStyle w:val="ListParagraph"/>
              <w:numPr>
                <w:ilvl w:val="0"/>
                <w:numId w:val="38"/>
              </w:numPr>
              <w:rPr>
                <w:rFonts w:asciiTheme="minorHAnsi" w:hAnsiTheme="minorHAnsi"/>
                <w:sz w:val="22"/>
                <w:szCs w:val="22"/>
              </w:rPr>
            </w:pPr>
            <w:r>
              <w:rPr>
                <w:rFonts w:asciiTheme="minorHAnsi" w:hAnsiTheme="minorHAnsi"/>
                <w:sz w:val="22"/>
                <w:szCs w:val="22"/>
              </w:rPr>
              <w:t>Number</w:t>
            </w:r>
            <w:r w:rsidRPr="00B10E6C">
              <w:rPr>
                <w:rFonts w:asciiTheme="minorHAnsi" w:hAnsiTheme="minorHAnsi"/>
                <w:sz w:val="22"/>
                <w:szCs w:val="22"/>
              </w:rPr>
              <w:t xml:space="preserve"> </w:t>
            </w:r>
            <w:r w:rsidR="008347D7" w:rsidRPr="00B10E6C">
              <w:rPr>
                <w:rFonts w:asciiTheme="minorHAnsi" w:hAnsiTheme="minorHAnsi"/>
                <w:sz w:val="22"/>
                <w:szCs w:val="22"/>
              </w:rPr>
              <w:t xml:space="preserve">of </w:t>
            </w:r>
            <w:r w:rsidR="008347D7">
              <w:rPr>
                <w:rFonts w:asciiTheme="minorHAnsi" w:hAnsiTheme="minorHAnsi"/>
                <w:sz w:val="22"/>
                <w:szCs w:val="22"/>
              </w:rPr>
              <w:t xml:space="preserve">unduplicated </w:t>
            </w:r>
            <w:r w:rsidR="008347D7" w:rsidRPr="00B10E6C">
              <w:rPr>
                <w:rFonts w:asciiTheme="minorHAnsi" w:hAnsiTheme="minorHAnsi"/>
                <w:sz w:val="22"/>
                <w:szCs w:val="22"/>
              </w:rPr>
              <w:t xml:space="preserve">caregivers </w:t>
            </w:r>
            <w:r w:rsidR="008347D7">
              <w:rPr>
                <w:rFonts w:asciiTheme="minorHAnsi" w:hAnsiTheme="minorHAnsi"/>
                <w:sz w:val="22"/>
                <w:szCs w:val="22"/>
              </w:rPr>
              <w:t>served (Collected in GetCare)</w:t>
            </w:r>
          </w:p>
          <w:p w14:paraId="13C22219" w14:textId="2485A142" w:rsidR="008347D7" w:rsidRPr="00B10E6C" w:rsidRDefault="00A3385A" w:rsidP="008347D7">
            <w:pPr>
              <w:pStyle w:val="ListParagraph"/>
              <w:numPr>
                <w:ilvl w:val="0"/>
                <w:numId w:val="38"/>
              </w:numPr>
              <w:rPr>
                <w:rFonts w:asciiTheme="minorHAnsi" w:hAnsiTheme="minorHAnsi"/>
                <w:sz w:val="22"/>
                <w:szCs w:val="22"/>
              </w:rPr>
            </w:pPr>
            <w:r>
              <w:rPr>
                <w:rFonts w:asciiTheme="minorHAnsi" w:hAnsiTheme="minorHAnsi"/>
                <w:sz w:val="22"/>
                <w:szCs w:val="22"/>
              </w:rPr>
              <w:t xml:space="preserve">Number </w:t>
            </w:r>
            <w:r w:rsidR="008347D7">
              <w:rPr>
                <w:rFonts w:asciiTheme="minorHAnsi" w:hAnsiTheme="minorHAnsi"/>
                <w:sz w:val="22"/>
                <w:szCs w:val="22"/>
              </w:rPr>
              <w:t>of support group hours (Collected in GetCare)</w:t>
            </w:r>
          </w:p>
          <w:p w14:paraId="19A2CEF5" w14:textId="358815CD" w:rsidR="008347D7" w:rsidRPr="008D1F27" w:rsidRDefault="00A3385A" w:rsidP="008347D7">
            <w:pPr>
              <w:pStyle w:val="ListParagraph"/>
              <w:numPr>
                <w:ilvl w:val="0"/>
                <w:numId w:val="38"/>
              </w:numPr>
              <w:rPr>
                <w:rFonts w:asciiTheme="minorHAnsi" w:hAnsiTheme="minorHAnsi"/>
                <w:sz w:val="22"/>
                <w:szCs w:val="22"/>
              </w:rPr>
            </w:pPr>
            <w:r>
              <w:rPr>
                <w:rFonts w:asciiTheme="minorHAnsi" w:hAnsiTheme="minorHAnsi"/>
                <w:sz w:val="22"/>
                <w:szCs w:val="22"/>
              </w:rPr>
              <w:t>Number</w:t>
            </w:r>
            <w:r w:rsidRPr="008D1F27">
              <w:rPr>
                <w:rFonts w:asciiTheme="minorHAnsi" w:hAnsiTheme="minorHAnsi"/>
                <w:sz w:val="22"/>
                <w:szCs w:val="22"/>
              </w:rPr>
              <w:t xml:space="preserve"> </w:t>
            </w:r>
            <w:r w:rsidR="008347D7" w:rsidRPr="008D1F27">
              <w:rPr>
                <w:rFonts w:asciiTheme="minorHAnsi" w:hAnsiTheme="minorHAnsi"/>
                <w:sz w:val="22"/>
                <w:szCs w:val="22"/>
              </w:rPr>
              <w:t>of access assistance contacts made (Collected in GetCare)</w:t>
            </w:r>
          </w:p>
          <w:p w14:paraId="15EA577C" w14:textId="40B9357C" w:rsidR="008347D7" w:rsidRPr="008D1F27" w:rsidRDefault="00A3385A" w:rsidP="008347D7">
            <w:pPr>
              <w:pStyle w:val="ListParagraph"/>
              <w:numPr>
                <w:ilvl w:val="0"/>
                <w:numId w:val="38"/>
              </w:numPr>
              <w:rPr>
                <w:rFonts w:asciiTheme="minorHAnsi" w:hAnsiTheme="minorHAnsi"/>
                <w:sz w:val="22"/>
                <w:szCs w:val="22"/>
              </w:rPr>
            </w:pPr>
            <w:r>
              <w:rPr>
                <w:rFonts w:asciiTheme="minorHAnsi" w:hAnsiTheme="minorHAnsi"/>
                <w:sz w:val="22"/>
                <w:szCs w:val="22"/>
              </w:rPr>
              <w:t>Number</w:t>
            </w:r>
            <w:r w:rsidRPr="008D1F27">
              <w:rPr>
                <w:rFonts w:asciiTheme="minorHAnsi" w:hAnsiTheme="minorHAnsi"/>
                <w:sz w:val="22"/>
                <w:szCs w:val="22"/>
              </w:rPr>
              <w:t xml:space="preserve"> </w:t>
            </w:r>
            <w:r w:rsidR="008347D7" w:rsidRPr="008D1F27">
              <w:rPr>
                <w:rFonts w:asciiTheme="minorHAnsi" w:hAnsiTheme="minorHAnsi"/>
                <w:sz w:val="22"/>
                <w:szCs w:val="22"/>
              </w:rPr>
              <w:t>of hours for case coordination (Collected in GetCare)</w:t>
            </w:r>
          </w:p>
          <w:p w14:paraId="5A2AF8A7" w14:textId="2FE6E260" w:rsidR="008347D7" w:rsidRPr="00B10E6C" w:rsidRDefault="00A3385A" w:rsidP="008347D7">
            <w:pPr>
              <w:pStyle w:val="ListParagraph"/>
              <w:numPr>
                <w:ilvl w:val="0"/>
                <w:numId w:val="38"/>
              </w:numPr>
              <w:rPr>
                <w:rFonts w:asciiTheme="minorHAnsi" w:hAnsiTheme="minorHAnsi"/>
                <w:sz w:val="22"/>
                <w:szCs w:val="22"/>
              </w:rPr>
            </w:pPr>
            <w:r>
              <w:rPr>
                <w:rFonts w:asciiTheme="minorHAnsi" w:hAnsiTheme="minorHAnsi"/>
                <w:sz w:val="22"/>
                <w:szCs w:val="22"/>
              </w:rPr>
              <w:t>Number</w:t>
            </w:r>
            <w:r w:rsidRPr="00B10E6C">
              <w:rPr>
                <w:rFonts w:asciiTheme="minorHAnsi" w:hAnsiTheme="minorHAnsi"/>
                <w:sz w:val="22"/>
                <w:szCs w:val="22"/>
              </w:rPr>
              <w:t xml:space="preserve"> </w:t>
            </w:r>
            <w:r w:rsidR="008347D7" w:rsidRPr="00B10E6C">
              <w:rPr>
                <w:rFonts w:asciiTheme="minorHAnsi" w:hAnsiTheme="minorHAnsi"/>
                <w:sz w:val="22"/>
                <w:szCs w:val="22"/>
              </w:rPr>
              <w:t>of outreach activities</w:t>
            </w:r>
            <w:r w:rsidR="008347D7">
              <w:rPr>
                <w:rFonts w:asciiTheme="minorHAnsi" w:hAnsiTheme="minorHAnsi"/>
                <w:sz w:val="22"/>
                <w:szCs w:val="22"/>
              </w:rPr>
              <w:t xml:space="preserve"> (Required but not collected in GetCare)</w:t>
            </w:r>
          </w:p>
          <w:p w14:paraId="5BBE8E30" w14:textId="38C9E584" w:rsidR="00325A55" w:rsidRPr="0019647C" w:rsidRDefault="00A3385A" w:rsidP="008347D7">
            <w:pPr>
              <w:pStyle w:val="ListParagraph"/>
              <w:numPr>
                <w:ilvl w:val="0"/>
                <w:numId w:val="38"/>
              </w:numPr>
              <w:rPr>
                <w:rFonts w:asciiTheme="minorHAnsi" w:hAnsiTheme="minorHAnsi"/>
                <w:sz w:val="21"/>
                <w:szCs w:val="21"/>
              </w:rPr>
            </w:pPr>
            <w:r>
              <w:rPr>
                <w:rFonts w:asciiTheme="minorHAnsi" w:hAnsiTheme="minorHAnsi"/>
                <w:sz w:val="22"/>
                <w:szCs w:val="22"/>
              </w:rPr>
              <w:t>Number</w:t>
            </w:r>
            <w:r w:rsidRPr="00B10E6C">
              <w:rPr>
                <w:rFonts w:asciiTheme="minorHAnsi" w:hAnsiTheme="minorHAnsi"/>
                <w:sz w:val="22"/>
                <w:szCs w:val="22"/>
              </w:rPr>
              <w:t xml:space="preserve"> </w:t>
            </w:r>
            <w:r w:rsidR="008347D7" w:rsidRPr="00B10E6C">
              <w:rPr>
                <w:rFonts w:asciiTheme="minorHAnsi" w:hAnsiTheme="minorHAnsi"/>
                <w:sz w:val="22"/>
                <w:szCs w:val="22"/>
              </w:rPr>
              <w:t>of trainings</w:t>
            </w:r>
            <w:r w:rsidR="008347D7">
              <w:rPr>
                <w:rFonts w:asciiTheme="minorHAnsi" w:hAnsiTheme="minorHAnsi"/>
                <w:sz w:val="22"/>
                <w:szCs w:val="22"/>
              </w:rPr>
              <w:t xml:space="preserve"> (Required but not collected in GetCare)</w:t>
            </w:r>
          </w:p>
        </w:tc>
        <w:tc>
          <w:tcPr>
            <w:tcW w:w="3111" w:type="dxa"/>
          </w:tcPr>
          <w:p w14:paraId="13191CE2" w14:textId="514FC46D" w:rsidR="738300E6" w:rsidRDefault="00CD4AB1" w:rsidP="00CD4AB1">
            <w:pPr>
              <w:pStyle w:val="ListParagraph"/>
              <w:ind w:left="0"/>
              <w:rPr>
                <w:rFonts w:asciiTheme="minorHAnsi" w:hAnsiTheme="minorHAnsi"/>
                <w:sz w:val="22"/>
                <w:szCs w:val="22"/>
              </w:rPr>
            </w:pPr>
            <w:r>
              <w:rPr>
                <w:rFonts w:asciiTheme="minorHAnsi" w:hAnsiTheme="minorHAnsi"/>
                <w:sz w:val="22"/>
                <w:szCs w:val="22"/>
              </w:rPr>
              <w:t>Caregivers served – 15</w:t>
            </w:r>
          </w:p>
          <w:p w14:paraId="014D6EA4" w14:textId="3FA70777" w:rsidR="00CD4AB1" w:rsidRDefault="00CD4AB1" w:rsidP="00CD4AB1">
            <w:pPr>
              <w:pStyle w:val="ListParagraph"/>
              <w:ind w:left="0"/>
              <w:rPr>
                <w:rFonts w:asciiTheme="minorHAnsi" w:hAnsiTheme="minorHAnsi"/>
                <w:sz w:val="22"/>
                <w:szCs w:val="22"/>
              </w:rPr>
            </w:pPr>
            <w:r>
              <w:rPr>
                <w:rFonts w:asciiTheme="minorHAnsi" w:hAnsiTheme="minorHAnsi"/>
                <w:sz w:val="22"/>
                <w:szCs w:val="22"/>
              </w:rPr>
              <w:t>Support groups – 2</w:t>
            </w:r>
          </w:p>
          <w:p w14:paraId="1C08521D" w14:textId="4C4CEBF2" w:rsidR="00CD4AB1" w:rsidRDefault="00CD4AB1" w:rsidP="00CD4AB1">
            <w:pPr>
              <w:pStyle w:val="ListParagraph"/>
              <w:ind w:left="0"/>
              <w:rPr>
                <w:rFonts w:asciiTheme="minorHAnsi" w:hAnsiTheme="minorHAnsi"/>
                <w:sz w:val="22"/>
                <w:szCs w:val="22"/>
              </w:rPr>
            </w:pPr>
            <w:r>
              <w:rPr>
                <w:rFonts w:asciiTheme="minorHAnsi" w:hAnsiTheme="minorHAnsi"/>
                <w:sz w:val="22"/>
                <w:szCs w:val="22"/>
              </w:rPr>
              <w:t>Access assistance – 10</w:t>
            </w:r>
          </w:p>
          <w:p w14:paraId="0088D5F3" w14:textId="2307F7E4" w:rsidR="00CD4AB1" w:rsidRDefault="00CD4AB1" w:rsidP="00CD4AB1">
            <w:pPr>
              <w:pStyle w:val="ListParagraph"/>
              <w:ind w:left="0"/>
              <w:rPr>
                <w:rFonts w:asciiTheme="minorHAnsi" w:hAnsiTheme="minorHAnsi"/>
                <w:sz w:val="22"/>
                <w:szCs w:val="22"/>
              </w:rPr>
            </w:pPr>
            <w:r>
              <w:rPr>
                <w:rFonts w:asciiTheme="minorHAnsi" w:hAnsiTheme="minorHAnsi"/>
                <w:sz w:val="22"/>
                <w:szCs w:val="22"/>
              </w:rPr>
              <w:t>Case coord. hours – 20</w:t>
            </w:r>
          </w:p>
          <w:p w14:paraId="58E16405" w14:textId="3F16BD86" w:rsidR="00CD4AB1" w:rsidRDefault="00CD4AB1" w:rsidP="00CD4AB1">
            <w:pPr>
              <w:pStyle w:val="ListParagraph"/>
              <w:ind w:left="0"/>
              <w:rPr>
                <w:rFonts w:asciiTheme="minorHAnsi" w:hAnsiTheme="minorHAnsi"/>
                <w:sz w:val="22"/>
                <w:szCs w:val="22"/>
              </w:rPr>
            </w:pPr>
            <w:r>
              <w:rPr>
                <w:rFonts w:asciiTheme="minorHAnsi" w:hAnsiTheme="minorHAnsi"/>
                <w:sz w:val="22"/>
                <w:szCs w:val="22"/>
              </w:rPr>
              <w:t>Outreach activities – 2</w:t>
            </w:r>
          </w:p>
          <w:p w14:paraId="28D49044" w14:textId="568F7EBF" w:rsidR="00CD4AB1" w:rsidRDefault="00CD4AB1" w:rsidP="00CD4AB1">
            <w:pPr>
              <w:pStyle w:val="ListParagraph"/>
              <w:ind w:left="0"/>
              <w:rPr>
                <w:rFonts w:asciiTheme="minorHAnsi" w:hAnsiTheme="minorHAnsi"/>
                <w:sz w:val="22"/>
                <w:szCs w:val="22"/>
              </w:rPr>
            </w:pPr>
            <w:r>
              <w:rPr>
                <w:rFonts w:asciiTheme="minorHAnsi" w:hAnsiTheme="minorHAnsi"/>
                <w:sz w:val="22"/>
                <w:szCs w:val="22"/>
              </w:rPr>
              <w:t>Trainings – 1</w:t>
            </w:r>
          </w:p>
        </w:tc>
      </w:tr>
    </w:tbl>
    <w:p w14:paraId="33E006E4" w14:textId="0DF9CE48" w:rsidR="00A47BB6" w:rsidRPr="00C514D4" w:rsidRDefault="00A47BB6" w:rsidP="00371975">
      <w:pPr>
        <w:ind w:left="0"/>
        <w:rPr>
          <w:rFonts w:asciiTheme="minorHAnsi" w:hAnsiTheme="minorHAnsi"/>
          <w:b/>
          <w:bCs/>
          <w:sz w:val="16"/>
          <w:szCs w:val="16"/>
        </w:rPr>
      </w:pPr>
    </w:p>
    <w:tbl>
      <w:tblPr>
        <w:tblStyle w:val="TableGrid"/>
        <w:tblW w:w="14395" w:type="dxa"/>
        <w:tblLook w:val="04A0" w:firstRow="1" w:lastRow="0" w:firstColumn="1" w:lastColumn="0" w:noHBand="0" w:noVBand="1"/>
      </w:tblPr>
      <w:tblGrid>
        <w:gridCol w:w="2515"/>
        <w:gridCol w:w="8820"/>
        <w:gridCol w:w="3060"/>
      </w:tblGrid>
      <w:tr w:rsidR="00C91849" w:rsidRPr="0019647C" w14:paraId="2F45CFB6" w14:textId="1EFE975D" w:rsidTr="00691BD2">
        <w:tc>
          <w:tcPr>
            <w:tcW w:w="2515" w:type="dxa"/>
            <w:shd w:val="clear" w:color="auto" w:fill="D9D9D9" w:themeFill="background1" w:themeFillShade="D9"/>
            <w:vAlign w:val="center"/>
          </w:tcPr>
          <w:p w14:paraId="7353497E" w14:textId="77777777" w:rsidR="00C91849" w:rsidRPr="0019647C" w:rsidRDefault="00C91849">
            <w:pPr>
              <w:jc w:val="center"/>
              <w:rPr>
                <w:rFonts w:asciiTheme="minorHAnsi" w:hAnsiTheme="minorHAnsi"/>
                <w:b/>
                <w:sz w:val="21"/>
                <w:szCs w:val="21"/>
              </w:rPr>
            </w:pPr>
            <w:r w:rsidRPr="0019647C">
              <w:rPr>
                <w:rFonts w:asciiTheme="minorHAnsi" w:hAnsiTheme="minorHAnsi"/>
                <w:b/>
                <w:sz w:val="21"/>
                <w:szCs w:val="21"/>
              </w:rPr>
              <w:t>Proposed Program</w:t>
            </w:r>
          </w:p>
        </w:tc>
        <w:tc>
          <w:tcPr>
            <w:tcW w:w="8820" w:type="dxa"/>
            <w:shd w:val="clear" w:color="auto" w:fill="D9D9D9" w:themeFill="background1" w:themeFillShade="D9"/>
            <w:vAlign w:val="center"/>
          </w:tcPr>
          <w:p w14:paraId="5D37585D" w14:textId="397F1876" w:rsidR="00C91849" w:rsidRPr="0019647C" w:rsidRDefault="00C91849">
            <w:pPr>
              <w:jc w:val="center"/>
              <w:rPr>
                <w:rFonts w:asciiTheme="minorHAnsi" w:hAnsiTheme="minorHAnsi"/>
                <w:b/>
                <w:sz w:val="21"/>
                <w:szCs w:val="21"/>
              </w:rPr>
            </w:pPr>
            <w:r>
              <w:rPr>
                <w:rFonts w:asciiTheme="minorHAnsi" w:hAnsiTheme="minorHAnsi"/>
                <w:b/>
                <w:sz w:val="21"/>
                <w:szCs w:val="21"/>
              </w:rPr>
              <w:t>Performance Measures</w:t>
            </w:r>
          </w:p>
        </w:tc>
        <w:tc>
          <w:tcPr>
            <w:tcW w:w="3060" w:type="dxa"/>
            <w:shd w:val="clear" w:color="auto" w:fill="D9D9D9" w:themeFill="background1" w:themeFillShade="D9"/>
            <w:vAlign w:val="center"/>
          </w:tcPr>
          <w:p w14:paraId="280187DA" w14:textId="2B065F88" w:rsidR="00C91849" w:rsidRDefault="00C91849" w:rsidP="00691BD2">
            <w:pPr>
              <w:jc w:val="center"/>
              <w:rPr>
                <w:rFonts w:asciiTheme="minorHAnsi" w:hAnsiTheme="minorHAnsi"/>
                <w:b/>
                <w:sz w:val="21"/>
                <w:szCs w:val="21"/>
              </w:rPr>
            </w:pPr>
            <w:r>
              <w:rPr>
                <w:rFonts w:asciiTheme="minorHAnsi" w:hAnsiTheme="minorHAnsi"/>
                <w:b/>
                <w:sz w:val="21"/>
                <w:szCs w:val="21"/>
              </w:rPr>
              <w:t>Numbers Served</w:t>
            </w:r>
          </w:p>
        </w:tc>
      </w:tr>
      <w:tr w:rsidR="00C91849" w:rsidRPr="0019647C" w14:paraId="44B9E9D8" w14:textId="243A24DD" w:rsidTr="00691BD2">
        <w:tc>
          <w:tcPr>
            <w:tcW w:w="2515" w:type="dxa"/>
          </w:tcPr>
          <w:p w14:paraId="243E507C" w14:textId="3A16D609" w:rsidR="00C91849" w:rsidRPr="0019647C" w:rsidRDefault="00C91849" w:rsidP="00916BDB">
            <w:pPr>
              <w:ind w:left="0"/>
              <w:rPr>
                <w:rFonts w:asciiTheme="minorHAnsi" w:hAnsiTheme="minorHAnsi"/>
                <w:sz w:val="21"/>
                <w:szCs w:val="21"/>
              </w:rPr>
            </w:pPr>
            <w:r>
              <w:rPr>
                <w:rFonts w:asciiTheme="minorHAnsi" w:hAnsiTheme="minorHAnsi"/>
                <w:sz w:val="21"/>
                <w:szCs w:val="21"/>
              </w:rPr>
              <w:t>Kinship Navigator</w:t>
            </w:r>
          </w:p>
        </w:tc>
        <w:tc>
          <w:tcPr>
            <w:tcW w:w="8820" w:type="dxa"/>
          </w:tcPr>
          <w:p w14:paraId="05A276F3" w14:textId="268660BC" w:rsidR="00C91849" w:rsidRPr="0019647C" w:rsidRDefault="00C91849" w:rsidP="004B555F">
            <w:pPr>
              <w:ind w:left="0"/>
              <w:rPr>
                <w:rFonts w:asciiTheme="minorHAnsi" w:hAnsiTheme="minorHAnsi"/>
                <w:sz w:val="21"/>
                <w:szCs w:val="21"/>
              </w:rPr>
            </w:pPr>
          </w:p>
        </w:tc>
        <w:tc>
          <w:tcPr>
            <w:tcW w:w="3060" w:type="dxa"/>
          </w:tcPr>
          <w:p w14:paraId="65A507A0" w14:textId="77777777" w:rsidR="00C91849" w:rsidRPr="0019647C" w:rsidRDefault="00C91849" w:rsidP="004B555F">
            <w:pPr>
              <w:ind w:left="0"/>
              <w:rPr>
                <w:rFonts w:asciiTheme="minorHAnsi" w:hAnsiTheme="minorHAnsi"/>
                <w:sz w:val="21"/>
                <w:szCs w:val="21"/>
              </w:rPr>
            </w:pPr>
          </w:p>
        </w:tc>
      </w:tr>
      <w:tr w:rsidR="00C91849" w:rsidRPr="0019647C" w14:paraId="72520DE8" w14:textId="7C5CAC0E" w:rsidTr="00691BD2">
        <w:tc>
          <w:tcPr>
            <w:tcW w:w="2515" w:type="dxa"/>
          </w:tcPr>
          <w:p w14:paraId="2B4CEBB2" w14:textId="3E3722AF" w:rsidR="00C91849" w:rsidRPr="0019647C" w:rsidRDefault="00C91849" w:rsidP="00916BDB">
            <w:pPr>
              <w:ind w:left="0"/>
              <w:rPr>
                <w:rFonts w:asciiTheme="minorHAnsi" w:hAnsiTheme="minorHAnsi"/>
                <w:sz w:val="21"/>
                <w:szCs w:val="21"/>
              </w:rPr>
            </w:pPr>
            <w:r>
              <w:rPr>
                <w:rFonts w:asciiTheme="minorHAnsi" w:hAnsiTheme="minorHAnsi"/>
                <w:sz w:val="21"/>
                <w:szCs w:val="21"/>
              </w:rPr>
              <w:t>Kinship Collaboration Coordinator</w:t>
            </w:r>
          </w:p>
        </w:tc>
        <w:tc>
          <w:tcPr>
            <w:tcW w:w="8820" w:type="dxa"/>
          </w:tcPr>
          <w:p w14:paraId="40FAD88A" w14:textId="6BA2AC6D" w:rsidR="00C91849" w:rsidRPr="0019647C" w:rsidRDefault="00C91849" w:rsidP="004B555F">
            <w:pPr>
              <w:ind w:left="0"/>
              <w:rPr>
                <w:rFonts w:asciiTheme="minorHAnsi" w:hAnsiTheme="minorHAnsi"/>
                <w:sz w:val="21"/>
                <w:szCs w:val="21"/>
              </w:rPr>
            </w:pPr>
          </w:p>
        </w:tc>
        <w:tc>
          <w:tcPr>
            <w:tcW w:w="3060" w:type="dxa"/>
          </w:tcPr>
          <w:p w14:paraId="0A419AB0" w14:textId="77777777" w:rsidR="00C91849" w:rsidRPr="0019647C" w:rsidRDefault="00C91849" w:rsidP="004B555F">
            <w:pPr>
              <w:ind w:left="0"/>
              <w:rPr>
                <w:rFonts w:asciiTheme="minorHAnsi" w:hAnsiTheme="minorHAnsi"/>
                <w:sz w:val="21"/>
                <w:szCs w:val="21"/>
              </w:rPr>
            </w:pPr>
          </w:p>
        </w:tc>
      </w:tr>
      <w:tr w:rsidR="00C91849" w:rsidRPr="0019647C" w14:paraId="2D6F092E" w14:textId="25D1EE8A" w:rsidTr="00691BD2">
        <w:tc>
          <w:tcPr>
            <w:tcW w:w="2515" w:type="dxa"/>
          </w:tcPr>
          <w:p w14:paraId="50EC6D13" w14:textId="62ED681A" w:rsidR="00C91849" w:rsidRPr="0019647C" w:rsidRDefault="00C91849" w:rsidP="00371975">
            <w:pPr>
              <w:ind w:left="0"/>
              <w:rPr>
                <w:rFonts w:asciiTheme="minorHAnsi" w:hAnsiTheme="minorHAnsi"/>
                <w:sz w:val="21"/>
                <w:szCs w:val="21"/>
              </w:rPr>
            </w:pPr>
            <w:r w:rsidRPr="0019647C">
              <w:rPr>
                <w:rFonts w:asciiTheme="minorHAnsi" w:hAnsiTheme="minorHAnsi"/>
                <w:sz w:val="21"/>
                <w:szCs w:val="21"/>
              </w:rPr>
              <w:t>Kinship Caregiver Support Program</w:t>
            </w:r>
          </w:p>
        </w:tc>
        <w:tc>
          <w:tcPr>
            <w:tcW w:w="8820" w:type="dxa"/>
          </w:tcPr>
          <w:p w14:paraId="19214C0B" w14:textId="77777777" w:rsidR="00C91849" w:rsidRPr="0019647C" w:rsidRDefault="00C91849" w:rsidP="004B555F">
            <w:pPr>
              <w:ind w:left="0"/>
              <w:rPr>
                <w:rFonts w:asciiTheme="minorHAnsi" w:hAnsiTheme="minorHAnsi"/>
                <w:sz w:val="21"/>
                <w:szCs w:val="21"/>
              </w:rPr>
            </w:pPr>
          </w:p>
        </w:tc>
        <w:tc>
          <w:tcPr>
            <w:tcW w:w="3060" w:type="dxa"/>
          </w:tcPr>
          <w:p w14:paraId="01B8D8E3" w14:textId="77777777" w:rsidR="00C91849" w:rsidRPr="0019647C" w:rsidRDefault="00C91849" w:rsidP="004B555F">
            <w:pPr>
              <w:ind w:left="0"/>
              <w:rPr>
                <w:rFonts w:asciiTheme="minorHAnsi" w:hAnsiTheme="minorHAnsi"/>
                <w:sz w:val="21"/>
                <w:szCs w:val="21"/>
              </w:rPr>
            </w:pPr>
          </w:p>
        </w:tc>
      </w:tr>
    </w:tbl>
    <w:p w14:paraId="17BFF29E" w14:textId="77777777" w:rsidR="00325A55" w:rsidRPr="00C514D4" w:rsidRDefault="00325A55" w:rsidP="00887F85">
      <w:pPr>
        <w:ind w:left="0"/>
        <w:rPr>
          <w:rFonts w:asciiTheme="minorHAnsi" w:hAnsiTheme="minorHAnsi"/>
          <w:sz w:val="16"/>
          <w:szCs w:val="16"/>
        </w:rPr>
      </w:pPr>
    </w:p>
    <w:p w14:paraId="39CB671F" w14:textId="77777777" w:rsidR="00325A55" w:rsidRPr="006C4272" w:rsidRDefault="00325A55" w:rsidP="00691BD2">
      <w:pPr>
        <w:ind w:left="0"/>
        <w:rPr>
          <w:rFonts w:asciiTheme="minorHAnsi" w:hAnsiTheme="minorHAnsi"/>
          <w:sz w:val="22"/>
          <w:szCs w:val="22"/>
        </w:rPr>
      </w:pPr>
      <w:r w:rsidRPr="006C4272">
        <w:rPr>
          <w:rFonts w:asciiTheme="minorHAnsi" w:hAnsiTheme="minorHAnsi"/>
          <w:sz w:val="22"/>
          <w:szCs w:val="22"/>
          <w:u w:val="single"/>
        </w:rPr>
        <w:t>Populations Served</w:t>
      </w:r>
      <w:r w:rsidRPr="006C4272">
        <w:rPr>
          <w:rFonts w:asciiTheme="minorHAnsi" w:hAnsiTheme="minorHAnsi"/>
          <w:sz w:val="22"/>
          <w:szCs w:val="22"/>
        </w:rPr>
        <w:t>: Provide demographic information for the participants your program will serve from the priority community and focus populations.</w:t>
      </w:r>
    </w:p>
    <w:p w14:paraId="4B3FF44A" w14:textId="77777777" w:rsidR="00325A55" w:rsidRPr="006C4272" w:rsidRDefault="00325A55" w:rsidP="00691BD2">
      <w:pPr>
        <w:spacing w:before="60"/>
        <w:ind w:left="0"/>
        <w:rPr>
          <w:rFonts w:asciiTheme="minorHAnsi" w:hAnsiTheme="minorHAnsi"/>
          <w:b/>
          <w:sz w:val="22"/>
          <w:szCs w:val="22"/>
        </w:rPr>
      </w:pPr>
      <w:r w:rsidRPr="006C4272">
        <w:rPr>
          <w:rFonts w:asciiTheme="minorHAnsi" w:hAnsiTheme="minorHAnsi"/>
          <w:b/>
          <w:sz w:val="22"/>
          <w:szCs w:val="22"/>
        </w:rPr>
        <w:t>Total Number of All Unduplicated Participants:</w:t>
      </w:r>
      <w:r>
        <w:rPr>
          <w:rFonts w:asciiTheme="minorHAnsi" w:hAnsiTheme="minorHAnsi"/>
          <w:b/>
          <w:sz w:val="22"/>
          <w:szCs w:val="22"/>
        </w:rPr>
        <w:t xml:space="preserve"> </w:t>
      </w:r>
    </w:p>
    <w:tbl>
      <w:tblPr>
        <w:tblStyle w:val="TableGrid"/>
        <w:tblW w:w="0" w:type="auto"/>
        <w:tblLook w:val="04A0" w:firstRow="1" w:lastRow="0" w:firstColumn="1" w:lastColumn="0" w:noHBand="0" w:noVBand="1"/>
      </w:tblPr>
      <w:tblGrid>
        <w:gridCol w:w="4675"/>
        <w:gridCol w:w="4675"/>
      </w:tblGrid>
      <w:tr w:rsidR="00325A55" w:rsidRPr="0019647C" w14:paraId="2949B9C3" w14:textId="77777777">
        <w:tc>
          <w:tcPr>
            <w:tcW w:w="4675" w:type="dxa"/>
            <w:shd w:val="clear" w:color="auto" w:fill="D9D9D9" w:themeFill="background1" w:themeFillShade="D9"/>
          </w:tcPr>
          <w:p w14:paraId="6F8BA787" w14:textId="77777777" w:rsidR="00325A55" w:rsidRPr="0019647C" w:rsidRDefault="00325A55">
            <w:pPr>
              <w:rPr>
                <w:rFonts w:asciiTheme="minorHAnsi" w:hAnsiTheme="minorHAnsi"/>
                <w:b/>
                <w:sz w:val="21"/>
                <w:szCs w:val="21"/>
              </w:rPr>
            </w:pPr>
            <w:r w:rsidRPr="0019647C">
              <w:rPr>
                <w:rFonts w:asciiTheme="minorHAnsi" w:hAnsiTheme="minorHAnsi"/>
                <w:b/>
                <w:sz w:val="21"/>
                <w:szCs w:val="21"/>
              </w:rPr>
              <w:t>Focus Populations</w:t>
            </w:r>
          </w:p>
        </w:tc>
        <w:tc>
          <w:tcPr>
            <w:tcW w:w="4675" w:type="dxa"/>
            <w:shd w:val="clear" w:color="auto" w:fill="D9D9D9" w:themeFill="background1" w:themeFillShade="D9"/>
          </w:tcPr>
          <w:p w14:paraId="5BA6CE6B" w14:textId="77777777" w:rsidR="00325A55" w:rsidRPr="0019647C" w:rsidRDefault="00325A55">
            <w:pPr>
              <w:rPr>
                <w:rFonts w:asciiTheme="minorHAnsi" w:hAnsiTheme="minorHAnsi"/>
                <w:b/>
                <w:sz w:val="21"/>
                <w:szCs w:val="21"/>
              </w:rPr>
            </w:pPr>
            <w:r w:rsidRPr="0019647C">
              <w:rPr>
                <w:rFonts w:asciiTheme="minorHAnsi" w:hAnsiTheme="minorHAnsi"/>
                <w:b/>
                <w:sz w:val="21"/>
                <w:szCs w:val="21"/>
              </w:rPr>
              <w:t>% of Total Participants Served</w:t>
            </w:r>
          </w:p>
        </w:tc>
      </w:tr>
      <w:tr w:rsidR="00325A55" w:rsidRPr="0019647C" w14:paraId="311A69FF" w14:textId="77777777">
        <w:tc>
          <w:tcPr>
            <w:tcW w:w="4675" w:type="dxa"/>
          </w:tcPr>
          <w:p w14:paraId="0C682DFB" w14:textId="77777777" w:rsidR="00325A55" w:rsidRPr="0019647C" w:rsidRDefault="00325A55">
            <w:pPr>
              <w:rPr>
                <w:rFonts w:asciiTheme="minorHAnsi" w:hAnsiTheme="minorHAnsi"/>
                <w:sz w:val="21"/>
                <w:szCs w:val="21"/>
              </w:rPr>
            </w:pPr>
            <w:r w:rsidRPr="0019647C">
              <w:rPr>
                <w:rFonts w:asciiTheme="minorHAnsi" w:hAnsiTheme="minorHAnsi" w:cs="Calibri"/>
                <w:color w:val="000000"/>
                <w:sz w:val="21"/>
                <w:szCs w:val="21"/>
              </w:rPr>
              <w:t>African American</w:t>
            </w:r>
          </w:p>
        </w:tc>
        <w:tc>
          <w:tcPr>
            <w:tcW w:w="4675" w:type="dxa"/>
          </w:tcPr>
          <w:p w14:paraId="13B8BC3F" w14:textId="77777777" w:rsidR="00325A55" w:rsidRPr="0019647C" w:rsidRDefault="00325A55">
            <w:pPr>
              <w:rPr>
                <w:rFonts w:asciiTheme="minorHAnsi" w:hAnsiTheme="minorHAnsi"/>
                <w:sz w:val="21"/>
                <w:szCs w:val="21"/>
              </w:rPr>
            </w:pPr>
          </w:p>
        </w:tc>
      </w:tr>
      <w:tr w:rsidR="00325A55" w:rsidRPr="0019647C" w14:paraId="53CA742E" w14:textId="77777777">
        <w:tc>
          <w:tcPr>
            <w:tcW w:w="4675" w:type="dxa"/>
          </w:tcPr>
          <w:p w14:paraId="5D611C73" w14:textId="77777777" w:rsidR="00325A55" w:rsidRPr="0019647C" w:rsidRDefault="00325A55">
            <w:pPr>
              <w:rPr>
                <w:rFonts w:asciiTheme="minorHAnsi" w:hAnsiTheme="minorHAnsi"/>
                <w:sz w:val="21"/>
                <w:szCs w:val="21"/>
              </w:rPr>
            </w:pPr>
            <w:r w:rsidRPr="0019647C">
              <w:rPr>
                <w:rFonts w:asciiTheme="minorHAnsi" w:hAnsiTheme="minorHAnsi" w:cs="Calibri"/>
                <w:color w:val="000000"/>
                <w:sz w:val="21"/>
                <w:szCs w:val="21"/>
              </w:rPr>
              <w:t>Alaska Native/American Indian</w:t>
            </w:r>
          </w:p>
        </w:tc>
        <w:tc>
          <w:tcPr>
            <w:tcW w:w="4675" w:type="dxa"/>
          </w:tcPr>
          <w:p w14:paraId="718D462F" w14:textId="77777777" w:rsidR="00325A55" w:rsidRPr="0019647C" w:rsidRDefault="00325A55">
            <w:pPr>
              <w:rPr>
                <w:rFonts w:asciiTheme="minorHAnsi" w:hAnsiTheme="minorHAnsi"/>
                <w:sz w:val="21"/>
                <w:szCs w:val="21"/>
              </w:rPr>
            </w:pPr>
          </w:p>
        </w:tc>
      </w:tr>
      <w:tr w:rsidR="00325A55" w:rsidRPr="0019647C" w14:paraId="7F672E16" w14:textId="77777777">
        <w:tc>
          <w:tcPr>
            <w:tcW w:w="4675" w:type="dxa"/>
          </w:tcPr>
          <w:p w14:paraId="18D7F356" w14:textId="77777777" w:rsidR="00325A55" w:rsidRPr="0019647C" w:rsidRDefault="00325A55">
            <w:pPr>
              <w:rPr>
                <w:rFonts w:asciiTheme="minorHAnsi" w:hAnsiTheme="minorHAnsi"/>
                <w:sz w:val="21"/>
                <w:szCs w:val="21"/>
              </w:rPr>
            </w:pPr>
            <w:r w:rsidRPr="0019647C">
              <w:rPr>
                <w:rFonts w:asciiTheme="minorHAnsi" w:hAnsiTheme="minorHAnsi" w:cs="Calibri"/>
                <w:color w:val="000000"/>
                <w:sz w:val="21"/>
                <w:szCs w:val="21"/>
              </w:rPr>
              <w:t>Hispanic/Latino</w:t>
            </w:r>
          </w:p>
        </w:tc>
        <w:tc>
          <w:tcPr>
            <w:tcW w:w="4675" w:type="dxa"/>
          </w:tcPr>
          <w:p w14:paraId="2F9EEFED" w14:textId="77777777" w:rsidR="00325A55" w:rsidRPr="0019647C" w:rsidRDefault="00325A55">
            <w:pPr>
              <w:rPr>
                <w:rFonts w:asciiTheme="minorHAnsi" w:hAnsiTheme="minorHAnsi"/>
                <w:sz w:val="21"/>
                <w:szCs w:val="21"/>
              </w:rPr>
            </w:pPr>
          </w:p>
        </w:tc>
      </w:tr>
    </w:tbl>
    <w:p w14:paraId="3E723756" w14:textId="2DC0B0C3" w:rsidR="00325A55" w:rsidRDefault="00325A55" w:rsidP="003C040A">
      <w:pPr>
        <w:ind w:left="0"/>
      </w:pPr>
    </w:p>
    <w:sectPr w:rsidR="00325A55" w:rsidSect="00663437">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602E" w14:textId="77777777" w:rsidR="00663437" w:rsidRDefault="00663437" w:rsidP="005E4060">
      <w:r>
        <w:separator/>
      </w:r>
    </w:p>
  </w:endnote>
  <w:endnote w:type="continuationSeparator" w:id="0">
    <w:p w14:paraId="1BC271E6" w14:textId="77777777" w:rsidR="00663437" w:rsidRDefault="00663437" w:rsidP="005E4060">
      <w:r>
        <w:continuationSeparator/>
      </w:r>
    </w:p>
  </w:endnote>
  <w:endnote w:type="continuationNotice" w:id="1">
    <w:p w14:paraId="23BE7BAD" w14:textId="77777777" w:rsidR="00663437" w:rsidRDefault="00663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attle Text">
    <w:panose1 w:val="00000000000000000000"/>
    <w:charset w:val="00"/>
    <w:family w:val="auto"/>
    <w:pitch w:val="variable"/>
    <w:sig w:usb0="A0000AEF" w:usb1="400060FB"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CE84" w14:textId="346F798F" w:rsidR="00300D7A" w:rsidRPr="005974F5" w:rsidRDefault="00D657B8" w:rsidP="001646B7">
    <w:pPr>
      <w:pStyle w:val="Footer"/>
      <w:rPr>
        <w:rFonts w:ascii="Seattle Text" w:hAnsi="Seattle Text" w:cs="Seattle Text"/>
        <w:sz w:val="20"/>
        <w:szCs w:val="20"/>
      </w:rPr>
    </w:pPr>
    <w:r>
      <w:rPr>
        <w:rFonts w:ascii="Seattle Text" w:hAnsi="Seattle Text" w:cs="Seattle Text"/>
        <w:noProof/>
        <w:color w:val="404040" w:themeColor="text1" w:themeTint="BF"/>
        <w:sz w:val="20"/>
        <w:szCs w:val="20"/>
      </w:rPr>
      <w:t>Updated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085432"/>
      <w:docPartObj>
        <w:docPartGallery w:val="Page Numbers (Bottom of Page)"/>
        <w:docPartUnique/>
      </w:docPartObj>
    </w:sdtPr>
    <w:sdtEndPr>
      <w:rPr>
        <w:noProof/>
      </w:rPr>
    </w:sdtEndPr>
    <w:sdtContent>
      <w:p w14:paraId="50A05BDD" w14:textId="7230E5B0" w:rsidR="00695971" w:rsidRPr="00A51EF8" w:rsidRDefault="00A51EF8" w:rsidP="00A51EF8">
        <w:pPr>
          <w:pStyle w:val="Footer"/>
          <w:rPr>
            <w:rFonts w:ascii="Seattle Text" w:hAnsi="Seattle Text" w:cs="Seattle Text"/>
            <w:sz w:val="20"/>
            <w:szCs w:val="20"/>
          </w:rPr>
        </w:pPr>
        <w:r w:rsidRPr="005974F5">
          <w:rPr>
            <w:rFonts w:ascii="Seattle Text" w:hAnsi="Seattle Text" w:cs="Seattle Text"/>
            <w:noProof/>
            <w:color w:val="404040" w:themeColor="text1" w:themeTint="BF"/>
            <w:sz w:val="20"/>
            <w:szCs w:val="20"/>
          </w:rPr>
          <w:t>V</w:t>
        </w:r>
        <w:r>
          <w:rPr>
            <w:rFonts w:ascii="Seattle Text" w:hAnsi="Seattle Text" w:cs="Seattle Text"/>
            <w:noProof/>
            <w:color w:val="404040" w:themeColor="text1" w:themeTint="BF"/>
            <w:sz w:val="20"/>
            <w:szCs w:val="20"/>
          </w:rPr>
          <w:t>5</w:t>
        </w:r>
        <w:r w:rsidRPr="005974F5">
          <w:rPr>
            <w:rFonts w:ascii="Seattle Text" w:hAnsi="Seattle Text" w:cs="Seattle Text"/>
            <w:noProof/>
            <w:color w:val="404040" w:themeColor="text1" w:themeTint="BF"/>
            <w:sz w:val="20"/>
            <w:szCs w:val="20"/>
          </w:rPr>
          <w:t>.0-202</w:t>
        </w:r>
        <w:r>
          <w:rPr>
            <w:rFonts w:ascii="Seattle Text" w:hAnsi="Seattle Text" w:cs="Seattle Text"/>
            <w:noProof/>
            <w:color w:val="404040" w:themeColor="text1" w:themeTint="BF"/>
            <w:sz w:val="20"/>
            <w:szCs w:val="20"/>
          </w:rPr>
          <w:t>2</w:t>
        </w:r>
        <w:r w:rsidR="00242879">
          <w:rPr>
            <w:rFonts w:ascii="Seattle Text" w:hAnsi="Seattle Text" w:cs="Seattle Text"/>
            <w:sz w:val="20"/>
            <w:szCs w:val="20"/>
          </w:rPr>
          <w:tab/>
        </w:r>
        <w:r w:rsidR="00242879">
          <w:rPr>
            <w:rFonts w:ascii="Seattle Text" w:hAnsi="Seattle Text" w:cs="Seattle Text"/>
            <w:sz w:val="20"/>
            <w:szCs w:val="20"/>
          </w:rPr>
          <w:tab/>
        </w:r>
        <w:r w:rsidR="00695971" w:rsidRPr="00A51EF8">
          <w:rPr>
            <w:rFonts w:asciiTheme="minorHAnsi" w:hAnsiTheme="minorHAnsi" w:cstheme="minorHAnsi"/>
            <w:sz w:val="22"/>
            <w:szCs w:val="22"/>
          </w:rPr>
          <w:fldChar w:fldCharType="begin"/>
        </w:r>
        <w:r w:rsidR="00695971" w:rsidRPr="00A51EF8">
          <w:rPr>
            <w:rFonts w:asciiTheme="minorHAnsi" w:hAnsiTheme="minorHAnsi" w:cstheme="minorHAnsi"/>
            <w:sz w:val="22"/>
            <w:szCs w:val="22"/>
          </w:rPr>
          <w:instrText xml:space="preserve"> PAGE   \* MERGEFORMAT </w:instrText>
        </w:r>
        <w:r w:rsidR="00695971" w:rsidRPr="00A51EF8">
          <w:rPr>
            <w:rFonts w:asciiTheme="minorHAnsi" w:hAnsiTheme="minorHAnsi" w:cstheme="minorHAnsi"/>
            <w:sz w:val="22"/>
            <w:szCs w:val="22"/>
          </w:rPr>
          <w:fldChar w:fldCharType="separate"/>
        </w:r>
        <w:r w:rsidR="00695971" w:rsidRPr="00A51EF8">
          <w:rPr>
            <w:rFonts w:asciiTheme="minorHAnsi" w:hAnsiTheme="minorHAnsi" w:cstheme="minorHAnsi"/>
            <w:noProof/>
            <w:sz w:val="22"/>
            <w:szCs w:val="22"/>
          </w:rPr>
          <w:t>2</w:t>
        </w:r>
        <w:r w:rsidR="00695971" w:rsidRPr="00A51EF8">
          <w:rPr>
            <w:rFonts w:asciiTheme="minorHAnsi" w:hAnsiTheme="minorHAnsi" w:cstheme="minorHAnsi"/>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DEA" w14:textId="5F15AA0C" w:rsidR="00EF5360" w:rsidRPr="00A51EF8" w:rsidRDefault="00CE3345" w:rsidP="00CE3345">
    <w:pPr>
      <w:pStyle w:val="Footer"/>
      <w:jc w:val="right"/>
      <w:rPr>
        <w:rFonts w:ascii="Seattle Text" w:hAnsi="Seattle Text" w:cs="Seattle Text"/>
        <w:sz w:val="20"/>
        <w:szCs w:val="20"/>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392F7" w14:textId="77777777" w:rsidR="00663437" w:rsidRDefault="00663437" w:rsidP="005E4060">
      <w:r>
        <w:separator/>
      </w:r>
    </w:p>
  </w:footnote>
  <w:footnote w:type="continuationSeparator" w:id="0">
    <w:p w14:paraId="2C6D9570" w14:textId="77777777" w:rsidR="00663437" w:rsidRDefault="00663437" w:rsidP="005E4060">
      <w:r>
        <w:continuationSeparator/>
      </w:r>
    </w:p>
  </w:footnote>
  <w:footnote w:type="continuationNotice" w:id="1">
    <w:p w14:paraId="49E2DE6E" w14:textId="77777777" w:rsidR="00663437" w:rsidRDefault="00663437"/>
  </w:footnote>
  <w:footnote w:id="2">
    <w:p w14:paraId="59E29C9A" w14:textId="77777777" w:rsidR="00BA069C" w:rsidRPr="008C2BAC" w:rsidRDefault="00BA069C" w:rsidP="00BA069C">
      <w:pPr>
        <w:pStyle w:val="FootnoteText"/>
        <w:rPr>
          <w:rFonts w:asciiTheme="minorHAnsi" w:hAnsiTheme="minorHAnsi" w:cstheme="minorHAnsi"/>
          <w:sz w:val="16"/>
          <w:szCs w:val="16"/>
        </w:rPr>
      </w:pPr>
      <w:r w:rsidRPr="008C2BAC">
        <w:rPr>
          <w:rStyle w:val="FootnoteReference"/>
          <w:rFonts w:asciiTheme="minorHAnsi" w:hAnsiTheme="minorHAnsi" w:cstheme="minorHAnsi"/>
          <w:sz w:val="16"/>
          <w:szCs w:val="16"/>
        </w:rPr>
        <w:footnoteRef/>
      </w:r>
      <w:r w:rsidRPr="008C2BAC">
        <w:rPr>
          <w:rFonts w:asciiTheme="minorHAnsi" w:hAnsiTheme="minorHAnsi" w:cstheme="minorHAnsi"/>
          <w:sz w:val="16"/>
          <w:szCs w:val="16"/>
        </w:rPr>
        <w:t xml:space="preserve"> 2019 American Community Survey.</w:t>
      </w:r>
    </w:p>
  </w:footnote>
  <w:footnote w:id="3">
    <w:p w14:paraId="1727E0FB" w14:textId="77777777" w:rsidR="00CC5699" w:rsidRPr="00085FA9" w:rsidRDefault="00CC5699" w:rsidP="00CC5699">
      <w:pPr>
        <w:pStyle w:val="FootnoteText"/>
        <w:rPr>
          <w:rFonts w:asciiTheme="minorHAnsi" w:hAnsiTheme="minorHAnsi"/>
          <w:sz w:val="16"/>
          <w:szCs w:val="16"/>
        </w:rPr>
      </w:pPr>
      <w:r w:rsidRPr="00085FA9">
        <w:rPr>
          <w:rStyle w:val="FootnoteReference"/>
          <w:sz w:val="16"/>
          <w:szCs w:val="16"/>
        </w:rPr>
        <w:footnoteRef/>
      </w:r>
      <w:r w:rsidRPr="00085FA9">
        <w:rPr>
          <w:sz w:val="16"/>
          <w:szCs w:val="16"/>
        </w:rPr>
        <w:t xml:space="preserve"> </w:t>
      </w:r>
      <w:r w:rsidRPr="00085FA9">
        <w:rPr>
          <w:rFonts w:asciiTheme="minorHAnsi" w:hAnsiTheme="minorHAnsi"/>
          <w:color w:val="000000"/>
          <w:sz w:val="16"/>
          <w:szCs w:val="16"/>
        </w:rPr>
        <w:t>Geen, Rob. (2004). The Evolution of Kinship Care Policy and Practice. Future of Children, 14(1), 131-149.</w:t>
      </w:r>
    </w:p>
  </w:footnote>
  <w:footnote w:id="4">
    <w:p w14:paraId="2D342B85" w14:textId="77777777" w:rsidR="00D94ADC" w:rsidRPr="00085FA9" w:rsidRDefault="00D94ADC" w:rsidP="00D94ADC">
      <w:pPr>
        <w:pStyle w:val="FootnoteText"/>
        <w:rPr>
          <w:sz w:val="16"/>
          <w:szCs w:val="16"/>
        </w:rPr>
      </w:pPr>
      <w:r w:rsidRPr="00085FA9">
        <w:rPr>
          <w:rStyle w:val="FootnoteReference"/>
          <w:sz w:val="16"/>
          <w:szCs w:val="16"/>
        </w:rPr>
        <w:footnoteRef/>
      </w:r>
      <w:r w:rsidRPr="00085FA9">
        <w:rPr>
          <w:sz w:val="16"/>
          <w:szCs w:val="16"/>
        </w:rPr>
        <w:t xml:space="preserve"> </w:t>
      </w:r>
      <w:r w:rsidRPr="00085FA9">
        <w:rPr>
          <w:rFonts w:asciiTheme="minorHAnsi" w:eastAsia="Arial" w:hAnsiTheme="minorHAnsi" w:cs="Arial"/>
          <w:sz w:val="16"/>
          <w:szCs w:val="16"/>
        </w:rPr>
        <w:t>WA. Kinship Care Oversight Committee Report, 2012.</w:t>
      </w:r>
    </w:p>
  </w:footnote>
  <w:footnote w:id="5">
    <w:p w14:paraId="6317259E" w14:textId="463FC159" w:rsidR="001F416A" w:rsidRPr="009E1AFD" w:rsidRDefault="001F416A">
      <w:pPr>
        <w:pStyle w:val="FootnoteText"/>
        <w:rPr>
          <w:rFonts w:asciiTheme="minorHAnsi" w:hAnsiTheme="minorHAnsi" w:cstheme="minorHAnsi"/>
          <w:sz w:val="16"/>
          <w:szCs w:val="16"/>
        </w:rPr>
      </w:pPr>
      <w:r w:rsidRPr="009E1AFD">
        <w:rPr>
          <w:rStyle w:val="FootnoteReference"/>
          <w:rFonts w:asciiTheme="minorHAnsi" w:hAnsiTheme="minorHAnsi" w:cstheme="minorHAnsi"/>
          <w:sz w:val="16"/>
          <w:szCs w:val="16"/>
        </w:rPr>
        <w:footnoteRef/>
      </w:r>
      <w:r w:rsidRPr="009E1AFD">
        <w:rPr>
          <w:rFonts w:asciiTheme="minorHAnsi" w:hAnsiTheme="minorHAnsi" w:cstheme="minorHAnsi"/>
          <w:sz w:val="16"/>
          <w:szCs w:val="16"/>
        </w:rPr>
        <w:t xml:space="preserve"> </w:t>
      </w:r>
      <w:r w:rsidR="005D3E88" w:rsidRPr="009E1AFD">
        <w:rPr>
          <w:rFonts w:asciiTheme="minorHAnsi" w:hAnsiTheme="minorHAnsi" w:cstheme="minorHAnsi"/>
          <w:sz w:val="16"/>
          <w:szCs w:val="16"/>
        </w:rPr>
        <w:t>Kinship Care in Washington State</w:t>
      </w:r>
      <w:r w:rsidR="00B26FA6" w:rsidRPr="009E1AFD">
        <w:rPr>
          <w:rFonts w:asciiTheme="minorHAnsi" w:hAnsiTheme="minorHAnsi" w:cstheme="minorHAnsi"/>
          <w:sz w:val="16"/>
          <w:szCs w:val="16"/>
        </w:rPr>
        <w:t>.</w:t>
      </w:r>
      <w:r w:rsidR="00464122" w:rsidRPr="009E1AFD">
        <w:rPr>
          <w:rFonts w:asciiTheme="minorHAnsi" w:hAnsiTheme="minorHAnsi" w:cstheme="minorHAnsi"/>
          <w:sz w:val="16"/>
          <w:szCs w:val="16"/>
        </w:rPr>
        <w:t xml:space="preserve"> </w:t>
      </w:r>
      <w:r w:rsidR="004F0C16" w:rsidRPr="009E1AFD">
        <w:rPr>
          <w:rFonts w:asciiTheme="minorHAnsi" w:hAnsiTheme="minorHAnsi" w:cstheme="minorHAnsi"/>
          <w:sz w:val="16"/>
          <w:szCs w:val="16"/>
        </w:rPr>
        <w:t xml:space="preserve">DSHS: </w:t>
      </w:r>
      <w:r w:rsidR="00B26FA6" w:rsidRPr="009E1AFD">
        <w:rPr>
          <w:rFonts w:asciiTheme="minorHAnsi" w:hAnsiTheme="minorHAnsi" w:cstheme="minorHAnsi"/>
          <w:sz w:val="16"/>
          <w:szCs w:val="16"/>
        </w:rPr>
        <w:t xml:space="preserve">Washington State Department of Children, Youth, and Families, </w:t>
      </w:r>
      <w:r w:rsidR="004F0C16" w:rsidRPr="009E1AFD">
        <w:rPr>
          <w:rFonts w:asciiTheme="minorHAnsi" w:hAnsiTheme="minorHAnsi" w:cstheme="minorHAnsi"/>
          <w:sz w:val="16"/>
          <w:szCs w:val="16"/>
        </w:rPr>
        <w:t>September 2020.</w:t>
      </w:r>
    </w:p>
  </w:footnote>
  <w:footnote w:id="6">
    <w:p w14:paraId="7A192C96" w14:textId="77777777" w:rsidR="00D94ADC" w:rsidRPr="00E90D8C" w:rsidRDefault="00D94ADC" w:rsidP="00D94ADC">
      <w:pPr>
        <w:shd w:val="clear" w:color="auto" w:fill="FFFFFF"/>
        <w:rPr>
          <w:rFonts w:asciiTheme="minorHAnsi" w:hAnsiTheme="minorHAnsi" w:cs="Arial"/>
          <w:color w:val="000000"/>
          <w:sz w:val="16"/>
          <w:szCs w:val="16"/>
        </w:rPr>
      </w:pPr>
      <w:r w:rsidRPr="00085FA9">
        <w:rPr>
          <w:rStyle w:val="FootnoteReference"/>
          <w:rFonts w:asciiTheme="minorHAnsi" w:hAnsiTheme="minorHAnsi"/>
          <w:sz w:val="16"/>
          <w:szCs w:val="16"/>
        </w:rPr>
        <w:footnoteRef/>
      </w:r>
      <w:r w:rsidRPr="00085FA9">
        <w:rPr>
          <w:rFonts w:asciiTheme="minorHAnsi" w:hAnsiTheme="minorHAnsi"/>
          <w:sz w:val="16"/>
          <w:szCs w:val="16"/>
        </w:rPr>
        <w:t xml:space="preserve"> </w:t>
      </w:r>
      <w:hyperlink r:id="rId1" w:tooltip="Child abuse &amp; neglect." w:history="1">
        <w:r w:rsidRPr="00085FA9">
          <w:rPr>
            <w:rFonts w:asciiTheme="minorHAnsi" w:hAnsiTheme="minorHAnsi" w:cs="Arial"/>
            <w:color w:val="660066"/>
            <w:sz w:val="16"/>
            <w:szCs w:val="16"/>
            <w:u w:val="single"/>
          </w:rPr>
          <w:t>Child Abuse &amp; Neglect,</w:t>
        </w:r>
      </w:hyperlink>
      <w:r w:rsidRPr="00085FA9">
        <w:rPr>
          <w:rFonts w:asciiTheme="minorHAnsi" w:hAnsiTheme="minorHAnsi" w:cs="Arial"/>
          <w:color w:val="000000"/>
          <w:sz w:val="16"/>
          <w:szCs w:val="16"/>
        </w:rPr>
        <w:t xml:space="preserve"> </w:t>
      </w:r>
      <w:r w:rsidRPr="00E90D8C">
        <w:rPr>
          <w:rFonts w:asciiTheme="minorHAnsi" w:hAnsiTheme="minorHAnsi" w:cs="Arial"/>
          <w:color w:val="000000"/>
          <w:sz w:val="16"/>
          <w:szCs w:val="16"/>
        </w:rPr>
        <w:t>2000 Mar;</w:t>
      </w:r>
      <w:r w:rsidRPr="00085FA9">
        <w:rPr>
          <w:rFonts w:asciiTheme="minorHAnsi" w:hAnsiTheme="minorHAnsi" w:cs="Arial"/>
          <w:color w:val="000000"/>
          <w:sz w:val="16"/>
          <w:szCs w:val="16"/>
        </w:rPr>
        <w:t xml:space="preserve"> </w:t>
      </w:r>
      <w:r w:rsidRPr="00E90D8C">
        <w:rPr>
          <w:rFonts w:asciiTheme="minorHAnsi" w:hAnsiTheme="minorHAnsi" w:cs="Arial"/>
          <w:color w:val="000000"/>
          <w:sz w:val="16"/>
          <w:szCs w:val="16"/>
        </w:rPr>
        <w:t>24(3):311-21</w:t>
      </w:r>
      <w:r w:rsidRPr="00085FA9">
        <w:rPr>
          <w:rFonts w:asciiTheme="minorHAnsi" w:hAnsiTheme="minorHAnsi" w:cs="Arial"/>
          <w:color w:val="000000"/>
          <w:sz w:val="16"/>
          <w:szCs w:val="16"/>
        </w:rPr>
        <w:t xml:space="preserve">; </w:t>
      </w:r>
      <w:r w:rsidRPr="00E90D8C">
        <w:rPr>
          <w:rFonts w:asciiTheme="minorHAnsi" w:hAnsiTheme="minorHAnsi" w:cs="Arial"/>
          <w:bCs/>
          <w:color w:val="000000"/>
          <w:kern w:val="36"/>
          <w:sz w:val="16"/>
          <w:szCs w:val="16"/>
        </w:rPr>
        <w:t>Psychological distress in grandmother kinship care providers: the role of resources, soci</w:t>
      </w:r>
      <w:r w:rsidRPr="00085FA9">
        <w:rPr>
          <w:rFonts w:asciiTheme="minorHAnsi" w:hAnsiTheme="minorHAnsi" w:cs="Arial"/>
          <w:bCs/>
          <w:color w:val="000000"/>
          <w:kern w:val="36"/>
          <w:sz w:val="16"/>
          <w:szCs w:val="16"/>
        </w:rPr>
        <w:t>al support, and physical health (Kelley SJ, Whitley D, Sipe TA, Yorker BC).</w:t>
      </w:r>
    </w:p>
    <w:p w14:paraId="32D06516" w14:textId="77777777" w:rsidR="00D94ADC" w:rsidRPr="00085FA9" w:rsidRDefault="00D94ADC" w:rsidP="00D94ADC">
      <w:pPr>
        <w:pStyle w:val="FootnoteText"/>
        <w:rPr>
          <w:rFonts w:asciiTheme="minorHAnsi" w:hAnsi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70B0" w14:textId="5E7120BD" w:rsidR="00716EB4" w:rsidRPr="00300D7A" w:rsidRDefault="00300D7A" w:rsidP="00141DCA">
    <w:pPr>
      <w:pStyle w:val="Header"/>
      <w:rPr>
        <w:rFonts w:asciiTheme="minorHAnsi" w:hAnsiTheme="minorHAnsi" w:cstheme="minorHAnsi"/>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E760" w14:textId="15E54B9C" w:rsidR="00695971" w:rsidRPr="00A6047B" w:rsidRDefault="00695971" w:rsidP="00A6047B">
    <w:pPr>
      <w:spacing w:line="259" w:lineRule="auto"/>
      <w:jc w:val="right"/>
      <w:rPr>
        <w:rFonts w:ascii="Seattle Text" w:hAnsi="Seattle Text" w:cs="Seattle Text"/>
        <w:sz w:val="20"/>
        <w:szCs w:val="20"/>
      </w:rPr>
    </w:pPr>
    <w:r>
      <w:tab/>
    </w:r>
    <w:r w:rsidR="00A6047B" w:rsidRPr="00A6047B">
      <w:rPr>
        <w:rFonts w:ascii="Seattle Text" w:hAnsi="Seattle Text" w:cs="Seattle Text"/>
        <w:sz w:val="20"/>
        <w:szCs w:val="20"/>
      </w:rPr>
      <w:t xml:space="preserve">2024 Kinship Caregiver Support Services </w:t>
    </w:r>
    <w:r w:rsidR="009352B1">
      <w:rPr>
        <w:rFonts w:ascii="Seattle Text" w:hAnsi="Seattle Text" w:cs="Seattle Text"/>
        <w:sz w:val="20"/>
        <w:szCs w:val="20"/>
      </w:rPr>
      <w:t>RFP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AEE5" w14:textId="2E241A5C" w:rsidR="00721603" w:rsidRPr="00715BC2" w:rsidRDefault="00721603" w:rsidP="002B4528">
    <w:pPr>
      <w:pStyle w:val="Header"/>
      <w:jc w:val="right"/>
      <w:rPr>
        <w:rFonts w:asciiTheme="minorHAnsi" w:hAnsiTheme="minorHAnsi" w:cstheme="minorHAnsi"/>
        <w:sz w:val="18"/>
        <w:szCs w:val="18"/>
      </w:rPr>
    </w:pPr>
    <w:r>
      <w:tab/>
    </w:r>
    <w:r w:rsidR="009352B1" w:rsidRPr="00A6047B">
      <w:rPr>
        <w:rFonts w:ascii="Seattle Text" w:hAnsi="Seattle Text" w:cs="Seattle Text"/>
        <w:sz w:val="20"/>
        <w:szCs w:val="20"/>
      </w:rPr>
      <w:t xml:space="preserve">2024 Kinship Caregiver Support Services </w:t>
    </w:r>
    <w:r w:rsidR="009352B1">
      <w:rPr>
        <w:rFonts w:ascii="Seattle Text" w:hAnsi="Seattle Text" w:cs="Seattle Text"/>
        <w:sz w:val="20"/>
        <w:szCs w:val="20"/>
      </w:rPr>
      <w:t>RFP</w:t>
    </w:r>
    <w:r>
      <w:rPr>
        <w:rFonts w:asciiTheme="minorHAnsi" w:hAnsiTheme="minorHAnsi" w:cstheme="minorHAnsi"/>
        <w:sz w:val="18"/>
        <w:szCs w:val="18"/>
      </w:rPr>
      <w:t>: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C76D" w14:textId="09302C95" w:rsidR="001039C3" w:rsidRPr="00C9661F" w:rsidRDefault="00815C05" w:rsidP="00D540F1">
    <w:pPr>
      <w:pStyle w:val="Header"/>
      <w:jc w:val="right"/>
      <w:rPr>
        <w:rFonts w:asciiTheme="minorHAnsi" w:hAnsiTheme="minorHAnsi" w:cstheme="minorHAnsi"/>
        <w:sz w:val="18"/>
        <w:szCs w:val="18"/>
      </w:rPr>
    </w:pPr>
    <w:r>
      <w:rPr>
        <w:sz w:val="18"/>
        <w:szCs w:val="18"/>
      </w:rPr>
      <w:t xml:space="preserve">   </w:t>
    </w:r>
    <w:r>
      <w:rPr>
        <w:sz w:val="18"/>
        <w:szCs w:val="18"/>
      </w:rPr>
      <w:tab/>
    </w:r>
    <w:r w:rsidR="00EE1CDE" w:rsidRPr="00A6047B">
      <w:rPr>
        <w:rFonts w:ascii="Seattle Text" w:hAnsi="Seattle Text" w:cs="Seattle Text"/>
        <w:sz w:val="20"/>
        <w:szCs w:val="20"/>
      </w:rPr>
      <w:t xml:space="preserve">2024 Kinship Caregiver Support Services </w:t>
    </w:r>
    <w:r w:rsidR="00EE1CDE">
      <w:rPr>
        <w:rFonts w:ascii="Seattle Text" w:hAnsi="Seattle Text" w:cs="Seattle Text"/>
        <w:sz w:val="20"/>
        <w:szCs w:val="20"/>
      </w:rPr>
      <w:t>RFP</w:t>
    </w:r>
  </w:p>
</w:hdr>
</file>

<file path=word/intelligence.xml><?xml version="1.0" encoding="utf-8"?>
<int:Intelligence xmlns:int="http://schemas.microsoft.com/office/intelligence/2019/intelligence">
  <int:IntelligenceSettings/>
  <int:Manifest>
    <int:WordHash hashCode="YmbNnhTQMnN9es" id="G1C7ehGl"/>
  </int:Manifest>
  <int:Observations>
    <int:Content id="G1C7ehG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B65"/>
    <w:multiLevelType w:val="hybridMultilevel"/>
    <w:tmpl w:val="5CA6A11C"/>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4C51BBC"/>
    <w:multiLevelType w:val="hybridMultilevel"/>
    <w:tmpl w:val="597098E6"/>
    <w:lvl w:ilvl="0" w:tplc="9AAAFCD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B3A8D"/>
    <w:multiLevelType w:val="hybridMultilevel"/>
    <w:tmpl w:val="4060FADA"/>
    <w:lvl w:ilvl="0" w:tplc="FFFFFFFF">
      <w:start w:val="1"/>
      <w:numFmt w:val="upperLetter"/>
      <w:lvlText w:val="%1."/>
      <w:lvlJc w:val="left"/>
      <w:pPr>
        <w:ind w:left="720" w:hanging="360"/>
      </w:pPr>
    </w:lvl>
    <w:lvl w:ilvl="1" w:tplc="FFFFFFFF">
      <w:start w:val="1"/>
      <w:numFmt w:val="upperLetter"/>
      <w:lvlText w:val="%2."/>
      <w:lvlJc w:val="left"/>
      <w:pPr>
        <w:ind w:left="360" w:hanging="360"/>
      </w:pPr>
    </w:lvl>
    <w:lvl w:ilvl="2" w:tplc="FFFFFFFF">
      <w:start w:val="1"/>
      <w:numFmt w:val="bullet"/>
      <w:lvlText w:val=""/>
      <w:lvlJc w:val="left"/>
      <w:pPr>
        <w:ind w:left="720" w:hanging="360"/>
      </w:pPr>
      <w:rPr>
        <w:rFonts w:ascii="Symbol" w:hAnsi="Symbol" w:hint="default"/>
      </w:rPr>
    </w:lvl>
    <w:lvl w:ilvl="3" w:tplc="FFFFFFFF">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45473C"/>
    <w:multiLevelType w:val="hybridMultilevel"/>
    <w:tmpl w:val="303618AA"/>
    <w:lvl w:ilvl="0" w:tplc="A73AF44E">
      <w:start w:val="1"/>
      <w:numFmt w:val="decimal"/>
      <w:lvlText w:val="%1."/>
      <w:lvlJc w:val="left"/>
      <w:pPr>
        <w:ind w:left="1080" w:hanging="360"/>
      </w:pPr>
      <w:rPr>
        <w:rFonts w:hint="default"/>
      </w:rPr>
    </w:lvl>
    <w:lvl w:ilvl="1" w:tplc="27483CC4">
      <w:start w:val="1"/>
      <w:numFmt w:val="decimal"/>
      <w:lvlText w:val="%2."/>
      <w:lvlJc w:val="left"/>
      <w:pPr>
        <w:ind w:left="9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32404E"/>
    <w:multiLevelType w:val="hybridMultilevel"/>
    <w:tmpl w:val="7E480156"/>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169AC"/>
    <w:multiLevelType w:val="hybridMultilevel"/>
    <w:tmpl w:val="E6D4D93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0B9C1006"/>
    <w:multiLevelType w:val="hybridMultilevel"/>
    <w:tmpl w:val="22046364"/>
    <w:lvl w:ilvl="0" w:tplc="04090015">
      <w:start w:val="1"/>
      <w:numFmt w:val="upperLetter"/>
      <w:lvlText w:val="%1."/>
      <w:lvlJc w:val="left"/>
      <w:pPr>
        <w:ind w:left="360" w:hanging="360"/>
      </w:pPr>
    </w:lvl>
    <w:lvl w:ilvl="1" w:tplc="98044032">
      <w:start w:val="3"/>
      <w:numFmt w:val="bullet"/>
      <w:lvlText w:val="•"/>
      <w:lvlJc w:val="left"/>
      <w:pPr>
        <w:ind w:left="1080" w:hanging="360"/>
      </w:pPr>
      <w:rPr>
        <w:rFonts w:ascii="Calibri" w:eastAsia="Times New Roman"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81510F"/>
    <w:multiLevelType w:val="hybridMultilevel"/>
    <w:tmpl w:val="E346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D47AD"/>
    <w:multiLevelType w:val="hybridMultilevel"/>
    <w:tmpl w:val="1BAAAC60"/>
    <w:lvl w:ilvl="0" w:tplc="F9CA65B0">
      <w:start w:val="1"/>
      <w:numFmt w:val="decimal"/>
      <w:lvlText w:val="%1."/>
      <w:lvlJc w:val="left"/>
      <w:pPr>
        <w:ind w:left="72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4F63D7E"/>
    <w:multiLevelType w:val="hybridMultilevel"/>
    <w:tmpl w:val="0CE62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5C5F63"/>
    <w:multiLevelType w:val="hybridMultilevel"/>
    <w:tmpl w:val="C4D6F142"/>
    <w:lvl w:ilvl="0" w:tplc="192E515E">
      <w:start w:val="1"/>
      <w:numFmt w:val="upperLetter"/>
      <w:lvlText w:val="%1."/>
      <w:lvlJc w:val="left"/>
      <w:pPr>
        <w:ind w:left="360" w:hanging="360"/>
      </w:pPr>
      <w:rPr>
        <w:b/>
        <w:bCs/>
        <w:color w:val="FFFFFF" w:themeColor="background1"/>
      </w:rPr>
    </w:lvl>
    <w:lvl w:ilvl="1" w:tplc="FFFFFFFF">
      <w:start w:val="3"/>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7552F64"/>
    <w:multiLevelType w:val="hybridMultilevel"/>
    <w:tmpl w:val="762E2F12"/>
    <w:lvl w:ilvl="0" w:tplc="F9CA65B0">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96272"/>
    <w:multiLevelType w:val="hybridMultilevel"/>
    <w:tmpl w:val="7392273C"/>
    <w:lvl w:ilvl="0" w:tplc="FFFFFFFF">
      <w:start w:val="1"/>
      <w:numFmt w:val="upp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1569D0"/>
    <w:multiLevelType w:val="hybridMultilevel"/>
    <w:tmpl w:val="3F62F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D90D98"/>
    <w:multiLevelType w:val="hybridMultilevel"/>
    <w:tmpl w:val="37BE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74234"/>
    <w:multiLevelType w:val="hybridMultilevel"/>
    <w:tmpl w:val="36ACB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6F28D0"/>
    <w:multiLevelType w:val="hybridMultilevel"/>
    <w:tmpl w:val="871A5E30"/>
    <w:lvl w:ilvl="0" w:tplc="037288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04204"/>
    <w:multiLevelType w:val="hybridMultilevel"/>
    <w:tmpl w:val="4060FADA"/>
    <w:lvl w:ilvl="0" w:tplc="04090015">
      <w:start w:val="1"/>
      <w:numFmt w:val="upperLetter"/>
      <w:lvlText w:val="%1."/>
      <w:lvlJc w:val="left"/>
      <w:pPr>
        <w:ind w:left="720" w:hanging="360"/>
      </w:pPr>
    </w:lvl>
    <w:lvl w:ilvl="1" w:tplc="04090015">
      <w:start w:val="1"/>
      <w:numFmt w:val="upperLetter"/>
      <w:lvlText w:val="%2."/>
      <w:lvlJc w:val="left"/>
      <w:pPr>
        <w:ind w:left="360" w:hanging="360"/>
      </w:pPr>
    </w:lvl>
    <w:lvl w:ilvl="2" w:tplc="04090001">
      <w:start w:val="1"/>
      <w:numFmt w:val="bullet"/>
      <w:lvlText w:val=""/>
      <w:lvlJc w:val="left"/>
      <w:pPr>
        <w:ind w:left="720" w:hanging="360"/>
      </w:pPr>
      <w:rPr>
        <w:rFonts w:ascii="Symbol" w:hAnsi="Symbol" w:hint="default"/>
      </w:rPr>
    </w:lvl>
    <w:lvl w:ilvl="3" w:tplc="AAE6B408">
      <w:start w:val="1"/>
      <w:numFmt w:val="upperLetter"/>
      <w:lvlText w:val="%4."/>
      <w:lvlJc w:val="left"/>
      <w:pPr>
        <w:ind w:left="2880" w:hanging="360"/>
      </w:pPr>
      <w:rPr>
        <w:rFonts w:hint="default"/>
        <w:b/>
        <w:color w:val="FFFFFF"/>
        <w:sz w:val="22"/>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DC7AC4"/>
    <w:multiLevelType w:val="hybridMultilevel"/>
    <w:tmpl w:val="9F2A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80934"/>
    <w:multiLevelType w:val="hybridMultilevel"/>
    <w:tmpl w:val="756E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41F03"/>
    <w:multiLevelType w:val="hybridMultilevel"/>
    <w:tmpl w:val="75327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365C2C"/>
    <w:multiLevelType w:val="hybridMultilevel"/>
    <w:tmpl w:val="9C50263A"/>
    <w:lvl w:ilvl="0" w:tplc="945031F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3C85462"/>
    <w:multiLevelType w:val="hybridMultilevel"/>
    <w:tmpl w:val="EDEE4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992EF3"/>
    <w:multiLevelType w:val="hybridMultilevel"/>
    <w:tmpl w:val="C2D610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A1146C"/>
    <w:multiLevelType w:val="hybridMultilevel"/>
    <w:tmpl w:val="40FA1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494745"/>
    <w:multiLevelType w:val="hybridMultilevel"/>
    <w:tmpl w:val="5DA4E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590371"/>
    <w:multiLevelType w:val="hybridMultilevel"/>
    <w:tmpl w:val="FED2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20B94"/>
    <w:multiLevelType w:val="hybridMultilevel"/>
    <w:tmpl w:val="9CC49E0E"/>
    <w:lvl w:ilvl="0" w:tplc="AD565BB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C51ED"/>
    <w:multiLevelType w:val="multilevel"/>
    <w:tmpl w:val="5AC0E45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0" w15:restartNumberingAfterBreak="0">
    <w:nsid w:val="61AE2EC4"/>
    <w:multiLevelType w:val="hybridMultilevel"/>
    <w:tmpl w:val="21BA4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1A9"/>
    <w:multiLevelType w:val="hybridMultilevel"/>
    <w:tmpl w:val="0C32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F595D"/>
    <w:multiLevelType w:val="hybridMultilevel"/>
    <w:tmpl w:val="AF3AC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7935BD"/>
    <w:multiLevelType w:val="hybridMultilevel"/>
    <w:tmpl w:val="9484F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8A1102"/>
    <w:multiLevelType w:val="hybridMultilevel"/>
    <w:tmpl w:val="3B164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E3110"/>
    <w:multiLevelType w:val="hybridMultilevel"/>
    <w:tmpl w:val="33CC8388"/>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2C3F86"/>
    <w:multiLevelType w:val="hybridMultilevel"/>
    <w:tmpl w:val="96967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727A44"/>
    <w:multiLevelType w:val="hybridMultilevel"/>
    <w:tmpl w:val="DA7E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61E0D"/>
    <w:multiLevelType w:val="hybridMultilevel"/>
    <w:tmpl w:val="E6ACDB90"/>
    <w:lvl w:ilvl="0" w:tplc="0409000F">
      <w:start w:val="1"/>
      <w:numFmt w:val="decimal"/>
      <w:lvlText w:val="%1."/>
      <w:lvlJc w:val="left"/>
      <w:pPr>
        <w:ind w:left="720" w:hanging="360"/>
      </w:pPr>
    </w:lvl>
    <w:lvl w:ilvl="1" w:tplc="2D80F166">
      <w:start w:val="1"/>
      <w:numFmt w:val="decimal"/>
      <w:lvlText w:val="%2."/>
      <w:lvlJc w:val="left"/>
      <w:pPr>
        <w:ind w:left="144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D14E27D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61177"/>
    <w:multiLevelType w:val="hybridMultilevel"/>
    <w:tmpl w:val="8564D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46498">
    <w:abstractNumId w:val="28"/>
  </w:num>
  <w:num w:numId="2" w16cid:durableId="1797403664">
    <w:abstractNumId w:val="3"/>
  </w:num>
  <w:num w:numId="3" w16cid:durableId="1284847169">
    <w:abstractNumId w:val="6"/>
  </w:num>
  <w:num w:numId="4" w16cid:durableId="1538347303">
    <w:abstractNumId w:val="22"/>
  </w:num>
  <w:num w:numId="5" w16cid:durableId="1078399814">
    <w:abstractNumId w:val="7"/>
  </w:num>
  <w:num w:numId="6" w16cid:durableId="334454371">
    <w:abstractNumId w:val="19"/>
  </w:num>
  <w:num w:numId="7" w16cid:durableId="983508913">
    <w:abstractNumId w:val="38"/>
  </w:num>
  <w:num w:numId="8" w16cid:durableId="1013846023">
    <w:abstractNumId w:val="1"/>
  </w:num>
  <w:num w:numId="9" w16cid:durableId="17629893">
    <w:abstractNumId w:val="35"/>
  </w:num>
  <w:num w:numId="10" w16cid:durableId="104934122">
    <w:abstractNumId w:val="17"/>
  </w:num>
  <w:num w:numId="11" w16cid:durableId="1067915898">
    <w:abstractNumId w:val="31"/>
  </w:num>
  <w:num w:numId="12" w16cid:durableId="779420144">
    <w:abstractNumId w:val="30"/>
  </w:num>
  <w:num w:numId="13" w16cid:durableId="839734596">
    <w:abstractNumId w:val="27"/>
  </w:num>
  <w:num w:numId="14" w16cid:durableId="98720249">
    <w:abstractNumId w:val="15"/>
  </w:num>
  <w:num w:numId="15" w16cid:durableId="1494905126">
    <w:abstractNumId w:val="37"/>
  </w:num>
  <w:num w:numId="16" w16cid:durableId="364714126">
    <w:abstractNumId w:val="20"/>
  </w:num>
  <w:num w:numId="17" w16cid:durableId="1900550471">
    <w:abstractNumId w:val="40"/>
  </w:num>
  <w:num w:numId="18" w16cid:durableId="1570726471">
    <w:abstractNumId w:val="4"/>
  </w:num>
  <w:num w:numId="19" w16cid:durableId="924529851">
    <w:abstractNumId w:val="11"/>
  </w:num>
  <w:num w:numId="20" w16cid:durableId="622733703">
    <w:abstractNumId w:val="8"/>
  </w:num>
  <w:num w:numId="21" w16cid:durableId="1603535229">
    <w:abstractNumId w:val="14"/>
  </w:num>
  <w:num w:numId="22" w16cid:durableId="1205949245">
    <w:abstractNumId w:val="12"/>
  </w:num>
  <w:num w:numId="23" w16cid:durableId="130833106">
    <w:abstractNumId w:val="41"/>
  </w:num>
  <w:num w:numId="24" w16cid:durableId="1825008797">
    <w:abstractNumId w:val="36"/>
  </w:num>
  <w:num w:numId="25" w16cid:durableId="1343169267">
    <w:abstractNumId w:val="18"/>
  </w:num>
  <w:num w:numId="26" w16cid:durableId="2024625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94025521">
    <w:abstractNumId w:val="0"/>
  </w:num>
  <w:num w:numId="28" w16cid:durableId="1145313659">
    <w:abstractNumId w:val="16"/>
  </w:num>
  <w:num w:numId="29" w16cid:durableId="1556427161">
    <w:abstractNumId w:val="5"/>
  </w:num>
  <w:num w:numId="30" w16cid:durableId="1041246767">
    <w:abstractNumId w:val="23"/>
  </w:num>
  <w:num w:numId="31" w16cid:durableId="842400843">
    <w:abstractNumId w:val="32"/>
  </w:num>
  <w:num w:numId="32" w16cid:durableId="1595674019">
    <w:abstractNumId w:val="24"/>
  </w:num>
  <w:num w:numId="33" w16cid:durableId="1171483277">
    <w:abstractNumId w:val="21"/>
  </w:num>
  <w:num w:numId="34" w16cid:durableId="159083130">
    <w:abstractNumId w:val="34"/>
  </w:num>
  <w:num w:numId="35" w16cid:durableId="1204175981">
    <w:abstractNumId w:val="39"/>
  </w:num>
  <w:num w:numId="36" w16cid:durableId="2004316536">
    <w:abstractNumId w:val="25"/>
  </w:num>
  <w:num w:numId="37" w16cid:durableId="112790767">
    <w:abstractNumId w:val="9"/>
  </w:num>
  <w:num w:numId="38" w16cid:durableId="161554233">
    <w:abstractNumId w:val="13"/>
  </w:num>
  <w:num w:numId="39" w16cid:durableId="896236047">
    <w:abstractNumId w:val="10"/>
  </w:num>
  <w:num w:numId="40" w16cid:durableId="1775784068">
    <w:abstractNumId w:val="26"/>
  </w:num>
  <w:num w:numId="41" w16cid:durableId="1281032632">
    <w:abstractNumId w:val="29"/>
  </w:num>
  <w:num w:numId="42" w16cid:durableId="1999142849">
    <w:abstractNumId w:val="2"/>
  </w:num>
  <w:num w:numId="43" w16cid:durableId="112689858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058"/>
    <w:rsid w:val="00000833"/>
    <w:rsid w:val="000011F7"/>
    <w:rsid w:val="00002343"/>
    <w:rsid w:val="00002649"/>
    <w:rsid w:val="000032EA"/>
    <w:rsid w:val="00003731"/>
    <w:rsid w:val="00003A13"/>
    <w:rsid w:val="000042CE"/>
    <w:rsid w:val="000053A4"/>
    <w:rsid w:val="00005489"/>
    <w:rsid w:val="0000591D"/>
    <w:rsid w:val="000061A0"/>
    <w:rsid w:val="00006E6B"/>
    <w:rsid w:val="00007293"/>
    <w:rsid w:val="00007479"/>
    <w:rsid w:val="000076F7"/>
    <w:rsid w:val="0000785D"/>
    <w:rsid w:val="000112F9"/>
    <w:rsid w:val="000113EA"/>
    <w:rsid w:val="00011434"/>
    <w:rsid w:val="00011A7E"/>
    <w:rsid w:val="00012350"/>
    <w:rsid w:val="000128E9"/>
    <w:rsid w:val="00013842"/>
    <w:rsid w:val="00013B41"/>
    <w:rsid w:val="00013DB3"/>
    <w:rsid w:val="000153D9"/>
    <w:rsid w:val="00015A6E"/>
    <w:rsid w:val="00017423"/>
    <w:rsid w:val="0002018C"/>
    <w:rsid w:val="000203AE"/>
    <w:rsid w:val="000208B3"/>
    <w:rsid w:val="00020F38"/>
    <w:rsid w:val="000235E0"/>
    <w:rsid w:val="00023F23"/>
    <w:rsid w:val="00024000"/>
    <w:rsid w:val="0002402E"/>
    <w:rsid w:val="000241BE"/>
    <w:rsid w:val="00024536"/>
    <w:rsid w:val="00024A6B"/>
    <w:rsid w:val="000263A5"/>
    <w:rsid w:val="00026A22"/>
    <w:rsid w:val="00026B41"/>
    <w:rsid w:val="00026D83"/>
    <w:rsid w:val="00026FF0"/>
    <w:rsid w:val="00027609"/>
    <w:rsid w:val="0002794B"/>
    <w:rsid w:val="0003114A"/>
    <w:rsid w:val="0003205B"/>
    <w:rsid w:val="00032B5A"/>
    <w:rsid w:val="00032C25"/>
    <w:rsid w:val="00033DB1"/>
    <w:rsid w:val="000341A8"/>
    <w:rsid w:val="00035386"/>
    <w:rsid w:val="0003545F"/>
    <w:rsid w:val="0003628D"/>
    <w:rsid w:val="00036FEF"/>
    <w:rsid w:val="0003748B"/>
    <w:rsid w:val="00037649"/>
    <w:rsid w:val="000378CE"/>
    <w:rsid w:val="000379D8"/>
    <w:rsid w:val="00037CD4"/>
    <w:rsid w:val="00040831"/>
    <w:rsid w:val="00040E6E"/>
    <w:rsid w:val="0004197F"/>
    <w:rsid w:val="00041B7F"/>
    <w:rsid w:val="000420CF"/>
    <w:rsid w:val="000420F7"/>
    <w:rsid w:val="00042360"/>
    <w:rsid w:val="00043B2B"/>
    <w:rsid w:val="00046ADB"/>
    <w:rsid w:val="00046B26"/>
    <w:rsid w:val="00046CA6"/>
    <w:rsid w:val="00047211"/>
    <w:rsid w:val="00047CD3"/>
    <w:rsid w:val="00047D26"/>
    <w:rsid w:val="00050B04"/>
    <w:rsid w:val="00051F4F"/>
    <w:rsid w:val="0005208B"/>
    <w:rsid w:val="00052345"/>
    <w:rsid w:val="000523A0"/>
    <w:rsid w:val="000527D1"/>
    <w:rsid w:val="000531DD"/>
    <w:rsid w:val="00053FA5"/>
    <w:rsid w:val="000542C3"/>
    <w:rsid w:val="00055129"/>
    <w:rsid w:val="000551C3"/>
    <w:rsid w:val="000557DA"/>
    <w:rsid w:val="00057A92"/>
    <w:rsid w:val="00057E90"/>
    <w:rsid w:val="00060735"/>
    <w:rsid w:val="00061522"/>
    <w:rsid w:val="0006178B"/>
    <w:rsid w:val="00061A05"/>
    <w:rsid w:val="00061F9C"/>
    <w:rsid w:val="000631D9"/>
    <w:rsid w:val="00063BE6"/>
    <w:rsid w:val="00065663"/>
    <w:rsid w:val="0006586D"/>
    <w:rsid w:val="000659EC"/>
    <w:rsid w:val="00065C79"/>
    <w:rsid w:val="00065E18"/>
    <w:rsid w:val="00066060"/>
    <w:rsid w:val="00066129"/>
    <w:rsid w:val="00066A41"/>
    <w:rsid w:val="000679B8"/>
    <w:rsid w:val="000704AF"/>
    <w:rsid w:val="000714AF"/>
    <w:rsid w:val="000717AA"/>
    <w:rsid w:val="00072A84"/>
    <w:rsid w:val="00073A20"/>
    <w:rsid w:val="000745F2"/>
    <w:rsid w:val="00074A58"/>
    <w:rsid w:val="00074D97"/>
    <w:rsid w:val="0007563E"/>
    <w:rsid w:val="00075934"/>
    <w:rsid w:val="00076741"/>
    <w:rsid w:val="00076AE7"/>
    <w:rsid w:val="00076EB5"/>
    <w:rsid w:val="00077536"/>
    <w:rsid w:val="0007792C"/>
    <w:rsid w:val="00080281"/>
    <w:rsid w:val="00080616"/>
    <w:rsid w:val="00080D83"/>
    <w:rsid w:val="00083DC2"/>
    <w:rsid w:val="00084265"/>
    <w:rsid w:val="000846C1"/>
    <w:rsid w:val="000846D5"/>
    <w:rsid w:val="000850B3"/>
    <w:rsid w:val="00085715"/>
    <w:rsid w:val="000857CD"/>
    <w:rsid w:val="00086853"/>
    <w:rsid w:val="000872E8"/>
    <w:rsid w:val="000900CE"/>
    <w:rsid w:val="000920EF"/>
    <w:rsid w:val="00092905"/>
    <w:rsid w:val="0009717B"/>
    <w:rsid w:val="00097EFA"/>
    <w:rsid w:val="000A0077"/>
    <w:rsid w:val="000A0CDA"/>
    <w:rsid w:val="000A0D20"/>
    <w:rsid w:val="000A0DD6"/>
    <w:rsid w:val="000A0E94"/>
    <w:rsid w:val="000A0EC1"/>
    <w:rsid w:val="000A103A"/>
    <w:rsid w:val="000A1AD4"/>
    <w:rsid w:val="000A1E57"/>
    <w:rsid w:val="000A216C"/>
    <w:rsid w:val="000A28EB"/>
    <w:rsid w:val="000A4066"/>
    <w:rsid w:val="000A4CEC"/>
    <w:rsid w:val="000A5672"/>
    <w:rsid w:val="000A6719"/>
    <w:rsid w:val="000A6905"/>
    <w:rsid w:val="000B0193"/>
    <w:rsid w:val="000B1E18"/>
    <w:rsid w:val="000B2102"/>
    <w:rsid w:val="000B219A"/>
    <w:rsid w:val="000B232D"/>
    <w:rsid w:val="000B2ABD"/>
    <w:rsid w:val="000B2CF4"/>
    <w:rsid w:val="000B2F04"/>
    <w:rsid w:val="000B3545"/>
    <w:rsid w:val="000B3889"/>
    <w:rsid w:val="000B3DB7"/>
    <w:rsid w:val="000B3ED1"/>
    <w:rsid w:val="000B57A2"/>
    <w:rsid w:val="000B5F57"/>
    <w:rsid w:val="000B610D"/>
    <w:rsid w:val="000B6392"/>
    <w:rsid w:val="000B63AD"/>
    <w:rsid w:val="000B64B3"/>
    <w:rsid w:val="000B7AD8"/>
    <w:rsid w:val="000C0535"/>
    <w:rsid w:val="000C19F6"/>
    <w:rsid w:val="000C1A94"/>
    <w:rsid w:val="000C24A2"/>
    <w:rsid w:val="000C2B14"/>
    <w:rsid w:val="000C35D7"/>
    <w:rsid w:val="000C52B1"/>
    <w:rsid w:val="000C5A27"/>
    <w:rsid w:val="000C5D27"/>
    <w:rsid w:val="000C6BB4"/>
    <w:rsid w:val="000C6D89"/>
    <w:rsid w:val="000C6EFD"/>
    <w:rsid w:val="000C6F42"/>
    <w:rsid w:val="000C7424"/>
    <w:rsid w:val="000D098B"/>
    <w:rsid w:val="000D0E40"/>
    <w:rsid w:val="000D1567"/>
    <w:rsid w:val="000D1780"/>
    <w:rsid w:val="000D2B0C"/>
    <w:rsid w:val="000D2EA7"/>
    <w:rsid w:val="000D4206"/>
    <w:rsid w:val="000D54E5"/>
    <w:rsid w:val="000D62BD"/>
    <w:rsid w:val="000D638B"/>
    <w:rsid w:val="000E0791"/>
    <w:rsid w:val="000E1C8F"/>
    <w:rsid w:val="000E3530"/>
    <w:rsid w:val="000E35E5"/>
    <w:rsid w:val="000E36E1"/>
    <w:rsid w:val="000E47C3"/>
    <w:rsid w:val="000E54D0"/>
    <w:rsid w:val="000E5A94"/>
    <w:rsid w:val="000E608E"/>
    <w:rsid w:val="000E61F3"/>
    <w:rsid w:val="000E7842"/>
    <w:rsid w:val="000F0FBF"/>
    <w:rsid w:val="000F140A"/>
    <w:rsid w:val="000F1EE1"/>
    <w:rsid w:val="000F1F61"/>
    <w:rsid w:val="000F267A"/>
    <w:rsid w:val="000F2D41"/>
    <w:rsid w:val="000F34B3"/>
    <w:rsid w:val="000F3808"/>
    <w:rsid w:val="000F3F33"/>
    <w:rsid w:val="000F4A3F"/>
    <w:rsid w:val="000F58DF"/>
    <w:rsid w:val="000F5B3F"/>
    <w:rsid w:val="000F5F00"/>
    <w:rsid w:val="000F66E6"/>
    <w:rsid w:val="000F71FC"/>
    <w:rsid w:val="000F7B18"/>
    <w:rsid w:val="0010064E"/>
    <w:rsid w:val="00101610"/>
    <w:rsid w:val="0010246E"/>
    <w:rsid w:val="00102B1C"/>
    <w:rsid w:val="001031C8"/>
    <w:rsid w:val="00103375"/>
    <w:rsid w:val="001039C3"/>
    <w:rsid w:val="00103C43"/>
    <w:rsid w:val="00103F4E"/>
    <w:rsid w:val="00103FD1"/>
    <w:rsid w:val="0010436E"/>
    <w:rsid w:val="00104A00"/>
    <w:rsid w:val="00104ADE"/>
    <w:rsid w:val="00104B32"/>
    <w:rsid w:val="00106146"/>
    <w:rsid w:val="00106317"/>
    <w:rsid w:val="001069D6"/>
    <w:rsid w:val="00106CE2"/>
    <w:rsid w:val="00106E8B"/>
    <w:rsid w:val="00107025"/>
    <w:rsid w:val="001070EE"/>
    <w:rsid w:val="00107AD1"/>
    <w:rsid w:val="00111110"/>
    <w:rsid w:val="00111EE1"/>
    <w:rsid w:val="001126F4"/>
    <w:rsid w:val="001132BA"/>
    <w:rsid w:val="00113FA6"/>
    <w:rsid w:val="001153FF"/>
    <w:rsid w:val="001167F0"/>
    <w:rsid w:val="00117E06"/>
    <w:rsid w:val="00120E71"/>
    <w:rsid w:val="0012175E"/>
    <w:rsid w:val="001221D8"/>
    <w:rsid w:val="001222EE"/>
    <w:rsid w:val="001223DB"/>
    <w:rsid w:val="001225AF"/>
    <w:rsid w:val="00122FC2"/>
    <w:rsid w:val="00123310"/>
    <w:rsid w:val="001233B8"/>
    <w:rsid w:val="00123C57"/>
    <w:rsid w:val="001241A2"/>
    <w:rsid w:val="00124BDF"/>
    <w:rsid w:val="0012573B"/>
    <w:rsid w:val="001268FE"/>
    <w:rsid w:val="001271A6"/>
    <w:rsid w:val="001276C9"/>
    <w:rsid w:val="00130D20"/>
    <w:rsid w:val="00131117"/>
    <w:rsid w:val="00132A7E"/>
    <w:rsid w:val="0013351D"/>
    <w:rsid w:val="00133F4D"/>
    <w:rsid w:val="001366D1"/>
    <w:rsid w:val="001378FE"/>
    <w:rsid w:val="00137C88"/>
    <w:rsid w:val="001413D8"/>
    <w:rsid w:val="001419D5"/>
    <w:rsid w:val="00141BD1"/>
    <w:rsid w:val="00141DCA"/>
    <w:rsid w:val="00142300"/>
    <w:rsid w:val="00142DB9"/>
    <w:rsid w:val="001436FE"/>
    <w:rsid w:val="00144354"/>
    <w:rsid w:val="00147589"/>
    <w:rsid w:val="00150A97"/>
    <w:rsid w:val="00151512"/>
    <w:rsid w:val="00151838"/>
    <w:rsid w:val="00151861"/>
    <w:rsid w:val="00151A1D"/>
    <w:rsid w:val="00151D48"/>
    <w:rsid w:val="001528A1"/>
    <w:rsid w:val="00152E97"/>
    <w:rsid w:val="001539CB"/>
    <w:rsid w:val="00154BC0"/>
    <w:rsid w:val="00155244"/>
    <w:rsid w:val="0015529C"/>
    <w:rsid w:val="0015540C"/>
    <w:rsid w:val="001555CD"/>
    <w:rsid w:val="00155FDA"/>
    <w:rsid w:val="00156DFF"/>
    <w:rsid w:val="00157125"/>
    <w:rsid w:val="001574BF"/>
    <w:rsid w:val="0016019B"/>
    <w:rsid w:val="00160E05"/>
    <w:rsid w:val="001619C6"/>
    <w:rsid w:val="00161F76"/>
    <w:rsid w:val="00162189"/>
    <w:rsid w:val="001624AC"/>
    <w:rsid w:val="00162C76"/>
    <w:rsid w:val="00162DA4"/>
    <w:rsid w:val="0016412C"/>
    <w:rsid w:val="001646B7"/>
    <w:rsid w:val="00164A2C"/>
    <w:rsid w:val="00165262"/>
    <w:rsid w:val="001655FD"/>
    <w:rsid w:val="00165A8B"/>
    <w:rsid w:val="001660F2"/>
    <w:rsid w:val="001676FE"/>
    <w:rsid w:val="00167D75"/>
    <w:rsid w:val="00171E1D"/>
    <w:rsid w:val="001727B0"/>
    <w:rsid w:val="00173A0B"/>
    <w:rsid w:val="00173C8C"/>
    <w:rsid w:val="001741FC"/>
    <w:rsid w:val="00174C57"/>
    <w:rsid w:val="00175536"/>
    <w:rsid w:val="001756A2"/>
    <w:rsid w:val="00176455"/>
    <w:rsid w:val="001765A7"/>
    <w:rsid w:val="001775DA"/>
    <w:rsid w:val="001776A9"/>
    <w:rsid w:val="001778BD"/>
    <w:rsid w:val="00177917"/>
    <w:rsid w:val="001804D4"/>
    <w:rsid w:val="00181A72"/>
    <w:rsid w:val="0018227A"/>
    <w:rsid w:val="00182753"/>
    <w:rsid w:val="00182EA7"/>
    <w:rsid w:val="00183720"/>
    <w:rsid w:val="0018637C"/>
    <w:rsid w:val="00187C03"/>
    <w:rsid w:val="00187E73"/>
    <w:rsid w:val="00191B42"/>
    <w:rsid w:val="00191FDB"/>
    <w:rsid w:val="0019357A"/>
    <w:rsid w:val="00194E03"/>
    <w:rsid w:val="00195D11"/>
    <w:rsid w:val="00196E07"/>
    <w:rsid w:val="00197EC9"/>
    <w:rsid w:val="001A23C4"/>
    <w:rsid w:val="001A2FD1"/>
    <w:rsid w:val="001A51CB"/>
    <w:rsid w:val="001A5262"/>
    <w:rsid w:val="001A53C3"/>
    <w:rsid w:val="001A59E4"/>
    <w:rsid w:val="001A5B3C"/>
    <w:rsid w:val="001A6528"/>
    <w:rsid w:val="001A6536"/>
    <w:rsid w:val="001A683F"/>
    <w:rsid w:val="001A7691"/>
    <w:rsid w:val="001A7B78"/>
    <w:rsid w:val="001B0D5E"/>
    <w:rsid w:val="001B0EE1"/>
    <w:rsid w:val="001B27B1"/>
    <w:rsid w:val="001B297F"/>
    <w:rsid w:val="001B34A5"/>
    <w:rsid w:val="001B350B"/>
    <w:rsid w:val="001B3879"/>
    <w:rsid w:val="001B3907"/>
    <w:rsid w:val="001B52B3"/>
    <w:rsid w:val="001B64E0"/>
    <w:rsid w:val="001B68AB"/>
    <w:rsid w:val="001B6BAD"/>
    <w:rsid w:val="001B7BC5"/>
    <w:rsid w:val="001C04A8"/>
    <w:rsid w:val="001C05C6"/>
    <w:rsid w:val="001C09CC"/>
    <w:rsid w:val="001C1D1C"/>
    <w:rsid w:val="001C2275"/>
    <w:rsid w:val="001C2321"/>
    <w:rsid w:val="001C2A43"/>
    <w:rsid w:val="001C2A68"/>
    <w:rsid w:val="001C2F9A"/>
    <w:rsid w:val="001C3B1D"/>
    <w:rsid w:val="001C414A"/>
    <w:rsid w:val="001C41BF"/>
    <w:rsid w:val="001C50CF"/>
    <w:rsid w:val="001C5817"/>
    <w:rsid w:val="001C5A11"/>
    <w:rsid w:val="001C7746"/>
    <w:rsid w:val="001D11AF"/>
    <w:rsid w:val="001D29E9"/>
    <w:rsid w:val="001D2FA7"/>
    <w:rsid w:val="001D33CA"/>
    <w:rsid w:val="001D3B20"/>
    <w:rsid w:val="001D5F08"/>
    <w:rsid w:val="001D6CD8"/>
    <w:rsid w:val="001D7E56"/>
    <w:rsid w:val="001E06CA"/>
    <w:rsid w:val="001E11C5"/>
    <w:rsid w:val="001E2435"/>
    <w:rsid w:val="001E2A12"/>
    <w:rsid w:val="001E3019"/>
    <w:rsid w:val="001E378D"/>
    <w:rsid w:val="001E3B33"/>
    <w:rsid w:val="001E3C03"/>
    <w:rsid w:val="001E3DE4"/>
    <w:rsid w:val="001E4305"/>
    <w:rsid w:val="001E4386"/>
    <w:rsid w:val="001E4BBD"/>
    <w:rsid w:val="001E5D40"/>
    <w:rsid w:val="001E754E"/>
    <w:rsid w:val="001E7677"/>
    <w:rsid w:val="001F02D6"/>
    <w:rsid w:val="001F1CFA"/>
    <w:rsid w:val="001F1D6E"/>
    <w:rsid w:val="001F1E1E"/>
    <w:rsid w:val="001F2FC4"/>
    <w:rsid w:val="001F416A"/>
    <w:rsid w:val="001F42F6"/>
    <w:rsid w:val="001F4711"/>
    <w:rsid w:val="001F4740"/>
    <w:rsid w:val="001F4F3C"/>
    <w:rsid w:val="001F4FCF"/>
    <w:rsid w:val="001F520F"/>
    <w:rsid w:val="001F5E5E"/>
    <w:rsid w:val="001F61E3"/>
    <w:rsid w:val="001F6231"/>
    <w:rsid w:val="001F7732"/>
    <w:rsid w:val="0020025A"/>
    <w:rsid w:val="00200C27"/>
    <w:rsid w:val="00200CD3"/>
    <w:rsid w:val="00201A66"/>
    <w:rsid w:val="00201E57"/>
    <w:rsid w:val="002032CD"/>
    <w:rsid w:val="002037A0"/>
    <w:rsid w:val="00203B6B"/>
    <w:rsid w:val="002047A6"/>
    <w:rsid w:val="00205A44"/>
    <w:rsid w:val="00205F65"/>
    <w:rsid w:val="0020666C"/>
    <w:rsid w:val="00207A26"/>
    <w:rsid w:val="00207FE3"/>
    <w:rsid w:val="0021101F"/>
    <w:rsid w:val="0021163A"/>
    <w:rsid w:val="00212A38"/>
    <w:rsid w:val="00212FA7"/>
    <w:rsid w:val="00213A0F"/>
    <w:rsid w:val="00214B81"/>
    <w:rsid w:val="00214D21"/>
    <w:rsid w:val="00214E0B"/>
    <w:rsid w:val="0021554D"/>
    <w:rsid w:val="00215ECF"/>
    <w:rsid w:val="002166F8"/>
    <w:rsid w:val="00216BF2"/>
    <w:rsid w:val="002175D8"/>
    <w:rsid w:val="0021761C"/>
    <w:rsid w:val="00217980"/>
    <w:rsid w:val="00217BDA"/>
    <w:rsid w:val="00220033"/>
    <w:rsid w:val="002202CE"/>
    <w:rsid w:val="002203D2"/>
    <w:rsid w:val="00221862"/>
    <w:rsid w:val="002227A3"/>
    <w:rsid w:val="00223F01"/>
    <w:rsid w:val="00224DE0"/>
    <w:rsid w:val="00226342"/>
    <w:rsid w:val="002279CB"/>
    <w:rsid w:val="00230E17"/>
    <w:rsid w:val="0023189F"/>
    <w:rsid w:val="00232350"/>
    <w:rsid w:val="002323D1"/>
    <w:rsid w:val="0023374C"/>
    <w:rsid w:val="002337FC"/>
    <w:rsid w:val="00233ABF"/>
    <w:rsid w:val="00234BC5"/>
    <w:rsid w:val="0023547B"/>
    <w:rsid w:val="0023631C"/>
    <w:rsid w:val="00236C08"/>
    <w:rsid w:val="00236E72"/>
    <w:rsid w:val="00237106"/>
    <w:rsid w:val="002379BE"/>
    <w:rsid w:val="00240269"/>
    <w:rsid w:val="00240C06"/>
    <w:rsid w:val="00240E19"/>
    <w:rsid w:val="00242268"/>
    <w:rsid w:val="00242879"/>
    <w:rsid w:val="00243C1B"/>
    <w:rsid w:val="00243D8E"/>
    <w:rsid w:val="00244BB7"/>
    <w:rsid w:val="002453DB"/>
    <w:rsid w:val="00245F7D"/>
    <w:rsid w:val="00247074"/>
    <w:rsid w:val="0024787E"/>
    <w:rsid w:val="00250D5A"/>
    <w:rsid w:val="0025229A"/>
    <w:rsid w:val="00254C68"/>
    <w:rsid w:val="00254FC4"/>
    <w:rsid w:val="00255ACD"/>
    <w:rsid w:val="00256DF4"/>
    <w:rsid w:val="00257883"/>
    <w:rsid w:val="0026004B"/>
    <w:rsid w:val="00261367"/>
    <w:rsid w:val="00262EE1"/>
    <w:rsid w:val="00263442"/>
    <w:rsid w:val="00264188"/>
    <w:rsid w:val="002642DE"/>
    <w:rsid w:val="00264454"/>
    <w:rsid w:val="0026466E"/>
    <w:rsid w:val="00266204"/>
    <w:rsid w:val="002662FC"/>
    <w:rsid w:val="002663DA"/>
    <w:rsid w:val="00267147"/>
    <w:rsid w:val="002678AB"/>
    <w:rsid w:val="00267BC6"/>
    <w:rsid w:val="00267F8B"/>
    <w:rsid w:val="00270E05"/>
    <w:rsid w:val="002717BB"/>
    <w:rsid w:val="00271B59"/>
    <w:rsid w:val="00272873"/>
    <w:rsid w:val="00272C58"/>
    <w:rsid w:val="0027515B"/>
    <w:rsid w:val="002758A6"/>
    <w:rsid w:val="002762CE"/>
    <w:rsid w:val="0027656C"/>
    <w:rsid w:val="00281148"/>
    <w:rsid w:val="0028198A"/>
    <w:rsid w:val="002824E9"/>
    <w:rsid w:val="0028338A"/>
    <w:rsid w:val="00283593"/>
    <w:rsid w:val="0028593B"/>
    <w:rsid w:val="00285A4A"/>
    <w:rsid w:val="00287072"/>
    <w:rsid w:val="00287104"/>
    <w:rsid w:val="00287577"/>
    <w:rsid w:val="00287A6A"/>
    <w:rsid w:val="00290B6F"/>
    <w:rsid w:val="00290C87"/>
    <w:rsid w:val="00291B8C"/>
    <w:rsid w:val="00293529"/>
    <w:rsid w:val="002940D9"/>
    <w:rsid w:val="00294FA9"/>
    <w:rsid w:val="00296C71"/>
    <w:rsid w:val="00297132"/>
    <w:rsid w:val="002977E5"/>
    <w:rsid w:val="00297A7C"/>
    <w:rsid w:val="002A26BE"/>
    <w:rsid w:val="002A2798"/>
    <w:rsid w:val="002A2B04"/>
    <w:rsid w:val="002A3B80"/>
    <w:rsid w:val="002A53A9"/>
    <w:rsid w:val="002A7B44"/>
    <w:rsid w:val="002B0488"/>
    <w:rsid w:val="002B0DA2"/>
    <w:rsid w:val="002B1A33"/>
    <w:rsid w:val="002B1BFD"/>
    <w:rsid w:val="002B2276"/>
    <w:rsid w:val="002B252A"/>
    <w:rsid w:val="002B2726"/>
    <w:rsid w:val="002B3974"/>
    <w:rsid w:val="002B4011"/>
    <w:rsid w:val="002B4528"/>
    <w:rsid w:val="002B6A5E"/>
    <w:rsid w:val="002C0013"/>
    <w:rsid w:val="002C1432"/>
    <w:rsid w:val="002C1605"/>
    <w:rsid w:val="002C3448"/>
    <w:rsid w:val="002C3DC4"/>
    <w:rsid w:val="002C5736"/>
    <w:rsid w:val="002C584A"/>
    <w:rsid w:val="002C5D26"/>
    <w:rsid w:val="002C62A1"/>
    <w:rsid w:val="002C7B58"/>
    <w:rsid w:val="002D048E"/>
    <w:rsid w:val="002D0668"/>
    <w:rsid w:val="002D0B31"/>
    <w:rsid w:val="002D1344"/>
    <w:rsid w:val="002D140F"/>
    <w:rsid w:val="002D18B8"/>
    <w:rsid w:val="002D1BD0"/>
    <w:rsid w:val="002D3429"/>
    <w:rsid w:val="002D34C5"/>
    <w:rsid w:val="002D44FC"/>
    <w:rsid w:val="002D52AD"/>
    <w:rsid w:val="002D613E"/>
    <w:rsid w:val="002D66D5"/>
    <w:rsid w:val="002D780D"/>
    <w:rsid w:val="002E0256"/>
    <w:rsid w:val="002E147E"/>
    <w:rsid w:val="002E14BE"/>
    <w:rsid w:val="002E28C5"/>
    <w:rsid w:val="002E3572"/>
    <w:rsid w:val="002E3AF6"/>
    <w:rsid w:val="002E3BE5"/>
    <w:rsid w:val="002E4140"/>
    <w:rsid w:val="002E442A"/>
    <w:rsid w:val="002E5837"/>
    <w:rsid w:val="002E5C2E"/>
    <w:rsid w:val="002E7BF8"/>
    <w:rsid w:val="002F28CC"/>
    <w:rsid w:val="002F39A6"/>
    <w:rsid w:val="002F52D4"/>
    <w:rsid w:val="002F5DD2"/>
    <w:rsid w:val="002F664B"/>
    <w:rsid w:val="002F7385"/>
    <w:rsid w:val="002F7830"/>
    <w:rsid w:val="002F7AB5"/>
    <w:rsid w:val="0030025D"/>
    <w:rsid w:val="00300945"/>
    <w:rsid w:val="00300D7A"/>
    <w:rsid w:val="0030186A"/>
    <w:rsid w:val="003019C6"/>
    <w:rsid w:val="00303C27"/>
    <w:rsid w:val="00303FDA"/>
    <w:rsid w:val="003041CB"/>
    <w:rsid w:val="003047A9"/>
    <w:rsid w:val="0030793D"/>
    <w:rsid w:val="00310222"/>
    <w:rsid w:val="003102EC"/>
    <w:rsid w:val="003107D3"/>
    <w:rsid w:val="003108EB"/>
    <w:rsid w:val="00310FEF"/>
    <w:rsid w:val="003114C2"/>
    <w:rsid w:val="00311922"/>
    <w:rsid w:val="00311FF7"/>
    <w:rsid w:val="003124D3"/>
    <w:rsid w:val="00312659"/>
    <w:rsid w:val="0031467E"/>
    <w:rsid w:val="00315657"/>
    <w:rsid w:val="0031779D"/>
    <w:rsid w:val="00317938"/>
    <w:rsid w:val="00317B7A"/>
    <w:rsid w:val="00320798"/>
    <w:rsid w:val="00320B0D"/>
    <w:rsid w:val="00321130"/>
    <w:rsid w:val="003214F2"/>
    <w:rsid w:val="00321717"/>
    <w:rsid w:val="00322A28"/>
    <w:rsid w:val="00323115"/>
    <w:rsid w:val="00323219"/>
    <w:rsid w:val="0032325A"/>
    <w:rsid w:val="003249B9"/>
    <w:rsid w:val="0032504A"/>
    <w:rsid w:val="00325A55"/>
    <w:rsid w:val="00325C3A"/>
    <w:rsid w:val="00325D70"/>
    <w:rsid w:val="003265BB"/>
    <w:rsid w:val="00326842"/>
    <w:rsid w:val="00326A98"/>
    <w:rsid w:val="00326F38"/>
    <w:rsid w:val="0033076E"/>
    <w:rsid w:val="0033092C"/>
    <w:rsid w:val="00331771"/>
    <w:rsid w:val="0033346A"/>
    <w:rsid w:val="003335AB"/>
    <w:rsid w:val="0033394D"/>
    <w:rsid w:val="00333B89"/>
    <w:rsid w:val="00334AEA"/>
    <w:rsid w:val="00334CE2"/>
    <w:rsid w:val="003354F2"/>
    <w:rsid w:val="00335A49"/>
    <w:rsid w:val="0033642D"/>
    <w:rsid w:val="00336689"/>
    <w:rsid w:val="003370D7"/>
    <w:rsid w:val="00337D4C"/>
    <w:rsid w:val="00340045"/>
    <w:rsid w:val="0034100E"/>
    <w:rsid w:val="0034119E"/>
    <w:rsid w:val="0034140A"/>
    <w:rsid w:val="00341B43"/>
    <w:rsid w:val="00342877"/>
    <w:rsid w:val="00342DAE"/>
    <w:rsid w:val="00343277"/>
    <w:rsid w:val="00343300"/>
    <w:rsid w:val="00343884"/>
    <w:rsid w:val="00343950"/>
    <w:rsid w:val="00344013"/>
    <w:rsid w:val="00344731"/>
    <w:rsid w:val="00344796"/>
    <w:rsid w:val="003452BE"/>
    <w:rsid w:val="003457C7"/>
    <w:rsid w:val="00345A4C"/>
    <w:rsid w:val="00345B0C"/>
    <w:rsid w:val="003460F9"/>
    <w:rsid w:val="003461E1"/>
    <w:rsid w:val="00346802"/>
    <w:rsid w:val="00346F7C"/>
    <w:rsid w:val="0034705E"/>
    <w:rsid w:val="003470CA"/>
    <w:rsid w:val="00347780"/>
    <w:rsid w:val="00347784"/>
    <w:rsid w:val="00347BF4"/>
    <w:rsid w:val="00350EF0"/>
    <w:rsid w:val="003519F9"/>
    <w:rsid w:val="00351BFD"/>
    <w:rsid w:val="00352D73"/>
    <w:rsid w:val="003540B3"/>
    <w:rsid w:val="003550CC"/>
    <w:rsid w:val="0035560C"/>
    <w:rsid w:val="00356491"/>
    <w:rsid w:val="003576E9"/>
    <w:rsid w:val="00357C3A"/>
    <w:rsid w:val="00357EE5"/>
    <w:rsid w:val="003601AD"/>
    <w:rsid w:val="00363594"/>
    <w:rsid w:val="003646DA"/>
    <w:rsid w:val="00364E78"/>
    <w:rsid w:val="00366E52"/>
    <w:rsid w:val="0036730B"/>
    <w:rsid w:val="0037008F"/>
    <w:rsid w:val="00370D85"/>
    <w:rsid w:val="00370FC5"/>
    <w:rsid w:val="0037175D"/>
    <w:rsid w:val="00371975"/>
    <w:rsid w:val="00371DAE"/>
    <w:rsid w:val="00373D53"/>
    <w:rsid w:val="00374455"/>
    <w:rsid w:val="003745DB"/>
    <w:rsid w:val="00377550"/>
    <w:rsid w:val="00377BA4"/>
    <w:rsid w:val="0038119C"/>
    <w:rsid w:val="003813EF"/>
    <w:rsid w:val="003820F8"/>
    <w:rsid w:val="003822DD"/>
    <w:rsid w:val="0038251A"/>
    <w:rsid w:val="0038254E"/>
    <w:rsid w:val="00382613"/>
    <w:rsid w:val="00383238"/>
    <w:rsid w:val="00383935"/>
    <w:rsid w:val="0038408C"/>
    <w:rsid w:val="00384A05"/>
    <w:rsid w:val="00385AB2"/>
    <w:rsid w:val="00385CF2"/>
    <w:rsid w:val="00386185"/>
    <w:rsid w:val="00386231"/>
    <w:rsid w:val="00386414"/>
    <w:rsid w:val="00386D8C"/>
    <w:rsid w:val="00386ECF"/>
    <w:rsid w:val="00387B52"/>
    <w:rsid w:val="00390065"/>
    <w:rsid w:val="0039120C"/>
    <w:rsid w:val="00391994"/>
    <w:rsid w:val="00391BD6"/>
    <w:rsid w:val="00393178"/>
    <w:rsid w:val="0039366E"/>
    <w:rsid w:val="00393A65"/>
    <w:rsid w:val="00393F0B"/>
    <w:rsid w:val="003940B9"/>
    <w:rsid w:val="00394CC4"/>
    <w:rsid w:val="00394CEE"/>
    <w:rsid w:val="003954FC"/>
    <w:rsid w:val="00395A79"/>
    <w:rsid w:val="00395E79"/>
    <w:rsid w:val="00395F7F"/>
    <w:rsid w:val="003965E5"/>
    <w:rsid w:val="003973C4"/>
    <w:rsid w:val="003A08DF"/>
    <w:rsid w:val="003A08E0"/>
    <w:rsid w:val="003A1A5C"/>
    <w:rsid w:val="003A3150"/>
    <w:rsid w:val="003A37FD"/>
    <w:rsid w:val="003A434F"/>
    <w:rsid w:val="003A5AA2"/>
    <w:rsid w:val="003A77D8"/>
    <w:rsid w:val="003A7C4F"/>
    <w:rsid w:val="003B0B24"/>
    <w:rsid w:val="003B127C"/>
    <w:rsid w:val="003B148F"/>
    <w:rsid w:val="003B257A"/>
    <w:rsid w:val="003B3C87"/>
    <w:rsid w:val="003B4135"/>
    <w:rsid w:val="003B4370"/>
    <w:rsid w:val="003B45FA"/>
    <w:rsid w:val="003B470B"/>
    <w:rsid w:val="003B4AFD"/>
    <w:rsid w:val="003B5F81"/>
    <w:rsid w:val="003B64B3"/>
    <w:rsid w:val="003B69B4"/>
    <w:rsid w:val="003C02CF"/>
    <w:rsid w:val="003C040A"/>
    <w:rsid w:val="003C0843"/>
    <w:rsid w:val="003C1042"/>
    <w:rsid w:val="003C26EE"/>
    <w:rsid w:val="003C28EA"/>
    <w:rsid w:val="003C2BEE"/>
    <w:rsid w:val="003C31CA"/>
    <w:rsid w:val="003C3FFD"/>
    <w:rsid w:val="003C5592"/>
    <w:rsid w:val="003C56B4"/>
    <w:rsid w:val="003C597D"/>
    <w:rsid w:val="003C62E4"/>
    <w:rsid w:val="003C66C3"/>
    <w:rsid w:val="003C69EB"/>
    <w:rsid w:val="003C6DF3"/>
    <w:rsid w:val="003C6F06"/>
    <w:rsid w:val="003C79AB"/>
    <w:rsid w:val="003D032C"/>
    <w:rsid w:val="003D0A34"/>
    <w:rsid w:val="003D1ECC"/>
    <w:rsid w:val="003D25ED"/>
    <w:rsid w:val="003D2689"/>
    <w:rsid w:val="003D2E7D"/>
    <w:rsid w:val="003D3D0F"/>
    <w:rsid w:val="003D3E92"/>
    <w:rsid w:val="003D4835"/>
    <w:rsid w:val="003D4A80"/>
    <w:rsid w:val="003D4BCD"/>
    <w:rsid w:val="003D58C8"/>
    <w:rsid w:val="003D5F57"/>
    <w:rsid w:val="003D6140"/>
    <w:rsid w:val="003D6900"/>
    <w:rsid w:val="003D6BC3"/>
    <w:rsid w:val="003D7083"/>
    <w:rsid w:val="003D71A6"/>
    <w:rsid w:val="003D7273"/>
    <w:rsid w:val="003D72F8"/>
    <w:rsid w:val="003E1A49"/>
    <w:rsid w:val="003E1EFE"/>
    <w:rsid w:val="003E3775"/>
    <w:rsid w:val="003E3788"/>
    <w:rsid w:val="003E387F"/>
    <w:rsid w:val="003E3D9F"/>
    <w:rsid w:val="003E454D"/>
    <w:rsid w:val="003E4B16"/>
    <w:rsid w:val="003E5564"/>
    <w:rsid w:val="003E57CB"/>
    <w:rsid w:val="003E58A1"/>
    <w:rsid w:val="003E6AC0"/>
    <w:rsid w:val="003E6CFF"/>
    <w:rsid w:val="003E7169"/>
    <w:rsid w:val="003E7936"/>
    <w:rsid w:val="003E793D"/>
    <w:rsid w:val="003F0502"/>
    <w:rsid w:val="003F15F6"/>
    <w:rsid w:val="003F1FF8"/>
    <w:rsid w:val="003F222A"/>
    <w:rsid w:val="003F2420"/>
    <w:rsid w:val="003F2BFA"/>
    <w:rsid w:val="003F3F19"/>
    <w:rsid w:val="003F48AA"/>
    <w:rsid w:val="003F5A6D"/>
    <w:rsid w:val="003F6135"/>
    <w:rsid w:val="003F6238"/>
    <w:rsid w:val="003F68D9"/>
    <w:rsid w:val="003F72F4"/>
    <w:rsid w:val="003F7355"/>
    <w:rsid w:val="00400ACD"/>
    <w:rsid w:val="00400D03"/>
    <w:rsid w:val="004010A8"/>
    <w:rsid w:val="00401111"/>
    <w:rsid w:val="0040128B"/>
    <w:rsid w:val="0040153E"/>
    <w:rsid w:val="00401AFD"/>
    <w:rsid w:val="00401F6D"/>
    <w:rsid w:val="0040312F"/>
    <w:rsid w:val="004033F0"/>
    <w:rsid w:val="00404A7C"/>
    <w:rsid w:val="00405547"/>
    <w:rsid w:val="00405F11"/>
    <w:rsid w:val="004061DC"/>
    <w:rsid w:val="00406EB1"/>
    <w:rsid w:val="00407457"/>
    <w:rsid w:val="0040798B"/>
    <w:rsid w:val="00411639"/>
    <w:rsid w:val="00414C28"/>
    <w:rsid w:val="00416305"/>
    <w:rsid w:val="00416805"/>
    <w:rsid w:val="004178CA"/>
    <w:rsid w:val="00417905"/>
    <w:rsid w:val="004179E8"/>
    <w:rsid w:val="00417A95"/>
    <w:rsid w:val="00417E06"/>
    <w:rsid w:val="004207C4"/>
    <w:rsid w:val="00421F90"/>
    <w:rsid w:val="0042230D"/>
    <w:rsid w:val="00422349"/>
    <w:rsid w:val="00423D6C"/>
    <w:rsid w:val="00423DF9"/>
    <w:rsid w:val="004245A9"/>
    <w:rsid w:val="00424812"/>
    <w:rsid w:val="00427564"/>
    <w:rsid w:val="00427E39"/>
    <w:rsid w:val="004316EB"/>
    <w:rsid w:val="00432757"/>
    <w:rsid w:val="00432E3E"/>
    <w:rsid w:val="004330E4"/>
    <w:rsid w:val="004331C7"/>
    <w:rsid w:val="00433DE1"/>
    <w:rsid w:val="00433DFE"/>
    <w:rsid w:val="00435AF8"/>
    <w:rsid w:val="004364A8"/>
    <w:rsid w:val="0043760B"/>
    <w:rsid w:val="0043769C"/>
    <w:rsid w:val="00437997"/>
    <w:rsid w:val="00440EB2"/>
    <w:rsid w:val="0044385C"/>
    <w:rsid w:val="004451AB"/>
    <w:rsid w:val="00445673"/>
    <w:rsid w:val="00445A89"/>
    <w:rsid w:val="00445B10"/>
    <w:rsid w:val="0044623C"/>
    <w:rsid w:val="00446AFE"/>
    <w:rsid w:val="00446D25"/>
    <w:rsid w:val="00447068"/>
    <w:rsid w:val="0044714D"/>
    <w:rsid w:val="004471CC"/>
    <w:rsid w:val="004474BD"/>
    <w:rsid w:val="0044750C"/>
    <w:rsid w:val="004501E0"/>
    <w:rsid w:val="00450FE6"/>
    <w:rsid w:val="0045132A"/>
    <w:rsid w:val="0045158B"/>
    <w:rsid w:val="00452404"/>
    <w:rsid w:val="004528DF"/>
    <w:rsid w:val="00454635"/>
    <w:rsid w:val="00454F6C"/>
    <w:rsid w:val="00455DA3"/>
    <w:rsid w:val="00455DC0"/>
    <w:rsid w:val="00455F2F"/>
    <w:rsid w:val="004562F6"/>
    <w:rsid w:val="004565C8"/>
    <w:rsid w:val="0045684C"/>
    <w:rsid w:val="00456FC4"/>
    <w:rsid w:val="004576DE"/>
    <w:rsid w:val="00457B39"/>
    <w:rsid w:val="00460429"/>
    <w:rsid w:val="004605EA"/>
    <w:rsid w:val="00460791"/>
    <w:rsid w:val="00460E0B"/>
    <w:rsid w:val="00460F61"/>
    <w:rsid w:val="00461FC2"/>
    <w:rsid w:val="00464122"/>
    <w:rsid w:val="00465152"/>
    <w:rsid w:val="004656D4"/>
    <w:rsid w:val="0046586E"/>
    <w:rsid w:val="00466A05"/>
    <w:rsid w:val="004674A3"/>
    <w:rsid w:val="00467E68"/>
    <w:rsid w:val="004701F6"/>
    <w:rsid w:val="00470CED"/>
    <w:rsid w:val="00470E76"/>
    <w:rsid w:val="004738A9"/>
    <w:rsid w:val="004740B2"/>
    <w:rsid w:val="00474A0D"/>
    <w:rsid w:val="004758FE"/>
    <w:rsid w:val="00475A39"/>
    <w:rsid w:val="00476B30"/>
    <w:rsid w:val="00477246"/>
    <w:rsid w:val="0047774A"/>
    <w:rsid w:val="00477966"/>
    <w:rsid w:val="00477F32"/>
    <w:rsid w:val="00477FCF"/>
    <w:rsid w:val="00480795"/>
    <w:rsid w:val="00480A82"/>
    <w:rsid w:val="0048242F"/>
    <w:rsid w:val="004830E7"/>
    <w:rsid w:val="004838DB"/>
    <w:rsid w:val="0048431B"/>
    <w:rsid w:val="00485211"/>
    <w:rsid w:val="00485445"/>
    <w:rsid w:val="004866E5"/>
    <w:rsid w:val="00486AD0"/>
    <w:rsid w:val="00487A44"/>
    <w:rsid w:val="00487B20"/>
    <w:rsid w:val="00487E1F"/>
    <w:rsid w:val="0049026A"/>
    <w:rsid w:val="004907F4"/>
    <w:rsid w:val="0049144F"/>
    <w:rsid w:val="004918FB"/>
    <w:rsid w:val="004926A4"/>
    <w:rsid w:val="0049287F"/>
    <w:rsid w:val="004928E3"/>
    <w:rsid w:val="00492972"/>
    <w:rsid w:val="004935C9"/>
    <w:rsid w:val="00493C0B"/>
    <w:rsid w:val="00493E5D"/>
    <w:rsid w:val="00493F47"/>
    <w:rsid w:val="0049588D"/>
    <w:rsid w:val="004A0251"/>
    <w:rsid w:val="004A0DCD"/>
    <w:rsid w:val="004A13A0"/>
    <w:rsid w:val="004A1938"/>
    <w:rsid w:val="004A25CA"/>
    <w:rsid w:val="004A28AB"/>
    <w:rsid w:val="004A5AB2"/>
    <w:rsid w:val="004A5C24"/>
    <w:rsid w:val="004A5D26"/>
    <w:rsid w:val="004A7495"/>
    <w:rsid w:val="004A78A0"/>
    <w:rsid w:val="004B01AA"/>
    <w:rsid w:val="004B146F"/>
    <w:rsid w:val="004B188A"/>
    <w:rsid w:val="004B204C"/>
    <w:rsid w:val="004B33ED"/>
    <w:rsid w:val="004B38E5"/>
    <w:rsid w:val="004B4030"/>
    <w:rsid w:val="004B484F"/>
    <w:rsid w:val="004B49F3"/>
    <w:rsid w:val="004B555F"/>
    <w:rsid w:val="004B5769"/>
    <w:rsid w:val="004B5CC8"/>
    <w:rsid w:val="004B5E04"/>
    <w:rsid w:val="004B6AEE"/>
    <w:rsid w:val="004B796E"/>
    <w:rsid w:val="004B79F9"/>
    <w:rsid w:val="004C0F3C"/>
    <w:rsid w:val="004C1D76"/>
    <w:rsid w:val="004C316E"/>
    <w:rsid w:val="004C3EE1"/>
    <w:rsid w:val="004C47F3"/>
    <w:rsid w:val="004C4EA3"/>
    <w:rsid w:val="004C5828"/>
    <w:rsid w:val="004C64EC"/>
    <w:rsid w:val="004C77E0"/>
    <w:rsid w:val="004C7A08"/>
    <w:rsid w:val="004D0072"/>
    <w:rsid w:val="004D03DC"/>
    <w:rsid w:val="004D0965"/>
    <w:rsid w:val="004D24E9"/>
    <w:rsid w:val="004D2DB0"/>
    <w:rsid w:val="004D323F"/>
    <w:rsid w:val="004D39B6"/>
    <w:rsid w:val="004D3BBC"/>
    <w:rsid w:val="004D5148"/>
    <w:rsid w:val="004D5330"/>
    <w:rsid w:val="004D61FA"/>
    <w:rsid w:val="004D69CF"/>
    <w:rsid w:val="004D7668"/>
    <w:rsid w:val="004D7D4C"/>
    <w:rsid w:val="004E0357"/>
    <w:rsid w:val="004E08E2"/>
    <w:rsid w:val="004E2E88"/>
    <w:rsid w:val="004E2EE9"/>
    <w:rsid w:val="004E3001"/>
    <w:rsid w:val="004E3219"/>
    <w:rsid w:val="004E3659"/>
    <w:rsid w:val="004E45A2"/>
    <w:rsid w:val="004E5340"/>
    <w:rsid w:val="004E661A"/>
    <w:rsid w:val="004F01C5"/>
    <w:rsid w:val="004F02F3"/>
    <w:rsid w:val="004F0C16"/>
    <w:rsid w:val="004F2068"/>
    <w:rsid w:val="004F20C0"/>
    <w:rsid w:val="004F2228"/>
    <w:rsid w:val="004F2440"/>
    <w:rsid w:val="004F3701"/>
    <w:rsid w:val="004F4941"/>
    <w:rsid w:val="004F656F"/>
    <w:rsid w:val="004F68AE"/>
    <w:rsid w:val="004F6E22"/>
    <w:rsid w:val="004F6E35"/>
    <w:rsid w:val="005001C5"/>
    <w:rsid w:val="0050073C"/>
    <w:rsid w:val="0050115C"/>
    <w:rsid w:val="0050142C"/>
    <w:rsid w:val="00501755"/>
    <w:rsid w:val="00502466"/>
    <w:rsid w:val="00502F51"/>
    <w:rsid w:val="005042F4"/>
    <w:rsid w:val="0050486F"/>
    <w:rsid w:val="00504F09"/>
    <w:rsid w:val="0050569B"/>
    <w:rsid w:val="00505E99"/>
    <w:rsid w:val="00506387"/>
    <w:rsid w:val="00506727"/>
    <w:rsid w:val="00506779"/>
    <w:rsid w:val="00506C52"/>
    <w:rsid w:val="00506CAF"/>
    <w:rsid w:val="00507A2B"/>
    <w:rsid w:val="005104F2"/>
    <w:rsid w:val="00511E46"/>
    <w:rsid w:val="00512021"/>
    <w:rsid w:val="005120BF"/>
    <w:rsid w:val="005120D6"/>
    <w:rsid w:val="0051526E"/>
    <w:rsid w:val="00516052"/>
    <w:rsid w:val="0051645B"/>
    <w:rsid w:val="005167E2"/>
    <w:rsid w:val="00516EDD"/>
    <w:rsid w:val="00517351"/>
    <w:rsid w:val="0052048C"/>
    <w:rsid w:val="0052106A"/>
    <w:rsid w:val="005220AE"/>
    <w:rsid w:val="00524871"/>
    <w:rsid w:val="00524D6E"/>
    <w:rsid w:val="00525C83"/>
    <w:rsid w:val="0052799D"/>
    <w:rsid w:val="00527C1C"/>
    <w:rsid w:val="00527D9A"/>
    <w:rsid w:val="005309B7"/>
    <w:rsid w:val="00530BFB"/>
    <w:rsid w:val="005312F9"/>
    <w:rsid w:val="005313DD"/>
    <w:rsid w:val="00532207"/>
    <w:rsid w:val="00534101"/>
    <w:rsid w:val="00534F9C"/>
    <w:rsid w:val="00536C5F"/>
    <w:rsid w:val="00537915"/>
    <w:rsid w:val="00537D53"/>
    <w:rsid w:val="0054024E"/>
    <w:rsid w:val="00540794"/>
    <w:rsid w:val="00542A93"/>
    <w:rsid w:val="00542ACA"/>
    <w:rsid w:val="00543618"/>
    <w:rsid w:val="005442E7"/>
    <w:rsid w:val="00544BDE"/>
    <w:rsid w:val="00544F78"/>
    <w:rsid w:val="005453F6"/>
    <w:rsid w:val="005456BD"/>
    <w:rsid w:val="0054573C"/>
    <w:rsid w:val="00546542"/>
    <w:rsid w:val="00547A49"/>
    <w:rsid w:val="005507E3"/>
    <w:rsid w:val="00550DE5"/>
    <w:rsid w:val="005512E1"/>
    <w:rsid w:val="0055188D"/>
    <w:rsid w:val="005520BA"/>
    <w:rsid w:val="0055240E"/>
    <w:rsid w:val="0055410D"/>
    <w:rsid w:val="00554EE0"/>
    <w:rsid w:val="00556397"/>
    <w:rsid w:val="0055688C"/>
    <w:rsid w:val="00556A45"/>
    <w:rsid w:val="005579F2"/>
    <w:rsid w:val="005615B3"/>
    <w:rsid w:val="00561AB1"/>
    <w:rsid w:val="00561C72"/>
    <w:rsid w:val="00561E07"/>
    <w:rsid w:val="00561F5C"/>
    <w:rsid w:val="0056212F"/>
    <w:rsid w:val="00562DB7"/>
    <w:rsid w:val="0056327D"/>
    <w:rsid w:val="00563401"/>
    <w:rsid w:val="005641B5"/>
    <w:rsid w:val="00564D13"/>
    <w:rsid w:val="005652E3"/>
    <w:rsid w:val="00566C9F"/>
    <w:rsid w:val="00566DD5"/>
    <w:rsid w:val="00570415"/>
    <w:rsid w:val="00571E6F"/>
    <w:rsid w:val="00573E8A"/>
    <w:rsid w:val="005745A1"/>
    <w:rsid w:val="00575FBB"/>
    <w:rsid w:val="005761CB"/>
    <w:rsid w:val="005776AE"/>
    <w:rsid w:val="00577708"/>
    <w:rsid w:val="00580EF0"/>
    <w:rsid w:val="005812C3"/>
    <w:rsid w:val="00582015"/>
    <w:rsid w:val="005843CA"/>
    <w:rsid w:val="00585066"/>
    <w:rsid w:val="0058610F"/>
    <w:rsid w:val="00586333"/>
    <w:rsid w:val="00586D30"/>
    <w:rsid w:val="00587A61"/>
    <w:rsid w:val="005905BE"/>
    <w:rsid w:val="0059179B"/>
    <w:rsid w:val="00591962"/>
    <w:rsid w:val="00591DC7"/>
    <w:rsid w:val="00592A93"/>
    <w:rsid w:val="00592C7F"/>
    <w:rsid w:val="005932A8"/>
    <w:rsid w:val="00594A15"/>
    <w:rsid w:val="00596C12"/>
    <w:rsid w:val="005974F5"/>
    <w:rsid w:val="00597CBC"/>
    <w:rsid w:val="005A0372"/>
    <w:rsid w:val="005A0C32"/>
    <w:rsid w:val="005A0E71"/>
    <w:rsid w:val="005A0E99"/>
    <w:rsid w:val="005A11B1"/>
    <w:rsid w:val="005A3AF4"/>
    <w:rsid w:val="005A4556"/>
    <w:rsid w:val="005A4963"/>
    <w:rsid w:val="005A4E37"/>
    <w:rsid w:val="005A5F3A"/>
    <w:rsid w:val="005A6FE4"/>
    <w:rsid w:val="005A7F25"/>
    <w:rsid w:val="005B00ED"/>
    <w:rsid w:val="005B1915"/>
    <w:rsid w:val="005B2122"/>
    <w:rsid w:val="005B3786"/>
    <w:rsid w:val="005B3FD2"/>
    <w:rsid w:val="005B590D"/>
    <w:rsid w:val="005B5F34"/>
    <w:rsid w:val="005B6642"/>
    <w:rsid w:val="005B7AF6"/>
    <w:rsid w:val="005C053D"/>
    <w:rsid w:val="005C08DD"/>
    <w:rsid w:val="005C0ADC"/>
    <w:rsid w:val="005C122C"/>
    <w:rsid w:val="005C3455"/>
    <w:rsid w:val="005C430C"/>
    <w:rsid w:val="005C4495"/>
    <w:rsid w:val="005C4855"/>
    <w:rsid w:val="005C4EA1"/>
    <w:rsid w:val="005C5712"/>
    <w:rsid w:val="005C69FC"/>
    <w:rsid w:val="005D07FF"/>
    <w:rsid w:val="005D1219"/>
    <w:rsid w:val="005D23F8"/>
    <w:rsid w:val="005D3021"/>
    <w:rsid w:val="005D3BCC"/>
    <w:rsid w:val="005D3E88"/>
    <w:rsid w:val="005D4C1B"/>
    <w:rsid w:val="005D4E50"/>
    <w:rsid w:val="005D6101"/>
    <w:rsid w:val="005D68C1"/>
    <w:rsid w:val="005D6ACB"/>
    <w:rsid w:val="005E07AE"/>
    <w:rsid w:val="005E0F7F"/>
    <w:rsid w:val="005E15AC"/>
    <w:rsid w:val="005E24A9"/>
    <w:rsid w:val="005E2BE0"/>
    <w:rsid w:val="005E3C3A"/>
    <w:rsid w:val="005E3E89"/>
    <w:rsid w:val="005E4060"/>
    <w:rsid w:val="005E443A"/>
    <w:rsid w:val="005E4AE4"/>
    <w:rsid w:val="005E5870"/>
    <w:rsid w:val="005E6B4B"/>
    <w:rsid w:val="005E744D"/>
    <w:rsid w:val="005F0FC9"/>
    <w:rsid w:val="005F2FD6"/>
    <w:rsid w:val="005F3044"/>
    <w:rsid w:val="005F3C67"/>
    <w:rsid w:val="005F3D3C"/>
    <w:rsid w:val="005F3F42"/>
    <w:rsid w:val="005F4BE5"/>
    <w:rsid w:val="005F519D"/>
    <w:rsid w:val="005F7053"/>
    <w:rsid w:val="005F7625"/>
    <w:rsid w:val="005F7862"/>
    <w:rsid w:val="00600BA7"/>
    <w:rsid w:val="00601407"/>
    <w:rsid w:val="00601A8E"/>
    <w:rsid w:val="006023E2"/>
    <w:rsid w:val="006035BC"/>
    <w:rsid w:val="00603A66"/>
    <w:rsid w:val="00604B57"/>
    <w:rsid w:val="00606F78"/>
    <w:rsid w:val="00607266"/>
    <w:rsid w:val="00607962"/>
    <w:rsid w:val="00610512"/>
    <w:rsid w:val="00610E60"/>
    <w:rsid w:val="00611A5D"/>
    <w:rsid w:val="00611A6E"/>
    <w:rsid w:val="00611C51"/>
    <w:rsid w:val="00613A39"/>
    <w:rsid w:val="00613BCE"/>
    <w:rsid w:val="00614588"/>
    <w:rsid w:val="00615999"/>
    <w:rsid w:val="00615A95"/>
    <w:rsid w:val="0061615E"/>
    <w:rsid w:val="0061665F"/>
    <w:rsid w:val="00617289"/>
    <w:rsid w:val="00617700"/>
    <w:rsid w:val="00617D55"/>
    <w:rsid w:val="00617EF3"/>
    <w:rsid w:val="00617F65"/>
    <w:rsid w:val="006204F7"/>
    <w:rsid w:val="006215F9"/>
    <w:rsid w:val="00621787"/>
    <w:rsid w:val="006219B3"/>
    <w:rsid w:val="006221B7"/>
    <w:rsid w:val="006228A4"/>
    <w:rsid w:val="00622DAC"/>
    <w:rsid w:val="00623A42"/>
    <w:rsid w:val="00623CC8"/>
    <w:rsid w:val="00623F29"/>
    <w:rsid w:val="00624259"/>
    <w:rsid w:val="006255BC"/>
    <w:rsid w:val="00625758"/>
    <w:rsid w:val="00625F95"/>
    <w:rsid w:val="00626068"/>
    <w:rsid w:val="00626392"/>
    <w:rsid w:val="006269CC"/>
    <w:rsid w:val="00626D78"/>
    <w:rsid w:val="00627594"/>
    <w:rsid w:val="00627CDD"/>
    <w:rsid w:val="00630E5A"/>
    <w:rsid w:val="00631EF9"/>
    <w:rsid w:val="00631F49"/>
    <w:rsid w:val="00632B3A"/>
    <w:rsid w:val="0063365F"/>
    <w:rsid w:val="00634371"/>
    <w:rsid w:val="00634B01"/>
    <w:rsid w:val="006364A2"/>
    <w:rsid w:val="00636A88"/>
    <w:rsid w:val="006370E8"/>
    <w:rsid w:val="006377EF"/>
    <w:rsid w:val="006425F9"/>
    <w:rsid w:val="00642FE6"/>
    <w:rsid w:val="00643509"/>
    <w:rsid w:val="00643AC0"/>
    <w:rsid w:val="00645341"/>
    <w:rsid w:val="006463FE"/>
    <w:rsid w:val="0064777C"/>
    <w:rsid w:val="00647A16"/>
    <w:rsid w:val="00651127"/>
    <w:rsid w:val="006511B8"/>
    <w:rsid w:val="006518D7"/>
    <w:rsid w:val="00652B32"/>
    <w:rsid w:val="00652DC5"/>
    <w:rsid w:val="00652FA3"/>
    <w:rsid w:val="00653495"/>
    <w:rsid w:val="00653832"/>
    <w:rsid w:val="00653C57"/>
    <w:rsid w:val="006551F9"/>
    <w:rsid w:val="00655DEA"/>
    <w:rsid w:val="00656EEB"/>
    <w:rsid w:val="006573C1"/>
    <w:rsid w:val="00657712"/>
    <w:rsid w:val="00660E0B"/>
    <w:rsid w:val="0066190B"/>
    <w:rsid w:val="006631DB"/>
    <w:rsid w:val="00663437"/>
    <w:rsid w:val="00663478"/>
    <w:rsid w:val="0066387D"/>
    <w:rsid w:val="00663C68"/>
    <w:rsid w:val="0066486D"/>
    <w:rsid w:val="006648FF"/>
    <w:rsid w:val="006652C5"/>
    <w:rsid w:val="00665BA7"/>
    <w:rsid w:val="00665BDA"/>
    <w:rsid w:val="00665E2B"/>
    <w:rsid w:val="0066677D"/>
    <w:rsid w:val="00667AE4"/>
    <w:rsid w:val="00670033"/>
    <w:rsid w:val="00670229"/>
    <w:rsid w:val="006705A3"/>
    <w:rsid w:val="00670C63"/>
    <w:rsid w:val="00672087"/>
    <w:rsid w:val="00672471"/>
    <w:rsid w:val="00672E78"/>
    <w:rsid w:val="00672E98"/>
    <w:rsid w:val="00673A58"/>
    <w:rsid w:val="00673C6C"/>
    <w:rsid w:val="00673FB5"/>
    <w:rsid w:val="00674317"/>
    <w:rsid w:val="00674326"/>
    <w:rsid w:val="006744D5"/>
    <w:rsid w:val="00677401"/>
    <w:rsid w:val="00677DD4"/>
    <w:rsid w:val="00677F1E"/>
    <w:rsid w:val="006806BF"/>
    <w:rsid w:val="006813F8"/>
    <w:rsid w:val="00683C57"/>
    <w:rsid w:val="00684654"/>
    <w:rsid w:val="00685F9F"/>
    <w:rsid w:val="00686146"/>
    <w:rsid w:val="00686A9D"/>
    <w:rsid w:val="00686CD5"/>
    <w:rsid w:val="00687A81"/>
    <w:rsid w:val="00690898"/>
    <w:rsid w:val="006919A6"/>
    <w:rsid w:val="00691AE0"/>
    <w:rsid w:val="00691BD2"/>
    <w:rsid w:val="00691D4E"/>
    <w:rsid w:val="00692923"/>
    <w:rsid w:val="00693174"/>
    <w:rsid w:val="00693335"/>
    <w:rsid w:val="00693C5B"/>
    <w:rsid w:val="00695893"/>
    <w:rsid w:val="00695971"/>
    <w:rsid w:val="006A0CEE"/>
    <w:rsid w:val="006A15F3"/>
    <w:rsid w:val="006A1F64"/>
    <w:rsid w:val="006A2689"/>
    <w:rsid w:val="006A33B7"/>
    <w:rsid w:val="006A341B"/>
    <w:rsid w:val="006A34C7"/>
    <w:rsid w:val="006A4522"/>
    <w:rsid w:val="006A49C2"/>
    <w:rsid w:val="006A4A8F"/>
    <w:rsid w:val="006A54ED"/>
    <w:rsid w:val="006A5DD1"/>
    <w:rsid w:val="006A7546"/>
    <w:rsid w:val="006A78EF"/>
    <w:rsid w:val="006B00F9"/>
    <w:rsid w:val="006B0847"/>
    <w:rsid w:val="006B12D8"/>
    <w:rsid w:val="006B167C"/>
    <w:rsid w:val="006B1891"/>
    <w:rsid w:val="006B2C24"/>
    <w:rsid w:val="006B3861"/>
    <w:rsid w:val="006B3E85"/>
    <w:rsid w:val="006B40B0"/>
    <w:rsid w:val="006B4962"/>
    <w:rsid w:val="006B6D46"/>
    <w:rsid w:val="006C0D2A"/>
    <w:rsid w:val="006C1935"/>
    <w:rsid w:val="006C35C9"/>
    <w:rsid w:val="006C368B"/>
    <w:rsid w:val="006C4C53"/>
    <w:rsid w:val="006C5467"/>
    <w:rsid w:val="006C5D4E"/>
    <w:rsid w:val="006C71D2"/>
    <w:rsid w:val="006C7316"/>
    <w:rsid w:val="006C7AFD"/>
    <w:rsid w:val="006D0829"/>
    <w:rsid w:val="006D0E26"/>
    <w:rsid w:val="006D1BD8"/>
    <w:rsid w:val="006D201D"/>
    <w:rsid w:val="006D216A"/>
    <w:rsid w:val="006D299E"/>
    <w:rsid w:val="006D3A2D"/>
    <w:rsid w:val="006D660A"/>
    <w:rsid w:val="006D6E3C"/>
    <w:rsid w:val="006D72CB"/>
    <w:rsid w:val="006D741A"/>
    <w:rsid w:val="006D7633"/>
    <w:rsid w:val="006D7B2D"/>
    <w:rsid w:val="006D7BF3"/>
    <w:rsid w:val="006D7D85"/>
    <w:rsid w:val="006E02C0"/>
    <w:rsid w:val="006E0E68"/>
    <w:rsid w:val="006E14D5"/>
    <w:rsid w:val="006E1A9D"/>
    <w:rsid w:val="006E1CE1"/>
    <w:rsid w:val="006E1FE4"/>
    <w:rsid w:val="006E2196"/>
    <w:rsid w:val="006E2BF8"/>
    <w:rsid w:val="006E3119"/>
    <w:rsid w:val="006E3C8C"/>
    <w:rsid w:val="006E42F8"/>
    <w:rsid w:val="006E4F8D"/>
    <w:rsid w:val="006E50BD"/>
    <w:rsid w:val="006E59D1"/>
    <w:rsid w:val="006E635D"/>
    <w:rsid w:val="006E703D"/>
    <w:rsid w:val="006F0116"/>
    <w:rsid w:val="006F03DF"/>
    <w:rsid w:val="006F0997"/>
    <w:rsid w:val="006F10E7"/>
    <w:rsid w:val="006F152E"/>
    <w:rsid w:val="006F1B56"/>
    <w:rsid w:val="006F2998"/>
    <w:rsid w:val="006F2C23"/>
    <w:rsid w:val="006F3F78"/>
    <w:rsid w:val="006F5F8D"/>
    <w:rsid w:val="006F7184"/>
    <w:rsid w:val="006F7195"/>
    <w:rsid w:val="006F72FC"/>
    <w:rsid w:val="006F775F"/>
    <w:rsid w:val="006F7A8B"/>
    <w:rsid w:val="00700EED"/>
    <w:rsid w:val="00702A19"/>
    <w:rsid w:val="00703A01"/>
    <w:rsid w:val="007046EE"/>
    <w:rsid w:val="00704C58"/>
    <w:rsid w:val="00705278"/>
    <w:rsid w:val="0070578B"/>
    <w:rsid w:val="00705799"/>
    <w:rsid w:val="00705D83"/>
    <w:rsid w:val="0070639E"/>
    <w:rsid w:val="0070771D"/>
    <w:rsid w:val="0070781A"/>
    <w:rsid w:val="00707E14"/>
    <w:rsid w:val="00710F6E"/>
    <w:rsid w:val="00712593"/>
    <w:rsid w:val="007130D5"/>
    <w:rsid w:val="00714E2C"/>
    <w:rsid w:val="00714F8C"/>
    <w:rsid w:val="00715BC2"/>
    <w:rsid w:val="00716799"/>
    <w:rsid w:val="00716EB4"/>
    <w:rsid w:val="00721603"/>
    <w:rsid w:val="007218E0"/>
    <w:rsid w:val="007221B5"/>
    <w:rsid w:val="00723A0A"/>
    <w:rsid w:val="00723E15"/>
    <w:rsid w:val="00723FC8"/>
    <w:rsid w:val="007245BD"/>
    <w:rsid w:val="00725B31"/>
    <w:rsid w:val="00726E0F"/>
    <w:rsid w:val="00726E93"/>
    <w:rsid w:val="00726EF2"/>
    <w:rsid w:val="00731026"/>
    <w:rsid w:val="00731063"/>
    <w:rsid w:val="007313D7"/>
    <w:rsid w:val="007322F5"/>
    <w:rsid w:val="00732640"/>
    <w:rsid w:val="00733506"/>
    <w:rsid w:val="00733B91"/>
    <w:rsid w:val="00734313"/>
    <w:rsid w:val="00734FA2"/>
    <w:rsid w:val="007353E5"/>
    <w:rsid w:val="0073692D"/>
    <w:rsid w:val="00741711"/>
    <w:rsid w:val="00741D8A"/>
    <w:rsid w:val="00741E04"/>
    <w:rsid w:val="00742524"/>
    <w:rsid w:val="0074348D"/>
    <w:rsid w:val="00743709"/>
    <w:rsid w:val="007437AB"/>
    <w:rsid w:val="007444B8"/>
    <w:rsid w:val="00745C2E"/>
    <w:rsid w:val="00747A2E"/>
    <w:rsid w:val="00747D75"/>
    <w:rsid w:val="00747F70"/>
    <w:rsid w:val="007523BF"/>
    <w:rsid w:val="0075325F"/>
    <w:rsid w:val="0075448F"/>
    <w:rsid w:val="00754C1A"/>
    <w:rsid w:val="00754E1E"/>
    <w:rsid w:val="007551B1"/>
    <w:rsid w:val="00755463"/>
    <w:rsid w:val="0075561F"/>
    <w:rsid w:val="00755D60"/>
    <w:rsid w:val="007565B1"/>
    <w:rsid w:val="00756893"/>
    <w:rsid w:val="007604B5"/>
    <w:rsid w:val="00760A9F"/>
    <w:rsid w:val="0076281C"/>
    <w:rsid w:val="00762CDA"/>
    <w:rsid w:val="00765041"/>
    <w:rsid w:val="00765A2C"/>
    <w:rsid w:val="00765CB9"/>
    <w:rsid w:val="00765E23"/>
    <w:rsid w:val="00766E45"/>
    <w:rsid w:val="00767B1F"/>
    <w:rsid w:val="007704D8"/>
    <w:rsid w:val="00770C8B"/>
    <w:rsid w:val="00770D22"/>
    <w:rsid w:val="00770E6E"/>
    <w:rsid w:val="00770EC4"/>
    <w:rsid w:val="00772359"/>
    <w:rsid w:val="007732A3"/>
    <w:rsid w:val="007733A1"/>
    <w:rsid w:val="0077358F"/>
    <w:rsid w:val="0077377D"/>
    <w:rsid w:val="00774FD0"/>
    <w:rsid w:val="00775E89"/>
    <w:rsid w:val="00776AD7"/>
    <w:rsid w:val="00776BC8"/>
    <w:rsid w:val="00776C3C"/>
    <w:rsid w:val="00776EC7"/>
    <w:rsid w:val="00780F30"/>
    <w:rsid w:val="0078163E"/>
    <w:rsid w:val="0078192E"/>
    <w:rsid w:val="007821EC"/>
    <w:rsid w:val="00782B88"/>
    <w:rsid w:val="0078300D"/>
    <w:rsid w:val="0078330C"/>
    <w:rsid w:val="00783373"/>
    <w:rsid w:val="007834EC"/>
    <w:rsid w:val="007835C1"/>
    <w:rsid w:val="00786070"/>
    <w:rsid w:val="007860F2"/>
    <w:rsid w:val="0078651E"/>
    <w:rsid w:val="00786645"/>
    <w:rsid w:val="00786CB3"/>
    <w:rsid w:val="00787592"/>
    <w:rsid w:val="007903F1"/>
    <w:rsid w:val="007919DB"/>
    <w:rsid w:val="007922BC"/>
    <w:rsid w:val="00792F13"/>
    <w:rsid w:val="00792F35"/>
    <w:rsid w:val="0079317A"/>
    <w:rsid w:val="007933E9"/>
    <w:rsid w:val="00793BB4"/>
    <w:rsid w:val="00793ECB"/>
    <w:rsid w:val="0079504E"/>
    <w:rsid w:val="007967DE"/>
    <w:rsid w:val="00796930"/>
    <w:rsid w:val="00796C55"/>
    <w:rsid w:val="007976B9"/>
    <w:rsid w:val="00797892"/>
    <w:rsid w:val="007978E9"/>
    <w:rsid w:val="007A02B0"/>
    <w:rsid w:val="007A09BC"/>
    <w:rsid w:val="007A0F7F"/>
    <w:rsid w:val="007A10E7"/>
    <w:rsid w:val="007A12DB"/>
    <w:rsid w:val="007A1B8E"/>
    <w:rsid w:val="007A1F8B"/>
    <w:rsid w:val="007A2A5F"/>
    <w:rsid w:val="007A3667"/>
    <w:rsid w:val="007A3BB4"/>
    <w:rsid w:val="007A3C12"/>
    <w:rsid w:val="007A4924"/>
    <w:rsid w:val="007A4D70"/>
    <w:rsid w:val="007A5FFB"/>
    <w:rsid w:val="007A6C98"/>
    <w:rsid w:val="007A79B5"/>
    <w:rsid w:val="007A7D8C"/>
    <w:rsid w:val="007B0935"/>
    <w:rsid w:val="007B0D1C"/>
    <w:rsid w:val="007B0F0B"/>
    <w:rsid w:val="007B13ED"/>
    <w:rsid w:val="007B1CDB"/>
    <w:rsid w:val="007B2218"/>
    <w:rsid w:val="007B2644"/>
    <w:rsid w:val="007B2BFB"/>
    <w:rsid w:val="007B36E6"/>
    <w:rsid w:val="007B37C2"/>
    <w:rsid w:val="007B3C7C"/>
    <w:rsid w:val="007B4CF7"/>
    <w:rsid w:val="007B5BBF"/>
    <w:rsid w:val="007B68DC"/>
    <w:rsid w:val="007B75D8"/>
    <w:rsid w:val="007B78DB"/>
    <w:rsid w:val="007B7F01"/>
    <w:rsid w:val="007C0886"/>
    <w:rsid w:val="007C0A12"/>
    <w:rsid w:val="007C0AEF"/>
    <w:rsid w:val="007C0B24"/>
    <w:rsid w:val="007C1084"/>
    <w:rsid w:val="007C1482"/>
    <w:rsid w:val="007C1993"/>
    <w:rsid w:val="007C2C82"/>
    <w:rsid w:val="007C2D67"/>
    <w:rsid w:val="007C66B7"/>
    <w:rsid w:val="007C722E"/>
    <w:rsid w:val="007C7923"/>
    <w:rsid w:val="007D230A"/>
    <w:rsid w:val="007D2611"/>
    <w:rsid w:val="007D4E5F"/>
    <w:rsid w:val="007D4F36"/>
    <w:rsid w:val="007D5766"/>
    <w:rsid w:val="007D698A"/>
    <w:rsid w:val="007D73AC"/>
    <w:rsid w:val="007D7B51"/>
    <w:rsid w:val="007D7C53"/>
    <w:rsid w:val="007E265A"/>
    <w:rsid w:val="007E2749"/>
    <w:rsid w:val="007E3361"/>
    <w:rsid w:val="007E38D3"/>
    <w:rsid w:val="007E4411"/>
    <w:rsid w:val="007E48DA"/>
    <w:rsid w:val="007E4AA2"/>
    <w:rsid w:val="007E56A1"/>
    <w:rsid w:val="007E5786"/>
    <w:rsid w:val="007E5CF6"/>
    <w:rsid w:val="007E724B"/>
    <w:rsid w:val="007E7BB8"/>
    <w:rsid w:val="007F113E"/>
    <w:rsid w:val="007F1CD8"/>
    <w:rsid w:val="007F2476"/>
    <w:rsid w:val="007F318C"/>
    <w:rsid w:val="007F40F7"/>
    <w:rsid w:val="007F4359"/>
    <w:rsid w:val="007F57B8"/>
    <w:rsid w:val="007F6997"/>
    <w:rsid w:val="007F69F9"/>
    <w:rsid w:val="007F6A74"/>
    <w:rsid w:val="007F7027"/>
    <w:rsid w:val="007F70B7"/>
    <w:rsid w:val="0080088A"/>
    <w:rsid w:val="00800A77"/>
    <w:rsid w:val="0080172B"/>
    <w:rsid w:val="0080199A"/>
    <w:rsid w:val="00802416"/>
    <w:rsid w:val="00802EDD"/>
    <w:rsid w:val="0080315C"/>
    <w:rsid w:val="00803B15"/>
    <w:rsid w:val="008041B2"/>
    <w:rsid w:val="00804569"/>
    <w:rsid w:val="008050AF"/>
    <w:rsid w:val="00806A5F"/>
    <w:rsid w:val="00806F7E"/>
    <w:rsid w:val="00807BCD"/>
    <w:rsid w:val="00807C40"/>
    <w:rsid w:val="00807F41"/>
    <w:rsid w:val="00810EE8"/>
    <w:rsid w:val="00811F04"/>
    <w:rsid w:val="00811F92"/>
    <w:rsid w:val="008120B9"/>
    <w:rsid w:val="00812810"/>
    <w:rsid w:val="00815822"/>
    <w:rsid w:val="00815C05"/>
    <w:rsid w:val="00815CFC"/>
    <w:rsid w:val="00815FCA"/>
    <w:rsid w:val="00816110"/>
    <w:rsid w:val="008163D8"/>
    <w:rsid w:val="008163DC"/>
    <w:rsid w:val="008200FA"/>
    <w:rsid w:val="00820372"/>
    <w:rsid w:val="00820D3A"/>
    <w:rsid w:val="00821C33"/>
    <w:rsid w:val="008220E5"/>
    <w:rsid w:val="008229D3"/>
    <w:rsid w:val="00823238"/>
    <w:rsid w:val="008239B4"/>
    <w:rsid w:val="00823DEC"/>
    <w:rsid w:val="008245F9"/>
    <w:rsid w:val="008251FC"/>
    <w:rsid w:val="00825333"/>
    <w:rsid w:val="008256C7"/>
    <w:rsid w:val="00825BE5"/>
    <w:rsid w:val="008261D0"/>
    <w:rsid w:val="00827EB3"/>
    <w:rsid w:val="00830ED0"/>
    <w:rsid w:val="00831918"/>
    <w:rsid w:val="00832351"/>
    <w:rsid w:val="00832E2A"/>
    <w:rsid w:val="00833498"/>
    <w:rsid w:val="008347D7"/>
    <w:rsid w:val="00834F1D"/>
    <w:rsid w:val="00835AD0"/>
    <w:rsid w:val="00835B22"/>
    <w:rsid w:val="00835D8E"/>
    <w:rsid w:val="00835FF7"/>
    <w:rsid w:val="00836982"/>
    <w:rsid w:val="00837156"/>
    <w:rsid w:val="0084035D"/>
    <w:rsid w:val="00840EF6"/>
    <w:rsid w:val="0084114F"/>
    <w:rsid w:val="00841625"/>
    <w:rsid w:val="00841872"/>
    <w:rsid w:val="008422F3"/>
    <w:rsid w:val="00842683"/>
    <w:rsid w:val="00842684"/>
    <w:rsid w:val="00842CDB"/>
    <w:rsid w:val="00842FB1"/>
    <w:rsid w:val="0084322F"/>
    <w:rsid w:val="00843613"/>
    <w:rsid w:val="00844480"/>
    <w:rsid w:val="00844537"/>
    <w:rsid w:val="00844893"/>
    <w:rsid w:val="00845B20"/>
    <w:rsid w:val="00845E02"/>
    <w:rsid w:val="00846139"/>
    <w:rsid w:val="00846CBB"/>
    <w:rsid w:val="00846D92"/>
    <w:rsid w:val="00847A71"/>
    <w:rsid w:val="00847C72"/>
    <w:rsid w:val="008507C8"/>
    <w:rsid w:val="00851E6C"/>
    <w:rsid w:val="00855373"/>
    <w:rsid w:val="00855ACF"/>
    <w:rsid w:val="00856B00"/>
    <w:rsid w:val="00856F8C"/>
    <w:rsid w:val="008602CD"/>
    <w:rsid w:val="00860430"/>
    <w:rsid w:val="008628C7"/>
    <w:rsid w:val="0086371E"/>
    <w:rsid w:val="008638AE"/>
    <w:rsid w:val="00864541"/>
    <w:rsid w:val="008655A5"/>
    <w:rsid w:val="00865672"/>
    <w:rsid w:val="0086569C"/>
    <w:rsid w:val="00865E2E"/>
    <w:rsid w:val="00866266"/>
    <w:rsid w:val="008662F4"/>
    <w:rsid w:val="00866A24"/>
    <w:rsid w:val="008670A0"/>
    <w:rsid w:val="008672D0"/>
    <w:rsid w:val="008678CB"/>
    <w:rsid w:val="00867BD8"/>
    <w:rsid w:val="00870436"/>
    <w:rsid w:val="0087101E"/>
    <w:rsid w:val="00871676"/>
    <w:rsid w:val="00871B12"/>
    <w:rsid w:val="00872240"/>
    <w:rsid w:val="00872AE0"/>
    <w:rsid w:val="00872C02"/>
    <w:rsid w:val="00872D72"/>
    <w:rsid w:val="0087342A"/>
    <w:rsid w:val="0087530B"/>
    <w:rsid w:val="008758D1"/>
    <w:rsid w:val="008761C1"/>
    <w:rsid w:val="008766AF"/>
    <w:rsid w:val="008776F7"/>
    <w:rsid w:val="00877EFD"/>
    <w:rsid w:val="0088186A"/>
    <w:rsid w:val="008818E6"/>
    <w:rsid w:val="00881FE2"/>
    <w:rsid w:val="00882544"/>
    <w:rsid w:val="00882F10"/>
    <w:rsid w:val="008832AB"/>
    <w:rsid w:val="008833A9"/>
    <w:rsid w:val="00883783"/>
    <w:rsid w:val="00883ED3"/>
    <w:rsid w:val="008843AF"/>
    <w:rsid w:val="00886216"/>
    <w:rsid w:val="008867A8"/>
    <w:rsid w:val="0088693B"/>
    <w:rsid w:val="00886BB1"/>
    <w:rsid w:val="00886D95"/>
    <w:rsid w:val="008873D1"/>
    <w:rsid w:val="00887F85"/>
    <w:rsid w:val="008924AD"/>
    <w:rsid w:val="00892BCC"/>
    <w:rsid w:val="00892E92"/>
    <w:rsid w:val="00893818"/>
    <w:rsid w:val="00893947"/>
    <w:rsid w:val="00893A97"/>
    <w:rsid w:val="00894768"/>
    <w:rsid w:val="00894914"/>
    <w:rsid w:val="00895961"/>
    <w:rsid w:val="00895DD0"/>
    <w:rsid w:val="00896428"/>
    <w:rsid w:val="00896B4C"/>
    <w:rsid w:val="0089757A"/>
    <w:rsid w:val="008A0564"/>
    <w:rsid w:val="008A0B5C"/>
    <w:rsid w:val="008A2000"/>
    <w:rsid w:val="008A23FE"/>
    <w:rsid w:val="008A2444"/>
    <w:rsid w:val="008A2991"/>
    <w:rsid w:val="008A371A"/>
    <w:rsid w:val="008A371B"/>
    <w:rsid w:val="008A3F54"/>
    <w:rsid w:val="008A42C2"/>
    <w:rsid w:val="008A4577"/>
    <w:rsid w:val="008A469B"/>
    <w:rsid w:val="008A48D5"/>
    <w:rsid w:val="008A49A9"/>
    <w:rsid w:val="008A5AA3"/>
    <w:rsid w:val="008A62F3"/>
    <w:rsid w:val="008A644D"/>
    <w:rsid w:val="008A7119"/>
    <w:rsid w:val="008A74FC"/>
    <w:rsid w:val="008A757C"/>
    <w:rsid w:val="008A77BC"/>
    <w:rsid w:val="008A7CF4"/>
    <w:rsid w:val="008B00D7"/>
    <w:rsid w:val="008B026D"/>
    <w:rsid w:val="008B041A"/>
    <w:rsid w:val="008B08B0"/>
    <w:rsid w:val="008B0D44"/>
    <w:rsid w:val="008B0D74"/>
    <w:rsid w:val="008B1B9E"/>
    <w:rsid w:val="008B2023"/>
    <w:rsid w:val="008B25D3"/>
    <w:rsid w:val="008B2C76"/>
    <w:rsid w:val="008B2C7D"/>
    <w:rsid w:val="008B30BD"/>
    <w:rsid w:val="008B33A9"/>
    <w:rsid w:val="008B36F3"/>
    <w:rsid w:val="008B440C"/>
    <w:rsid w:val="008B5064"/>
    <w:rsid w:val="008B5461"/>
    <w:rsid w:val="008B555E"/>
    <w:rsid w:val="008B6C43"/>
    <w:rsid w:val="008B6F39"/>
    <w:rsid w:val="008B77BE"/>
    <w:rsid w:val="008B7B57"/>
    <w:rsid w:val="008C03F0"/>
    <w:rsid w:val="008C140B"/>
    <w:rsid w:val="008C1A92"/>
    <w:rsid w:val="008C2067"/>
    <w:rsid w:val="008C2D2B"/>
    <w:rsid w:val="008C2F48"/>
    <w:rsid w:val="008C350A"/>
    <w:rsid w:val="008C37F8"/>
    <w:rsid w:val="008C3A36"/>
    <w:rsid w:val="008C4F81"/>
    <w:rsid w:val="008C5E09"/>
    <w:rsid w:val="008C646B"/>
    <w:rsid w:val="008C7133"/>
    <w:rsid w:val="008C72B0"/>
    <w:rsid w:val="008C75A8"/>
    <w:rsid w:val="008D0A14"/>
    <w:rsid w:val="008D1F27"/>
    <w:rsid w:val="008D238D"/>
    <w:rsid w:val="008D3484"/>
    <w:rsid w:val="008D5967"/>
    <w:rsid w:val="008D5FBC"/>
    <w:rsid w:val="008D68CE"/>
    <w:rsid w:val="008D69F4"/>
    <w:rsid w:val="008E0618"/>
    <w:rsid w:val="008E093A"/>
    <w:rsid w:val="008E17ED"/>
    <w:rsid w:val="008E297E"/>
    <w:rsid w:val="008E31A2"/>
    <w:rsid w:val="008E3902"/>
    <w:rsid w:val="008E41CE"/>
    <w:rsid w:val="008E6F3F"/>
    <w:rsid w:val="008F045A"/>
    <w:rsid w:val="008F1C00"/>
    <w:rsid w:val="008F231D"/>
    <w:rsid w:val="008F24FC"/>
    <w:rsid w:val="008F338B"/>
    <w:rsid w:val="008F3902"/>
    <w:rsid w:val="008F3B7C"/>
    <w:rsid w:val="008F3D7A"/>
    <w:rsid w:val="008F3EA2"/>
    <w:rsid w:val="008F4388"/>
    <w:rsid w:val="008F5064"/>
    <w:rsid w:val="008F6C9E"/>
    <w:rsid w:val="008F77AD"/>
    <w:rsid w:val="009006E7"/>
    <w:rsid w:val="00900E2A"/>
    <w:rsid w:val="00900F36"/>
    <w:rsid w:val="00901564"/>
    <w:rsid w:val="00902F92"/>
    <w:rsid w:val="00904788"/>
    <w:rsid w:val="00904CD3"/>
    <w:rsid w:val="00905674"/>
    <w:rsid w:val="00905A17"/>
    <w:rsid w:val="00905A9C"/>
    <w:rsid w:val="00906218"/>
    <w:rsid w:val="0090623B"/>
    <w:rsid w:val="0091089E"/>
    <w:rsid w:val="00910EFD"/>
    <w:rsid w:val="009110EC"/>
    <w:rsid w:val="0091127A"/>
    <w:rsid w:val="009114F8"/>
    <w:rsid w:val="009118D6"/>
    <w:rsid w:val="00911E4F"/>
    <w:rsid w:val="00911F04"/>
    <w:rsid w:val="009129B9"/>
    <w:rsid w:val="009134C6"/>
    <w:rsid w:val="00913E09"/>
    <w:rsid w:val="00913E88"/>
    <w:rsid w:val="00913F0C"/>
    <w:rsid w:val="00915EF8"/>
    <w:rsid w:val="00916298"/>
    <w:rsid w:val="00916BDB"/>
    <w:rsid w:val="00916F07"/>
    <w:rsid w:val="00922D20"/>
    <w:rsid w:val="00922DB3"/>
    <w:rsid w:val="0092337F"/>
    <w:rsid w:val="009237C0"/>
    <w:rsid w:val="00924592"/>
    <w:rsid w:val="00924711"/>
    <w:rsid w:val="009253B3"/>
    <w:rsid w:val="00926172"/>
    <w:rsid w:val="00926FE5"/>
    <w:rsid w:val="009277E2"/>
    <w:rsid w:val="009279ED"/>
    <w:rsid w:val="009302B9"/>
    <w:rsid w:val="009302E4"/>
    <w:rsid w:val="00930EE0"/>
    <w:rsid w:val="00930FD8"/>
    <w:rsid w:val="0093120A"/>
    <w:rsid w:val="00931E7E"/>
    <w:rsid w:val="00931F24"/>
    <w:rsid w:val="00931F66"/>
    <w:rsid w:val="009321AF"/>
    <w:rsid w:val="00932633"/>
    <w:rsid w:val="009328B9"/>
    <w:rsid w:val="00933847"/>
    <w:rsid w:val="00934817"/>
    <w:rsid w:val="00934E78"/>
    <w:rsid w:val="009352B1"/>
    <w:rsid w:val="00935F23"/>
    <w:rsid w:val="00936A61"/>
    <w:rsid w:val="009379C6"/>
    <w:rsid w:val="00937B80"/>
    <w:rsid w:val="009413B0"/>
    <w:rsid w:val="00941775"/>
    <w:rsid w:val="00941ACC"/>
    <w:rsid w:val="009420AF"/>
    <w:rsid w:val="00942E03"/>
    <w:rsid w:val="009431EA"/>
    <w:rsid w:val="009444A7"/>
    <w:rsid w:val="00944A2E"/>
    <w:rsid w:val="009453E5"/>
    <w:rsid w:val="0094594C"/>
    <w:rsid w:val="009464F5"/>
    <w:rsid w:val="009473C5"/>
    <w:rsid w:val="00947810"/>
    <w:rsid w:val="00951F24"/>
    <w:rsid w:val="00953268"/>
    <w:rsid w:val="00954D2E"/>
    <w:rsid w:val="0095570A"/>
    <w:rsid w:val="0095575D"/>
    <w:rsid w:val="00955E5C"/>
    <w:rsid w:val="00956732"/>
    <w:rsid w:val="00956CAB"/>
    <w:rsid w:val="00956E96"/>
    <w:rsid w:val="00956F1C"/>
    <w:rsid w:val="009570BB"/>
    <w:rsid w:val="009574C0"/>
    <w:rsid w:val="00957A8C"/>
    <w:rsid w:val="00957CA4"/>
    <w:rsid w:val="00961920"/>
    <w:rsid w:val="0096650D"/>
    <w:rsid w:val="00966DF7"/>
    <w:rsid w:val="00966E92"/>
    <w:rsid w:val="0096747C"/>
    <w:rsid w:val="00970ACF"/>
    <w:rsid w:val="00970EF1"/>
    <w:rsid w:val="00970FAA"/>
    <w:rsid w:val="009712C8"/>
    <w:rsid w:val="00971720"/>
    <w:rsid w:val="00972ADF"/>
    <w:rsid w:val="00973B36"/>
    <w:rsid w:val="00973B63"/>
    <w:rsid w:val="00974E53"/>
    <w:rsid w:val="009755FC"/>
    <w:rsid w:val="009757E2"/>
    <w:rsid w:val="00976333"/>
    <w:rsid w:val="00977533"/>
    <w:rsid w:val="009808C9"/>
    <w:rsid w:val="0098267B"/>
    <w:rsid w:val="00982C6A"/>
    <w:rsid w:val="00983242"/>
    <w:rsid w:val="00983D9B"/>
    <w:rsid w:val="00984307"/>
    <w:rsid w:val="00984A47"/>
    <w:rsid w:val="00984EBA"/>
    <w:rsid w:val="009857ED"/>
    <w:rsid w:val="009859E5"/>
    <w:rsid w:val="00986AA1"/>
    <w:rsid w:val="00986BDA"/>
    <w:rsid w:val="0098796F"/>
    <w:rsid w:val="00987A01"/>
    <w:rsid w:val="00987F57"/>
    <w:rsid w:val="009900C2"/>
    <w:rsid w:val="00990441"/>
    <w:rsid w:val="009904A4"/>
    <w:rsid w:val="00990792"/>
    <w:rsid w:val="00991793"/>
    <w:rsid w:val="009919F3"/>
    <w:rsid w:val="00991EF3"/>
    <w:rsid w:val="009929F7"/>
    <w:rsid w:val="009936F0"/>
    <w:rsid w:val="00993895"/>
    <w:rsid w:val="00993F7C"/>
    <w:rsid w:val="00994638"/>
    <w:rsid w:val="009955AE"/>
    <w:rsid w:val="00996ACE"/>
    <w:rsid w:val="0099738A"/>
    <w:rsid w:val="00997ACA"/>
    <w:rsid w:val="009A0953"/>
    <w:rsid w:val="009A2569"/>
    <w:rsid w:val="009A3D83"/>
    <w:rsid w:val="009A3F02"/>
    <w:rsid w:val="009A422E"/>
    <w:rsid w:val="009A6965"/>
    <w:rsid w:val="009A6DBF"/>
    <w:rsid w:val="009A74A2"/>
    <w:rsid w:val="009A79E6"/>
    <w:rsid w:val="009A7F7A"/>
    <w:rsid w:val="009B1F32"/>
    <w:rsid w:val="009B2335"/>
    <w:rsid w:val="009B28B1"/>
    <w:rsid w:val="009B2D22"/>
    <w:rsid w:val="009B3098"/>
    <w:rsid w:val="009B3B22"/>
    <w:rsid w:val="009B3CAA"/>
    <w:rsid w:val="009B43DA"/>
    <w:rsid w:val="009B5DFF"/>
    <w:rsid w:val="009B65D6"/>
    <w:rsid w:val="009B714A"/>
    <w:rsid w:val="009B7A72"/>
    <w:rsid w:val="009C025D"/>
    <w:rsid w:val="009C03CE"/>
    <w:rsid w:val="009C0D1A"/>
    <w:rsid w:val="009C2ADD"/>
    <w:rsid w:val="009C2D43"/>
    <w:rsid w:val="009C426A"/>
    <w:rsid w:val="009C44E8"/>
    <w:rsid w:val="009C4CDD"/>
    <w:rsid w:val="009C5C19"/>
    <w:rsid w:val="009C66FA"/>
    <w:rsid w:val="009C67DC"/>
    <w:rsid w:val="009C7171"/>
    <w:rsid w:val="009C7E66"/>
    <w:rsid w:val="009D05EF"/>
    <w:rsid w:val="009D0B3A"/>
    <w:rsid w:val="009D15AC"/>
    <w:rsid w:val="009D1B0F"/>
    <w:rsid w:val="009D1E24"/>
    <w:rsid w:val="009D2463"/>
    <w:rsid w:val="009D3ABC"/>
    <w:rsid w:val="009D4D35"/>
    <w:rsid w:val="009D53E3"/>
    <w:rsid w:val="009D5F12"/>
    <w:rsid w:val="009D697C"/>
    <w:rsid w:val="009D6F4C"/>
    <w:rsid w:val="009D7EE4"/>
    <w:rsid w:val="009E0411"/>
    <w:rsid w:val="009E058E"/>
    <w:rsid w:val="009E0F68"/>
    <w:rsid w:val="009E1045"/>
    <w:rsid w:val="009E1418"/>
    <w:rsid w:val="009E1AFD"/>
    <w:rsid w:val="009E246D"/>
    <w:rsid w:val="009E2967"/>
    <w:rsid w:val="009E2BBE"/>
    <w:rsid w:val="009E2C98"/>
    <w:rsid w:val="009E30F7"/>
    <w:rsid w:val="009E3B1A"/>
    <w:rsid w:val="009E3E3D"/>
    <w:rsid w:val="009E4055"/>
    <w:rsid w:val="009E4498"/>
    <w:rsid w:val="009E4CAF"/>
    <w:rsid w:val="009E4CD7"/>
    <w:rsid w:val="009E500E"/>
    <w:rsid w:val="009E5C86"/>
    <w:rsid w:val="009E6815"/>
    <w:rsid w:val="009F0039"/>
    <w:rsid w:val="009F0797"/>
    <w:rsid w:val="009F07FC"/>
    <w:rsid w:val="009F13F3"/>
    <w:rsid w:val="009F1865"/>
    <w:rsid w:val="009F25BE"/>
    <w:rsid w:val="009F3511"/>
    <w:rsid w:val="009F375A"/>
    <w:rsid w:val="009F3943"/>
    <w:rsid w:val="009F3EE4"/>
    <w:rsid w:val="009F43DE"/>
    <w:rsid w:val="009F4ECA"/>
    <w:rsid w:val="009F5E3F"/>
    <w:rsid w:val="009F6EDE"/>
    <w:rsid w:val="009F750D"/>
    <w:rsid w:val="009F7BD3"/>
    <w:rsid w:val="00A004C0"/>
    <w:rsid w:val="00A004EC"/>
    <w:rsid w:val="00A00520"/>
    <w:rsid w:val="00A0056E"/>
    <w:rsid w:val="00A01348"/>
    <w:rsid w:val="00A01642"/>
    <w:rsid w:val="00A01A3C"/>
    <w:rsid w:val="00A01AAC"/>
    <w:rsid w:val="00A025CC"/>
    <w:rsid w:val="00A026EA"/>
    <w:rsid w:val="00A02DF4"/>
    <w:rsid w:val="00A03156"/>
    <w:rsid w:val="00A03231"/>
    <w:rsid w:val="00A03CA3"/>
    <w:rsid w:val="00A03E44"/>
    <w:rsid w:val="00A04698"/>
    <w:rsid w:val="00A049D3"/>
    <w:rsid w:val="00A04AD8"/>
    <w:rsid w:val="00A05437"/>
    <w:rsid w:val="00A0634A"/>
    <w:rsid w:val="00A07C8B"/>
    <w:rsid w:val="00A101DB"/>
    <w:rsid w:val="00A1086B"/>
    <w:rsid w:val="00A1215F"/>
    <w:rsid w:val="00A12241"/>
    <w:rsid w:val="00A12DD6"/>
    <w:rsid w:val="00A12F63"/>
    <w:rsid w:val="00A139B9"/>
    <w:rsid w:val="00A13BEA"/>
    <w:rsid w:val="00A14DBF"/>
    <w:rsid w:val="00A15201"/>
    <w:rsid w:val="00A1574B"/>
    <w:rsid w:val="00A15D18"/>
    <w:rsid w:val="00A16BBD"/>
    <w:rsid w:val="00A1712F"/>
    <w:rsid w:val="00A17178"/>
    <w:rsid w:val="00A17A24"/>
    <w:rsid w:val="00A17DC4"/>
    <w:rsid w:val="00A2266E"/>
    <w:rsid w:val="00A22A1A"/>
    <w:rsid w:val="00A22BD4"/>
    <w:rsid w:val="00A23AC5"/>
    <w:rsid w:val="00A2419C"/>
    <w:rsid w:val="00A24EC7"/>
    <w:rsid w:val="00A25092"/>
    <w:rsid w:val="00A276EE"/>
    <w:rsid w:val="00A279A9"/>
    <w:rsid w:val="00A3002D"/>
    <w:rsid w:val="00A30CA5"/>
    <w:rsid w:val="00A30EE6"/>
    <w:rsid w:val="00A328CF"/>
    <w:rsid w:val="00A32968"/>
    <w:rsid w:val="00A32A83"/>
    <w:rsid w:val="00A332B4"/>
    <w:rsid w:val="00A3385A"/>
    <w:rsid w:val="00A33AF2"/>
    <w:rsid w:val="00A33B60"/>
    <w:rsid w:val="00A33F38"/>
    <w:rsid w:val="00A343E3"/>
    <w:rsid w:val="00A35B02"/>
    <w:rsid w:val="00A362FD"/>
    <w:rsid w:val="00A36CA7"/>
    <w:rsid w:val="00A36F6F"/>
    <w:rsid w:val="00A36F96"/>
    <w:rsid w:val="00A406C4"/>
    <w:rsid w:val="00A408DA"/>
    <w:rsid w:val="00A40B4C"/>
    <w:rsid w:val="00A415D0"/>
    <w:rsid w:val="00A41878"/>
    <w:rsid w:val="00A425EA"/>
    <w:rsid w:val="00A42F7B"/>
    <w:rsid w:val="00A432F3"/>
    <w:rsid w:val="00A4349E"/>
    <w:rsid w:val="00A43A42"/>
    <w:rsid w:val="00A43C8F"/>
    <w:rsid w:val="00A44A69"/>
    <w:rsid w:val="00A45F34"/>
    <w:rsid w:val="00A462D7"/>
    <w:rsid w:val="00A468B5"/>
    <w:rsid w:val="00A46E7B"/>
    <w:rsid w:val="00A46F4E"/>
    <w:rsid w:val="00A47BB6"/>
    <w:rsid w:val="00A47ECD"/>
    <w:rsid w:val="00A505DD"/>
    <w:rsid w:val="00A50D2F"/>
    <w:rsid w:val="00A50FAD"/>
    <w:rsid w:val="00A51C1C"/>
    <w:rsid w:val="00A51EF8"/>
    <w:rsid w:val="00A52300"/>
    <w:rsid w:val="00A5232B"/>
    <w:rsid w:val="00A524CB"/>
    <w:rsid w:val="00A52850"/>
    <w:rsid w:val="00A537BC"/>
    <w:rsid w:val="00A53892"/>
    <w:rsid w:val="00A550F6"/>
    <w:rsid w:val="00A55991"/>
    <w:rsid w:val="00A55BAE"/>
    <w:rsid w:val="00A56BF4"/>
    <w:rsid w:val="00A56C52"/>
    <w:rsid w:val="00A577D1"/>
    <w:rsid w:val="00A60448"/>
    <w:rsid w:val="00A6047B"/>
    <w:rsid w:val="00A60745"/>
    <w:rsid w:val="00A609A9"/>
    <w:rsid w:val="00A6113C"/>
    <w:rsid w:val="00A61411"/>
    <w:rsid w:val="00A623D1"/>
    <w:rsid w:val="00A624CA"/>
    <w:rsid w:val="00A62FED"/>
    <w:rsid w:val="00A636C3"/>
    <w:rsid w:val="00A64470"/>
    <w:rsid w:val="00A64E9C"/>
    <w:rsid w:val="00A652A2"/>
    <w:rsid w:val="00A66C20"/>
    <w:rsid w:val="00A66D0E"/>
    <w:rsid w:val="00A66D4E"/>
    <w:rsid w:val="00A66F96"/>
    <w:rsid w:val="00A67ECE"/>
    <w:rsid w:val="00A707D2"/>
    <w:rsid w:val="00A719FB"/>
    <w:rsid w:val="00A71A27"/>
    <w:rsid w:val="00A72718"/>
    <w:rsid w:val="00A729F6"/>
    <w:rsid w:val="00A72E9E"/>
    <w:rsid w:val="00A7325C"/>
    <w:rsid w:val="00A73DBE"/>
    <w:rsid w:val="00A75323"/>
    <w:rsid w:val="00A75425"/>
    <w:rsid w:val="00A75D80"/>
    <w:rsid w:val="00A77CD8"/>
    <w:rsid w:val="00A805CB"/>
    <w:rsid w:val="00A80884"/>
    <w:rsid w:val="00A80A59"/>
    <w:rsid w:val="00A81695"/>
    <w:rsid w:val="00A81BF4"/>
    <w:rsid w:val="00A81F5E"/>
    <w:rsid w:val="00A8238E"/>
    <w:rsid w:val="00A82A5F"/>
    <w:rsid w:val="00A84FEE"/>
    <w:rsid w:val="00A85F59"/>
    <w:rsid w:val="00A86205"/>
    <w:rsid w:val="00A868D2"/>
    <w:rsid w:val="00A86CEF"/>
    <w:rsid w:val="00A86F99"/>
    <w:rsid w:val="00A87B3B"/>
    <w:rsid w:val="00A9006D"/>
    <w:rsid w:val="00A90157"/>
    <w:rsid w:val="00A91049"/>
    <w:rsid w:val="00A91638"/>
    <w:rsid w:val="00A917C3"/>
    <w:rsid w:val="00A924F1"/>
    <w:rsid w:val="00A93790"/>
    <w:rsid w:val="00A944CF"/>
    <w:rsid w:val="00A94C94"/>
    <w:rsid w:val="00A94ED0"/>
    <w:rsid w:val="00A95B68"/>
    <w:rsid w:val="00A96069"/>
    <w:rsid w:val="00A96CF8"/>
    <w:rsid w:val="00A97C9E"/>
    <w:rsid w:val="00AA09C5"/>
    <w:rsid w:val="00AA0DD3"/>
    <w:rsid w:val="00AA0E37"/>
    <w:rsid w:val="00AA0E63"/>
    <w:rsid w:val="00AA1364"/>
    <w:rsid w:val="00AA29FC"/>
    <w:rsid w:val="00AA3AFF"/>
    <w:rsid w:val="00AA48C2"/>
    <w:rsid w:val="00AA5218"/>
    <w:rsid w:val="00AA625B"/>
    <w:rsid w:val="00AA70DF"/>
    <w:rsid w:val="00AA713B"/>
    <w:rsid w:val="00AA73C4"/>
    <w:rsid w:val="00AA7F44"/>
    <w:rsid w:val="00AB075B"/>
    <w:rsid w:val="00AB098A"/>
    <w:rsid w:val="00AB0CFE"/>
    <w:rsid w:val="00AB0DF9"/>
    <w:rsid w:val="00AB0F8B"/>
    <w:rsid w:val="00AB15AC"/>
    <w:rsid w:val="00AB162C"/>
    <w:rsid w:val="00AB2B60"/>
    <w:rsid w:val="00AB3D09"/>
    <w:rsid w:val="00AB4134"/>
    <w:rsid w:val="00AB4760"/>
    <w:rsid w:val="00AB5192"/>
    <w:rsid w:val="00AB6866"/>
    <w:rsid w:val="00AB6E13"/>
    <w:rsid w:val="00AB7A91"/>
    <w:rsid w:val="00AB7BAE"/>
    <w:rsid w:val="00AC04AE"/>
    <w:rsid w:val="00AC33DD"/>
    <w:rsid w:val="00AC3776"/>
    <w:rsid w:val="00AC543B"/>
    <w:rsid w:val="00AC6364"/>
    <w:rsid w:val="00AC68D8"/>
    <w:rsid w:val="00AC6E58"/>
    <w:rsid w:val="00AC6F77"/>
    <w:rsid w:val="00AD2404"/>
    <w:rsid w:val="00AD24EB"/>
    <w:rsid w:val="00AD371E"/>
    <w:rsid w:val="00AD3869"/>
    <w:rsid w:val="00AD43B0"/>
    <w:rsid w:val="00AD4EB7"/>
    <w:rsid w:val="00AD4F66"/>
    <w:rsid w:val="00AD57F4"/>
    <w:rsid w:val="00AD5AA2"/>
    <w:rsid w:val="00AD6618"/>
    <w:rsid w:val="00AD6D37"/>
    <w:rsid w:val="00AD714F"/>
    <w:rsid w:val="00AD72A9"/>
    <w:rsid w:val="00AD7C73"/>
    <w:rsid w:val="00AE1373"/>
    <w:rsid w:val="00AE1772"/>
    <w:rsid w:val="00AE216D"/>
    <w:rsid w:val="00AE3327"/>
    <w:rsid w:val="00AE3676"/>
    <w:rsid w:val="00AE490C"/>
    <w:rsid w:val="00AE5C74"/>
    <w:rsid w:val="00AE61C9"/>
    <w:rsid w:val="00AE65B3"/>
    <w:rsid w:val="00AF06FC"/>
    <w:rsid w:val="00AF0F75"/>
    <w:rsid w:val="00AF12AD"/>
    <w:rsid w:val="00AF14B9"/>
    <w:rsid w:val="00AF1F2B"/>
    <w:rsid w:val="00AF329C"/>
    <w:rsid w:val="00AF44DD"/>
    <w:rsid w:val="00AF453E"/>
    <w:rsid w:val="00AF5954"/>
    <w:rsid w:val="00AF5C34"/>
    <w:rsid w:val="00AF5E16"/>
    <w:rsid w:val="00AF6CB5"/>
    <w:rsid w:val="00AF75C5"/>
    <w:rsid w:val="00AF7CB6"/>
    <w:rsid w:val="00B008B8"/>
    <w:rsid w:val="00B00CDF"/>
    <w:rsid w:val="00B016A5"/>
    <w:rsid w:val="00B019C0"/>
    <w:rsid w:val="00B03845"/>
    <w:rsid w:val="00B04DD2"/>
    <w:rsid w:val="00B051CC"/>
    <w:rsid w:val="00B05A0C"/>
    <w:rsid w:val="00B0675A"/>
    <w:rsid w:val="00B06EDF"/>
    <w:rsid w:val="00B0716B"/>
    <w:rsid w:val="00B073EC"/>
    <w:rsid w:val="00B07957"/>
    <w:rsid w:val="00B079BE"/>
    <w:rsid w:val="00B07B8C"/>
    <w:rsid w:val="00B07F49"/>
    <w:rsid w:val="00B1077D"/>
    <w:rsid w:val="00B10DB8"/>
    <w:rsid w:val="00B1150E"/>
    <w:rsid w:val="00B11937"/>
    <w:rsid w:val="00B11943"/>
    <w:rsid w:val="00B11DE1"/>
    <w:rsid w:val="00B12167"/>
    <w:rsid w:val="00B123E4"/>
    <w:rsid w:val="00B12959"/>
    <w:rsid w:val="00B12C9C"/>
    <w:rsid w:val="00B1342B"/>
    <w:rsid w:val="00B14FDF"/>
    <w:rsid w:val="00B150D2"/>
    <w:rsid w:val="00B15728"/>
    <w:rsid w:val="00B15C6B"/>
    <w:rsid w:val="00B16732"/>
    <w:rsid w:val="00B167C5"/>
    <w:rsid w:val="00B16F1B"/>
    <w:rsid w:val="00B20D8C"/>
    <w:rsid w:val="00B2115A"/>
    <w:rsid w:val="00B222D0"/>
    <w:rsid w:val="00B2335F"/>
    <w:rsid w:val="00B2376F"/>
    <w:rsid w:val="00B239A3"/>
    <w:rsid w:val="00B23C73"/>
    <w:rsid w:val="00B23F82"/>
    <w:rsid w:val="00B2480E"/>
    <w:rsid w:val="00B25259"/>
    <w:rsid w:val="00B25981"/>
    <w:rsid w:val="00B25C59"/>
    <w:rsid w:val="00B26FA6"/>
    <w:rsid w:val="00B273D7"/>
    <w:rsid w:val="00B2774D"/>
    <w:rsid w:val="00B27B4B"/>
    <w:rsid w:val="00B31A69"/>
    <w:rsid w:val="00B31DB6"/>
    <w:rsid w:val="00B31EF9"/>
    <w:rsid w:val="00B32114"/>
    <w:rsid w:val="00B324E6"/>
    <w:rsid w:val="00B32999"/>
    <w:rsid w:val="00B338DC"/>
    <w:rsid w:val="00B3480F"/>
    <w:rsid w:val="00B35EC0"/>
    <w:rsid w:val="00B36F56"/>
    <w:rsid w:val="00B37049"/>
    <w:rsid w:val="00B37358"/>
    <w:rsid w:val="00B40138"/>
    <w:rsid w:val="00B40F45"/>
    <w:rsid w:val="00B410D7"/>
    <w:rsid w:val="00B43A52"/>
    <w:rsid w:val="00B44396"/>
    <w:rsid w:val="00B44648"/>
    <w:rsid w:val="00B44E74"/>
    <w:rsid w:val="00B4518C"/>
    <w:rsid w:val="00B45369"/>
    <w:rsid w:val="00B45A97"/>
    <w:rsid w:val="00B45D20"/>
    <w:rsid w:val="00B45E0B"/>
    <w:rsid w:val="00B4659C"/>
    <w:rsid w:val="00B4741F"/>
    <w:rsid w:val="00B47935"/>
    <w:rsid w:val="00B47AB4"/>
    <w:rsid w:val="00B51399"/>
    <w:rsid w:val="00B51B3A"/>
    <w:rsid w:val="00B51FCE"/>
    <w:rsid w:val="00B51FF2"/>
    <w:rsid w:val="00B523C5"/>
    <w:rsid w:val="00B5315C"/>
    <w:rsid w:val="00B53494"/>
    <w:rsid w:val="00B54435"/>
    <w:rsid w:val="00B54CFE"/>
    <w:rsid w:val="00B559A0"/>
    <w:rsid w:val="00B56154"/>
    <w:rsid w:val="00B564B4"/>
    <w:rsid w:val="00B56832"/>
    <w:rsid w:val="00B56D16"/>
    <w:rsid w:val="00B5771A"/>
    <w:rsid w:val="00B601E9"/>
    <w:rsid w:val="00B63012"/>
    <w:rsid w:val="00B63AC2"/>
    <w:rsid w:val="00B6498E"/>
    <w:rsid w:val="00B64B33"/>
    <w:rsid w:val="00B64DDB"/>
    <w:rsid w:val="00B654FE"/>
    <w:rsid w:val="00B657B8"/>
    <w:rsid w:val="00B65ABE"/>
    <w:rsid w:val="00B664DE"/>
    <w:rsid w:val="00B66B6C"/>
    <w:rsid w:val="00B66F93"/>
    <w:rsid w:val="00B7028A"/>
    <w:rsid w:val="00B703F8"/>
    <w:rsid w:val="00B70DDA"/>
    <w:rsid w:val="00B71636"/>
    <w:rsid w:val="00B72A6D"/>
    <w:rsid w:val="00B72DB7"/>
    <w:rsid w:val="00B739DB"/>
    <w:rsid w:val="00B74050"/>
    <w:rsid w:val="00B74E57"/>
    <w:rsid w:val="00B7506F"/>
    <w:rsid w:val="00B76486"/>
    <w:rsid w:val="00B7682B"/>
    <w:rsid w:val="00B77C31"/>
    <w:rsid w:val="00B81043"/>
    <w:rsid w:val="00B81402"/>
    <w:rsid w:val="00B81C10"/>
    <w:rsid w:val="00B81E44"/>
    <w:rsid w:val="00B825A3"/>
    <w:rsid w:val="00B82B39"/>
    <w:rsid w:val="00B832B8"/>
    <w:rsid w:val="00B85222"/>
    <w:rsid w:val="00B852E3"/>
    <w:rsid w:val="00B85843"/>
    <w:rsid w:val="00B85BA3"/>
    <w:rsid w:val="00B86085"/>
    <w:rsid w:val="00B862E5"/>
    <w:rsid w:val="00B863B2"/>
    <w:rsid w:val="00B8669B"/>
    <w:rsid w:val="00B87006"/>
    <w:rsid w:val="00B87FA8"/>
    <w:rsid w:val="00B87FEE"/>
    <w:rsid w:val="00B908E6"/>
    <w:rsid w:val="00B90F64"/>
    <w:rsid w:val="00B9258E"/>
    <w:rsid w:val="00B935DA"/>
    <w:rsid w:val="00B93645"/>
    <w:rsid w:val="00B95DD4"/>
    <w:rsid w:val="00B965B1"/>
    <w:rsid w:val="00B96959"/>
    <w:rsid w:val="00B969EC"/>
    <w:rsid w:val="00B9749B"/>
    <w:rsid w:val="00BA069C"/>
    <w:rsid w:val="00BA20F9"/>
    <w:rsid w:val="00BA25C9"/>
    <w:rsid w:val="00BA2951"/>
    <w:rsid w:val="00BA29FC"/>
    <w:rsid w:val="00BA2EAE"/>
    <w:rsid w:val="00BA3473"/>
    <w:rsid w:val="00BA5CD0"/>
    <w:rsid w:val="00BA77AA"/>
    <w:rsid w:val="00BA7917"/>
    <w:rsid w:val="00BA7C3B"/>
    <w:rsid w:val="00BB21D2"/>
    <w:rsid w:val="00BB2ABE"/>
    <w:rsid w:val="00BB2DBF"/>
    <w:rsid w:val="00BB4E96"/>
    <w:rsid w:val="00BB5639"/>
    <w:rsid w:val="00BB6DDC"/>
    <w:rsid w:val="00BB729E"/>
    <w:rsid w:val="00BC061D"/>
    <w:rsid w:val="00BC0D71"/>
    <w:rsid w:val="00BC2343"/>
    <w:rsid w:val="00BC2A91"/>
    <w:rsid w:val="00BC3349"/>
    <w:rsid w:val="00BC394B"/>
    <w:rsid w:val="00BC5831"/>
    <w:rsid w:val="00BC5DB7"/>
    <w:rsid w:val="00BC72B3"/>
    <w:rsid w:val="00BC7A36"/>
    <w:rsid w:val="00BC7AF7"/>
    <w:rsid w:val="00BC7E39"/>
    <w:rsid w:val="00BD07EC"/>
    <w:rsid w:val="00BD18E5"/>
    <w:rsid w:val="00BD29FF"/>
    <w:rsid w:val="00BD3027"/>
    <w:rsid w:val="00BD3512"/>
    <w:rsid w:val="00BD4C48"/>
    <w:rsid w:val="00BD51C3"/>
    <w:rsid w:val="00BD5D65"/>
    <w:rsid w:val="00BD62F6"/>
    <w:rsid w:val="00BD66F4"/>
    <w:rsid w:val="00BD69F4"/>
    <w:rsid w:val="00BD6C79"/>
    <w:rsid w:val="00BD71F3"/>
    <w:rsid w:val="00BD72D3"/>
    <w:rsid w:val="00BD74E3"/>
    <w:rsid w:val="00BE0AA9"/>
    <w:rsid w:val="00BE1B32"/>
    <w:rsid w:val="00BE3D5A"/>
    <w:rsid w:val="00BE409F"/>
    <w:rsid w:val="00BE4305"/>
    <w:rsid w:val="00BE6474"/>
    <w:rsid w:val="00BE667D"/>
    <w:rsid w:val="00BE7126"/>
    <w:rsid w:val="00BE7A3B"/>
    <w:rsid w:val="00BE7FF8"/>
    <w:rsid w:val="00BF110A"/>
    <w:rsid w:val="00BF2975"/>
    <w:rsid w:val="00BF36E3"/>
    <w:rsid w:val="00BF4E19"/>
    <w:rsid w:val="00BF506F"/>
    <w:rsid w:val="00BF5F4F"/>
    <w:rsid w:val="00BF63A5"/>
    <w:rsid w:val="00BF6608"/>
    <w:rsid w:val="00C00FAF"/>
    <w:rsid w:val="00C01F8E"/>
    <w:rsid w:val="00C02D68"/>
    <w:rsid w:val="00C063C8"/>
    <w:rsid w:val="00C06492"/>
    <w:rsid w:val="00C065E2"/>
    <w:rsid w:val="00C06E76"/>
    <w:rsid w:val="00C06EB6"/>
    <w:rsid w:val="00C07066"/>
    <w:rsid w:val="00C073A0"/>
    <w:rsid w:val="00C10E67"/>
    <w:rsid w:val="00C11011"/>
    <w:rsid w:val="00C13C4C"/>
    <w:rsid w:val="00C13EDC"/>
    <w:rsid w:val="00C142CF"/>
    <w:rsid w:val="00C151B8"/>
    <w:rsid w:val="00C15948"/>
    <w:rsid w:val="00C15F91"/>
    <w:rsid w:val="00C16C95"/>
    <w:rsid w:val="00C17952"/>
    <w:rsid w:val="00C2095C"/>
    <w:rsid w:val="00C216AE"/>
    <w:rsid w:val="00C21834"/>
    <w:rsid w:val="00C21D5A"/>
    <w:rsid w:val="00C22AB1"/>
    <w:rsid w:val="00C22D8D"/>
    <w:rsid w:val="00C2395E"/>
    <w:rsid w:val="00C24034"/>
    <w:rsid w:val="00C24AC0"/>
    <w:rsid w:val="00C253B2"/>
    <w:rsid w:val="00C253CD"/>
    <w:rsid w:val="00C2732D"/>
    <w:rsid w:val="00C2773D"/>
    <w:rsid w:val="00C3023B"/>
    <w:rsid w:val="00C31864"/>
    <w:rsid w:val="00C31BF6"/>
    <w:rsid w:val="00C31C0C"/>
    <w:rsid w:val="00C32786"/>
    <w:rsid w:val="00C32D2C"/>
    <w:rsid w:val="00C33A5F"/>
    <w:rsid w:val="00C33A91"/>
    <w:rsid w:val="00C34F1E"/>
    <w:rsid w:val="00C35836"/>
    <w:rsid w:val="00C35854"/>
    <w:rsid w:val="00C35C55"/>
    <w:rsid w:val="00C36A6D"/>
    <w:rsid w:val="00C37AF7"/>
    <w:rsid w:val="00C40726"/>
    <w:rsid w:val="00C415DF"/>
    <w:rsid w:val="00C421B8"/>
    <w:rsid w:val="00C42B25"/>
    <w:rsid w:val="00C42D59"/>
    <w:rsid w:val="00C4524A"/>
    <w:rsid w:val="00C4554E"/>
    <w:rsid w:val="00C458A1"/>
    <w:rsid w:val="00C464A8"/>
    <w:rsid w:val="00C46566"/>
    <w:rsid w:val="00C47086"/>
    <w:rsid w:val="00C50B49"/>
    <w:rsid w:val="00C514D4"/>
    <w:rsid w:val="00C539C1"/>
    <w:rsid w:val="00C53C4E"/>
    <w:rsid w:val="00C54843"/>
    <w:rsid w:val="00C55512"/>
    <w:rsid w:val="00C56BDA"/>
    <w:rsid w:val="00C56D51"/>
    <w:rsid w:val="00C56F93"/>
    <w:rsid w:val="00C603DF"/>
    <w:rsid w:val="00C60772"/>
    <w:rsid w:val="00C612FD"/>
    <w:rsid w:val="00C6298C"/>
    <w:rsid w:val="00C62A25"/>
    <w:rsid w:val="00C63887"/>
    <w:rsid w:val="00C63A57"/>
    <w:rsid w:val="00C63C9F"/>
    <w:rsid w:val="00C642DC"/>
    <w:rsid w:val="00C65B90"/>
    <w:rsid w:val="00C66DEA"/>
    <w:rsid w:val="00C66E5C"/>
    <w:rsid w:val="00C67025"/>
    <w:rsid w:val="00C674A0"/>
    <w:rsid w:val="00C67797"/>
    <w:rsid w:val="00C677CF"/>
    <w:rsid w:val="00C67C8D"/>
    <w:rsid w:val="00C70D71"/>
    <w:rsid w:val="00C711D0"/>
    <w:rsid w:val="00C72BB5"/>
    <w:rsid w:val="00C72D75"/>
    <w:rsid w:val="00C7337C"/>
    <w:rsid w:val="00C73955"/>
    <w:rsid w:val="00C74395"/>
    <w:rsid w:val="00C7540F"/>
    <w:rsid w:val="00C76549"/>
    <w:rsid w:val="00C803B2"/>
    <w:rsid w:val="00C80589"/>
    <w:rsid w:val="00C80912"/>
    <w:rsid w:val="00C80BB6"/>
    <w:rsid w:val="00C81693"/>
    <w:rsid w:val="00C81CAB"/>
    <w:rsid w:val="00C8290E"/>
    <w:rsid w:val="00C82ABE"/>
    <w:rsid w:val="00C82C0D"/>
    <w:rsid w:val="00C835EE"/>
    <w:rsid w:val="00C838C7"/>
    <w:rsid w:val="00C84556"/>
    <w:rsid w:val="00C848F0"/>
    <w:rsid w:val="00C8527F"/>
    <w:rsid w:val="00C85339"/>
    <w:rsid w:val="00C8570F"/>
    <w:rsid w:val="00C85759"/>
    <w:rsid w:val="00C8596E"/>
    <w:rsid w:val="00C85A91"/>
    <w:rsid w:val="00C8606D"/>
    <w:rsid w:val="00C8688E"/>
    <w:rsid w:val="00C8714C"/>
    <w:rsid w:val="00C876DF"/>
    <w:rsid w:val="00C878CF"/>
    <w:rsid w:val="00C90465"/>
    <w:rsid w:val="00C915DD"/>
    <w:rsid w:val="00C91849"/>
    <w:rsid w:val="00C91AC2"/>
    <w:rsid w:val="00C9324B"/>
    <w:rsid w:val="00C94511"/>
    <w:rsid w:val="00C94ECA"/>
    <w:rsid w:val="00C95028"/>
    <w:rsid w:val="00C95ACD"/>
    <w:rsid w:val="00C964CD"/>
    <w:rsid w:val="00C9661F"/>
    <w:rsid w:val="00C96670"/>
    <w:rsid w:val="00C97098"/>
    <w:rsid w:val="00C97C68"/>
    <w:rsid w:val="00CA044A"/>
    <w:rsid w:val="00CA0994"/>
    <w:rsid w:val="00CA0A5F"/>
    <w:rsid w:val="00CA1744"/>
    <w:rsid w:val="00CA2321"/>
    <w:rsid w:val="00CA2989"/>
    <w:rsid w:val="00CA3512"/>
    <w:rsid w:val="00CA55A3"/>
    <w:rsid w:val="00CA5E12"/>
    <w:rsid w:val="00CA64D1"/>
    <w:rsid w:val="00CA660C"/>
    <w:rsid w:val="00CA72B9"/>
    <w:rsid w:val="00CA7336"/>
    <w:rsid w:val="00CA75A8"/>
    <w:rsid w:val="00CA7A24"/>
    <w:rsid w:val="00CA7B8E"/>
    <w:rsid w:val="00CA7D09"/>
    <w:rsid w:val="00CA7E5D"/>
    <w:rsid w:val="00CB0282"/>
    <w:rsid w:val="00CB1253"/>
    <w:rsid w:val="00CB1596"/>
    <w:rsid w:val="00CB176B"/>
    <w:rsid w:val="00CB1877"/>
    <w:rsid w:val="00CB38DA"/>
    <w:rsid w:val="00CB3BEA"/>
    <w:rsid w:val="00CB4F44"/>
    <w:rsid w:val="00CB6CCB"/>
    <w:rsid w:val="00CB708D"/>
    <w:rsid w:val="00CB71D8"/>
    <w:rsid w:val="00CC10DE"/>
    <w:rsid w:val="00CC1679"/>
    <w:rsid w:val="00CC185E"/>
    <w:rsid w:val="00CC22BD"/>
    <w:rsid w:val="00CC22F6"/>
    <w:rsid w:val="00CC2998"/>
    <w:rsid w:val="00CC2D72"/>
    <w:rsid w:val="00CC350D"/>
    <w:rsid w:val="00CC3CDC"/>
    <w:rsid w:val="00CC4407"/>
    <w:rsid w:val="00CC478D"/>
    <w:rsid w:val="00CC53B4"/>
    <w:rsid w:val="00CC5699"/>
    <w:rsid w:val="00CC5E19"/>
    <w:rsid w:val="00CC6D6E"/>
    <w:rsid w:val="00CC7733"/>
    <w:rsid w:val="00CC7809"/>
    <w:rsid w:val="00CD10B0"/>
    <w:rsid w:val="00CD16EE"/>
    <w:rsid w:val="00CD1801"/>
    <w:rsid w:val="00CD23A8"/>
    <w:rsid w:val="00CD2A1B"/>
    <w:rsid w:val="00CD2AED"/>
    <w:rsid w:val="00CD2C57"/>
    <w:rsid w:val="00CD30BB"/>
    <w:rsid w:val="00CD352D"/>
    <w:rsid w:val="00CD438E"/>
    <w:rsid w:val="00CD4628"/>
    <w:rsid w:val="00CD4AB1"/>
    <w:rsid w:val="00CD55AE"/>
    <w:rsid w:val="00CD55E9"/>
    <w:rsid w:val="00CD5D4E"/>
    <w:rsid w:val="00CD74BE"/>
    <w:rsid w:val="00CD77A9"/>
    <w:rsid w:val="00CD798A"/>
    <w:rsid w:val="00CD7B43"/>
    <w:rsid w:val="00CE00CA"/>
    <w:rsid w:val="00CE0952"/>
    <w:rsid w:val="00CE18F7"/>
    <w:rsid w:val="00CE218F"/>
    <w:rsid w:val="00CE2379"/>
    <w:rsid w:val="00CE3345"/>
    <w:rsid w:val="00CE66A9"/>
    <w:rsid w:val="00CE776D"/>
    <w:rsid w:val="00CE7E2C"/>
    <w:rsid w:val="00CF275B"/>
    <w:rsid w:val="00CF2A7B"/>
    <w:rsid w:val="00CF32B4"/>
    <w:rsid w:val="00CF3CE4"/>
    <w:rsid w:val="00CF3F38"/>
    <w:rsid w:val="00CF4A8A"/>
    <w:rsid w:val="00CF4D20"/>
    <w:rsid w:val="00CF5806"/>
    <w:rsid w:val="00CF598D"/>
    <w:rsid w:val="00CF6DC6"/>
    <w:rsid w:val="00CF7009"/>
    <w:rsid w:val="00CF73A6"/>
    <w:rsid w:val="00CF7FD4"/>
    <w:rsid w:val="00D004DC"/>
    <w:rsid w:val="00D006A3"/>
    <w:rsid w:val="00D00CB4"/>
    <w:rsid w:val="00D020F3"/>
    <w:rsid w:val="00D025BA"/>
    <w:rsid w:val="00D04CC1"/>
    <w:rsid w:val="00D06804"/>
    <w:rsid w:val="00D06C7B"/>
    <w:rsid w:val="00D0725E"/>
    <w:rsid w:val="00D07FD9"/>
    <w:rsid w:val="00D100B9"/>
    <w:rsid w:val="00D10D11"/>
    <w:rsid w:val="00D110DF"/>
    <w:rsid w:val="00D12BCD"/>
    <w:rsid w:val="00D12C46"/>
    <w:rsid w:val="00D13432"/>
    <w:rsid w:val="00D13908"/>
    <w:rsid w:val="00D139D2"/>
    <w:rsid w:val="00D146D5"/>
    <w:rsid w:val="00D14ACC"/>
    <w:rsid w:val="00D14C83"/>
    <w:rsid w:val="00D14D8B"/>
    <w:rsid w:val="00D152BF"/>
    <w:rsid w:val="00D16337"/>
    <w:rsid w:val="00D17190"/>
    <w:rsid w:val="00D173F5"/>
    <w:rsid w:val="00D17753"/>
    <w:rsid w:val="00D17C53"/>
    <w:rsid w:val="00D17F1C"/>
    <w:rsid w:val="00D2010B"/>
    <w:rsid w:val="00D203B8"/>
    <w:rsid w:val="00D20C18"/>
    <w:rsid w:val="00D22361"/>
    <w:rsid w:val="00D23459"/>
    <w:rsid w:val="00D23951"/>
    <w:rsid w:val="00D24D4E"/>
    <w:rsid w:val="00D2528B"/>
    <w:rsid w:val="00D261CB"/>
    <w:rsid w:val="00D2631C"/>
    <w:rsid w:val="00D2697E"/>
    <w:rsid w:val="00D27057"/>
    <w:rsid w:val="00D27625"/>
    <w:rsid w:val="00D27EEB"/>
    <w:rsid w:val="00D308AC"/>
    <w:rsid w:val="00D30AE5"/>
    <w:rsid w:val="00D30C19"/>
    <w:rsid w:val="00D31195"/>
    <w:rsid w:val="00D3248C"/>
    <w:rsid w:val="00D32DD0"/>
    <w:rsid w:val="00D32EB6"/>
    <w:rsid w:val="00D32F02"/>
    <w:rsid w:val="00D331A3"/>
    <w:rsid w:val="00D3370F"/>
    <w:rsid w:val="00D33813"/>
    <w:rsid w:val="00D33AA1"/>
    <w:rsid w:val="00D33EC6"/>
    <w:rsid w:val="00D34109"/>
    <w:rsid w:val="00D34BD3"/>
    <w:rsid w:val="00D34FCD"/>
    <w:rsid w:val="00D35077"/>
    <w:rsid w:val="00D35584"/>
    <w:rsid w:val="00D35B80"/>
    <w:rsid w:val="00D3640F"/>
    <w:rsid w:val="00D36452"/>
    <w:rsid w:val="00D36D1F"/>
    <w:rsid w:val="00D376B2"/>
    <w:rsid w:val="00D4010B"/>
    <w:rsid w:val="00D40D0F"/>
    <w:rsid w:val="00D40E8A"/>
    <w:rsid w:val="00D41525"/>
    <w:rsid w:val="00D4241D"/>
    <w:rsid w:val="00D428E7"/>
    <w:rsid w:val="00D429F2"/>
    <w:rsid w:val="00D42CD6"/>
    <w:rsid w:val="00D43481"/>
    <w:rsid w:val="00D443CE"/>
    <w:rsid w:val="00D466A0"/>
    <w:rsid w:val="00D47026"/>
    <w:rsid w:val="00D47FBE"/>
    <w:rsid w:val="00D500F9"/>
    <w:rsid w:val="00D50395"/>
    <w:rsid w:val="00D507A3"/>
    <w:rsid w:val="00D51C69"/>
    <w:rsid w:val="00D52107"/>
    <w:rsid w:val="00D530EF"/>
    <w:rsid w:val="00D536AE"/>
    <w:rsid w:val="00D540F1"/>
    <w:rsid w:val="00D5475C"/>
    <w:rsid w:val="00D56242"/>
    <w:rsid w:val="00D5650C"/>
    <w:rsid w:val="00D56BC4"/>
    <w:rsid w:val="00D57034"/>
    <w:rsid w:val="00D576E4"/>
    <w:rsid w:val="00D57B19"/>
    <w:rsid w:val="00D57F81"/>
    <w:rsid w:val="00D60820"/>
    <w:rsid w:val="00D6087A"/>
    <w:rsid w:val="00D60A71"/>
    <w:rsid w:val="00D60E08"/>
    <w:rsid w:val="00D63D32"/>
    <w:rsid w:val="00D642C1"/>
    <w:rsid w:val="00D64731"/>
    <w:rsid w:val="00D657B8"/>
    <w:rsid w:val="00D665D7"/>
    <w:rsid w:val="00D666BB"/>
    <w:rsid w:val="00D66816"/>
    <w:rsid w:val="00D66E56"/>
    <w:rsid w:val="00D70874"/>
    <w:rsid w:val="00D71A16"/>
    <w:rsid w:val="00D71F75"/>
    <w:rsid w:val="00D7214F"/>
    <w:rsid w:val="00D73094"/>
    <w:rsid w:val="00D7362B"/>
    <w:rsid w:val="00D73A5C"/>
    <w:rsid w:val="00D73ECE"/>
    <w:rsid w:val="00D7414B"/>
    <w:rsid w:val="00D74264"/>
    <w:rsid w:val="00D746BA"/>
    <w:rsid w:val="00D75670"/>
    <w:rsid w:val="00D7610F"/>
    <w:rsid w:val="00D764E6"/>
    <w:rsid w:val="00D76680"/>
    <w:rsid w:val="00D77401"/>
    <w:rsid w:val="00D77502"/>
    <w:rsid w:val="00D7769A"/>
    <w:rsid w:val="00D80299"/>
    <w:rsid w:val="00D8183A"/>
    <w:rsid w:val="00D82336"/>
    <w:rsid w:val="00D82714"/>
    <w:rsid w:val="00D82916"/>
    <w:rsid w:val="00D84595"/>
    <w:rsid w:val="00D84664"/>
    <w:rsid w:val="00D86810"/>
    <w:rsid w:val="00D9028F"/>
    <w:rsid w:val="00D90B9F"/>
    <w:rsid w:val="00D919D6"/>
    <w:rsid w:val="00D92199"/>
    <w:rsid w:val="00D94ADC"/>
    <w:rsid w:val="00D97455"/>
    <w:rsid w:val="00DA0224"/>
    <w:rsid w:val="00DA29B4"/>
    <w:rsid w:val="00DA30E7"/>
    <w:rsid w:val="00DA3A5E"/>
    <w:rsid w:val="00DA3B7A"/>
    <w:rsid w:val="00DA3B8B"/>
    <w:rsid w:val="00DA46CC"/>
    <w:rsid w:val="00DA4822"/>
    <w:rsid w:val="00DA4C4A"/>
    <w:rsid w:val="00DA5703"/>
    <w:rsid w:val="00DA6574"/>
    <w:rsid w:val="00DA6D5F"/>
    <w:rsid w:val="00DA77ED"/>
    <w:rsid w:val="00DA7A67"/>
    <w:rsid w:val="00DA7EFD"/>
    <w:rsid w:val="00DB08A3"/>
    <w:rsid w:val="00DB09E6"/>
    <w:rsid w:val="00DB144C"/>
    <w:rsid w:val="00DB209C"/>
    <w:rsid w:val="00DB23B6"/>
    <w:rsid w:val="00DB3940"/>
    <w:rsid w:val="00DB3C0E"/>
    <w:rsid w:val="00DB3CE9"/>
    <w:rsid w:val="00DB3D97"/>
    <w:rsid w:val="00DB4136"/>
    <w:rsid w:val="00DB45B8"/>
    <w:rsid w:val="00DB4747"/>
    <w:rsid w:val="00DB4EA3"/>
    <w:rsid w:val="00DB5F2F"/>
    <w:rsid w:val="00DB5F99"/>
    <w:rsid w:val="00DB5FDF"/>
    <w:rsid w:val="00DB67F4"/>
    <w:rsid w:val="00DB7CB8"/>
    <w:rsid w:val="00DC02B6"/>
    <w:rsid w:val="00DC0B24"/>
    <w:rsid w:val="00DC0C46"/>
    <w:rsid w:val="00DC1689"/>
    <w:rsid w:val="00DC319A"/>
    <w:rsid w:val="00DC38F4"/>
    <w:rsid w:val="00DC41C1"/>
    <w:rsid w:val="00DC4BD0"/>
    <w:rsid w:val="00DC4BFD"/>
    <w:rsid w:val="00DC4D84"/>
    <w:rsid w:val="00DC5117"/>
    <w:rsid w:val="00DC550F"/>
    <w:rsid w:val="00DC5FDE"/>
    <w:rsid w:val="00DC6AF1"/>
    <w:rsid w:val="00DC6E76"/>
    <w:rsid w:val="00DC6EA8"/>
    <w:rsid w:val="00DC716F"/>
    <w:rsid w:val="00DC73AE"/>
    <w:rsid w:val="00DC7893"/>
    <w:rsid w:val="00DD0C7C"/>
    <w:rsid w:val="00DD155E"/>
    <w:rsid w:val="00DD1576"/>
    <w:rsid w:val="00DD1B86"/>
    <w:rsid w:val="00DD1BBD"/>
    <w:rsid w:val="00DD20FB"/>
    <w:rsid w:val="00DD2361"/>
    <w:rsid w:val="00DD23C1"/>
    <w:rsid w:val="00DD24DC"/>
    <w:rsid w:val="00DD29D5"/>
    <w:rsid w:val="00DD38FC"/>
    <w:rsid w:val="00DD3DE8"/>
    <w:rsid w:val="00DD559E"/>
    <w:rsid w:val="00DD6956"/>
    <w:rsid w:val="00DD6C0C"/>
    <w:rsid w:val="00DD7211"/>
    <w:rsid w:val="00DD76E1"/>
    <w:rsid w:val="00DD78C5"/>
    <w:rsid w:val="00DE2085"/>
    <w:rsid w:val="00DE3A81"/>
    <w:rsid w:val="00DE44EB"/>
    <w:rsid w:val="00DE4939"/>
    <w:rsid w:val="00DE4AA1"/>
    <w:rsid w:val="00DE4D37"/>
    <w:rsid w:val="00DE58D0"/>
    <w:rsid w:val="00DE5CBA"/>
    <w:rsid w:val="00DE5E02"/>
    <w:rsid w:val="00DE6715"/>
    <w:rsid w:val="00DE68F1"/>
    <w:rsid w:val="00DE70B3"/>
    <w:rsid w:val="00DE754D"/>
    <w:rsid w:val="00DE79ED"/>
    <w:rsid w:val="00DF0BF4"/>
    <w:rsid w:val="00DF1631"/>
    <w:rsid w:val="00DF1F8B"/>
    <w:rsid w:val="00DF26E8"/>
    <w:rsid w:val="00DF31A4"/>
    <w:rsid w:val="00DF4A7E"/>
    <w:rsid w:val="00DF6C44"/>
    <w:rsid w:val="00DF6D6F"/>
    <w:rsid w:val="00E01F09"/>
    <w:rsid w:val="00E02261"/>
    <w:rsid w:val="00E0290F"/>
    <w:rsid w:val="00E03136"/>
    <w:rsid w:val="00E031AE"/>
    <w:rsid w:val="00E03EF2"/>
    <w:rsid w:val="00E05683"/>
    <w:rsid w:val="00E0650E"/>
    <w:rsid w:val="00E0676A"/>
    <w:rsid w:val="00E069D6"/>
    <w:rsid w:val="00E07796"/>
    <w:rsid w:val="00E1030C"/>
    <w:rsid w:val="00E10DB2"/>
    <w:rsid w:val="00E138D2"/>
    <w:rsid w:val="00E153F8"/>
    <w:rsid w:val="00E156B3"/>
    <w:rsid w:val="00E15748"/>
    <w:rsid w:val="00E16849"/>
    <w:rsid w:val="00E205C9"/>
    <w:rsid w:val="00E20A49"/>
    <w:rsid w:val="00E2174F"/>
    <w:rsid w:val="00E223DB"/>
    <w:rsid w:val="00E22A80"/>
    <w:rsid w:val="00E22B14"/>
    <w:rsid w:val="00E22D73"/>
    <w:rsid w:val="00E232C7"/>
    <w:rsid w:val="00E23EF8"/>
    <w:rsid w:val="00E23F28"/>
    <w:rsid w:val="00E23F46"/>
    <w:rsid w:val="00E240FD"/>
    <w:rsid w:val="00E24413"/>
    <w:rsid w:val="00E25458"/>
    <w:rsid w:val="00E2559F"/>
    <w:rsid w:val="00E25C11"/>
    <w:rsid w:val="00E26650"/>
    <w:rsid w:val="00E26792"/>
    <w:rsid w:val="00E26E10"/>
    <w:rsid w:val="00E30202"/>
    <w:rsid w:val="00E30A54"/>
    <w:rsid w:val="00E31184"/>
    <w:rsid w:val="00E311FB"/>
    <w:rsid w:val="00E33BBB"/>
    <w:rsid w:val="00E358F4"/>
    <w:rsid w:val="00E35C9E"/>
    <w:rsid w:val="00E35F05"/>
    <w:rsid w:val="00E366E1"/>
    <w:rsid w:val="00E3699B"/>
    <w:rsid w:val="00E39B95"/>
    <w:rsid w:val="00E4020D"/>
    <w:rsid w:val="00E41541"/>
    <w:rsid w:val="00E41C64"/>
    <w:rsid w:val="00E41DA0"/>
    <w:rsid w:val="00E4259A"/>
    <w:rsid w:val="00E427FC"/>
    <w:rsid w:val="00E42FB4"/>
    <w:rsid w:val="00E4332A"/>
    <w:rsid w:val="00E44B6F"/>
    <w:rsid w:val="00E4663A"/>
    <w:rsid w:val="00E467CC"/>
    <w:rsid w:val="00E479B5"/>
    <w:rsid w:val="00E50281"/>
    <w:rsid w:val="00E51183"/>
    <w:rsid w:val="00E514CD"/>
    <w:rsid w:val="00E52DA2"/>
    <w:rsid w:val="00E53E7D"/>
    <w:rsid w:val="00E53EC1"/>
    <w:rsid w:val="00E54EF1"/>
    <w:rsid w:val="00E5517B"/>
    <w:rsid w:val="00E562F9"/>
    <w:rsid w:val="00E56340"/>
    <w:rsid w:val="00E57296"/>
    <w:rsid w:val="00E575E0"/>
    <w:rsid w:val="00E603EF"/>
    <w:rsid w:val="00E60AB0"/>
    <w:rsid w:val="00E60D3B"/>
    <w:rsid w:val="00E60EFC"/>
    <w:rsid w:val="00E61560"/>
    <w:rsid w:val="00E62630"/>
    <w:rsid w:val="00E62C7A"/>
    <w:rsid w:val="00E63860"/>
    <w:rsid w:val="00E63DE3"/>
    <w:rsid w:val="00E63E9B"/>
    <w:rsid w:val="00E644F5"/>
    <w:rsid w:val="00E6463A"/>
    <w:rsid w:val="00E64A4A"/>
    <w:rsid w:val="00E65C21"/>
    <w:rsid w:val="00E66E5F"/>
    <w:rsid w:val="00E679A4"/>
    <w:rsid w:val="00E67AFE"/>
    <w:rsid w:val="00E67BC7"/>
    <w:rsid w:val="00E70A4A"/>
    <w:rsid w:val="00E73CD7"/>
    <w:rsid w:val="00E73E61"/>
    <w:rsid w:val="00E74D64"/>
    <w:rsid w:val="00E755D9"/>
    <w:rsid w:val="00E761DA"/>
    <w:rsid w:val="00E76333"/>
    <w:rsid w:val="00E77319"/>
    <w:rsid w:val="00E778F5"/>
    <w:rsid w:val="00E77E03"/>
    <w:rsid w:val="00E803D2"/>
    <w:rsid w:val="00E823FA"/>
    <w:rsid w:val="00E8376D"/>
    <w:rsid w:val="00E83E52"/>
    <w:rsid w:val="00E84A6F"/>
    <w:rsid w:val="00E85F3A"/>
    <w:rsid w:val="00E86B9C"/>
    <w:rsid w:val="00E90A2C"/>
    <w:rsid w:val="00E90C59"/>
    <w:rsid w:val="00E9183E"/>
    <w:rsid w:val="00E925DB"/>
    <w:rsid w:val="00E940B8"/>
    <w:rsid w:val="00E942ED"/>
    <w:rsid w:val="00E948BF"/>
    <w:rsid w:val="00E94CA4"/>
    <w:rsid w:val="00E94DB2"/>
    <w:rsid w:val="00E954C2"/>
    <w:rsid w:val="00E95941"/>
    <w:rsid w:val="00E95A74"/>
    <w:rsid w:val="00E95AC5"/>
    <w:rsid w:val="00E9630E"/>
    <w:rsid w:val="00E96934"/>
    <w:rsid w:val="00EA0359"/>
    <w:rsid w:val="00EA1BA4"/>
    <w:rsid w:val="00EA243F"/>
    <w:rsid w:val="00EA2A8B"/>
    <w:rsid w:val="00EA3EBA"/>
    <w:rsid w:val="00EA4E6B"/>
    <w:rsid w:val="00EA583D"/>
    <w:rsid w:val="00EA588A"/>
    <w:rsid w:val="00EA591D"/>
    <w:rsid w:val="00EA789E"/>
    <w:rsid w:val="00EA790A"/>
    <w:rsid w:val="00EB0B21"/>
    <w:rsid w:val="00EB1392"/>
    <w:rsid w:val="00EB18CC"/>
    <w:rsid w:val="00EB19DC"/>
    <w:rsid w:val="00EB19E0"/>
    <w:rsid w:val="00EB1B37"/>
    <w:rsid w:val="00EB3B32"/>
    <w:rsid w:val="00EB3DED"/>
    <w:rsid w:val="00EB45C1"/>
    <w:rsid w:val="00EB51BE"/>
    <w:rsid w:val="00EB59AF"/>
    <w:rsid w:val="00EB5D35"/>
    <w:rsid w:val="00EB77E0"/>
    <w:rsid w:val="00EB7BA9"/>
    <w:rsid w:val="00EC0809"/>
    <w:rsid w:val="00EC142C"/>
    <w:rsid w:val="00EC2C87"/>
    <w:rsid w:val="00EC483D"/>
    <w:rsid w:val="00EC4E3F"/>
    <w:rsid w:val="00EC52F4"/>
    <w:rsid w:val="00EC5407"/>
    <w:rsid w:val="00EC61B9"/>
    <w:rsid w:val="00EC763F"/>
    <w:rsid w:val="00ED0B77"/>
    <w:rsid w:val="00ED117D"/>
    <w:rsid w:val="00ED16C1"/>
    <w:rsid w:val="00ED279A"/>
    <w:rsid w:val="00ED2FFD"/>
    <w:rsid w:val="00ED303A"/>
    <w:rsid w:val="00ED335D"/>
    <w:rsid w:val="00ED4253"/>
    <w:rsid w:val="00ED4281"/>
    <w:rsid w:val="00ED4580"/>
    <w:rsid w:val="00ED51E0"/>
    <w:rsid w:val="00ED611D"/>
    <w:rsid w:val="00ED681E"/>
    <w:rsid w:val="00ED6918"/>
    <w:rsid w:val="00ED6A69"/>
    <w:rsid w:val="00ED7019"/>
    <w:rsid w:val="00ED7304"/>
    <w:rsid w:val="00ED7377"/>
    <w:rsid w:val="00ED78E2"/>
    <w:rsid w:val="00ED7D14"/>
    <w:rsid w:val="00ED7FE8"/>
    <w:rsid w:val="00EE1CC6"/>
    <w:rsid w:val="00EE1CDE"/>
    <w:rsid w:val="00EE1E49"/>
    <w:rsid w:val="00EE25BC"/>
    <w:rsid w:val="00EE29F2"/>
    <w:rsid w:val="00EE3983"/>
    <w:rsid w:val="00EE3A3A"/>
    <w:rsid w:val="00EE3A89"/>
    <w:rsid w:val="00EE3BD0"/>
    <w:rsid w:val="00EE3C9F"/>
    <w:rsid w:val="00EE3E95"/>
    <w:rsid w:val="00EE3EFB"/>
    <w:rsid w:val="00EE4034"/>
    <w:rsid w:val="00EE41B0"/>
    <w:rsid w:val="00EE4470"/>
    <w:rsid w:val="00EE44E0"/>
    <w:rsid w:val="00EE543A"/>
    <w:rsid w:val="00EE5BDF"/>
    <w:rsid w:val="00EE60FC"/>
    <w:rsid w:val="00EE7270"/>
    <w:rsid w:val="00EE74BF"/>
    <w:rsid w:val="00EE76B7"/>
    <w:rsid w:val="00EE781D"/>
    <w:rsid w:val="00EE7D22"/>
    <w:rsid w:val="00EE7F33"/>
    <w:rsid w:val="00EF02D9"/>
    <w:rsid w:val="00EF106F"/>
    <w:rsid w:val="00EF1B96"/>
    <w:rsid w:val="00EF25AB"/>
    <w:rsid w:val="00EF262F"/>
    <w:rsid w:val="00EF320B"/>
    <w:rsid w:val="00EF3C1A"/>
    <w:rsid w:val="00EF46BF"/>
    <w:rsid w:val="00EF4B01"/>
    <w:rsid w:val="00EF5360"/>
    <w:rsid w:val="00EF5CB8"/>
    <w:rsid w:val="00EF6837"/>
    <w:rsid w:val="00EF6BAC"/>
    <w:rsid w:val="00EF731D"/>
    <w:rsid w:val="00EF7CD6"/>
    <w:rsid w:val="00F005CC"/>
    <w:rsid w:val="00F00D2B"/>
    <w:rsid w:val="00F01269"/>
    <w:rsid w:val="00F01580"/>
    <w:rsid w:val="00F02067"/>
    <w:rsid w:val="00F02113"/>
    <w:rsid w:val="00F02786"/>
    <w:rsid w:val="00F0480D"/>
    <w:rsid w:val="00F0537B"/>
    <w:rsid w:val="00F056A8"/>
    <w:rsid w:val="00F05944"/>
    <w:rsid w:val="00F05B53"/>
    <w:rsid w:val="00F06A4E"/>
    <w:rsid w:val="00F10D4C"/>
    <w:rsid w:val="00F11966"/>
    <w:rsid w:val="00F11A4C"/>
    <w:rsid w:val="00F1271E"/>
    <w:rsid w:val="00F13632"/>
    <w:rsid w:val="00F149D9"/>
    <w:rsid w:val="00F14A15"/>
    <w:rsid w:val="00F14B24"/>
    <w:rsid w:val="00F1527D"/>
    <w:rsid w:val="00F158F9"/>
    <w:rsid w:val="00F1591F"/>
    <w:rsid w:val="00F174B6"/>
    <w:rsid w:val="00F17749"/>
    <w:rsid w:val="00F177A4"/>
    <w:rsid w:val="00F179A9"/>
    <w:rsid w:val="00F20242"/>
    <w:rsid w:val="00F20D56"/>
    <w:rsid w:val="00F215A0"/>
    <w:rsid w:val="00F216AE"/>
    <w:rsid w:val="00F21734"/>
    <w:rsid w:val="00F22089"/>
    <w:rsid w:val="00F227B8"/>
    <w:rsid w:val="00F22BD4"/>
    <w:rsid w:val="00F22E4B"/>
    <w:rsid w:val="00F24032"/>
    <w:rsid w:val="00F24BA7"/>
    <w:rsid w:val="00F24D2B"/>
    <w:rsid w:val="00F302BE"/>
    <w:rsid w:val="00F30902"/>
    <w:rsid w:val="00F30973"/>
    <w:rsid w:val="00F309B3"/>
    <w:rsid w:val="00F30D48"/>
    <w:rsid w:val="00F30E57"/>
    <w:rsid w:val="00F3148B"/>
    <w:rsid w:val="00F33D17"/>
    <w:rsid w:val="00F33F61"/>
    <w:rsid w:val="00F34A3E"/>
    <w:rsid w:val="00F34E2C"/>
    <w:rsid w:val="00F35138"/>
    <w:rsid w:val="00F35D25"/>
    <w:rsid w:val="00F35D67"/>
    <w:rsid w:val="00F3A18F"/>
    <w:rsid w:val="00F40B00"/>
    <w:rsid w:val="00F40D87"/>
    <w:rsid w:val="00F44425"/>
    <w:rsid w:val="00F44468"/>
    <w:rsid w:val="00F44A19"/>
    <w:rsid w:val="00F45454"/>
    <w:rsid w:val="00F45A2A"/>
    <w:rsid w:val="00F46E63"/>
    <w:rsid w:val="00F510C1"/>
    <w:rsid w:val="00F52E32"/>
    <w:rsid w:val="00F53A51"/>
    <w:rsid w:val="00F53C6E"/>
    <w:rsid w:val="00F53EA1"/>
    <w:rsid w:val="00F54F4F"/>
    <w:rsid w:val="00F55A37"/>
    <w:rsid w:val="00F55CC5"/>
    <w:rsid w:val="00F570FE"/>
    <w:rsid w:val="00F57660"/>
    <w:rsid w:val="00F57700"/>
    <w:rsid w:val="00F57CC3"/>
    <w:rsid w:val="00F61335"/>
    <w:rsid w:val="00F613A1"/>
    <w:rsid w:val="00F61451"/>
    <w:rsid w:val="00F614BC"/>
    <w:rsid w:val="00F615B7"/>
    <w:rsid w:val="00F61A53"/>
    <w:rsid w:val="00F626BC"/>
    <w:rsid w:val="00F62957"/>
    <w:rsid w:val="00F64034"/>
    <w:rsid w:val="00F656CA"/>
    <w:rsid w:val="00F65906"/>
    <w:rsid w:val="00F65C6D"/>
    <w:rsid w:val="00F668D7"/>
    <w:rsid w:val="00F66B19"/>
    <w:rsid w:val="00F7022A"/>
    <w:rsid w:val="00F71501"/>
    <w:rsid w:val="00F729FF"/>
    <w:rsid w:val="00F72D29"/>
    <w:rsid w:val="00F7300F"/>
    <w:rsid w:val="00F73556"/>
    <w:rsid w:val="00F73928"/>
    <w:rsid w:val="00F73ABE"/>
    <w:rsid w:val="00F74328"/>
    <w:rsid w:val="00F75480"/>
    <w:rsid w:val="00F75B98"/>
    <w:rsid w:val="00F76D63"/>
    <w:rsid w:val="00F77315"/>
    <w:rsid w:val="00F77938"/>
    <w:rsid w:val="00F77DCF"/>
    <w:rsid w:val="00F80270"/>
    <w:rsid w:val="00F80311"/>
    <w:rsid w:val="00F810AF"/>
    <w:rsid w:val="00F8195F"/>
    <w:rsid w:val="00F81D04"/>
    <w:rsid w:val="00F8347F"/>
    <w:rsid w:val="00F8348F"/>
    <w:rsid w:val="00F84706"/>
    <w:rsid w:val="00F84E40"/>
    <w:rsid w:val="00F86D76"/>
    <w:rsid w:val="00F8735D"/>
    <w:rsid w:val="00F876B1"/>
    <w:rsid w:val="00F90091"/>
    <w:rsid w:val="00F90741"/>
    <w:rsid w:val="00F91869"/>
    <w:rsid w:val="00F91A08"/>
    <w:rsid w:val="00F91AD9"/>
    <w:rsid w:val="00F9215D"/>
    <w:rsid w:val="00F926D2"/>
    <w:rsid w:val="00F928E0"/>
    <w:rsid w:val="00F92AF1"/>
    <w:rsid w:val="00F92D08"/>
    <w:rsid w:val="00F92EB8"/>
    <w:rsid w:val="00F931EB"/>
    <w:rsid w:val="00F93745"/>
    <w:rsid w:val="00F954D5"/>
    <w:rsid w:val="00F97040"/>
    <w:rsid w:val="00F97C8F"/>
    <w:rsid w:val="00F97D73"/>
    <w:rsid w:val="00FA188D"/>
    <w:rsid w:val="00FA193C"/>
    <w:rsid w:val="00FA1A7A"/>
    <w:rsid w:val="00FA2484"/>
    <w:rsid w:val="00FA37AC"/>
    <w:rsid w:val="00FA4977"/>
    <w:rsid w:val="00FA62D5"/>
    <w:rsid w:val="00FA6A31"/>
    <w:rsid w:val="00FA7E53"/>
    <w:rsid w:val="00FB152A"/>
    <w:rsid w:val="00FB34D5"/>
    <w:rsid w:val="00FB3E91"/>
    <w:rsid w:val="00FB4887"/>
    <w:rsid w:val="00FB6662"/>
    <w:rsid w:val="00FB6FB3"/>
    <w:rsid w:val="00FB78AB"/>
    <w:rsid w:val="00FC1B82"/>
    <w:rsid w:val="00FC2477"/>
    <w:rsid w:val="00FC58CB"/>
    <w:rsid w:val="00FC5BA3"/>
    <w:rsid w:val="00FC5CCB"/>
    <w:rsid w:val="00FC606E"/>
    <w:rsid w:val="00FC6D76"/>
    <w:rsid w:val="00FC6DD6"/>
    <w:rsid w:val="00FC6E5B"/>
    <w:rsid w:val="00FD008F"/>
    <w:rsid w:val="00FD0735"/>
    <w:rsid w:val="00FD1EF2"/>
    <w:rsid w:val="00FD2131"/>
    <w:rsid w:val="00FD21C3"/>
    <w:rsid w:val="00FD3352"/>
    <w:rsid w:val="00FD342C"/>
    <w:rsid w:val="00FD4691"/>
    <w:rsid w:val="00FD514B"/>
    <w:rsid w:val="00FD5721"/>
    <w:rsid w:val="00FD639A"/>
    <w:rsid w:val="00FD64E5"/>
    <w:rsid w:val="00FD6C05"/>
    <w:rsid w:val="00FE0A46"/>
    <w:rsid w:val="00FE1EE4"/>
    <w:rsid w:val="00FE2107"/>
    <w:rsid w:val="00FE2991"/>
    <w:rsid w:val="00FE2AB4"/>
    <w:rsid w:val="00FE3E10"/>
    <w:rsid w:val="00FE4794"/>
    <w:rsid w:val="00FE4814"/>
    <w:rsid w:val="00FE50CD"/>
    <w:rsid w:val="00FE51C2"/>
    <w:rsid w:val="00FE54BE"/>
    <w:rsid w:val="00FE5676"/>
    <w:rsid w:val="00FE71E1"/>
    <w:rsid w:val="00FF03CA"/>
    <w:rsid w:val="00FF044F"/>
    <w:rsid w:val="00FF06A9"/>
    <w:rsid w:val="00FF1882"/>
    <w:rsid w:val="00FF2034"/>
    <w:rsid w:val="00FF3112"/>
    <w:rsid w:val="00FF39F7"/>
    <w:rsid w:val="00FF3E8D"/>
    <w:rsid w:val="00FF4144"/>
    <w:rsid w:val="00FF46BD"/>
    <w:rsid w:val="00FF574C"/>
    <w:rsid w:val="00FF5EB8"/>
    <w:rsid w:val="00FF6B57"/>
    <w:rsid w:val="00FF6E51"/>
    <w:rsid w:val="00FF740C"/>
    <w:rsid w:val="00FF74B6"/>
    <w:rsid w:val="00FF7E57"/>
    <w:rsid w:val="0113262E"/>
    <w:rsid w:val="01523C8A"/>
    <w:rsid w:val="0164A9B8"/>
    <w:rsid w:val="01AF2CE6"/>
    <w:rsid w:val="01CE553D"/>
    <w:rsid w:val="02025121"/>
    <w:rsid w:val="0230AF25"/>
    <w:rsid w:val="02593D2A"/>
    <w:rsid w:val="025FCA14"/>
    <w:rsid w:val="028C8DC4"/>
    <w:rsid w:val="02F096AC"/>
    <w:rsid w:val="035F809E"/>
    <w:rsid w:val="03ACFE73"/>
    <w:rsid w:val="03D01624"/>
    <w:rsid w:val="03F0BD4B"/>
    <w:rsid w:val="04790610"/>
    <w:rsid w:val="048BF67B"/>
    <w:rsid w:val="04BAD62B"/>
    <w:rsid w:val="04E44D2D"/>
    <w:rsid w:val="050D767F"/>
    <w:rsid w:val="0512EB12"/>
    <w:rsid w:val="05464F4F"/>
    <w:rsid w:val="055F6815"/>
    <w:rsid w:val="056E083A"/>
    <w:rsid w:val="058104D6"/>
    <w:rsid w:val="0582518C"/>
    <w:rsid w:val="0593DDB3"/>
    <w:rsid w:val="059BA0CB"/>
    <w:rsid w:val="05CC54B9"/>
    <w:rsid w:val="05CF1740"/>
    <w:rsid w:val="05F9F09A"/>
    <w:rsid w:val="062A2A6A"/>
    <w:rsid w:val="062BAEAD"/>
    <w:rsid w:val="06786319"/>
    <w:rsid w:val="06A9352C"/>
    <w:rsid w:val="06D02284"/>
    <w:rsid w:val="0701DBDA"/>
    <w:rsid w:val="0759ADF3"/>
    <w:rsid w:val="078F6F93"/>
    <w:rsid w:val="079DCF0F"/>
    <w:rsid w:val="07AB47F8"/>
    <w:rsid w:val="07CD33C3"/>
    <w:rsid w:val="0899678C"/>
    <w:rsid w:val="08EE8BC4"/>
    <w:rsid w:val="09347ED2"/>
    <w:rsid w:val="093BE3A2"/>
    <w:rsid w:val="0964D78C"/>
    <w:rsid w:val="099977D3"/>
    <w:rsid w:val="09DC6AA0"/>
    <w:rsid w:val="09EE8E4F"/>
    <w:rsid w:val="0A319011"/>
    <w:rsid w:val="0A67F7E6"/>
    <w:rsid w:val="0A8BDB2E"/>
    <w:rsid w:val="0AD4CD9B"/>
    <w:rsid w:val="0AFD9B8D"/>
    <w:rsid w:val="0B37415A"/>
    <w:rsid w:val="0B44D049"/>
    <w:rsid w:val="0B822C96"/>
    <w:rsid w:val="0C29E81B"/>
    <w:rsid w:val="0C9EF8D1"/>
    <w:rsid w:val="0CAF6CFC"/>
    <w:rsid w:val="0CB59465"/>
    <w:rsid w:val="0CF56C28"/>
    <w:rsid w:val="0D2625B2"/>
    <w:rsid w:val="0D3E553E"/>
    <w:rsid w:val="0D67EB69"/>
    <w:rsid w:val="0DDC82F9"/>
    <w:rsid w:val="0E147007"/>
    <w:rsid w:val="0E4307F7"/>
    <w:rsid w:val="0E5F296D"/>
    <w:rsid w:val="0E7E6479"/>
    <w:rsid w:val="0E913C89"/>
    <w:rsid w:val="0EDACD21"/>
    <w:rsid w:val="0F516BAC"/>
    <w:rsid w:val="0FB560CF"/>
    <w:rsid w:val="0FB9BAC1"/>
    <w:rsid w:val="101FB647"/>
    <w:rsid w:val="10375E16"/>
    <w:rsid w:val="10F44B6C"/>
    <w:rsid w:val="10F9483B"/>
    <w:rsid w:val="1101BDCB"/>
    <w:rsid w:val="1133E586"/>
    <w:rsid w:val="117F4B08"/>
    <w:rsid w:val="11ED6171"/>
    <w:rsid w:val="120EA449"/>
    <w:rsid w:val="1228420C"/>
    <w:rsid w:val="1248C204"/>
    <w:rsid w:val="12C426BD"/>
    <w:rsid w:val="12C4EED2"/>
    <w:rsid w:val="13120E7C"/>
    <w:rsid w:val="13239415"/>
    <w:rsid w:val="13351C08"/>
    <w:rsid w:val="13424C38"/>
    <w:rsid w:val="135D58A3"/>
    <w:rsid w:val="135FC1BC"/>
    <w:rsid w:val="137A85DC"/>
    <w:rsid w:val="139FB4EF"/>
    <w:rsid w:val="13D45540"/>
    <w:rsid w:val="13F04929"/>
    <w:rsid w:val="141449BF"/>
    <w:rsid w:val="1449491F"/>
    <w:rsid w:val="14E755B0"/>
    <w:rsid w:val="15402F32"/>
    <w:rsid w:val="158C198A"/>
    <w:rsid w:val="1591D87E"/>
    <w:rsid w:val="15A297EB"/>
    <w:rsid w:val="15D1E693"/>
    <w:rsid w:val="15F02785"/>
    <w:rsid w:val="161CD1CF"/>
    <w:rsid w:val="1677A1B4"/>
    <w:rsid w:val="1682E9FD"/>
    <w:rsid w:val="16B75563"/>
    <w:rsid w:val="16C2A4B8"/>
    <w:rsid w:val="16D755B1"/>
    <w:rsid w:val="175BFA74"/>
    <w:rsid w:val="177A8EE1"/>
    <w:rsid w:val="177DA0DF"/>
    <w:rsid w:val="17879E98"/>
    <w:rsid w:val="1789EA71"/>
    <w:rsid w:val="17AD1B37"/>
    <w:rsid w:val="17D4AD7B"/>
    <w:rsid w:val="17DD6043"/>
    <w:rsid w:val="182C6501"/>
    <w:rsid w:val="189650F9"/>
    <w:rsid w:val="19286A27"/>
    <w:rsid w:val="194F0B0E"/>
    <w:rsid w:val="19764509"/>
    <w:rsid w:val="19975440"/>
    <w:rsid w:val="19B8C8A8"/>
    <w:rsid w:val="19EF6875"/>
    <w:rsid w:val="1A2170E3"/>
    <w:rsid w:val="1AC2CD50"/>
    <w:rsid w:val="1AE24FB0"/>
    <w:rsid w:val="1AEFDF7A"/>
    <w:rsid w:val="1B5FE2E2"/>
    <w:rsid w:val="1BA5DF4F"/>
    <w:rsid w:val="1BC830D0"/>
    <w:rsid w:val="1C28EA6A"/>
    <w:rsid w:val="1C645293"/>
    <w:rsid w:val="1C6D64AF"/>
    <w:rsid w:val="1C9665F2"/>
    <w:rsid w:val="1D10B0B3"/>
    <w:rsid w:val="1D6CEAD6"/>
    <w:rsid w:val="1D7B95F7"/>
    <w:rsid w:val="1D7D9853"/>
    <w:rsid w:val="1D7FC3DC"/>
    <w:rsid w:val="1DEC7AD5"/>
    <w:rsid w:val="1E1465C8"/>
    <w:rsid w:val="1E323653"/>
    <w:rsid w:val="1E3A093B"/>
    <w:rsid w:val="1E9EC387"/>
    <w:rsid w:val="1E9EDAEB"/>
    <w:rsid w:val="1ED05CCD"/>
    <w:rsid w:val="1EE26796"/>
    <w:rsid w:val="1F043C2A"/>
    <w:rsid w:val="1FE1C236"/>
    <w:rsid w:val="204E1674"/>
    <w:rsid w:val="206A5063"/>
    <w:rsid w:val="20DC647A"/>
    <w:rsid w:val="21303BD2"/>
    <w:rsid w:val="214FFD9D"/>
    <w:rsid w:val="2167B3AC"/>
    <w:rsid w:val="219B8583"/>
    <w:rsid w:val="2213C31E"/>
    <w:rsid w:val="2244178E"/>
    <w:rsid w:val="22602E37"/>
    <w:rsid w:val="22BFEBF8"/>
    <w:rsid w:val="22FEC8C8"/>
    <w:rsid w:val="23052831"/>
    <w:rsid w:val="231D8147"/>
    <w:rsid w:val="2352765D"/>
    <w:rsid w:val="2362047D"/>
    <w:rsid w:val="236549B7"/>
    <w:rsid w:val="23B5FCA9"/>
    <w:rsid w:val="2416618F"/>
    <w:rsid w:val="246D0AA4"/>
    <w:rsid w:val="247ED083"/>
    <w:rsid w:val="24D5ED42"/>
    <w:rsid w:val="2544203C"/>
    <w:rsid w:val="2544B580"/>
    <w:rsid w:val="2559E0BC"/>
    <w:rsid w:val="2619DFFA"/>
    <w:rsid w:val="261E495F"/>
    <w:rsid w:val="263EF81F"/>
    <w:rsid w:val="26490F03"/>
    <w:rsid w:val="26BB0230"/>
    <w:rsid w:val="271F5AB1"/>
    <w:rsid w:val="27339F5A"/>
    <w:rsid w:val="2733D928"/>
    <w:rsid w:val="276D9AD4"/>
    <w:rsid w:val="28021BE7"/>
    <w:rsid w:val="28081377"/>
    <w:rsid w:val="28509CE0"/>
    <w:rsid w:val="2872F4AF"/>
    <w:rsid w:val="2883FC0C"/>
    <w:rsid w:val="2897712B"/>
    <w:rsid w:val="28A96090"/>
    <w:rsid w:val="28AE2735"/>
    <w:rsid w:val="290682C2"/>
    <w:rsid w:val="291DD348"/>
    <w:rsid w:val="29270F6F"/>
    <w:rsid w:val="2974471A"/>
    <w:rsid w:val="2979E736"/>
    <w:rsid w:val="2991DF0E"/>
    <w:rsid w:val="29956795"/>
    <w:rsid w:val="2A18462D"/>
    <w:rsid w:val="2A1D8DF8"/>
    <w:rsid w:val="2A532487"/>
    <w:rsid w:val="2AC76CF3"/>
    <w:rsid w:val="2B18DD30"/>
    <w:rsid w:val="2B1B3B10"/>
    <w:rsid w:val="2B8FF398"/>
    <w:rsid w:val="2C11ADF8"/>
    <w:rsid w:val="2C479332"/>
    <w:rsid w:val="2C536D28"/>
    <w:rsid w:val="2C61C1CD"/>
    <w:rsid w:val="2C683E01"/>
    <w:rsid w:val="2C70F94C"/>
    <w:rsid w:val="2C7BF736"/>
    <w:rsid w:val="2CEB34B3"/>
    <w:rsid w:val="2CFFEE93"/>
    <w:rsid w:val="2D24633F"/>
    <w:rsid w:val="2D2C4C3D"/>
    <w:rsid w:val="2D342E9E"/>
    <w:rsid w:val="2D39618F"/>
    <w:rsid w:val="2D39D302"/>
    <w:rsid w:val="2D6FFB3C"/>
    <w:rsid w:val="2D8C8870"/>
    <w:rsid w:val="2DDAD7CA"/>
    <w:rsid w:val="2E4AFEF5"/>
    <w:rsid w:val="2E7D1D58"/>
    <w:rsid w:val="2ED0DE06"/>
    <w:rsid w:val="2F14FEDB"/>
    <w:rsid w:val="2F240650"/>
    <w:rsid w:val="2F47CD32"/>
    <w:rsid w:val="2F7B4B61"/>
    <w:rsid w:val="2FC45588"/>
    <w:rsid w:val="301E1DBB"/>
    <w:rsid w:val="302F59FA"/>
    <w:rsid w:val="30875B58"/>
    <w:rsid w:val="30983DC5"/>
    <w:rsid w:val="30BE1E61"/>
    <w:rsid w:val="30EFB9BA"/>
    <w:rsid w:val="318D453A"/>
    <w:rsid w:val="31977507"/>
    <w:rsid w:val="319AC112"/>
    <w:rsid w:val="31FC4EDD"/>
    <w:rsid w:val="3200B2A4"/>
    <w:rsid w:val="3202FDE0"/>
    <w:rsid w:val="321A6825"/>
    <w:rsid w:val="322F11E7"/>
    <w:rsid w:val="327ACEE3"/>
    <w:rsid w:val="327B9FE8"/>
    <w:rsid w:val="32B879BC"/>
    <w:rsid w:val="32C1097E"/>
    <w:rsid w:val="33158B45"/>
    <w:rsid w:val="33463A61"/>
    <w:rsid w:val="334D311E"/>
    <w:rsid w:val="33692883"/>
    <w:rsid w:val="33BE90FB"/>
    <w:rsid w:val="34888D1F"/>
    <w:rsid w:val="34A0B781"/>
    <w:rsid w:val="3526F72D"/>
    <w:rsid w:val="353D74ED"/>
    <w:rsid w:val="354B9889"/>
    <w:rsid w:val="3570365F"/>
    <w:rsid w:val="359543C2"/>
    <w:rsid w:val="35B34D83"/>
    <w:rsid w:val="35EFBE0B"/>
    <w:rsid w:val="36070562"/>
    <w:rsid w:val="36481F69"/>
    <w:rsid w:val="364F60E8"/>
    <w:rsid w:val="36565154"/>
    <w:rsid w:val="36A90273"/>
    <w:rsid w:val="36C8381C"/>
    <w:rsid w:val="36D25E5A"/>
    <w:rsid w:val="36EF7733"/>
    <w:rsid w:val="37154E67"/>
    <w:rsid w:val="37BFB632"/>
    <w:rsid w:val="37FB11C9"/>
    <w:rsid w:val="388C8A8B"/>
    <w:rsid w:val="389AB60E"/>
    <w:rsid w:val="38BF5A62"/>
    <w:rsid w:val="38EC949A"/>
    <w:rsid w:val="39275ECD"/>
    <w:rsid w:val="3927BB40"/>
    <w:rsid w:val="3928731F"/>
    <w:rsid w:val="392A03A5"/>
    <w:rsid w:val="394B57F8"/>
    <w:rsid w:val="39655C2F"/>
    <w:rsid w:val="397C152F"/>
    <w:rsid w:val="39A9DCFA"/>
    <w:rsid w:val="39F757EC"/>
    <w:rsid w:val="3A1390AD"/>
    <w:rsid w:val="3A697B22"/>
    <w:rsid w:val="3A948A4E"/>
    <w:rsid w:val="3ABD81D9"/>
    <w:rsid w:val="3AC32F2E"/>
    <w:rsid w:val="3ADBD07C"/>
    <w:rsid w:val="3AE6F697"/>
    <w:rsid w:val="3AF3F852"/>
    <w:rsid w:val="3B219572"/>
    <w:rsid w:val="3B743E74"/>
    <w:rsid w:val="3B77632C"/>
    <w:rsid w:val="3BDDFCBF"/>
    <w:rsid w:val="3C7F1BB9"/>
    <w:rsid w:val="3C82BB66"/>
    <w:rsid w:val="3CC9F92C"/>
    <w:rsid w:val="3CD4282A"/>
    <w:rsid w:val="3CF2C32B"/>
    <w:rsid w:val="3CFED3FE"/>
    <w:rsid w:val="3D0A40C1"/>
    <w:rsid w:val="3D5B2BE7"/>
    <w:rsid w:val="3D70E212"/>
    <w:rsid w:val="3E2FEA55"/>
    <w:rsid w:val="3E61A82D"/>
    <w:rsid w:val="3EC6D239"/>
    <w:rsid w:val="3ECAB245"/>
    <w:rsid w:val="3EDA34A2"/>
    <w:rsid w:val="3F1D095E"/>
    <w:rsid w:val="3F4A9E58"/>
    <w:rsid w:val="3F87829E"/>
    <w:rsid w:val="3FDF61CC"/>
    <w:rsid w:val="3FF2B014"/>
    <w:rsid w:val="40730572"/>
    <w:rsid w:val="4080A722"/>
    <w:rsid w:val="4093ABA8"/>
    <w:rsid w:val="40B029EC"/>
    <w:rsid w:val="4104269E"/>
    <w:rsid w:val="412FA5F7"/>
    <w:rsid w:val="4135F21F"/>
    <w:rsid w:val="41F4CAEC"/>
    <w:rsid w:val="4236B955"/>
    <w:rsid w:val="426B04BF"/>
    <w:rsid w:val="4271118E"/>
    <w:rsid w:val="42E2282B"/>
    <w:rsid w:val="42E4BF1C"/>
    <w:rsid w:val="430B4F9A"/>
    <w:rsid w:val="436186B0"/>
    <w:rsid w:val="4376DBD1"/>
    <w:rsid w:val="43A14A96"/>
    <w:rsid w:val="43B47855"/>
    <w:rsid w:val="43EA90CC"/>
    <w:rsid w:val="43F591C6"/>
    <w:rsid w:val="43F79E62"/>
    <w:rsid w:val="444DE6DE"/>
    <w:rsid w:val="447E319D"/>
    <w:rsid w:val="44D5C524"/>
    <w:rsid w:val="450B46A9"/>
    <w:rsid w:val="4512AC32"/>
    <w:rsid w:val="453CB3FD"/>
    <w:rsid w:val="45511155"/>
    <w:rsid w:val="4580072A"/>
    <w:rsid w:val="458C5795"/>
    <w:rsid w:val="45B2DBB6"/>
    <w:rsid w:val="45CD5B6C"/>
    <w:rsid w:val="45D3FAE0"/>
    <w:rsid w:val="46097CBB"/>
    <w:rsid w:val="462A5F77"/>
    <w:rsid w:val="462C35E3"/>
    <w:rsid w:val="4657B315"/>
    <w:rsid w:val="467FD452"/>
    <w:rsid w:val="46908F34"/>
    <w:rsid w:val="469AA081"/>
    <w:rsid w:val="4708AA28"/>
    <w:rsid w:val="470A7B28"/>
    <w:rsid w:val="470DACBE"/>
    <w:rsid w:val="471397DC"/>
    <w:rsid w:val="47746434"/>
    <w:rsid w:val="47892295"/>
    <w:rsid w:val="47ABC9D9"/>
    <w:rsid w:val="47C3584F"/>
    <w:rsid w:val="47E9BCFE"/>
    <w:rsid w:val="480D54B7"/>
    <w:rsid w:val="483A5F5C"/>
    <w:rsid w:val="4856E6E2"/>
    <w:rsid w:val="489283F4"/>
    <w:rsid w:val="48F12C71"/>
    <w:rsid w:val="493C25F4"/>
    <w:rsid w:val="494A1ADC"/>
    <w:rsid w:val="497B389A"/>
    <w:rsid w:val="49CAB95F"/>
    <w:rsid w:val="49DBACA5"/>
    <w:rsid w:val="4A805FE8"/>
    <w:rsid w:val="4A860786"/>
    <w:rsid w:val="4A9E90EE"/>
    <w:rsid w:val="4AD04FB0"/>
    <w:rsid w:val="4AE3862C"/>
    <w:rsid w:val="4AEC3064"/>
    <w:rsid w:val="4B045933"/>
    <w:rsid w:val="4BA6EE37"/>
    <w:rsid w:val="4BB59208"/>
    <w:rsid w:val="4C1EF1C3"/>
    <w:rsid w:val="4C24E5E0"/>
    <w:rsid w:val="4C3A614F"/>
    <w:rsid w:val="4C75B0A9"/>
    <w:rsid w:val="4C9511F4"/>
    <w:rsid w:val="4CA55A47"/>
    <w:rsid w:val="4D59C003"/>
    <w:rsid w:val="4D6F4DA1"/>
    <w:rsid w:val="4D72A407"/>
    <w:rsid w:val="4D9FAEF4"/>
    <w:rsid w:val="4E403F16"/>
    <w:rsid w:val="4E5D97AB"/>
    <w:rsid w:val="4E937604"/>
    <w:rsid w:val="4EB49FF0"/>
    <w:rsid w:val="4ED2CDB3"/>
    <w:rsid w:val="4ED4A921"/>
    <w:rsid w:val="4F24B422"/>
    <w:rsid w:val="4F380665"/>
    <w:rsid w:val="4F7177B9"/>
    <w:rsid w:val="4F9C60F3"/>
    <w:rsid w:val="4FAD516B"/>
    <w:rsid w:val="4FC3F7B8"/>
    <w:rsid w:val="502873CC"/>
    <w:rsid w:val="50295893"/>
    <w:rsid w:val="502BDB02"/>
    <w:rsid w:val="507047C0"/>
    <w:rsid w:val="5082E6C4"/>
    <w:rsid w:val="509ED8D9"/>
    <w:rsid w:val="50C8FC46"/>
    <w:rsid w:val="50ED7A72"/>
    <w:rsid w:val="512F527C"/>
    <w:rsid w:val="514D0D65"/>
    <w:rsid w:val="515D4C1D"/>
    <w:rsid w:val="519C2C24"/>
    <w:rsid w:val="51F90B3C"/>
    <w:rsid w:val="5204A6ED"/>
    <w:rsid w:val="5279DAA1"/>
    <w:rsid w:val="52C16EDB"/>
    <w:rsid w:val="52DDEE3A"/>
    <w:rsid w:val="53292D4F"/>
    <w:rsid w:val="5361EC39"/>
    <w:rsid w:val="536FEA48"/>
    <w:rsid w:val="539F8245"/>
    <w:rsid w:val="54C1A3D6"/>
    <w:rsid w:val="54CD2DDA"/>
    <w:rsid w:val="54FB0842"/>
    <w:rsid w:val="552B84BC"/>
    <w:rsid w:val="5594A2D4"/>
    <w:rsid w:val="55BE6428"/>
    <w:rsid w:val="55F66C87"/>
    <w:rsid w:val="55FEBE70"/>
    <w:rsid w:val="562DEA2C"/>
    <w:rsid w:val="5636B18D"/>
    <w:rsid w:val="564B83CC"/>
    <w:rsid w:val="564D130B"/>
    <w:rsid w:val="56533E81"/>
    <w:rsid w:val="56588CB2"/>
    <w:rsid w:val="5666A05B"/>
    <w:rsid w:val="5668F456"/>
    <w:rsid w:val="56C0C912"/>
    <w:rsid w:val="56C17A2D"/>
    <w:rsid w:val="56F6FCA8"/>
    <w:rsid w:val="5709F710"/>
    <w:rsid w:val="578FE319"/>
    <w:rsid w:val="579465D3"/>
    <w:rsid w:val="579DC702"/>
    <w:rsid w:val="57EEA940"/>
    <w:rsid w:val="58161817"/>
    <w:rsid w:val="581D7E99"/>
    <w:rsid w:val="58296354"/>
    <w:rsid w:val="583A7E76"/>
    <w:rsid w:val="58695376"/>
    <w:rsid w:val="58A89F30"/>
    <w:rsid w:val="58C168BA"/>
    <w:rsid w:val="58CAD0F7"/>
    <w:rsid w:val="590530B9"/>
    <w:rsid w:val="591E482D"/>
    <w:rsid w:val="5949C301"/>
    <w:rsid w:val="595F2ECD"/>
    <w:rsid w:val="596EA127"/>
    <w:rsid w:val="59C55AE2"/>
    <w:rsid w:val="59F6DF67"/>
    <w:rsid w:val="5A34A84C"/>
    <w:rsid w:val="5ABA7CAF"/>
    <w:rsid w:val="5B0A7188"/>
    <w:rsid w:val="5B29E60D"/>
    <w:rsid w:val="5B378224"/>
    <w:rsid w:val="5B50FC0E"/>
    <w:rsid w:val="5BE306EF"/>
    <w:rsid w:val="5C0FC7A2"/>
    <w:rsid w:val="5C2F6CDA"/>
    <w:rsid w:val="5C7D5645"/>
    <w:rsid w:val="5CC83D8E"/>
    <w:rsid w:val="5CDFBD0A"/>
    <w:rsid w:val="5D2837A9"/>
    <w:rsid w:val="5D31B40A"/>
    <w:rsid w:val="5D3DE40B"/>
    <w:rsid w:val="5D3E7F40"/>
    <w:rsid w:val="5D6BA744"/>
    <w:rsid w:val="5D6C490E"/>
    <w:rsid w:val="5DA0EAB0"/>
    <w:rsid w:val="5E2A96EF"/>
    <w:rsid w:val="5E4C18FB"/>
    <w:rsid w:val="5E59A4AC"/>
    <w:rsid w:val="5E679B02"/>
    <w:rsid w:val="5E8B68FD"/>
    <w:rsid w:val="5E97F538"/>
    <w:rsid w:val="5EAF3290"/>
    <w:rsid w:val="5EB34229"/>
    <w:rsid w:val="5EBEC512"/>
    <w:rsid w:val="5ED8857C"/>
    <w:rsid w:val="5EE8E630"/>
    <w:rsid w:val="5F0C68DD"/>
    <w:rsid w:val="5F2CAE2F"/>
    <w:rsid w:val="5F8665EE"/>
    <w:rsid w:val="5FCB1C63"/>
    <w:rsid w:val="5FDC2F5D"/>
    <w:rsid w:val="5FF6AE3F"/>
    <w:rsid w:val="5FFE72D9"/>
    <w:rsid w:val="602D8A93"/>
    <w:rsid w:val="6055989C"/>
    <w:rsid w:val="60647458"/>
    <w:rsid w:val="608ACC40"/>
    <w:rsid w:val="60935168"/>
    <w:rsid w:val="61A70F59"/>
    <w:rsid w:val="61AE7AB3"/>
    <w:rsid w:val="61AEDC13"/>
    <w:rsid w:val="61B1B642"/>
    <w:rsid w:val="61BAC8D3"/>
    <w:rsid w:val="61C1BFBA"/>
    <w:rsid w:val="61C56B31"/>
    <w:rsid w:val="61E64CBD"/>
    <w:rsid w:val="621B5ABA"/>
    <w:rsid w:val="623D95A5"/>
    <w:rsid w:val="623FBA31"/>
    <w:rsid w:val="62414062"/>
    <w:rsid w:val="625D8031"/>
    <w:rsid w:val="62633AE8"/>
    <w:rsid w:val="62645F38"/>
    <w:rsid w:val="6295F2B8"/>
    <w:rsid w:val="629AFB0E"/>
    <w:rsid w:val="62C7936A"/>
    <w:rsid w:val="635C20B1"/>
    <w:rsid w:val="635FA905"/>
    <w:rsid w:val="63873C8B"/>
    <w:rsid w:val="63B8BC2A"/>
    <w:rsid w:val="63B93025"/>
    <w:rsid w:val="64058FE0"/>
    <w:rsid w:val="6415016B"/>
    <w:rsid w:val="6488EF15"/>
    <w:rsid w:val="64D21E28"/>
    <w:rsid w:val="64DD2705"/>
    <w:rsid w:val="64DE670B"/>
    <w:rsid w:val="64F3C912"/>
    <w:rsid w:val="651CF409"/>
    <w:rsid w:val="652F3F77"/>
    <w:rsid w:val="653C709C"/>
    <w:rsid w:val="658A95C4"/>
    <w:rsid w:val="658EE5B1"/>
    <w:rsid w:val="65ABBD65"/>
    <w:rsid w:val="65C0EFE3"/>
    <w:rsid w:val="65E3A2D8"/>
    <w:rsid w:val="664BFAEE"/>
    <w:rsid w:val="6654E85E"/>
    <w:rsid w:val="66650ECE"/>
    <w:rsid w:val="6680C440"/>
    <w:rsid w:val="6697C0E6"/>
    <w:rsid w:val="66A8FC30"/>
    <w:rsid w:val="66AD4B93"/>
    <w:rsid w:val="66AF847A"/>
    <w:rsid w:val="66D201F5"/>
    <w:rsid w:val="67478DC6"/>
    <w:rsid w:val="67B2BE7D"/>
    <w:rsid w:val="67D0FDDD"/>
    <w:rsid w:val="6821F176"/>
    <w:rsid w:val="685856E7"/>
    <w:rsid w:val="685AE901"/>
    <w:rsid w:val="687D5F50"/>
    <w:rsid w:val="689FFB5D"/>
    <w:rsid w:val="68F4C785"/>
    <w:rsid w:val="691D886B"/>
    <w:rsid w:val="695D36B5"/>
    <w:rsid w:val="6977A797"/>
    <w:rsid w:val="6980643B"/>
    <w:rsid w:val="69EA4C0E"/>
    <w:rsid w:val="6A08379C"/>
    <w:rsid w:val="6A0B893D"/>
    <w:rsid w:val="6A1D1BCB"/>
    <w:rsid w:val="6A7B4A6B"/>
    <w:rsid w:val="6A8421A6"/>
    <w:rsid w:val="6A9097E6"/>
    <w:rsid w:val="6A984DC9"/>
    <w:rsid w:val="6ABF126A"/>
    <w:rsid w:val="6B4294EA"/>
    <w:rsid w:val="6B64F6CB"/>
    <w:rsid w:val="6B663066"/>
    <w:rsid w:val="6BAF4476"/>
    <w:rsid w:val="6C119485"/>
    <w:rsid w:val="6CA2EF79"/>
    <w:rsid w:val="6CCA83D5"/>
    <w:rsid w:val="6D03C3E1"/>
    <w:rsid w:val="6D389CDC"/>
    <w:rsid w:val="6D61E91A"/>
    <w:rsid w:val="6D9DEF7C"/>
    <w:rsid w:val="6DFCBD48"/>
    <w:rsid w:val="6E24B765"/>
    <w:rsid w:val="6E53D55E"/>
    <w:rsid w:val="6E5603ED"/>
    <w:rsid w:val="6E5A73E1"/>
    <w:rsid w:val="6E98D1B6"/>
    <w:rsid w:val="6EA33CBD"/>
    <w:rsid w:val="6EBF458F"/>
    <w:rsid w:val="6EDF8525"/>
    <w:rsid w:val="6EF22804"/>
    <w:rsid w:val="6F00BEF3"/>
    <w:rsid w:val="6F11228B"/>
    <w:rsid w:val="6F1D4AEC"/>
    <w:rsid w:val="6F371559"/>
    <w:rsid w:val="6F381BE0"/>
    <w:rsid w:val="6F5BC4C0"/>
    <w:rsid w:val="702267CD"/>
    <w:rsid w:val="703EC19A"/>
    <w:rsid w:val="70537518"/>
    <w:rsid w:val="709A3174"/>
    <w:rsid w:val="70A2C7E1"/>
    <w:rsid w:val="70A2F765"/>
    <w:rsid w:val="70E78BFF"/>
    <w:rsid w:val="710AF8DD"/>
    <w:rsid w:val="71162AC0"/>
    <w:rsid w:val="711EE75D"/>
    <w:rsid w:val="7128E5AA"/>
    <w:rsid w:val="71556FE1"/>
    <w:rsid w:val="717AD4D6"/>
    <w:rsid w:val="717CA7D7"/>
    <w:rsid w:val="719937E0"/>
    <w:rsid w:val="71ABFA48"/>
    <w:rsid w:val="71C16944"/>
    <w:rsid w:val="71F7E8D9"/>
    <w:rsid w:val="72343C68"/>
    <w:rsid w:val="72825BBC"/>
    <w:rsid w:val="72870C31"/>
    <w:rsid w:val="7287259E"/>
    <w:rsid w:val="728E850B"/>
    <w:rsid w:val="72C7AA68"/>
    <w:rsid w:val="72C95EBE"/>
    <w:rsid w:val="72E4048B"/>
    <w:rsid w:val="7307F801"/>
    <w:rsid w:val="7316F409"/>
    <w:rsid w:val="731A9CCD"/>
    <w:rsid w:val="734C6051"/>
    <w:rsid w:val="736D2711"/>
    <w:rsid w:val="73743A42"/>
    <w:rsid w:val="738300E6"/>
    <w:rsid w:val="73D8C28E"/>
    <w:rsid w:val="73E8899E"/>
    <w:rsid w:val="741C244C"/>
    <w:rsid w:val="74204636"/>
    <w:rsid w:val="744DCB82"/>
    <w:rsid w:val="744EDB5B"/>
    <w:rsid w:val="745316B1"/>
    <w:rsid w:val="745F3886"/>
    <w:rsid w:val="74915E9B"/>
    <w:rsid w:val="74D96BCF"/>
    <w:rsid w:val="75515ADE"/>
    <w:rsid w:val="75763904"/>
    <w:rsid w:val="75BF732B"/>
    <w:rsid w:val="75C141F2"/>
    <w:rsid w:val="75C625CD"/>
    <w:rsid w:val="75EBB273"/>
    <w:rsid w:val="7601E6F4"/>
    <w:rsid w:val="7611EE10"/>
    <w:rsid w:val="76185E05"/>
    <w:rsid w:val="76202A30"/>
    <w:rsid w:val="7677235B"/>
    <w:rsid w:val="768A1363"/>
    <w:rsid w:val="76EB70B4"/>
    <w:rsid w:val="76FDC37D"/>
    <w:rsid w:val="7708AEC4"/>
    <w:rsid w:val="775A48E5"/>
    <w:rsid w:val="7776BA6B"/>
    <w:rsid w:val="77AF4614"/>
    <w:rsid w:val="77B69AD8"/>
    <w:rsid w:val="77BACBA1"/>
    <w:rsid w:val="77FBB3C3"/>
    <w:rsid w:val="77FD4BA0"/>
    <w:rsid w:val="7812DFAC"/>
    <w:rsid w:val="784A7F07"/>
    <w:rsid w:val="7865C594"/>
    <w:rsid w:val="78A8AD8E"/>
    <w:rsid w:val="78B51D6A"/>
    <w:rsid w:val="791876F0"/>
    <w:rsid w:val="791CB360"/>
    <w:rsid w:val="7958E3A8"/>
    <w:rsid w:val="79710F2C"/>
    <w:rsid w:val="798DE1AA"/>
    <w:rsid w:val="79DEB4BA"/>
    <w:rsid w:val="7A000B31"/>
    <w:rsid w:val="7A560556"/>
    <w:rsid w:val="7A645B51"/>
    <w:rsid w:val="7A748196"/>
    <w:rsid w:val="7A77785C"/>
    <w:rsid w:val="7AD3A73C"/>
    <w:rsid w:val="7B477DDD"/>
    <w:rsid w:val="7B7E29DA"/>
    <w:rsid w:val="7BADD4ED"/>
    <w:rsid w:val="7BD4C4BF"/>
    <w:rsid w:val="7BDEBB74"/>
    <w:rsid w:val="7BED8875"/>
    <w:rsid w:val="7BFED3C2"/>
    <w:rsid w:val="7C29A0DD"/>
    <w:rsid w:val="7C37EB74"/>
    <w:rsid w:val="7C448F1C"/>
    <w:rsid w:val="7C59E6B9"/>
    <w:rsid w:val="7C89AC6C"/>
    <w:rsid w:val="7D392139"/>
    <w:rsid w:val="7D62F654"/>
    <w:rsid w:val="7D6B92B6"/>
    <w:rsid w:val="7DA69531"/>
    <w:rsid w:val="7DFEB850"/>
    <w:rsid w:val="7E1C664C"/>
    <w:rsid w:val="7E1F1884"/>
    <w:rsid w:val="7E1F93F5"/>
    <w:rsid w:val="7E310263"/>
    <w:rsid w:val="7E381B52"/>
    <w:rsid w:val="7E40D7A2"/>
    <w:rsid w:val="7EA3A98D"/>
    <w:rsid w:val="7EBFFA8E"/>
    <w:rsid w:val="7ECAC580"/>
    <w:rsid w:val="7EDF14C7"/>
    <w:rsid w:val="7EFB2EFA"/>
    <w:rsid w:val="7F26A914"/>
    <w:rsid w:val="7F404D58"/>
    <w:rsid w:val="7F5F4C82"/>
    <w:rsid w:val="7F6FC27E"/>
    <w:rsid w:val="7F74AADC"/>
    <w:rsid w:val="7F932500"/>
    <w:rsid w:val="7FD03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2689A"/>
  <w15:docId w15:val="{FDDDBC53-E9D0-4812-8DF3-97B7BE57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F6"/>
    <w:pPr>
      <w:ind w:left="720"/>
    </w:pPr>
    <w:rPr>
      <w:rFonts w:ascii="Cambria" w:eastAsia="Times New Roman" w:hAnsi="Cambria" w:cs="Times New Roman"/>
      <w:sz w:val="24"/>
      <w:szCs w:val="24"/>
    </w:rPr>
  </w:style>
  <w:style w:type="paragraph" w:styleId="Heading1">
    <w:name w:val="heading 1"/>
    <w:basedOn w:val="Normal"/>
    <w:next w:val="Normal"/>
    <w:link w:val="Heading1Char"/>
    <w:uiPriority w:val="9"/>
    <w:qFormat/>
    <w:rsid w:val="008E41CE"/>
    <w:pPr>
      <w:keepNext/>
      <w:keepLines/>
      <w:pBdr>
        <w:bottom w:val="single" w:sz="2" w:space="1" w:color="auto"/>
      </w:pBdr>
      <w:spacing w:before="240" w:line="276" w:lineRule="auto"/>
      <w:jc w:val="center"/>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CF4"/>
    <w:pPr>
      <w:outlineLvl w:val="1"/>
    </w:pPr>
    <w:rPr>
      <w:rFonts w:asciiTheme="minorHAnsi" w:hAnsiTheme="minorHAnsi" w:cs="Seattle Text"/>
      <w:b/>
      <w:bCs/>
      <w:sz w:val="28"/>
    </w:rPr>
  </w:style>
  <w:style w:type="paragraph" w:styleId="Heading3">
    <w:name w:val="heading 3"/>
    <w:basedOn w:val="Normal"/>
    <w:next w:val="Normal"/>
    <w:link w:val="Heading3Char"/>
    <w:uiPriority w:val="9"/>
    <w:unhideWhenUsed/>
    <w:qFormat/>
    <w:rsid w:val="00DE6715"/>
    <w:pPr>
      <w:keepNext/>
      <w:keepLines/>
      <w:spacing w:before="40"/>
      <w:outlineLvl w:val="2"/>
    </w:pPr>
    <w:rPr>
      <w:rFonts w:asciiTheme="majorHAnsi" w:eastAsiaTheme="majorEastAsia" w:hAnsiTheme="majorHAnsi" w:cs="Seattle Text"/>
      <w:b/>
      <w:bCs/>
      <w:iCs/>
      <w:szCs w:val="22"/>
    </w:rPr>
  </w:style>
  <w:style w:type="paragraph" w:styleId="Heading4">
    <w:name w:val="heading 4"/>
    <w:basedOn w:val="ListParagraph"/>
    <w:next w:val="Normal"/>
    <w:link w:val="Heading4Char"/>
    <w:uiPriority w:val="9"/>
    <w:unhideWhenUsed/>
    <w:qFormat/>
    <w:rsid w:val="00EB18CC"/>
    <w:pPr>
      <w:ind w:left="0"/>
      <w:outlineLvl w:val="3"/>
    </w:pPr>
    <w:rPr>
      <w:rFonts w:asciiTheme="minorHAnsi" w:hAnsiTheme="minorHAnsi" w:cstheme="minorHAnsi"/>
      <w:b/>
      <w:bCs/>
      <w:i/>
      <w:caps/>
      <w:sz w:val="22"/>
      <w:szCs w:val="22"/>
    </w:rPr>
  </w:style>
  <w:style w:type="paragraph" w:styleId="Heading5">
    <w:name w:val="heading 5"/>
    <w:basedOn w:val="Normal"/>
    <w:next w:val="Normal"/>
    <w:link w:val="Heading5Char"/>
    <w:uiPriority w:val="9"/>
    <w:unhideWhenUsed/>
    <w:qFormat/>
    <w:rsid w:val="007E7B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3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contextualSpacing/>
    </w:pPr>
  </w:style>
  <w:style w:type="character" w:styleId="Hyperlink">
    <w:name w:val="Hyperlink"/>
    <w:basedOn w:val="DefaultParagraphFont"/>
    <w:uiPriority w:val="99"/>
    <w:unhideWhenUsed/>
    <w:rsid w:val="001167F0"/>
    <w:rPr>
      <w:color w:val="0563C1" w:themeColor="hyperlink"/>
      <w:u w:val="single"/>
    </w:rPr>
  </w:style>
  <w:style w:type="character" w:styleId="FollowedHyperlink">
    <w:name w:val="FollowedHyperlink"/>
    <w:basedOn w:val="DefaultParagraphFont"/>
    <w:uiPriority w:val="99"/>
    <w:semiHidden/>
    <w:unhideWhenUsed/>
    <w:rsid w:val="001167F0"/>
    <w:rPr>
      <w:color w:val="954F72"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paragraph" w:styleId="NoSpacing">
    <w:name w:val="No Spacing"/>
    <w:link w:val="NoSpacingChar"/>
    <w:uiPriority w:val="1"/>
    <w:qFormat/>
    <w:rsid w:val="008220E5"/>
    <w:rPr>
      <w:rFonts w:ascii="Cambria" w:eastAsia="Times New Roman" w:hAnsi="Cambria" w:cs="Times New Roman"/>
      <w:sz w:val="24"/>
      <w:szCs w:val="24"/>
    </w:rPr>
  </w:style>
  <w:style w:type="character" w:customStyle="1" w:styleId="Heading1Char">
    <w:name w:val="Heading 1 Char"/>
    <w:basedOn w:val="DefaultParagraphFont"/>
    <w:link w:val="Heading1"/>
    <w:uiPriority w:val="9"/>
    <w:rsid w:val="008E41C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B5461"/>
  </w:style>
  <w:style w:type="table" w:customStyle="1" w:styleId="TableGrid1">
    <w:name w:val="Table Grid1"/>
    <w:basedOn w:val="TableNormal"/>
    <w:next w:val="TableGrid"/>
    <w:uiPriority w:val="39"/>
    <w:rsid w:val="006A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3265BB"/>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2Char">
    <w:name w:val="Heading 2 Char"/>
    <w:basedOn w:val="DefaultParagraphFont"/>
    <w:link w:val="Heading2"/>
    <w:uiPriority w:val="9"/>
    <w:rsid w:val="008A7CF4"/>
    <w:rPr>
      <w:rFonts w:eastAsia="Times New Roman" w:cs="Seattle Text"/>
      <w:b/>
      <w:bCs/>
      <w:sz w:val="28"/>
      <w:szCs w:val="24"/>
    </w:rPr>
  </w:style>
  <w:style w:type="paragraph" w:styleId="TOC1">
    <w:name w:val="toc 1"/>
    <w:basedOn w:val="Normal"/>
    <w:next w:val="Normal"/>
    <w:autoRedefine/>
    <w:uiPriority w:val="39"/>
    <w:unhideWhenUsed/>
    <w:rsid w:val="00D110DF"/>
    <w:pPr>
      <w:spacing w:before="120"/>
      <w:ind w:left="0"/>
    </w:pPr>
    <w:rPr>
      <w:rFonts w:asciiTheme="minorHAnsi" w:hAnsiTheme="minorHAnsi" w:cstheme="minorHAnsi"/>
      <w:b/>
      <w:bCs/>
      <w:i/>
      <w:iCs/>
    </w:rPr>
  </w:style>
  <w:style w:type="paragraph" w:styleId="TOC2">
    <w:name w:val="toc 2"/>
    <w:basedOn w:val="Normal"/>
    <w:next w:val="Normal"/>
    <w:autoRedefine/>
    <w:uiPriority w:val="39"/>
    <w:unhideWhenUsed/>
    <w:rsid w:val="001F4740"/>
    <w:pPr>
      <w:tabs>
        <w:tab w:val="right" w:leader="dot" w:pos="10070"/>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10064E"/>
    <w:pPr>
      <w:tabs>
        <w:tab w:val="left" w:pos="960"/>
        <w:tab w:val="right" w:leader="dot" w:pos="10070"/>
      </w:tabs>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B0F8B"/>
    <w:pPr>
      <w:tabs>
        <w:tab w:val="left" w:pos="1200"/>
        <w:tab w:val="right" w:leader="dot" w:pos="10070"/>
      </w:tabs>
    </w:pPr>
    <w:rPr>
      <w:rFonts w:asciiTheme="minorHAnsi" w:hAnsiTheme="minorHAnsi" w:cstheme="minorHAnsi"/>
      <w:sz w:val="20"/>
      <w:szCs w:val="20"/>
    </w:rPr>
  </w:style>
  <w:style w:type="paragraph" w:styleId="TOC5">
    <w:name w:val="toc 5"/>
    <w:basedOn w:val="Normal"/>
    <w:next w:val="Normal"/>
    <w:autoRedefine/>
    <w:uiPriority w:val="39"/>
    <w:unhideWhenUsed/>
    <w:rsid w:val="00267147"/>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267147"/>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267147"/>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267147"/>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267147"/>
    <w:pPr>
      <w:ind w:left="192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DE6715"/>
    <w:rPr>
      <w:rFonts w:asciiTheme="majorHAnsi" w:eastAsiaTheme="majorEastAsia" w:hAnsiTheme="majorHAnsi" w:cs="Seattle Text"/>
      <w:b/>
      <w:bCs/>
      <w:iCs/>
      <w:sz w:val="24"/>
    </w:rPr>
  </w:style>
  <w:style w:type="character" w:customStyle="1" w:styleId="Heading4Char">
    <w:name w:val="Heading 4 Char"/>
    <w:basedOn w:val="DefaultParagraphFont"/>
    <w:link w:val="Heading4"/>
    <w:uiPriority w:val="9"/>
    <w:rsid w:val="00EB18CC"/>
    <w:rPr>
      <w:rFonts w:eastAsia="Times New Roman" w:cstheme="minorHAnsi"/>
      <w:b/>
      <w:bCs/>
      <w:i/>
      <w:caps/>
    </w:rPr>
  </w:style>
  <w:style w:type="paragraph" w:styleId="Revision">
    <w:name w:val="Revision"/>
    <w:hidden/>
    <w:uiPriority w:val="99"/>
    <w:semiHidden/>
    <w:rsid w:val="004D5148"/>
    <w:rPr>
      <w:rFonts w:ascii="Cambria" w:eastAsia="Times New Roman" w:hAnsi="Cambria" w:cs="Times New Roman"/>
      <w:sz w:val="24"/>
      <w:szCs w:val="24"/>
    </w:rPr>
  </w:style>
  <w:style w:type="character" w:styleId="Mention">
    <w:name w:val="Mention"/>
    <w:basedOn w:val="DefaultParagraphFont"/>
    <w:uiPriority w:val="99"/>
    <w:unhideWhenUsed/>
    <w:rsid w:val="00AD4F66"/>
    <w:rPr>
      <w:color w:val="2B579A"/>
      <w:shd w:val="clear" w:color="auto" w:fill="E1DFDD"/>
    </w:rPr>
  </w:style>
  <w:style w:type="paragraph" w:styleId="TOCHeading">
    <w:name w:val="TOC Heading"/>
    <w:basedOn w:val="Heading1"/>
    <w:next w:val="Normal"/>
    <w:uiPriority w:val="39"/>
    <w:unhideWhenUsed/>
    <w:qFormat/>
    <w:rsid w:val="00F510C1"/>
    <w:pPr>
      <w:pBdr>
        <w:bottom w:val="none" w:sz="0" w:space="0" w:color="auto"/>
      </w:pBdr>
      <w:jc w:val="left"/>
      <w:outlineLvl w:val="9"/>
    </w:pPr>
  </w:style>
  <w:style w:type="table" w:customStyle="1" w:styleId="TableGrid2">
    <w:name w:val="Table Grid2"/>
    <w:basedOn w:val="TableNormal"/>
    <w:next w:val="TableGrid"/>
    <w:uiPriority w:val="39"/>
    <w:rsid w:val="002D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NoTOC">
    <w:name w:val="Heading 4 - No TOC"/>
    <w:basedOn w:val="NoSpacing"/>
    <w:link w:val="Heading4-NoTOCChar"/>
    <w:qFormat/>
    <w:rsid w:val="002279CB"/>
    <w:pPr>
      <w:spacing w:line="276" w:lineRule="auto"/>
    </w:pPr>
    <w:rPr>
      <w:rFonts w:ascii="Seattle Text" w:hAnsi="Seattle Text" w:cstheme="minorHAnsi"/>
      <w:b/>
      <w:bCs/>
    </w:rPr>
  </w:style>
  <w:style w:type="character" w:customStyle="1" w:styleId="Heading5Char">
    <w:name w:val="Heading 5 Char"/>
    <w:basedOn w:val="DefaultParagraphFont"/>
    <w:link w:val="Heading5"/>
    <w:uiPriority w:val="9"/>
    <w:rsid w:val="007E7BB8"/>
    <w:rPr>
      <w:rFonts w:asciiTheme="majorHAnsi" w:eastAsiaTheme="majorEastAsia" w:hAnsiTheme="majorHAnsi" w:cstheme="majorBidi"/>
      <w:color w:val="2F5496" w:themeColor="accent1" w:themeShade="BF"/>
      <w:sz w:val="24"/>
      <w:szCs w:val="24"/>
    </w:rPr>
  </w:style>
  <w:style w:type="character" w:customStyle="1" w:styleId="NoSpacingChar">
    <w:name w:val="No Spacing Char"/>
    <w:basedOn w:val="DefaultParagraphFont"/>
    <w:link w:val="NoSpacing"/>
    <w:uiPriority w:val="1"/>
    <w:rsid w:val="0019357A"/>
    <w:rPr>
      <w:rFonts w:ascii="Cambria" w:eastAsia="Times New Roman" w:hAnsi="Cambria" w:cs="Times New Roman"/>
      <w:sz w:val="24"/>
      <w:szCs w:val="24"/>
    </w:rPr>
  </w:style>
  <w:style w:type="character" w:customStyle="1" w:styleId="Heading4-NoTOCChar">
    <w:name w:val="Heading 4 - No TOC Char"/>
    <w:basedOn w:val="NoSpacingChar"/>
    <w:link w:val="Heading4-NoTOC"/>
    <w:rsid w:val="0019357A"/>
    <w:rPr>
      <w:rFonts w:ascii="Seattle Text" w:eastAsia="Times New Roman" w:hAnsi="Seattle Text" w:cstheme="minorHAnsi"/>
      <w:b/>
      <w:bCs/>
      <w:sz w:val="24"/>
      <w:szCs w:val="24"/>
    </w:rPr>
  </w:style>
  <w:style w:type="paragraph" w:customStyle="1" w:styleId="paragraph">
    <w:name w:val="paragraph"/>
    <w:basedOn w:val="Normal"/>
    <w:rsid w:val="0010246E"/>
    <w:pPr>
      <w:spacing w:before="100" w:beforeAutospacing="1" w:after="100" w:afterAutospacing="1"/>
      <w:ind w:left="0"/>
    </w:pPr>
    <w:rPr>
      <w:rFonts w:ascii="Times New Roman" w:hAnsi="Times New Roman"/>
    </w:rPr>
  </w:style>
  <w:style w:type="character" w:customStyle="1" w:styleId="normaltextrun">
    <w:name w:val="normaltextrun"/>
    <w:basedOn w:val="DefaultParagraphFont"/>
    <w:rsid w:val="0010246E"/>
  </w:style>
  <w:style w:type="character" w:customStyle="1" w:styleId="eop">
    <w:name w:val="eop"/>
    <w:basedOn w:val="DefaultParagraphFont"/>
    <w:rsid w:val="0010246E"/>
  </w:style>
  <w:style w:type="character" w:customStyle="1" w:styleId="cf01">
    <w:name w:val="cf01"/>
    <w:basedOn w:val="DefaultParagraphFont"/>
    <w:rsid w:val="009F6EDE"/>
    <w:rPr>
      <w:rFonts w:ascii="Segoe UI" w:hAnsi="Segoe UI" w:cs="Segoe UI" w:hint="default"/>
      <w:sz w:val="18"/>
      <w:szCs w:val="18"/>
    </w:rPr>
  </w:style>
  <w:style w:type="paragraph" w:customStyle="1" w:styleId="pf0">
    <w:name w:val="pf0"/>
    <w:basedOn w:val="Normal"/>
    <w:rsid w:val="008655A5"/>
    <w:pPr>
      <w:spacing w:before="100" w:beforeAutospacing="1" w:after="100" w:afterAutospacing="1"/>
    </w:pPr>
    <w:rPr>
      <w:rFonts w:ascii="Times New Roman" w:hAnsi="Times New Roman"/>
    </w:rPr>
  </w:style>
  <w:style w:type="character" w:customStyle="1" w:styleId="font61">
    <w:name w:val="font61"/>
    <w:basedOn w:val="DefaultParagraphFont"/>
    <w:rsid w:val="00707E14"/>
    <w:rPr>
      <w:rFonts w:ascii="Calibri" w:hAnsi="Calibri" w:cs="Calibri"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707E14"/>
    <w:rPr>
      <w:rFonts w:ascii="Calibri" w:hAnsi="Calibri" w:cs="Calibri"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00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16666315">
      <w:bodyDiv w:val="1"/>
      <w:marLeft w:val="0"/>
      <w:marRight w:val="0"/>
      <w:marTop w:val="0"/>
      <w:marBottom w:val="0"/>
      <w:divBdr>
        <w:top w:val="none" w:sz="0" w:space="0" w:color="auto"/>
        <w:left w:val="none" w:sz="0" w:space="0" w:color="auto"/>
        <w:bottom w:val="none" w:sz="0" w:space="0" w:color="auto"/>
        <w:right w:val="none" w:sz="0" w:space="0" w:color="auto"/>
      </w:divBdr>
    </w:div>
    <w:div w:id="31876995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16205653">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00078018">
      <w:bodyDiv w:val="1"/>
      <w:marLeft w:val="0"/>
      <w:marRight w:val="0"/>
      <w:marTop w:val="0"/>
      <w:marBottom w:val="0"/>
      <w:divBdr>
        <w:top w:val="none" w:sz="0" w:space="0" w:color="auto"/>
        <w:left w:val="none" w:sz="0" w:space="0" w:color="auto"/>
        <w:bottom w:val="none" w:sz="0" w:space="0" w:color="auto"/>
        <w:right w:val="none" w:sz="0" w:space="0" w:color="auto"/>
      </w:divBdr>
    </w:div>
    <w:div w:id="878013929">
      <w:bodyDiv w:val="1"/>
      <w:marLeft w:val="0"/>
      <w:marRight w:val="0"/>
      <w:marTop w:val="0"/>
      <w:marBottom w:val="0"/>
      <w:divBdr>
        <w:top w:val="none" w:sz="0" w:space="0" w:color="auto"/>
        <w:left w:val="none" w:sz="0" w:space="0" w:color="auto"/>
        <w:bottom w:val="none" w:sz="0" w:space="0" w:color="auto"/>
        <w:right w:val="none" w:sz="0" w:space="0" w:color="auto"/>
      </w:divBdr>
    </w:div>
    <w:div w:id="929656728">
      <w:bodyDiv w:val="1"/>
      <w:marLeft w:val="0"/>
      <w:marRight w:val="0"/>
      <w:marTop w:val="0"/>
      <w:marBottom w:val="0"/>
      <w:divBdr>
        <w:top w:val="none" w:sz="0" w:space="0" w:color="auto"/>
        <w:left w:val="none" w:sz="0" w:space="0" w:color="auto"/>
        <w:bottom w:val="none" w:sz="0" w:space="0" w:color="auto"/>
        <w:right w:val="none" w:sz="0" w:space="0" w:color="auto"/>
      </w:divBdr>
      <w:divsChild>
        <w:div w:id="61679003">
          <w:marLeft w:val="0"/>
          <w:marRight w:val="0"/>
          <w:marTop w:val="0"/>
          <w:marBottom w:val="0"/>
          <w:divBdr>
            <w:top w:val="none" w:sz="0" w:space="0" w:color="auto"/>
            <w:left w:val="none" w:sz="0" w:space="0" w:color="auto"/>
            <w:bottom w:val="none" w:sz="0" w:space="0" w:color="auto"/>
            <w:right w:val="none" w:sz="0" w:space="0" w:color="auto"/>
          </w:divBdr>
          <w:divsChild>
            <w:div w:id="2028099774">
              <w:marLeft w:val="0"/>
              <w:marRight w:val="0"/>
              <w:marTop w:val="0"/>
              <w:marBottom w:val="0"/>
              <w:divBdr>
                <w:top w:val="none" w:sz="0" w:space="0" w:color="auto"/>
                <w:left w:val="none" w:sz="0" w:space="0" w:color="auto"/>
                <w:bottom w:val="none" w:sz="0" w:space="0" w:color="auto"/>
                <w:right w:val="none" w:sz="0" w:space="0" w:color="auto"/>
              </w:divBdr>
            </w:div>
          </w:divsChild>
        </w:div>
        <w:div w:id="109397530">
          <w:marLeft w:val="0"/>
          <w:marRight w:val="0"/>
          <w:marTop w:val="0"/>
          <w:marBottom w:val="0"/>
          <w:divBdr>
            <w:top w:val="none" w:sz="0" w:space="0" w:color="auto"/>
            <w:left w:val="none" w:sz="0" w:space="0" w:color="auto"/>
            <w:bottom w:val="none" w:sz="0" w:space="0" w:color="auto"/>
            <w:right w:val="none" w:sz="0" w:space="0" w:color="auto"/>
          </w:divBdr>
          <w:divsChild>
            <w:div w:id="65029599">
              <w:marLeft w:val="0"/>
              <w:marRight w:val="0"/>
              <w:marTop w:val="0"/>
              <w:marBottom w:val="0"/>
              <w:divBdr>
                <w:top w:val="none" w:sz="0" w:space="0" w:color="auto"/>
                <w:left w:val="none" w:sz="0" w:space="0" w:color="auto"/>
                <w:bottom w:val="none" w:sz="0" w:space="0" w:color="auto"/>
                <w:right w:val="none" w:sz="0" w:space="0" w:color="auto"/>
              </w:divBdr>
            </w:div>
          </w:divsChild>
        </w:div>
        <w:div w:id="118227918">
          <w:marLeft w:val="0"/>
          <w:marRight w:val="0"/>
          <w:marTop w:val="0"/>
          <w:marBottom w:val="0"/>
          <w:divBdr>
            <w:top w:val="none" w:sz="0" w:space="0" w:color="auto"/>
            <w:left w:val="none" w:sz="0" w:space="0" w:color="auto"/>
            <w:bottom w:val="none" w:sz="0" w:space="0" w:color="auto"/>
            <w:right w:val="none" w:sz="0" w:space="0" w:color="auto"/>
          </w:divBdr>
          <w:divsChild>
            <w:div w:id="1960450754">
              <w:marLeft w:val="0"/>
              <w:marRight w:val="0"/>
              <w:marTop w:val="0"/>
              <w:marBottom w:val="0"/>
              <w:divBdr>
                <w:top w:val="none" w:sz="0" w:space="0" w:color="auto"/>
                <w:left w:val="none" w:sz="0" w:space="0" w:color="auto"/>
                <w:bottom w:val="none" w:sz="0" w:space="0" w:color="auto"/>
                <w:right w:val="none" w:sz="0" w:space="0" w:color="auto"/>
              </w:divBdr>
            </w:div>
          </w:divsChild>
        </w:div>
        <w:div w:id="207912438">
          <w:marLeft w:val="0"/>
          <w:marRight w:val="0"/>
          <w:marTop w:val="0"/>
          <w:marBottom w:val="0"/>
          <w:divBdr>
            <w:top w:val="none" w:sz="0" w:space="0" w:color="auto"/>
            <w:left w:val="none" w:sz="0" w:space="0" w:color="auto"/>
            <w:bottom w:val="none" w:sz="0" w:space="0" w:color="auto"/>
            <w:right w:val="none" w:sz="0" w:space="0" w:color="auto"/>
          </w:divBdr>
          <w:divsChild>
            <w:div w:id="674697915">
              <w:marLeft w:val="0"/>
              <w:marRight w:val="0"/>
              <w:marTop w:val="0"/>
              <w:marBottom w:val="0"/>
              <w:divBdr>
                <w:top w:val="none" w:sz="0" w:space="0" w:color="auto"/>
                <w:left w:val="none" w:sz="0" w:space="0" w:color="auto"/>
                <w:bottom w:val="none" w:sz="0" w:space="0" w:color="auto"/>
                <w:right w:val="none" w:sz="0" w:space="0" w:color="auto"/>
              </w:divBdr>
            </w:div>
          </w:divsChild>
        </w:div>
        <w:div w:id="250354750">
          <w:marLeft w:val="0"/>
          <w:marRight w:val="0"/>
          <w:marTop w:val="0"/>
          <w:marBottom w:val="0"/>
          <w:divBdr>
            <w:top w:val="none" w:sz="0" w:space="0" w:color="auto"/>
            <w:left w:val="none" w:sz="0" w:space="0" w:color="auto"/>
            <w:bottom w:val="none" w:sz="0" w:space="0" w:color="auto"/>
            <w:right w:val="none" w:sz="0" w:space="0" w:color="auto"/>
          </w:divBdr>
          <w:divsChild>
            <w:div w:id="803427978">
              <w:marLeft w:val="0"/>
              <w:marRight w:val="0"/>
              <w:marTop w:val="0"/>
              <w:marBottom w:val="0"/>
              <w:divBdr>
                <w:top w:val="none" w:sz="0" w:space="0" w:color="auto"/>
                <w:left w:val="none" w:sz="0" w:space="0" w:color="auto"/>
                <w:bottom w:val="none" w:sz="0" w:space="0" w:color="auto"/>
                <w:right w:val="none" w:sz="0" w:space="0" w:color="auto"/>
              </w:divBdr>
            </w:div>
          </w:divsChild>
        </w:div>
        <w:div w:id="280887948">
          <w:marLeft w:val="0"/>
          <w:marRight w:val="0"/>
          <w:marTop w:val="0"/>
          <w:marBottom w:val="0"/>
          <w:divBdr>
            <w:top w:val="none" w:sz="0" w:space="0" w:color="auto"/>
            <w:left w:val="none" w:sz="0" w:space="0" w:color="auto"/>
            <w:bottom w:val="none" w:sz="0" w:space="0" w:color="auto"/>
            <w:right w:val="none" w:sz="0" w:space="0" w:color="auto"/>
          </w:divBdr>
          <w:divsChild>
            <w:div w:id="810175363">
              <w:marLeft w:val="0"/>
              <w:marRight w:val="0"/>
              <w:marTop w:val="0"/>
              <w:marBottom w:val="0"/>
              <w:divBdr>
                <w:top w:val="none" w:sz="0" w:space="0" w:color="auto"/>
                <w:left w:val="none" w:sz="0" w:space="0" w:color="auto"/>
                <w:bottom w:val="none" w:sz="0" w:space="0" w:color="auto"/>
                <w:right w:val="none" w:sz="0" w:space="0" w:color="auto"/>
              </w:divBdr>
            </w:div>
          </w:divsChild>
        </w:div>
        <w:div w:id="296838932">
          <w:marLeft w:val="0"/>
          <w:marRight w:val="0"/>
          <w:marTop w:val="0"/>
          <w:marBottom w:val="0"/>
          <w:divBdr>
            <w:top w:val="none" w:sz="0" w:space="0" w:color="auto"/>
            <w:left w:val="none" w:sz="0" w:space="0" w:color="auto"/>
            <w:bottom w:val="none" w:sz="0" w:space="0" w:color="auto"/>
            <w:right w:val="none" w:sz="0" w:space="0" w:color="auto"/>
          </w:divBdr>
          <w:divsChild>
            <w:div w:id="1583100295">
              <w:marLeft w:val="0"/>
              <w:marRight w:val="0"/>
              <w:marTop w:val="0"/>
              <w:marBottom w:val="0"/>
              <w:divBdr>
                <w:top w:val="none" w:sz="0" w:space="0" w:color="auto"/>
                <w:left w:val="none" w:sz="0" w:space="0" w:color="auto"/>
                <w:bottom w:val="none" w:sz="0" w:space="0" w:color="auto"/>
                <w:right w:val="none" w:sz="0" w:space="0" w:color="auto"/>
              </w:divBdr>
            </w:div>
          </w:divsChild>
        </w:div>
        <w:div w:id="352342527">
          <w:marLeft w:val="0"/>
          <w:marRight w:val="0"/>
          <w:marTop w:val="0"/>
          <w:marBottom w:val="0"/>
          <w:divBdr>
            <w:top w:val="none" w:sz="0" w:space="0" w:color="auto"/>
            <w:left w:val="none" w:sz="0" w:space="0" w:color="auto"/>
            <w:bottom w:val="none" w:sz="0" w:space="0" w:color="auto"/>
            <w:right w:val="none" w:sz="0" w:space="0" w:color="auto"/>
          </w:divBdr>
          <w:divsChild>
            <w:div w:id="2045904613">
              <w:marLeft w:val="0"/>
              <w:marRight w:val="0"/>
              <w:marTop w:val="0"/>
              <w:marBottom w:val="0"/>
              <w:divBdr>
                <w:top w:val="none" w:sz="0" w:space="0" w:color="auto"/>
                <w:left w:val="none" w:sz="0" w:space="0" w:color="auto"/>
                <w:bottom w:val="none" w:sz="0" w:space="0" w:color="auto"/>
                <w:right w:val="none" w:sz="0" w:space="0" w:color="auto"/>
              </w:divBdr>
            </w:div>
          </w:divsChild>
        </w:div>
        <w:div w:id="394932359">
          <w:marLeft w:val="0"/>
          <w:marRight w:val="0"/>
          <w:marTop w:val="0"/>
          <w:marBottom w:val="0"/>
          <w:divBdr>
            <w:top w:val="none" w:sz="0" w:space="0" w:color="auto"/>
            <w:left w:val="none" w:sz="0" w:space="0" w:color="auto"/>
            <w:bottom w:val="none" w:sz="0" w:space="0" w:color="auto"/>
            <w:right w:val="none" w:sz="0" w:space="0" w:color="auto"/>
          </w:divBdr>
          <w:divsChild>
            <w:div w:id="547104297">
              <w:marLeft w:val="0"/>
              <w:marRight w:val="0"/>
              <w:marTop w:val="0"/>
              <w:marBottom w:val="0"/>
              <w:divBdr>
                <w:top w:val="none" w:sz="0" w:space="0" w:color="auto"/>
                <w:left w:val="none" w:sz="0" w:space="0" w:color="auto"/>
                <w:bottom w:val="none" w:sz="0" w:space="0" w:color="auto"/>
                <w:right w:val="none" w:sz="0" w:space="0" w:color="auto"/>
              </w:divBdr>
            </w:div>
          </w:divsChild>
        </w:div>
        <w:div w:id="397898257">
          <w:marLeft w:val="0"/>
          <w:marRight w:val="0"/>
          <w:marTop w:val="0"/>
          <w:marBottom w:val="0"/>
          <w:divBdr>
            <w:top w:val="none" w:sz="0" w:space="0" w:color="auto"/>
            <w:left w:val="none" w:sz="0" w:space="0" w:color="auto"/>
            <w:bottom w:val="none" w:sz="0" w:space="0" w:color="auto"/>
            <w:right w:val="none" w:sz="0" w:space="0" w:color="auto"/>
          </w:divBdr>
          <w:divsChild>
            <w:div w:id="92626497">
              <w:marLeft w:val="0"/>
              <w:marRight w:val="0"/>
              <w:marTop w:val="0"/>
              <w:marBottom w:val="0"/>
              <w:divBdr>
                <w:top w:val="none" w:sz="0" w:space="0" w:color="auto"/>
                <w:left w:val="none" w:sz="0" w:space="0" w:color="auto"/>
                <w:bottom w:val="none" w:sz="0" w:space="0" w:color="auto"/>
                <w:right w:val="none" w:sz="0" w:space="0" w:color="auto"/>
              </w:divBdr>
            </w:div>
            <w:div w:id="289432957">
              <w:marLeft w:val="0"/>
              <w:marRight w:val="0"/>
              <w:marTop w:val="0"/>
              <w:marBottom w:val="0"/>
              <w:divBdr>
                <w:top w:val="none" w:sz="0" w:space="0" w:color="auto"/>
                <w:left w:val="none" w:sz="0" w:space="0" w:color="auto"/>
                <w:bottom w:val="none" w:sz="0" w:space="0" w:color="auto"/>
                <w:right w:val="none" w:sz="0" w:space="0" w:color="auto"/>
              </w:divBdr>
            </w:div>
          </w:divsChild>
        </w:div>
        <w:div w:id="420642363">
          <w:marLeft w:val="0"/>
          <w:marRight w:val="0"/>
          <w:marTop w:val="0"/>
          <w:marBottom w:val="0"/>
          <w:divBdr>
            <w:top w:val="none" w:sz="0" w:space="0" w:color="auto"/>
            <w:left w:val="none" w:sz="0" w:space="0" w:color="auto"/>
            <w:bottom w:val="none" w:sz="0" w:space="0" w:color="auto"/>
            <w:right w:val="none" w:sz="0" w:space="0" w:color="auto"/>
          </w:divBdr>
          <w:divsChild>
            <w:div w:id="373239445">
              <w:marLeft w:val="0"/>
              <w:marRight w:val="0"/>
              <w:marTop w:val="0"/>
              <w:marBottom w:val="0"/>
              <w:divBdr>
                <w:top w:val="none" w:sz="0" w:space="0" w:color="auto"/>
                <w:left w:val="none" w:sz="0" w:space="0" w:color="auto"/>
                <w:bottom w:val="none" w:sz="0" w:space="0" w:color="auto"/>
                <w:right w:val="none" w:sz="0" w:space="0" w:color="auto"/>
              </w:divBdr>
            </w:div>
            <w:div w:id="1214466908">
              <w:marLeft w:val="0"/>
              <w:marRight w:val="0"/>
              <w:marTop w:val="0"/>
              <w:marBottom w:val="0"/>
              <w:divBdr>
                <w:top w:val="none" w:sz="0" w:space="0" w:color="auto"/>
                <w:left w:val="none" w:sz="0" w:space="0" w:color="auto"/>
                <w:bottom w:val="none" w:sz="0" w:space="0" w:color="auto"/>
                <w:right w:val="none" w:sz="0" w:space="0" w:color="auto"/>
              </w:divBdr>
            </w:div>
          </w:divsChild>
        </w:div>
        <w:div w:id="466508953">
          <w:marLeft w:val="0"/>
          <w:marRight w:val="0"/>
          <w:marTop w:val="0"/>
          <w:marBottom w:val="0"/>
          <w:divBdr>
            <w:top w:val="none" w:sz="0" w:space="0" w:color="auto"/>
            <w:left w:val="none" w:sz="0" w:space="0" w:color="auto"/>
            <w:bottom w:val="none" w:sz="0" w:space="0" w:color="auto"/>
            <w:right w:val="none" w:sz="0" w:space="0" w:color="auto"/>
          </w:divBdr>
          <w:divsChild>
            <w:div w:id="1880238097">
              <w:marLeft w:val="0"/>
              <w:marRight w:val="0"/>
              <w:marTop w:val="0"/>
              <w:marBottom w:val="0"/>
              <w:divBdr>
                <w:top w:val="none" w:sz="0" w:space="0" w:color="auto"/>
                <w:left w:val="none" w:sz="0" w:space="0" w:color="auto"/>
                <w:bottom w:val="none" w:sz="0" w:space="0" w:color="auto"/>
                <w:right w:val="none" w:sz="0" w:space="0" w:color="auto"/>
              </w:divBdr>
            </w:div>
          </w:divsChild>
        </w:div>
        <w:div w:id="589974178">
          <w:marLeft w:val="0"/>
          <w:marRight w:val="0"/>
          <w:marTop w:val="0"/>
          <w:marBottom w:val="0"/>
          <w:divBdr>
            <w:top w:val="none" w:sz="0" w:space="0" w:color="auto"/>
            <w:left w:val="none" w:sz="0" w:space="0" w:color="auto"/>
            <w:bottom w:val="none" w:sz="0" w:space="0" w:color="auto"/>
            <w:right w:val="none" w:sz="0" w:space="0" w:color="auto"/>
          </w:divBdr>
          <w:divsChild>
            <w:div w:id="276452118">
              <w:marLeft w:val="0"/>
              <w:marRight w:val="0"/>
              <w:marTop w:val="0"/>
              <w:marBottom w:val="0"/>
              <w:divBdr>
                <w:top w:val="none" w:sz="0" w:space="0" w:color="auto"/>
                <w:left w:val="none" w:sz="0" w:space="0" w:color="auto"/>
                <w:bottom w:val="none" w:sz="0" w:space="0" w:color="auto"/>
                <w:right w:val="none" w:sz="0" w:space="0" w:color="auto"/>
              </w:divBdr>
            </w:div>
          </w:divsChild>
        </w:div>
        <w:div w:id="604732198">
          <w:marLeft w:val="0"/>
          <w:marRight w:val="0"/>
          <w:marTop w:val="0"/>
          <w:marBottom w:val="0"/>
          <w:divBdr>
            <w:top w:val="none" w:sz="0" w:space="0" w:color="auto"/>
            <w:left w:val="none" w:sz="0" w:space="0" w:color="auto"/>
            <w:bottom w:val="none" w:sz="0" w:space="0" w:color="auto"/>
            <w:right w:val="none" w:sz="0" w:space="0" w:color="auto"/>
          </w:divBdr>
          <w:divsChild>
            <w:div w:id="50464556">
              <w:marLeft w:val="0"/>
              <w:marRight w:val="0"/>
              <w:marTop w:val="0"/>
              <w:marBottom w:val="0"/>
              <w:divBdr>
                <w:top w:val="none" w:sz="0" w:space="0" w:color="auto"/>
                <w:left w:val="none" w:sz="0" w:space="0" w:color="auto"/>
                <w:bottom w:val="none" w:sz="0" w:space="0" w:color="auto"/>
                <w:right w:val="none" w:sz="0" w:space="0" w:color="auto"/>
              </w:divBdr>
            </w:div>
          </w:divsChild>
        </w:div>
        <w:div w:id="766999548">
          <w:marLeft w:val="0"/>
          <w:marRight w:val="0"/>
          <w:marTop w:val="0"/>
          <w:marBottom w:val="0"/>
          <w:divBdr>
            <w:top w:val="none" w:sz="0" w:space="0" w:color="auto"/>
            <w:left w:val="none" w:sz="0" w:space="0" w:color="auto"/>
            <w:bottom w:val="none" w:sz="0" w:space="0" w:color="auto"/>
            <w:right w:val="none" w:sz="0" w:space="0" w:color="auto"/>
          </w:divBdr>
          <w:divsChild>
            <w:div w:id="1164205200">
              <w:marLeft w:val="0"/>
              <w:marRight w:val="0"/>
              <w:marTop w:val="0"/>
              <w:marBottom w:val="0"/>
              <w:divBdr>
                <w:top w:val="none" w:sz="0" w:space="0" w:color="auto"/>
                <w:left w:val="none" w:sz="0" w:space="0" w:color="auto"/>
                <w:bottom w:val="none" w:sz="0" w:space="0" w:color="auto"/>
                <w:right w:val="none" w:sz="0" w:space="0" w:color="auto"/>
              </w:divBdr>
            </w:div>
          </w:divsChild>
        </w:div>
        <w:div w:id="1142309117">
          <w:marLeft w:val="0"/>
          <w:marRight w:val="0"/>
          <w:marTop w:val="0"/>
          <w:marBottom w:val="0"/>
          <w:divBdr>
            <w:top w:val="none" w:sz="0" w:space="0" w:color="auto"/>
            <w:left w:val="none" w:sz="0" w:space="0" w:color="auto"/>
            <w:bottom w:val="none" w:sz="0" w:space="0" w:color="auto"/>
            <w:right w:val="none" w:sz="0" w:space="0" w:color="auto"/>
          </w:divBdr>
          <w:divsChild>
            <w:div w:id="286666008">
              <w:marLeft w:val="0"/>
              <w:marRight w:val="0"/>
              <w:marTop w:val="0"/>
              <w:marBottom w:val="0"/>
              <w:divBdr>
                <w:top w:val="none" w:sz="0" w:space="0" w:color="auto"/>
                <w:left w:val="none" w:sz="0" w:space="0" w:color="auto"/>
                <w:bottom w:val="none" w:sz="0" w:space="0" w:color="auto"/>
                <w:right w:val="none" w:sz="0" w:space="0" w:color="auto"/>
              </w:divBdr>
            </w:div>
            <w:div w:id="1967083420">
              <w:marLeft w:val="0"/>
              <w:marRight w:val="0"/>
              <w:marTop w:val="0"/>
              <w:marBottom w:val="0"/>
              <w:divBdr>
                <w:top w:val="none" w:sz="0" w:space="0" w:color="auto"/>
                <w:left w:val="none" w:sz="0" w:space="0" w:color="auto"/>
                <w:bottom w:val="none" w:sz="0" w:space="0" w:color="auto"/>
                <w:right w:val="none" w:sz="0" w:space="0" w:color="auto"/>
              </w:divBdr>
            </w:div>
          </w:divsChild>
        </w:div>
        <w:div w:id="1180047814">
          <w:marLeft w:val="0"/>
          <w:marRight w:val="0"/>
          <w:marTop w:val="0"/>
          <w:marBottom w:val="0"/>
          <w:divBdr>
            <w:top w:val="none" w:sz="0" w:space="0" w:color="auto"/>
            <w:left w:val="none" w:sz="0" w:space="0" w:color="auto"/>
            <w:bottom w:val="none" w:sz="0" w:space="0" w:color="auto"/>
            <w:right w:val="none" w:sz="0" w:space="0" w:color="auto"/>
          </w:divBdr>
          <w:divsChild>
            <w:div w:id="43649707">
              <w:marLeft w:val="0"/>
              <w:marRight w:val="0"/>
              <w:marTop w:val="0"/>
              <w:marBottom w:val="0"/>
              <w:divBdr>
                <w:top w:val="none" w:sz="0" w:space="0" w:color="auto"/>
                <w:left w:val="none" w:sz="0" w:space="0" w:color="auto"/>
                <w:bottom w:val="none" w:sz="0" w:space="0" w:color="auto"/>
                <w:right w:val="none" w:sz="0" w:space="0" w:color="auto"/>
              </w:divBdr>
            </w:div>
          </w:divsChild>
        </w:div>
        <w:div w:id="1195389024">
          <w:marLeft w:val="0"/>
          <w:marRight w:val="0"/>
          <w:marTop w:val="0"/>
          <w:marBottom w:val="0"/>
          <w:divBdr>
            <w:top w:val="none" w:sz="0" w:space="0" w:color="auto"/>
            <w:left w:val="none" w:sz="0" w:space="0" w:color="auto"/>
            <w:bottom w:val="none" w:sz="0" w:space="0" w:color="auto"/>
            <w:right w:val="none" w:sz="0" w:space="0" w:color="auto"/>
          </w:divBdr>
          <w:divsChild>
            <w:div w:id="1177841854">
              <w:marLeft w:val="0"/>
              <w:marRight w:val="0"/>
              <w:marTop w:val="0"/>
              <w:marBottom w:val="0"/>
              <w:divBdr>
                <w:top w:val="none" w:sz="0" w:space="0" w:color="auto"/>
                <w:left w:val="none" w:sz="0" w:space="0" w:color="auto"/>
                <w:bottom w:val="none" w:sz="0" w:space="0" w:color="auto"/>
                <w:right w:val="none" w:sz="0" w:space="0" w:color="auto"/>
              </w:divBdr>
            </w:div>
          </w:divsChild>
        </w:div>
        <w:div w:id="1249077776">
          <w:marLeft w:val="0"/>
          <w:marRight w:val="0"/>
          <w:marTop w:val="0"/>
          <w:marBottom w:val="0"/>
          <w:divBdr>
            <w:top w:val="none" w:sz="0" w:space="0" w:color="auto"/>
            <w:left w:val="none" w:sz="0" w:space="0" w:color="auto"/>
            <w:bottom w:val="none" w:sz="0" w:space="0" w:color="auto"/>
            <w:right w:val="none" w:sz="0" w:space="0" w:color="auto"/>
          </w:divBdr>
          <w:divsChild>
            <w:div w:id="1309749577">
              <w:marLeft w:val="0"/>
              <w:marRight w:val="0"/>
              <w:marTop w:val="0"/>
              <w:marBottom w:val="0"/>
              <w:divBdr>
                <w:top w:val="none" w:sz="0" w:space="0" w:color="auto"/>
                <w:left w:val="none" w:sz="0" w:space="0" w:color="auto"/>
                <w:bottom w:val="none" w:sz="0" w:space="0" w:color="auto"/>
                <w:right w:val="none" w:sz="0" w:space="0" w:color="auto"/>
              </w:divBdr>
            </w:div>
          </w:divsChild>
        </w:div>
        <w:div w:id="1302075273">
          <w:marLeft w:val="0"/>
          <w:marRight w:val="0"/>
          <w:marTop w:val="0"/>
          <w:marBottom w:val="0"/>
          <w:divBdr>
            <w:top w:val="none" w:sz="0" w:space="0" w:color="auto"/>
            <w:left w:val="none" w:sz="0" w:space="0" w:color="auto"/>
            <w:bottom w:val="none" w:sz="0" w:space="0" w:color="auto"/>
            <w:right w:val="none" w:sz="0" w:space="0" w:color="auto"/>
          </w:divBdr>
          <w:divsChild>
            <w:div w:id="942998687">
              <w:marLeft w:val="0"/>
              <w:marRight w:val="0"/>
              <w:marTop w:val="0"/>
              <w:marBottom w:val="0"/>
              <w:divBdr>
                <w:top w:val="none" w:sz="0" w:space="0" w:color="auto"/>
                <w:left w:val="none" w:sz="0" w:space="0" w:color="auto"/>
                <w:bottom w:val="none" w:sz="0" w:space="0" w:color="auto"/>
                <w:right w:val="none" w:sz="0" w:space="0" w:color="auto"/>
              </w:divBdr>
            </w:div>
          </w:divsChild>
        </w:div>
        <w:div w:id="1323388371">
          <w:marLeft w:val="0"/>
          <w:marRight w:val="0"/>
          <w:marTop w:val="0"/>
          <w:marBottom w:val="0"/>
          <w:divBdr>
            <w:top w:val="none" w:sz="0" w:space="0" w:color="auto"/>
            <w:left w:val="none" w:sz="0" w:space="0" w:color="auto"/>
            <w:bottom w:val="none" w:sz="0" w:space="0" w:color="auto"/>
            <w:right w:val="none" w:sz="0" w:space="0" w:color="auto"/>
          </w:divBdr>
          <w:divsChild>
            <w:div w:id="1467357655">
              <w:marLeft w:val="0"/>
              <w:marRight w:val="0"/>
              <w:marTop w:val="0"/>
              <w:marBottom w:val="0"/>
              <w:divBdr>
                <w:top w:val="none" w:sz="0" w:space="0" w:color="auto"/>
                <w:left w:val="none" w:sz="0" w:space="0" w:color="auto"/>
                <w:bottom w:val="none" w:sz="0" w:space="0" w:color="auto"/>
                <w:right w:val="none" w:sz="0" w:space="0" w:color="auto"/>
              </w:divBdr>
            </w:div>
          </w:divsChild>
        </w:div>
        <w:div w:id="1326084995">
          <w:marLeft w:val="0"/>
          <w:marRight w:val="0"/>
          <w:marTop w:val="0"/>
          <w:marBottom w:val="0"/>
          <w:divBdr>
            <w:top w:val="none" w:sz="0" w:space="0" w:color="auto"/>
            <w:left w:val="none" w:sz="0" w:space="0" w:color="auto"/>
            <w:bottom w:val="none" w:sz="0" w:space="0" w:color="auto"/>
            <w:right w:val="none" w:sz="0" w:space="0" w:color="auto"/>
          </w:divBdr>
          <w:divsChild>
            <w:div w:id="1495611421">
              <w:marLeft w:val="0"/>
              <w:marRight w:val="0"/>
              <w:marTop w:val="0"/>
              <w:marBottom w:val="0"/>
              <w:divBdr>
                <w:top w:val="none" w:sz="0" w:space="0" w:color="auto"/>
                <w:left w:val="none" w:sz="0" w:space="0" w:color="auto"/>
                <w:bottom w:val="none" w:sz="0" w:space="0" w:color="auto"/>
                <w:right w:val="none" w:sz="0" w:space="0" w:color="auto"/>
              </w:divBdr>
            </w:div>
          </w:divsChild>
        </w:div>
        <w:div w:id="1361779172">
          <w:marLeft w:val="0"/>
          <w:marRight w:val="0"/>
          <w:marTop w:val="0"/>
          <w:marBottom w:val="0"/>
          <w:divBdr>
            <w:top w:val="none" w:sz="0" w:space="0" w:color="auto"/>
            <w:left w:val="none" w:sz="0" w:space="0" w:color="auto"/>
            <w:bottom w:val="none" w:sz="0" w:space="0" w:color="auto"/>
            <w:right w:val="none" w:sz="0" w:space="0" w:color="auto"/>
          </w:divBdr>
          <w:divsChild>
            <w:div w:id="2079597799">
              <w:marLeft w:val="0"/>
              <w:marRight w:val="0"/>
              <w:marTop w:val="0"/>
              <w:marBottom w:val="0"/>
              <w:divBdr>
                <w:top w:val="none" w:sz="0" w:space="0" w:color="auto"/>
                <w:left w:val="none" w:sz="0" w:space="0" w:color="auto"/>
                <w:bottom w:val="none" w:sz="0" w:space="0" w:color="auto"/>
                <w:right w:val="none" w:sz="0" w:space="0" w:color="auto"/>
              </w:divBdr>
            </w:div>
          </w:divsChild>
        </w:div>
        <w:div w:id="1373455798">
          <w:marLeft w:val="0"/>
          <w:marRight w:val="0"/>
          <w:marTop w:val="0"/>
          <w:marBottom w:val="0"/>
          <w:divBdr>
            <w:top w:val="none" w:sz="0" w:space="0" w:color="auto"/>
            <w:left w:val="none" w:sz="0" w:space="0" w:color="auto"/>
            <w:bottom w:val="none" w:sz="0" w:space="0" w:color="auto"/>
            <w:right w:val="none" w:sz="0" w:space="0" w:color="auto"/>
          </w:divBdr>
          <w:divsChild>
            <w:div w:id="1696732117">
              <w:marLeft w:val="0"/>
              <w:marRight w:val="0"/>
              <w:marTop w:val="0"/>
              <w:marBottom w:val="0"/>
              <w:divBdr>
                <w:top w:val="none" w:sz="0" w:space="0" w:color="auto"/>
                <w:left w:val="none" w:sz="0" w:space="0" w:color="auto"/>
                <w:bottom w:val="none" w:sz="0" w:space="0" w:color="auto"/>
                <w:right w:val="none" w:sz="0" w:space="0" w:color="auto"/>
              </w:divBdr>
            </w:div>
          </w:divsChild>
        </w:div>
        <w:div w:id="1454399072">
          <w:marLeft w:val="0"/>
          <w:marRight w:val="0"/>
          <w:marTop w:val="0"/>
          <w:marBottom w:val="0"/>
          <w:divBdr>
            <w:top w:val="none" w:sz="0" w:space="0" w:color="auto"/>
            <w:left w:val="none" w:sz="0" w:space="0" w:color="auto"/>
            <w:bottom w:val="none" w:sz="0" w:space="0" w:color="auto"/>
            <w:right w:val="none" w:sz="0" w:space="0" w:color="auto"/>
          </w:divBdr>
          <w:divsChild>
            <w:div w:id="207954715">
              <w:marLeft w:val="0"/>
              <w:marRight w:val="0"/>
              <w:marTop w:val="0"/>
              <w:marBottom w:val="0"/>
              <w:divBdr>
                <w:top w:val="none" w:sz="0" w:space="0" w:color="auto"/>
                <w:left w:val="none" w:sz="0" w:space="0" w:color="auto"/>
                <w:bottom w:val="none" w:sz="0" w:space="0" w:color="auto"/>
                <w:right w:val="none" w:sz="0" w:space="0" w:color="auto"/>
              </w:divBdr>
            </w:div>
          </w:divsChild>
        </w:div>
        <w:div w:id="1455561862">
          <w:marLeft w:val="0"/>
          <w:marRight w:val="0"/>
          <w:marTop w:val="0"/>
          <w:marBottom w:val="0"/>
          <w:divBdr>
            <w:top w:val="none" w:sz="0" w:space="0" w:color="auto"/>
            <w:left w:val="none" w:sz="0" w:space="0" w:color="auto"/>
            <w:bottom w:val="none" w:sz="0" w:space="0" w:color="auto"/>
            <w:right w:val="none" w:sz="0" w:space="0" w:color="auto"/>
          </w:divBdr>
          <w:divsChild>
            <w:div w:id="1343430493">
              <w:marLeft w:val="0"/>
              <w:marRight w:val="0"/>
              <w:marTop w:val="0"/>
              <w:marBottom w:val="0"/>
              <w:divBdr>
                <w:top w:val="none" w:sz="0" w:space="0" w:color="auto"/>
                <w:left w:val="none" w:sz="0" w:space="0" w:color="auto"/>
                <w:bottom w:val="none" w:sz="0" w:space="0" w:color="auto"/>
                <w:right w:val="none" w:sz="0" w:space="0" w:color="auto"/>
              </w:divBdr>
            </w:div>
          </w:divsChild>
        </w:div>
        <w:div w:id="1459452510">
          <w:marLeft w:val="0"/>
          <w:marRight w:val="0"/>
          <w:marTop w:val="0"/>
          <w:marBottom w:val="0"/>
          <w:divBdr>
            <w:top w:val="none" w:sz="0" w:space="0" w:color="auto"/>
            <w:left w:val="none" w:sz="0" w:space="0" w:color="auto"/>
            <w:bottom w:val="none" w:sz="0" w:space="0" w:color="auto"/>
            <w:right w:val="none" w:sz="0" w:space="0" w:color="auto"/>
          </w:divBdr>
          <w:divsChild>
            <w:div w:id="1773428164">
              <w:marLeft w:val="0"/>
              <w:marRight w:val="0"/>
              <w:marTop w:val="0"/>
              <w:marBottom w:val="0"/>
              <w:divBdr>
                <w:top w:val="none" w:sz="0" w:space="0" w:color="auto"/>
                <w:left w:val="none" w:sz="0" w:space="0" w:color="auto"/>
                <w:bottom w:val="none" w:sz="0" w:space="0" w:color="auto"/>
                <w:right w:val="none" w:sz="0" w:space="0" w:color="auto"/>
              </w:divBdr>
            </w:div>
          </w:divsChild>
        </w:div>
        <w:div w:id="1509902184">
          <w:marLeft w:val="0"/>
          <w:marRight w:val="0"/>
          <w:marTop w:val="0"/>
          <w:marBottom w:val="0"/>
          <w:divBdr>
            <w:top w:val="none" w:sz="0" w:space="0" w:color="auto"/>
            <w:left w:val="none" w:sz="0" w:space="0" w:color="auto"/>
            <w:bottom w:val="none" w:sz="0" w:space="0" w:color="auto"/>
            <w:right w:val="none" w:sz="0" w:space="0" w:color="auto"/>
          </w:divBdr>
          <w:divsChild>
            <w:div w:id="1269701679">
              <w:marLeft w:val="0"/>
              <w:marRight w:val="0"/>
              <w:marTop w:val="0"/>
              <w:marBottom w:val="0"/>
              <w:divBdr>
                <w:top w:val="none" w:sz="0" w:space="0" w:color="auto"/>
                <w:left w:val="none" w:sz="0" w:space="0" w:color="auto"/>
                <w:bottom w:val="none" w:sz="0" w:space="0" w:color="auto"/>
                <w:right w:val="none" w:sz="0" w:space="0" w:color="auto"/>
              </w:divBdr>
            </w:div>
          </w:divsChild>
        </w:div>
        <w:div w:id="1536304860">
          <w:marLeft w:val="0"/>
          <w:marRight w:val="0"/>
          <w:marTop w:val="0"/>
          <w:marBottom w:val="0"/>
          <w:divBdr>
            <w:top w:val="none" w:sz="0" w:space="0" w:color="auto"/>
            <w:left w:val="none" w:sz="0" w:space="0" w:color="auto"/>
            <w:bottom w:val="none" w:sz="0" w:space="0" w:color="auto"/>
            <w:right w:val="none" w:sz="0" w:space="0" w:color="auto"/>
          </w:divBdr>
          <w:divsChild>
            <w:div w:id="1735473366">
              <w:marLeft w:val="0"/>
              <w:marRight w:val="0"/>
              <w:marTop w:val="0"/>
              <w:marBottom w:val="0"/>
              <w:divBdr>
                <w:top w:val="none" w:sz="0" w:space="0" w:color="auto"/>
                <w:left w:val="none" w:sz="0" w:space="0" w:color="auto"/>
                <w:bottom w:val="none" w:sz="0" w:space="0" w:color="auto"/>
                <w:right w:val="none" w:sz="0" w:space="0" w:color="auto"/>
              </w:divBdr>
            </w:div>
            <w:div w:id="1965695754">
              <w:marLeft w:val="0"/>
              <w:marRight w:val="0"/>
              <w:marTop w:val="0"/>
              <w:marBottom w:val="0"/>
              <w:divBdr>
                <w:top w:val="none" w:sz="0" w:space="0" w:color="auto"/>
                <w:left w:val="none" w:sz="0" w:space="0" w:color="auto"/>
                <w:bottom w:val="none" w:sz="0" w:space="0" w:color="auto"/>
                <w:right w:val="none" w:sz="0" w:space="0" w:color="auto"/>
              </w:divBdr>
            </w:div>
          </w:divsChild>
        </w:div>
        <w:div w:id="1617061893">
          <w:marLeft w:val="0"/>
          <w:marRight w:val="0"/>
          <w:marTop w:val="0"/>
          <w:marBottom w:val="0"/>
          <w:divBdr>
            <w:top w:val="none" w:sz="0" w:space="0" w:color="auto"/>
            <w:left w:val="none" w:sz="0" w:space="0" w:color="auto"/>
            <w:bottom w:val="none" w:sz="0" w:space="0" w:color="auto"/>
            <w:right w:val="none" w:sz="0" w:space="0" w:color="auto"/>
          </w:divBdr>
          <w:divsChild>
            <w:div w:id="833688079">
              <w:marLeft w:val="0"/>
              <w:marRight w:val="0"/>
              <w:marTop w:val="0"/>
              <w:marBottom w:val="0"/>
              <w:divBdr>
                <w:top w:val="none" w:sz="0" w:space="0" w:color="auto"/>
                <w:left w:val="none" w:sz="0" w:space="0" w:color="auto"/>
                <w:bottom w:val="none" w:sz="0" w:space="0" w:color="auto"/>
                <w:right w:val="none" w:sz="0" w:space="0" w:color="auto"/>
              </w:divBdr>
            </w:div>
          </w:divsChild>
        </w:div>
        <w:div w:id="1623614434">
          <w:marLeft w:val="0"/>
          <w:marRight w:val="0"/>
          <w:marTop w:val="0"/>
          <w:marBottom w:val="0"/>
          <w:divBdr>
            <w:top w:val="none" w:sz="0" w:space="0" w:color="auto"/>
            <w:left w:val="none" w:sz="0" w:space="0" w:color="auto"/>
            <w:bottom w:val="none" w:sz="0" w:space="0" w:color="auto"/>
            <w:right w:val="none" w:sz="0" w:space="0" w:color="auto"/>
          </w:divBdr>
          <w:divsChild>
            <w:div w:id="727924506">
              <w:marLeft w:val="0"/>
              <w:marRight w:val="0"/>
              <w:marTop w:val="0"/>
              <w:marBottom w:val="0"/>
              <w:divBdr>
                <w:top w:val="none" w:sz="0" w:space="0" w:color="auto"/>
                <w:left w:val="none" w:sz="0" w:space="0" w:color="auto"/>
                <w:bottom w:val="none" w:sz="0" w:space="0" w:color="auto"/>
                <w:right w:val="none" w:sz="0" w:space="0" w:color="auto"/>
              </w:divBdr>
            </w:div>
          </w:divsChild>
        </w:div>
        <w:div w:id="1811512484">
          <w:marLeft w:val="0"/>
          <w:marRight w:val="0"/>
          <w:marTop w:val="0"/>
          <w:marBottom w:val="0"/>
          <w:divBdr>
            <w:top w:val="none" w:sz="0" w:space="0" w:color="auto"/>
            <w:left w:val="none" w:sz="0" w:space="0" w:color="auto"/>
            <w:bottom w:val="none" w:sz="0" w:space="0" w:color="auto"/>
            <w:right w:val="none" w:sz="0" w:space="0" w:color="auto"/>
          </w:divBdr>
          <w:divsChild>
            <w:div w:id="716441765">
              <w:marLeft w:val="0"/>
              <w:marRight w:val="0"/>
              <w:marTop w:val="0"/>
              <w:marBottom w:val="0"/>
              <w:divBdr>
                <w:top w:val="none" w:sz="0" w:space="0" w:color="auto"/>
                <w:left w:val="none" w:sz="0" w:space="0" w:color="auto"/>
                <w:bottom w:val="none" w:sz="0" w:space="0" w:color="auto"/>
                <w:right w:val="none" w:sz="0" w:space="0" w:color="auto"/>
              </w:divBdr>
            </w:div>
            <w:div w:id="758529721">
              <w:marLeft w:val="0"/>
              <w:marRight w:val="0"/>
              <w:marTop w:val="0"/>
              <w:marBottom w:val="0"/>
              <w:divBdr>
                <w:top w:val="none" w:sz="0" w:space="0" w:color="auto"/>
                <w:left w:val="none" w:sz="0" w:space="0" w:color="auto"/>
                <w:bottom w:val="none" w:sz="0" w:space="0" w:color="auto"/>
                <w:right w:val="none" w:sz="0" w:space="0" w:color="auto"/>
              </w:divBdr>
            </w:div>
            <w:div w:id="1074546657">
              <w:marLeft w:val="0"/>
              <w:marRight w:val="0"/>
              <w:marTop w:val="0"/>
              <w:marBottom w:val="0"/>
              <w:divBdr>
                <w:top w:val="none" w:sz="0" w:space="0" w:color="auto"/>
                <w:left w:val="none" w:sz="0" w:space="0" w:color="auto"/>
                <w:bottom w:val="none" w:sz="0" w:space="0" w:color="auto"/>
                <w:right w:val="none" w:sz="0" w:space="0" w:color="auto"/>
              </w:divBdr>
            </w:div>
          </w:divsChild>
        </w:div>
        <w:div w:id="1997684810">
          <w:marLeft w:val="0"/>
          <w:marRight w:val="0"/>
          <w:marTop w:val="0"/>
          <w:marBottom w:val="0"/>
          <w:divBdr>
            <w:top w:val="none" w:sz="0" w:space="0" w:color="auto"/>
            <w:left w:val="none" w:sz="0" w:space="0" w:color="auto"/>
            <w:bottom w:val="none" w:sz="0" w:space="0" w:color="auto"/>
            <w:right w:val="none" w:sz="0" w:space="0" w:color="auto"/>
          </w:divBdr>
          <w:divsChild>
            <w:div w:id="1780492204">
              <w:marLeft w:val="0"/>
              <w:marRight w:val="0"/>
              <w:marTop w:val="0"/>
              <w:marBottom w:val="0"/>
              <w:divBdr>
                <w:top w:val="none" w:sz="0" w:space="0" w:color="auto"/>
                <w:left w:val="none" w:sz="0" w:space="0" w:color="auto"/>
                <w:bottom w:val="none" w:sz="0" w:space="0" w:color="auto"/>
                <w:right w:val="none" w:sz="0" w:space="0" w:color="auto"/>
              </w:divBdr>
            </w:div>
          </w:divsChild>
        </w:div>
        <w:div w:id="2010133541">
          <w:marLeft w:val="0"/>
          <w:marRight w:val="0"/>
          <w:marTop w:val="0"/>
          <w:marBottom w:val="0"/>
          <w:divBdr>
            <w:top w:val="none" w:sz="0" w:space="0" w:color="auto"/>
            <w:left w:val="none" w:sz="0" w:space="0" w:color="auto"/>
            <w:bottom w:val="none" w:sz="0" w:space="0" w:color="auto"/>
            <w:right w:val="none" w:sz="0" w:space="0" w:color="auto"/>
          </w:divBdr>
          <w:divsChild>
            <w:div w:id="1436362027">
              <w:marLeft w:val="0"/>
              <w:marRight w:val="0"/>
              <w:marTop w:val="0"/>
              <w:marBottom w:val="0"/>
              <w:divBdr>
                <w:top w:val="none" w:sz="0" w:space="0" w:color="auto"/>
                <w:left w:val="none" w:sz="0" w:space="0" w:color="auto"/>
                <w:bottom w:val="none" w:sz="0" w:space="0" w:color="auto"/>
                <w:right w:val="none" w:sz="0" w:space="0" w:color="auto"/>
              </w:divBdr>
            </w:div>
            <w:div w:id="1638293042">
              <w:marLeft w:val="0"/>
              <w:marRight w:val="0"/>
              <w:marTop w:val="0"/>
              <w:marBottom w:val="0"/>
              <w:divBdr>
                <w:top w:val="none" w:sz="0" w:space="0" w:color="auto"/>
                <w:left w:val="none" w:sz="0" w:space="0" w:color="auto"/>
                <w:bottom w:val="none" w:sz="0" w:space="0" w:color="auto"/>
                <w:right w:val="none" w:sz="0" w:space="0" w:color="auto"/>
              </w:divBdr>
            </w:div>
          </w:divsChild>
        </w:div>
        <w:div w:id="2022462090">
          <w:marLeft w:val="0"/>
          <w:marRight w:val="0"/>
          <w:marTop w:val="0"/>
          <w:marBottom w:val="0"/>
          <w:divBdr>
            <w:top w:val="none" w:sz="0" w:space="0" w:color="auto"/>
            <w:left w:val="none" w:sz="0" w:space="0" w:color="auto"/>
            <w:bottom w:val="none" w:sz="0" w:space="0" w:color="auto"/>
            <w:right w:val="none" w:sz="0" w:space="0" w:color="auto"/>
          </w:divBdr>
          <w:divsChild>
            <w:div w:id="98642750">
              <w:marLeft w:val="0"/>
              <w:marRight w:val="0"/>
              <w:marTop w:val="0"/>
              <w:marBottom w:val="0"/>
              <w:divBdr>
                <w:top w:val="none" w:sz="0" w:space="0" w:color="auto"/>
                <w:left w:val="none" w:sz="0" w:space="0" w:color="auto"/>
                <w:bottom w:val="none" w:sz="0" w:space="0" w:color="auto"/>
                <w:right w:val="none" w:sz="0" w:space="0" w:color="auto"/>
              </w:divBdr>
            </w:div>
          </w:divsChild>
        </w:div>
        <w:div w:id="2130581971">
          <w:marLeft w:val="0"/>
          <w:marRight w:val="0"/>
          <w:marTop w:val="0"/>
          <w:marBottom w:val="0"/>
          <w:divBdr>
            <w:top w:val="none" w:sz="0" w:space="0" w:color="auto"/>
            <w:left w:val="none" w:sz="0" w:space="0" w:color="auto"/>
            <w:bottom w:val="none" w:sz="0" w:space="0" w:color="auto"/>
            <w:right w:val="none" w:sz="0" w:space="0" w:color="auto"/>
          </w:divBdr>
          <w:divsChild>
            <w:div w:id="13698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20750759">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48464415">
      <w:bodyDiv w:val="1"/>
      <w:marLeft w:val="0"/>
      <w:marRight w:val="0"/>
      <w:marTop w:val="0"/>
      <w:marBottom w:val="0"/>
      <w:divBdr>
        <w:top w:val="none" w:sz="0" w:space="0" w:color="auto"/>
        <w:left w:val="none" w:sz="0" w:space="0" w:color="auto"/>
        <w:bottom w:val="none" w:sz="0" w:space="0" w:color="auto"/>
        <w:right w:val="none" w:sz="0" w:space="0" w:color="auto"/>
      </w:divBdr>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sChild>
        <w:div w:id="25369490">
          <w:marLeft w:val="0"/>
          <w:marRight w:val="0"/>
          <w:marTop w:val="0"/>
          <w:marBottom w:val="0"/>
          <w:divBdr>
            <w:top w:val="none" w:sz="0" w:space="0" w:color="auto"/>
            <w:left w:val="none" w:sz="0" w:space="0" w:color="auto"/>
            <w:bottom w:val="none" w:sz="0" w:space="0" w:color="auto"/>
            <w:right w:val="none" w:sz="0" w:space="0" w:color="auto"/>
          </w:divBdr>
          <w:divsChild>
            <w:div w:id="1710715015">
              <w:marLeft w:val="0"/>
              <w:marRight w:val="0"/>
              <w:marTop w:val="0"/>
              <w:marBottom w:val="0"/>
              <w:divBdr>
                <w:top w:val="none" w:sz="0" w:space="0" w:color="auto"/>
                <w:left w:val="none" w:sz="0" w:space="0" w:color="auto"/>
                <w:bottom w:val="none" w:sz="0" w:space="0" w:color="auto"/>
                <w:right w:val="none" w:sz="0" w:space="0" w:color="auto"/>
              </w:divBdr>
            </w:div>
          </w:divsChild>
        </w:div>
        <w:div w:id="45613359">
          <w:marLeft w:val="0"/>
          <w:marRight w:val="0"/>
          <w:marTop w:val="0"/>
          <w:marBottom w:val="0"/>
          <w:divBdr>
            <w:top w:val="none" w:sz="0" w:space="0" w:color="auto"/>
            <w:left w:val="none" w:sz="0" w:space="0" w:color="auto"/>
            <w:bottom w:val="none" w:sz="0" w:space="0" w:color="auto"/>
            <w:right w:val="none" w:sz="0" w:space="0" w:color="auto"/>
          </w:divBdr>
          <w:divsChild>
            <w:div w:id="448356210">
              <w:marLeft w:val="0"/>
              <w:marRight w:val="0"/>
              <w:marTop w:val="0"/>
              <w:marBottom w:val="0"/>
              <w:divBdr>
                <w:top w:val="none" w:sz="0" w:space="0" w:color="auto"/>
                <w:left w:val="none" w:sz="0" w:space="0" w:color="auto"/>
                <w:bottom w:val="none" w:sz="0" w:space="0" w:color="auto"/>
                <w:right w:val="none" w:sz="0" w:space="0" w:color="auto"/>
              </w:divBdr>
            </w:div>
            <w:div w:id="595600417">
              <w:marLeft w:val="0"/>
              <w:marRight w:val="0"/>
              <w:marTop w:val="0"/>
              <w:marBottom w:val="0"/>
              <w:divBdr>
                <w:top w:val="none" w:sz="0" w:space="0" w:color="auto"/>
                <w:left w:val="none" w:sz="0" w:space="0" w:color="auto"/>
                <w:bottom w:val="none" w:sz="0" w:space="0" w:color="auto"/>
                <w:right w:val="none" w:sz="0" w:space="0" w:color="auto"/>
              </w:divBdr>
            </w:div>
            <w:div w:id="1290744575">
              <w:marLeft w:val="0"/>
              <w:marRight w:val="0"/>
              <w:marTop w:val="0"/>
              <w:marBottom w:val="0"/>
              <w:divBdr>
                <w:top w:val="none" w:sz="0" w:space="0" w:color="auto"/>
                <w:left w:val="none" w:sz="0" w:space="0" w:color="auto"/>
                <w:bottom w:val="none" w:sz="0" w:space="0" w:color="auto"/>
                <w:right w:val="none" w:sz="0" w:space="0" w:color="auto"/>
              </w:divBdr>
            </w:div>
          </w:divsChild>
        </w:div>
        <w:div w:id="119349636">
          <w:marLeft w:val="0"/>
          <w:marRight w:val="0"/>
          <w:marTop w:val="0"/>
          <w:marBottom w:val="0"/>
          <w:divBdr>
            <w:top w:val="none" w:sz="0" w:space="0" w:color="auto"/>
            <w:left w:val="none" w:sz="0" w:space="0" w:color="auto"/>
            <w:bottom w:val="none" w:sz="0" w:space="0" w:color="auto"/>
            <w:right w:val="none" w:sz="0" w:space="0" w:color="auto"/>
          </w:divBdr>
          <w:divsChild>
            <w:div w:id="1255627479">
              <w:marLeft w:val="0"/>
              <w:marRight w:val="0"/>
              <w:marTop w:val="0"/>
              <w:marBottom w:val="0"/>
              <w:divBdr>
                <w:top w:val="none" w:sz="0" w:space="0" w:color="auto"/>
                <w:left w:val="none" w:sz="0" w:space="0" w:color="auto"/>
                <w:bottom w:val="none" w:sz="0" w:space="0" w:color="auto"/>
                <w:right w:val="none" w:sz="0" w:space="0" w:color="auto"/>
              </w:divBdr>
            </w:div>
          </w:divsChild>
        </w:div>
        <w:div w:id="139660676">
          <w:marLeft w:val="0"/>
          <w:marRight w:val="0"/>
          <w:marTop w:val="0"/>
          <w:marBottom w:val="0"/>
          <w:divBdr>
            <w:top w:val="none" w:sz="0" w:space="0" w:color="auto"/>
            <w:left w:val="none" w:sz="0" w:space="0" w:color="auto"/>
            <w:bottom w:val="none" w:sz="0" w:space="0" w:color="auto"/>
            <w:right w:val="none" w:sz="0" w:space="0" w:color="auto"/>
          </w:divBdr>
          <w:divsChild>
            <w:div w:id="699546525">
              <w:marLeft w:val="0"/>
              <w:marRight w:val="0"/>
              <w:marTop w:val="0"/>
              <w:marBottom w:val="0"/>
              <w:divBdr>
                <w:top w:val="none" w:sz="0" w:space="0" w:color="auto"/>
                <w:left w:val="none" w:sz="0" w:space="0" w:color="auto"/>
                <w:bottom w:val="none" w:sz="0" w:space="0" w:color="auto"/>
                <w:right w:val="none" w:sz="0" w:space="0" w:color="auto"/>
              </w:divBdr>
            </w:div>
            <w:div w:id="2101369103">
              <w:marLeft w:val="0"/>
              <w:marRight w:val="0"/>
              <w:marTop w:val="0"/>
              <w:marBottom w:val="0"/>
              <w:divBdr>
                <w:top w:val="none" w:sz="0" w:space="0" w:color="auto"/>
                <w:left w:val="none" w:sz="0" w:space="0" w:color="auto"/>
                <w:bottom w:val="none" w:sz="0" w:space="0" w:color="auto"/>
                <w:right w:val="none" w:sz="0" w:space="0" w:color="auto"/>
              </w:divBdr>
            </w:div>
          </w:divsChild>
        </w:div>
        <w:div w:id="172647098">
          <w:marLeft w:val="0"/>
          <w:marRight w:val="0"/>
          <w:marTop w:val="0"/>
          <w:marBottom w:val="0"/>
          <w:divBdr>
            <w:top w:val="none" w:sz="0" w:space="0" w:color="auto"/>
            <w:left w:val="none" w:sz="0" w:space="0" w:color="auto"/>
            <w:bottom w:val="none" w:sz="0" w:space="0" w:color="auto"/>
            <w:right w:val="none" w:sz="0" w:space="0" w:color="auto"/>
          </w:divBdr>
          <w:divsChild>
            <w:div w:id="711002987">
              <w:marLeft w:val="0"/>
              <w:marRight w:val="0"/>
              <w:marTop w:val="0"/>
              <w:marBottom w:val="0"/>
              <w:divBdr>
                <w:top w:val="none" w:sz="0" w:space="0" w:color="auto"/>
                <w:left w:val="none" w:sz="0" w:space="0" w:color="auto"/>
                <w:bottom w:val="none" w:sz="0" w:space="0" w:color="auto"/>
                <w:right w:val="none" w:sz="0" w:space="0" w:color="auto"/>
              </w:divBdr>
            </w:div>
          </w:divsChild>
        </w:div>
        <w:div w:id="206113808">
          <w:marLeft w:val="0"/>
          <w:marRight w:val="0"/>
          <w:marTop w:val="0"/>
          <w:marBottom w:val="0"/>
          <w:divBdr>
            <w:top w:val="none" w:sz="0" w:space="0" w:color="auto"/>
            <w:left w:val="none" w:sz="0" w:space="0" w:color="auto"/>
            <w:bottom w:val="none" w:sz="0" w:space="0" w:color="auto"/>
            <w:right w:val="none" w:sz="0" w:space="0" w:color="auto"/>
          </w:divBdr>
          <w:divsChild>
            <w:div w:id="684405784">
              <w:marLeft w:val="0"/>
              <w:marRight w:val="0"/>
              <w:marTop w:val="0"/>
              <w:marBottom w:val="0"/>
              <w:divBdr>
                <w:top w:val="none" w:sz="0" w:space="0" w:color="auto"/>
                <w:left w:val="none" w:sz="0" w:space="0" w:color="auto"/>
                <w:bottom w:val="none" w:sz="0" w:space="0" w:color="auto"/>
                <w:right w:val="none" w:sz="0" w:space="0" w:color="auto"/>
              </w:divBdr>
            </w:div>
          </w:divsChild>
        </w:div>
        <w:div w:id="219093223">
          <w:marLeft w:val="0"/>
          <w:marRight w:val="0"/>
          <w:marTop w:val="0"/>
          <w:marBottom w:val="0"/>
          <w:divBdr>
            <w:top w:val="none" w:sz="0" w:space="0" w:color="auto"/>
            <w:left w:val="none" w:sz="0" w:space="0" w:color="auto"/>
            <w:bottom w:val="none" w:sz="0" w:space="0" w:color="auto"/>
            <w:right w:val="none" w:sz="0" w:space="0" w:color="auto"/>
          </w:divBdr>
          <w:divsChild>
            <w:div w:id="988560649">
              <w:marLeft w:val="0"/>
              <w:marRight w:val="0"/>
              <w:marTop w:val="0"/>
              <w:marBottom w:val="0"/>
              <w:divBdr>
                <w:top w:val="none" w:sz="0" w:space="0" w:color="auto"/>
                <w:left w:val="none" w:sz="0" w:space="0" w:color="auto"/>
                <w:bottom w:val="none" w:sz="0" w:space="0" w:color="auto"/>
                <w:right w:val="none" w:sz="0" w:space="0" w:color="auto"/>
              </w:divBdr>
            </w:div>
            <w:div w:id="1633636199">
              <w:marLeft w:val="0"/>
              <w:marRight w:val="0"/>
              <w:marTop w:val="0"/>
              <w:marBottom w:val="0"/>
              <w:divBdr>
                <w:top w:val="none" w:sz="0" w:space="0" w:color="auto"/>
                <w:left w:val="none" w:sz="0" w:space="0" w:color="auto"/>
                <w:bottom w:val="none" w:sz="0" w:space="0" w:color="auto"/>
                <w:right w:val="none" w:sz="0" w:space="0" w:color="auto"/>
              </w:divBdr>
            </w:div>
          </w:divsChild>
        </w:div>
        <w:div w:id="258291967">
          <w:marLeft w:val="0"/>
          <w:marRight w:val="0"/>
          <w:marTop w:val="0"/>
          <w:marBottom w:val="0"/>
          <w:divBdr>
            <w:top w:val="none" w:sz="0" w:space="0" w:color="auto"/>
            <w:left w:val="none" w:sz="0" w:space="0" w:color="auto"/>
            <w:bottom w:val="none" w:sz="0" w:space="0" w:color="auto"/>
            <w:right w:val="none" w:sz="0" w:space="0" w:color="auto"/>
          </w:divBdr>
          <w:divsChild>
            <w:div w:id="1661079693">
              <w:marLeft w:val="0"/>
              <w:marRight w:val="0"/>
              <w:marTop w:val="0"/>
              <w:marBottom w:val="0"/>
              <w:divBdr>
                <w:top w:val="none" w:sz="0" w:space="0" w:color="auto"/>
                <w:left w:val="none" w:sz="0" w:space="0" w:color="auto"/>
                <w:bottom w:val="none" w:sz="0" w:space="0" w:color="auto"/>
                <w:right w:val="none" w:sz="0" w:space="0" w:color="auto"/>
              </w:divBdr>
            </w:div>
          </w:divsChild>
        </w:div>
        <w:div w:id="325479504">
          <w:marLeft w:val="0"/>
          <w:marRight w:val="0"/>
          <w:marTop w:val="0"/>
          <w:marBottom w:val="0"/>
          <w:divBdr>
            <w:top w:val="none" w:sz="0" w:space="0" w:color="auto"/>
            <w:left w:val="none" w:sz="0" w:space="0" w:color="auto"/>
            <w:bottom w:val="none" w:sz="0" w:space="0" w:color="auto"/>
            <w:right w:val="none" w:sz="0" w:space="0" w:color="auto"/>
          </w:divBdr>
          <w:divsChild>
            <w:div w:id="1447851587">
              <w:marLeft w:val="0"/>
              <w:marRight w:val="0"/>
              <w:marTop w:val="0"/>
              <w:marBottom w:val="0"/>
              <w:divBdr>
                <w:top w:val="none" w:sz="0" w:space="0" w:color="auto"/>
                <w:left w:val="none" w:sz="0" w:space="0" w:color="auto"/>
                <w:bottom w:val="none" w:sz="0" w:space="0" w:color="auto"/>
                <w:right w:val="none" w:sz="0" w:space="0" w:color="auto"/>
              </w:divBdr>
            </w:div>
          </w:divsChild>
        </w:div>
        <w:div w:id="448623929">
          <w:marLeft w:val="0"/>
          <w:marRight w:val="0"/>
          <w:marTop w:val="0"/>
          <w:marBottom w:val="0"/>
          <w:divBdr>
            <w:top w:val="none" w:sz="0" w:space="0" w:color="auto"/>
            <w:left w:val="none" w:sz="0" w:space="0" w:color="auto"/>
            <w:bottom w:val="none" w:sz="0" w:space="0" w:color="auto"/>
            <w:right w:val="none" w:sz="0" w:space="0" w:color="auto"/>
          </w:divBdr>
          <w:divsChild>
            <w:div w:id="805003164">
              <w:marLeft w:val="0"/>
              <w:marRight w:val="0"/>
              <w:marTop w:val="0"/>
              <w:marBottom w:val="0"/>
              <w:divBdr>
                <w:top w:val="none" w:sz="0" w:space="0" w:color="auto"/>
                <w:left w:val="none" w:sz="0" w:space="0" w:color="auto"/>
                <w:bottom w:val="none" w:sz="0" w:space="0" w:color="auto"/>
                <w:right w:val="none" w:sz="0" w:space="0" w:color="auto"/>
              </w:divBdr>
            </w:div>
          </w:divsChild>
        </w:div>
        <w:div w:id="461775138">
          <w:marLeft w:val="0"/>
          <w:marRight w:val="0"/>
          <w:marTop w:val="0"/>
          <w:marBottom w:val="0"/>
          <w:divBdr>
            <w:top w:val="none" w:sz="0" w:space="0" w:color="auto"/>
            <w:left w:val="none" w:sz="0" w:space="0" w:color="auto"/>
            <w:bottom w:val="none" w:sz="0" w:space="0" w:color="auto"/>
            <w:right w:val="none" w:sz="0" w:space="0" w:color="auto"/>
          </w:divBdr>
          <w:divsChild>
            <w:div w:id="2144999716">
              <w:marLeft w:val="0"/>
              <w:marRight w:val="0"/>
              <w:marTop w:val="0"/>
              <w:marBottom w:val="0"/>
              <w:divBdr>
                <w:top w:val="none" w:sz="0" w:space="0" w:color="auto"/>
                <w:left w:val="none" w:sz="0" w:space="0" w:color="auto"/>
                <w:bottom w:val="none" w:sz="0" w:space="0" w:color="auto"/>
                <w:right w:val="none" w:sz="0" w:space="0" w:color="auto"/>
              </w:divBdr>
            </w:div>
          </w:divsChild>
        </w:div>
        <w:div w:id="548110247">
          <w:marLeft w:val="0"/>
          <w:marRight w:val="0"/>
          <w:marTop w:val="0"/>
          <w:marBottom w:val="0"/>
          <w:divBdr>
            <w:top w:val="none" w:sz="0" w:space="0" w:color="auto"/>
            <w:left w:val="none" w:sz="0" w:space="0" w:color="auto"/>
            <w:bottom w:val="none" w:sz="0" w:space="0" w:color="auto"/>
            <w:right w:val="none" w:sz="0" w:space="0" w:color="auto"/>
          </w:divBdr>
          <w:divsChild>
            <w:div w:id="1048803901">
              <w:marLeft w:val="0"/>
              <w:marRight w:val="0"/>
              <w:marTop w:val="0"/>
              <w:marBottom w:val="0"/>
              <w:divBdr>
                <w:top w:val="none" w:sz="0" w:space="0" w:color="auto"/>
                <w:left w:val="none" w:sz="0" w:space="0" w:color="auto"/>
                <w:bottom w:val="none" w:sz="0" w:space="0" w:color="auto"/>
                <w:right w:val="none" w:sz="0" w:space="0" w:color="auto"/>
              </w:divBdr>
            </w:div>
          </w:divsChild>
        </w:div>
        <w:div w:id="578558001">
          <w:marLeft w:val="0"/>
          <w:marRight w:val="0"/>
          <w:marTop w:val="0"/>
          <w:marBottom w:val="0"/>
          <w:divBdr>
            <w:top w:val="none" w:sz="0" w:space="0" w:color="auto"/>
            <w:left w:val="none" w:sz="0" w:space="0" w:color="auto"/>
            <w:bottom w:val="none" w:sz="0" w:space="0" w:color="auto"/>
            <w:right w:val="none" w:sz="0" w:space="0" w:color="auto"/>
          </w:divBdr>
          <w:divsChild>
            <w:div w:id="759714396">
              <w:marLeft w:val="0"/>
              <w:marRight w:val="0"/>
              <w:marTop w:val="0"/>
              <w:marBottom w:val="0"/>
              <w:divBdr>
                <w:top w:val="none" w:sz="0" w:space="0" w:color="auto"/>
                <w:left w:val="none" w:sz="0" w:space="0" w:color="auto"/>
                <w:bottom w:val="none" w:sz="0" w:space="0" w:color="auto"/>
                <w:right w:val="none" w:sz="0" w:space="0" w:color="auto"/>
              </w:divBdr>
            </w:div>
          </w:divsChild>
        </w:div>
        <w:div w:id="813957349">
          <w:marLeft w:val="0"/>
          <w:marRight w:val="0"/>
          <w:marTop w:val="0"/>
          <w:marBottom w:val="0"/>
          <w:divBdr>
            <w:top w:val="none" w:sz="0" w:space="0" w:color="auto"/>
            <w:left w:val="none" w:sz="0" w:space="0" w:color="auto"/>
            <w:bottom w:val="none" w:sz="0" w:space="0" w:color="auto"/>
            <w:right w:val="none" w:sz="0" w:space="0" w:color="auto"/>
          </w:divBdr>
          <w:divsChild>
            <w:div w:id="512107677">
              <w:marLeft w:val="0"/>
              <w:marRight w:val="0"/>
              <w:marTop w:val="0"/>
              <w:marBottom w:val="0"/>
              <w:divBdr>
                <w:top w:val="none" w:sz="0" w:space="0" w:color="auto"/>
                <w:left w:val="none" w:sz="0" w:space="0" w:color="auto"/>
                <w:bottom w:val="none" w:sz="0" w:space="0" w:color="auto"/>
                <w:right w:val="none" w:sz="0" w:space="0" w:color="auto"/>
              </w:divBdr>
            </w:div>
          </w:divsChild>
        </w:div>
        <w:div w:id="821654768">
          <w:marLeft w:val="0"/>
          <w:marRight w:val="0"/>
          <w:marTop w:val="0"/>
          <w:marBottom w:val="0"/>
          <w:divBdr>
            <w:top w:val="none" w:sz="0" w:space="0" w:color="auto"/>
            <w:left w:val="none" w:sz="0" w:space="0" w:color="auto"/>
            <w:bottom w:val="none" w:sz="0" w:space="0" w:color="auto"/>
            <w:right w:val="none" w:sz="0" w:space="0" w:color="auto"/>
          </w:divBdr>
          <w:divsChild>
            <w:div w:id="313024455">
              <w:marLeft w:val="0"/>
              <w:marRight w:val="0"/>
              <w:marTop w:val="0"/>
              <w:marBottom w:val="0"/>
              <w:divBdr>
                <w:top w:val="none" w:sz="0" w:space="0" w:color="auto"/>
                <w:left w:val="none" w:sz="0" w:space="0" w:color="auto"/>
                <w:bottom w:val="none" w:sz="0" w:space="0" w:color="auto"/>
                <w:right w:val="none" w:sz="0" w:space="0" w:color="auto"/>
              </w:divBdr>
            </w:div>
            <w:div w:id="1754354278">
              <w:marLeft w:val="0"/>
              <w:marRight w:val="0"/>
              <w:marTop w:val="0"/>
              <w:marBottom w:val="0"/>
              <w:divBdr>
                <w:top w:val="none" w:sz="0" w:space="0" w:color="auto"/>
                <w:left w:val="none" w:sz="0" w:space="0" w:color="auto"/>
                <w:bottom w:val="none" w:sz="0" w:space="0" w:color="auto"/>
                <w:right w:val="none" w:sz="0" w:space="0" w:color="auto"/>
              </w:divBdr>
            </w:div>
          </w:divsChild>
        </w:div>
        <w:div w:id="872964402">
          <w:marLeft w:val="0"/>
          <w:marRight w:val="0"/>
          <w:marTop w:val="0"/>
          <w:marBottom w:val="0"/>
          <w:divBdr>
            <w:top w:val="none" w:sz="0" w:space="0" w:color="auto"/>
            <w:left w:val="none" w:sz="0" w:space="0" w:color="auto"/>
            <w:bottom w:val="none" w:sz="0" w:space="0" w:color="auto"/>
            <w:right w:val="none" w:sz="0" w:space="0" w:color="auto"/>
          </w:divBdr>
          <w:divsChild>
            <w:div w:id="487861746">
              <w:marLeft w:val="0"/>
              <w:marRight w:val="0"/>
              <w:marTop w:val="0"/>
              <w:marBottom w:val="0"/>
              <w:divBdr>
                <w:top w:val="none" w:sz="0" w:space="0" w:color="auto"/>
                <w:left w:val="none" w:sz="0" w:space="0" w:color="auto"/>
                <w:bottom w:val="none" w:sz="0" w:space="0" w:color="auto"/>
                <w:right w:val="none" w:sz="0" w:space="0" w:color="auto"/>
              </w:divBdr>
            </w:div>
          </w:divsChild>
        </w:div>
        <w:div w:id="889263867">
          <w:marLeft w:val="0"/>
          <w:marRight w:val="0"/>
          <w:marTop w:val="0"/>
          <w:marBottom w:val="0"/>
          <w:divBdr>
            <w:top w:val="none" w:sz="0" w:space="0" w:color="auto"/>
            <w:left w:val="none" w:sz="0" w:space="0" w:color="auto"/>
            <w:bottom w:val="none" w:sz="0" w:space="0" w:color="auto"/>
            <w:right w:val="none" w:sz="0" w:space="0" w:color="auto"/>
          </w:divBdr>
          <w:divsChild>
            <w:div w:id="1144855522">
              <w:marLeft w:val="0"/>
              <w:marRight w:val="0"/>
              <w:marTop w:val="0"/>
              <w:marBottom w:val="0"/>
              <w:divBdr>
                <w:top w:val="none" w:sz="0" w:space="0" w:color="auto"/>
                <w:left w:val="none" w:sz="0" w:space="0" w:color="auto"/>
                <w:bottom w:val="none" w:sz="0" w:space="0" w:color="auto"/>
                <w:right w:val="none" w:sz="0" w:space="0" w:color="auto"/>
              </w:divBdr>
            </w:div>
          </w:divsChild>
        </w:div>
        <w:div w:id="1022824448">
          <w:marLeft w:val="0"/>
          <w:marRight w:val="0"/>
          <w:marTop w:val="0"/>
          <w:marBottom w:val="0"/>
          <w:divBdr>
            <w:top w:val="none" w:sz="0" w:space="0" w:color="auto"/>
            <w:left w:val="none" w:sz="0" w:space="0" w:color="auto"/>
            <w:bottom w:val="none" w:sz="0" w:space="0" w:color="auto"/>
            <w:right w:val="none" w:sz="0" w:space="0" w:color="auto"/>
          </w:divBdr>
          <w:divsChild>
            <w:div w:id="753823414">
              <w:marLeft w:val="0"/>
              <w:marRight w:val="0"/>
              <w:marTop w:val="0"/>
              <w:marBottom w:val="0"/>
              <w:divBdr>
                <w:top w:val="none" w:sz="0" w:space="0" w:color="auto"/>
                <w:left w:val="none" w:sz="0" w:space="0" w:color="auto"/>
                <w:bottom w:val="none" w:sz="0" w:space="0" w:color="auto"/>
                <w:right w:val="none" w:sz="0" w:space="0" w:color="auto"/>
              </w:divBdr>
            </w:div>
            <w:div w:id="1594050196">
              <w:marLeft w:val="0"/>
              <w:marRight w:val="0"/>
              <w:marTop w:val="0"/>
              <w:marBottom w:val="0"/>
              <w:divBdr>
                <w:top w:val="none" w:sz="0" w:space="0" w:color="auto"/>
                <w:left w:val="none" w:sz="0" w:space="0" w:color="auto"/>
                <w:bottom w:val="none" w:sz="0" w:space="0" w:color="auto"/>
                <w:right w:val="none" w:sz="0" w:space="0" w:color="auto"/>
              </w:divBdr>
            </w:div>
          </w:divsChild>
        </w:div>
        <w:div w:id="1032924200">
          <w:marLeft w:val="0"/>
          <w:marRight w:val="0"/>
          <w:marTop w:val="0"/>
          <w:marBottom w:val="0"/>
          <w:divBdr>
            <w:top w:val="none" w:sz="0" w:space="0" w:color="auto"/>
            <w:left w:val="none" w:sz="0" w:space="0" w:color="auto"/>
            <w:bottom w:val="none" w:sz="0" w:space="0" w:color="auto"/>
            <w:right w:val="none" w:sz="0" w:space="0" w:color="auto"/>
          </w:divBdr>
          <w:divsChild>
            <w:div w:id="1734621503">
              <w:marLeft w:val="0"/>
              <w:marRight w:val="0"/>
              <w:marTop w:val="0"/>
              <w:marBottom w:val="0"/>
              <w:divBdr>
                <w:top w:val="none" w:sz="0" w:space="0" w:color="auto"/>
                <w:left w:val="none" w:sz="0" w:space="0" w:color="auto"/>
                <w:bottom w:val="none" w:sz="0" w:space="0" w:color="auto"/>
                <w:right w:val="none" w:sz="0" w:space="0" w:color="auto"/>
              </w:divBdr>
            </w:div>
          </w:divsChild>
        </w:div>
        <w:div w:id="1047608831">
          <w:marLeft w:val="0"/>
          <w:marRight w:val="0"/>
          <w:marTop w:val="0"/>
          <w:marBottom w:val="0"/>
          <w:divBdr>
            <w:top w:val="none" w:sz="0" w:space="0" w:color="auto"/>
            <w:left w:val="none" w:sz="0" w:space="0" w:color="auto"/>
            <w:bottom w:val="none" w:sz="0" w:space="0" w:color="auto"/>
            <w:right w:val="none" w:sz="0" w:space="0" w:color="auto"/>
          </w:divBdr>
          <w:divsChild>
            <w:div w:id="1493451495">
              <w:marLeft w:val="0"/>
              <w:marRight w:val="0"/>
              <w:marTop w:val="0"/>
              <w:marBottom w:val="0"/>
              <w:divBdr>
                <w:top w:val="none" w:sz="0" w:space="0" w:color="auto"/>
                <w:left w:val="none" w:sz="0" w:space="0" w:color="auto"/>
                <w:bottom w:val="none" w:sz="0" w:space="0" w:color="auto"/>
                <w:right w:val="none" w:sz="0" w:space="0" w:color="auto"/>
              </w:divBdr>
            </w:div>
          </w:divsChild>
        </w:div>
        <w:div w:id="1131242385">
          <w:marLeft w:val="0"/>
          <w:marRight w:val="0"/>
          <w:marTop w:val="0"/>
          <w:marBottom w:val="0"/>
          <w:divBdr>
            <w:top w:val="none" w:sz="0" w:space="0" w:color="auto"/>
            <w:left w:val="none" w:sz="0" w:space="0" w:color="auto"/>
            <w:bottom w:val="none" w:sz="0" w:space="0" w:color="auto"/>
            <w:right w:val="none" w:sz="0" w:space="0" w:color="auto"/>
          </w:divBdr>
          <w:divsChild>
            <w:div w:id="1716805564">
              <w:marLeft w:val="0"/>
              <w:marRight w:val="0"/>
              <w:marTop w:val="0"/>
              <w:marBottom w:val="0"/>
              <w:divBdr>
                <w:top w:val="none" w:sz="0" w:space="0" w:color="auto"/>
                <w:left w:val="none" w:sz="0" w:space="0" w:color="auto"/>
                <w:bottom w:val="none" w:sz="0" w:space="0" w:color="auto"/>
                <w:right w:val="none" w:sz="0" w:space="0" w:color="auto"/>
              </w:divBdr>
            </w:div>
          </w:divsChild>
        </w:div>
        <w:div w:id="1147208970">
          <w:marLeft w:val="0"/>
          <w:marRight w:val="0"/>
          <w:marTop w:val="0"/>
          <w:marBottom w:val="0"/>
          <w:divBdr>
            <w:top w:val="none" w:sz="0" w:space="0" w:color="auto"/>
            <w:left w:val="none" w:sz="0" w:space="0" w:color="auto"/>
            <w:bottom w:val="none" w:sz="0" w:space="0" w:color="auto"/>
            <w:right w:val="none" w:sz="0" w:space="0" w:color="auto"/>
          </w:divBdr>
          <w:divsChild>
            <w:div w:id="1841853039">
              <w:marLeft w:val="0"/>
              <w:marRight w:val="0"/>
              <w:marTop w:val="0"/>
              <w:marBottom w:val="0"/>
              <w:divBdr>
                <w:top w:val="none" w:sz="0" w:space="0" w:color="auto"/>
                <w:left w:val="none" w:sz="0" w:space="0" w:color="auto"/>
                <w:bottom w:val="none" w:sz="0" w:space="0" w:color="auto"/>
                <w:right w:val="none" w:sz="0" w:space="0" w:color="auto"/>
              </w:divBdr>
            </w:div>
          </w:divsChild>
        </w:div>
        <w:div w:id="1192111045">
          <w:marLeft w:val="0"/>
          <w:marRight w:val="0"/>
          <w:marTop w:val="0"/>
          <w:marBottom w:val="0"/>
          <w:divBdr>
            <w:top w:val="none" w:sz="0" w:space="0" w:color="auto"/>
            <w:left w:val="none" w:sz="0" w:space="0" w:color="auto"/>
            <w:bottom w:val="none" w:sz="0" w:space="0" w:color="auto"/>
            <w:right w:val="none" w:sz="0" w:space="0" w:color="auto"/>
          </w:divBdr>
          <w:divsChild>
            <w:div w:id="27142572">
              <w:marLeft w:val="0"/>
              <w:marRight w:val="0"/>
              <w:marTop w:val="0"/>
              <w:marBottom w:val="0"/>
              <w:divBdr>
                <w:top w:val="none" w:sz="0" w:space="0" w:color="auto"/>
                <w:left w:val="none" w:sz="0" w:space="0" w:color="auto"/>
                <w:bottom w:val="none" w:sz="0" w:space="0" w:color="auto"/>
                <w:right w:val="none" w:sz="0" w:space="0" w:color="auto"/>
              </w:divBdr>
            </w:div>
          </w:divsChild>
        </w:div>
        <w:div w:id="1215240206">
          <w:marLeft w:val="0"/>
          <w:marRight w:val="0"/>
          <w:marTop w:val="0"/>
          <w:marBottom w:val="0"/>
          <w:divBdr>
            <w:top w:val="none" w:sz="0" w:space="0" w:color="auto"/>
            <w:left w:val="none" w:sz="0" w:space="0" w:color="auto"/>
            <w:bottom w:val="none" w:sz="0" w:space="0" w:color="auto"/>
            <w:right w:val="none" w:sz="0" w:space="0" w:color="auto"/>
          </w:divBdr>
          <w:divsChild>
            <w:div w:id="883325552">
              <w:marLeft w:val="0"/>
              <w:marRight w:val="0"/>
              <w:marTop w:val="0"/>
              <w:marBottom w:val="0"/>
              <w:divBdr>
                <w:top w:val="none" w:sz="0" w:space="0" w:color="auto"/>
                <w:left w:val="none" w:sz="0" w:space="0" w:color="auto"/>
                <w:bottom w:val="none" w:sz="0" w:space="0" w:color="auto"/>
                <w:right w:val="none" w:sz="0" w:space="0" w:color="auto"/>
              </w:divBdr>
            </w:div>
          </w:divsChild>
        </w:div>
        <w:div w:id="1277760706">
          <w:marLeft w:val="0"/>
          <w:marRight w:val="0"/>
          <w:marTop w:val="0"/>
          <w:marBottom w:val="0"/>
          <w:divBdr>
            <w:top w:val="none" w:sz="0" w:space="0" w:color="auto"/>
            <w:left w:val="none" w:sz="0" w:space="0" w:color="auto"/>
            <w:bottom w:val="none" w:sz="0" w:space="0" w:color="auto"/>
            <w:right w:val="none" w:sz="0" w:space="0" w:color="auto"/>
          </w:divBdr>
          <w:divsChild>
            <w:div w:id="2092584420">
              <w:marLeft w:val="0"/>
              <w:marRight w:val="0"/>
              <w:marTop w:val="0"/>
              <w:marBottom w:val="0"/>
              <w:divBdr>
                <w:top w:val="none" w:sz="0" w:space="0" w:color="auto"/>
                <w:left w:val="none" w:sz="0" w:space="0" w:color="auto"/>
                <w:bottom w:val="none" w:sz="0" w:space="0" w:color="auto"/>
                <w:right w:val="none" w:sz="0" w:space="0" w:color="auto"/>
              </w:divBdr>
            </w:div>
          </w:divsChild>
        </w:div>
        <w:div w:id="1299144462">
          <w:marLeft w:val="0"/>
          <w:marRight w:val="0"/>
          <w:marTop w:val="0"/>
          <w:marBottom w:val="0"/>
          <w:divBdr>
            <w:top w:val="none" w:sz="0" w:space="0" w:color="auto"/>
            <w:left w:val="none" w:sz="0" w:space="0" w:color="auto"/>
            <w:bottom w:val="none" w:sz="0" w:space="0" w:color="auto"/>
            <w:right w:val="none" w:sz="0" w:space="0" w:color="auto"/>
          </w:divBdr>
          <w:divsChild>
            <w:div w:id="644310649">
              <w:marLeft w:val="0"/>
              <w:marRight w:val="0"/>
              <w:marTop w:val="0"/>
              <w:marBottom w:val="0"/>
              <w:divBdr>
                <w:top w:val="none" w:sz="0" w:space="0" w:color="auto"/>
                <w:left w:val="none" w:sz="0" w:space="0" w:color="auto"/>
                <w:bottom w:val="none" w:sz="0" w:space="0" w:color="auto"/>
                <w:right w:val="none" w:sz="0" w:space="0" w:color="auto"/>
              </w:divBdr>
            </w:div>
            <w:div w:id="928000170">
              <w:marLeft w:val="0"/>
              <w:marRight w:val="0"/>
              <w:marTop w:val="0"/>
              <w:marBottom w:val="0"/>
              <w:divBdr>
                <w:top w:val="none" w:sz="0" w:space="0" w:color="auto"/>
                <w:left w:val="none" w:sz="0" w:space="0" w:color="auto"/>
                <w:bottom w:val="none" w:sz="0" w:space="0" w:color="auto"/>
                <w:right w:val="none" w:sz="0" w:space="0" w:color="auto"/>
              </w:divBdr>
            </w:div>
          </w:divsChild>
        </w:div>
        <w:div w:id="1412048957">
          <w:marLeft w:val="0"/>
          <w:marRight w:val="0"/>
          <w:marTop w:val="0"/>
          <w:marBottom w:val="0"/>
          <w:divBdr>
            <w:top w:val="none" w:sz="0" w:space="0" w:color="auto"/>
            <w:left w:val="none" w:sz="0" w:space="0" w:color="auto"/>
            <w:bottom w:val="none" w:sz="0" w:space="0" w:color="auto"/>
            <w:right w:val="none" w:sz="0" w:space="0" w:color="auto"/>
          </w:divBdr>
          <w:divsChild>
            <w:div w:id="171188542">
              <w:marLeft w:val="0"/>
              <w:marRight w:val="0"/>
              <w:marTop w:val="0"/>
              <w:marBottom w:val="0"/>
              <w:divBdr>
                <w:top w:val="none" w:sz="0" w:space="0" w:color="auto"/>
                <w:left w:val="none" w:sz="0" w:space="0" w:color="auto"/>
                <w:bottom w:val="none" w:sz="0" w:space="0" w:color="auto"/>
                <w:right w:val="none" w:sz="0" w:space="0" w:color="auto"/>
              </w:divBdr>
            </w:div>
          </w:divsChild>
        </w:div>
        <w:div w:id="1417359429">
          <w:marLeft w:val="0"/>
          <w:marRight w:val="0"/>
          <w:marTop w:val="0"/>
          <w:marBottom w:val="0"/>
          <w:divBdr>
            <w:top w:val="none" w:sz="0" w:space="0" w:color="auto"/>
            <w:left w:val="none" w:sz="0" w:space="0" w:color="auto"/>
            <w:bottom w:val="none" w:sz="0" w:space="0" w:color="auto"/>
            <w:right w:val="none" w:sz="0" w:space="0" w:color="auto"/>
          </w:divBdr>
          <w:divsChild>
            <w:div w:id="473450483">
              <w:marLeft w:val="0"/>
              <w:marRight w:val="0"/>
              <w:marTop w:val="0"/>
              <w:marBottom w:val="0"/>
              <w:divBdr>
                <w:top w:val="none" w:sz="0" w:space="0" w:color="auto"/>
                <w:left w:val="none" w:sz="0" w:space="0" w:color="auto"/>
                <w:bottom w:val="none" w:sz="0" w:space="0" w:color="auto"/>
                <w:right w:val="none" w:sz="0" w:space="0" w:color="auto"/>
              </w:divBdr>
            </w:div>
          </w:divsChild>
        </w:div>
        <w:div w:id="1429960776">
          <w:marLeft w:val="0"/>
          <w:marRight w:val="0"/>
          <w:marTop w:val="0"/>
          <w:marBottom w:val="0"/>
          <w:divBdr>
            <w:top w:val="none" w:sz="0" w:space="0" w:color="auto"/>
            <w:left w:val="none" w:sz="0" w:space="0" w:color="auto"/>
            <w:bottom w:val="none" w:sz="0" w:space="0" w:color="auto"/>
            <w:right w:val="none" w:sz="0" w:space="0" w:color="auto"/>
          </w:divBdr>
          <w:divsChild>
            <w:div w:id="1533150250">
              <w:marLeft w:val="0"/>
              <w:marRight w:val="0"/>
              <w:marTop w:val="0"/>
              <w:marBottom w:val="0"/>
              <w:divBdr>
                <w:top w:val="none" w:sz="0" w:space="0" w:color="auto"/>
                <w:left w:val="none" w:sz="0" w:space="0" w:color="auto"/>
                <w:bottom w:val="none" w:sz="0" w:space="0" w:color="auto"/>
                <w:right w:val="none" w:sz="0" w:space="0" w:color="auto"/>
              </w:divBdr>
            </w:div>
          </w:divsChild>
        </w:div>
        <w:div w:id="1522008430">
          <w:marLeft w:val="0"/>
          <w:marRight w:val="0"/>
          <w:marTop w:val="0"/>
          <w:marBottom w:val="0"/>
          <w:divBdr>
            <w:top w:val="none" w:sz="0" w:space="0" w:color="auto"/>
            <w:left w:val="none" w:sz="0" w:space="0" w:color="auto"/>
            <w:bottom w:val="none" w:sz="0" w:space="0" w:color="auto"/>
            <w:right w:val="none" w:sz="0" w:space="0" w:color="auto"/>
          </w:divBdr>
          <w:divsChild>
            <w:div w:id="1009216942">
              <w:marLeft w:val="0"/>
              <w:marRight w:val="0"/>
              <w:marTop w:val="0"/>
              <w:marBottom w:val="0"/>
              <w:divBdr>
                <w:top w:val="none" w:sz="0" w:space="0" w:color="auto"/>
                <w:left w:val="none" w:sz="0" w:space="0" w:color="auto"/>
                <w:bottom w:val="none" w:sz="0" w:space="0" w:color="auto"/>
                <w:right w:val="none" w:sz="0" w:space="0" w:color="auto"/>
              </w:divBdr>
            </w:div>
          </w:divsChild>
        </w:div>
        <w:div w:id="1572740665">
          <w:marLeft w:val="0"/>
          <w:marRight w:val="0"/>
          <w:marTop w:val="0"/>
          <w:marBottom w:val="0"/>
          <w:divBdr>
            <w:top w:val="none" w:sz="0" w:space="0" w:color="auto"/>
            <w:left w:val="none" w:sz="0" w:space="0" w:color="auto"/>
            <w:bottom w:val="none" w:sz="0" w:space="0" w:color="auto"/>
            <w:right w:val="none" w:sz="0" w:space="0" w:color="auto"/>
          </w:divBdr>
          <w:divsChild>
            <w:div w:id="939484803">
              <w:marLeft w:val="0"/>
              <w:marRight w:val="0"/>
              <w:marTop w:val="0"/>
              <w:marBottom w:val="0"/>
              <w:divBdr>
                <w:top w:val="none" w:sz="0" w:space="0" w:color="auto"/>
                <w:left w:val="none" w:sz="0" w:space="0" w:color="auto"/>
                <w:bottom w:val="none" w:sz="0" w:space="0" w:color="auto"/>
                <w:right w:val="none" w:sz="0" w:space="0" w:color="auto"/>
              </w:divBdr>
            </w:div>
          </w:divsChild>
        </w:div>
        <w:div w:id="1697585559">
          <w:marLeft w:val="0"/>
          <w:marRight w:val="0"/>
          <w:marTop w:val="0"/>
          <w:marBottom w:val="0"/>
          <w:divBdr>
            <w:top w:val="none" w:sz="0" w:space="0" w:color="auto"/>
            <w:left w:val="none" w:sz="0" w:space="0" w:color="auto"/>
            <w:bottom w:val="none" w:sz="0" w:space="0" w:color="auto"/>
            <w:right w:val="none" w:sz="0" w:space="0" w:color="auto"/>
          </w:divBdr>
          <w:divsChild>
            <w:div w:id="1292829906">
              <w:marLeft w:val="0"/>
              <w:marRight w:val="0"/>
              <w:marTop w:val="0"/>
              <w:marBottom w:val="0"/>
              <w:divBdr>
                <w:top w:val="none" w:sz="0" w:space="0" w:color="auto"/>
                <w:left w:val="none" w:sz="0" w:space="0" w:color="auto"/>
                <w:bottom w:val="none" w:sz="0" w:space="0" w:color="auto"/>
                <w:right w:val="none" w:sz="0" w:space="0" w:color="auto"/>
              </w:divBdr>
            </w:div>
          </w:divsChild>
        </w:div>
        <w:div w:id="1775591735">
          <w:marLeft w:val="0"/>
          <w:marRight w:val="0"/>
          <w:marTop w:val="0"/>
          <w:marBottom w:val="0"/>
          <w:divBdr>
            <w:top w:val="none" w:sz="0" w:space="0" w:color="auto"/>
            <w:left w:val="none" w:sz="0" w:space="0" w:color="auto"/>
            <w:bottom w:val="none" w:sz="0" w:space="0" w:color="auto"/>
            <w:right w:val="none" w:sz="0" w:space="0" w:color="auto"/>
          </w:divBdr>
          <w:divsChild>
            <w:div w:id="522590676">
              <w:marLeft w:val="0"/>
              <w:marRight w:val="0"/>
              <w:marTop w:val="0"/>
              <w:marBottom w:val="0"/>
              <w:divBdr>
                <w:top w:val="none" w:sz="0" w:space="0" w:color="auto"/>
                <w:left w:val="none" w:sz="0" w:space="0" w:color="auto"/>
                <w:bottom w:val="none" w:sz="0" w:space="0" w:color="auto"/>
                <w:right w:val="none" w:sz="0" w:space="0" w:color="auto"/>
              </w:divBdr>
            </w:div>
          </w:divsChild>
        </w:div>
        <w:div w:id="1872568842">
          <w:marLeft w:val="0"/>
          <w:marRight w:val="0"/>
          <w:marTop w:val="0"/>
          <w:marBottom w:val="0"/>
          <w:divBdr>
            <w:top w:val="none" w:sz="0" w:space="0" w:color="auto"/>
            <w:left w:val="none" w:sz="0" w:space="0" w:color="auto"/>
            <w:bottom w:val="none" w:sz="0" w:space="0" w:color="auto"/>
            <w:right w:val="none" w:sz="0" w:space="0" w:color="auto"/>
          </w:divBdr>
          <w:divsChild>
            <w:div w:id="1217543826">
              <w:marLeft w:val="0"/>
              <w:marRight w:val="0"/>
              <w:marTop w:val="0"/>
              <w:marBottom w:val="0"/>
              <w:divBdr>
                <w:top w:val="none" w:sz="0" w:space="0" w:color="auto"/>
                <w:left w:val="none" w:sz="0" w:space="0" w:color="auto"/>
                <w:bottom w:val="none" w:sz="0" w:space="0" w:color="auto"/>
                <w:right w:val="none" w:sz="0" w:space="0" w:color="auto"/>
              </w:divBdr>
            </w:div>
          </w:divsChild>
        </w:div>
        <w:div w:id="1893229103">
          <w:marLeft w:val="0"/>
          <w:marRight w:val="0"/>
          <w:marTop w:val="0"/>
          <w:marBottom w:val="0"/>
          <w:divBdr>
            <w:top w:val="none" w:sz="0" w:space="0" w:color="auto"/>
            <w:left w:val="none" w:sz="0" w:space="0" w:color="auto"/>
            <w:bottom w:val="none" w:sz="0" w:space="0" w:color="auto"/>
            <w:right w:val="none" w:sz="0" w:space="0" w:color="auto"/>
          </w:divBdr>
          <w:divsChild>
            <w:div w:id="1376808514">
              <w:marLeft w:val="0"/>
              <w:marRight w:val="0"/>
              <w:marTop w:val="0"/>
              <w:marBottom w:val="0"/>
              <w:divBdr>
                <w:top w:val="none" w:sz="0" w:space="0" w:color="auto"/>
                <w:left w:val="none" w:sz="0" w:space="0" w:color="auto"/>
                <w:bottom w:val="none" w:sz="0" w:space="0" w:color="auto"/>
                <w:right w:val="none" w:sz="0" w:space="0" w:color="auto"/>
              </w:divBdr>
            </w:div>
          </w:divsChild>
        </w:div>
        <w:div w:id="2114740395">
          <w:marLeft w:val="0"/>
          <w:marRight w:val="0"/>
          <w:marTop w:val="0"/>
          <w:marBottom w:val="0"/>
          <w:divBdr>
            <w:top w:val="none" w:sz="0" w:space="0" w:color="auto"/>
            <w:left w:val="none" w:sz="0" w:space="0" w:color="auto"/>
            <w:bottom w:val="none" w:sz="0" w:space="0" w:color="auto"/>
            <w:right w:val="none" w:sz="0" w:space="0" w:color="auto"/>
          </w:divBdr>
          <w:divsChild>
            <w:div w:id="1384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556238726">
      <w:bodyDiv w:val="1"/>
      <w:marLeft w:val="0"/>
      <w:marRight w:val="0"/>
      <w:marTop w:val="0"/>
      <w:marBottom w:val="0"/>
      <w:divBdr>
        <w:top w:val="none" w:sz="0" w:space="0" w:color="auto"/>
        <w:left w:val="none" w:sz="0" w:space="0" w:color="auto"/>
        <w:bottom w:val="none" w:sz="0" w:space="0" w:color="auto"/>
        <w:right w:val="none" w:sz="0" w:space="0" w:color="auto"/>
      </w:divBdr>
    </w:div>
    <w:div w:id="1789815638">
      <w:bodyDiv w:val="1"/>
      <w:marLeft w:val="0"/>
      <w:marRight w:val="0"/>
      <w:marTop w:val="0"/>
      <w:marBottom w:val="0"/>
      <w:divBdr>
        <w:top w:val="none" w:sz="0" w:space="0" w:color="auto"/>
        <w:left w:val="none" w:sz="0" w:space="0" w:color="auto"/>
        <w:bottom w:val="none" w:sz="0" w:space="0" w:color="auto"/>
        <w:right w:val="none" w:sz="0" w:space="0" w:color="auto"/>
      </w:divBdr>
    </w:div>
    <w:div w:id="1933389498">
      <w:bodyDiv w:val="1"/>
      <w:marLeft w:val="0"/>
      <w:marRight w:val="0"/>
      <w:marTop w:val="0"/>
      <w:marBottom w:val="0"/>
      <w:divBdr>
        <w:top w:val="none" w:sz="0" w:space="0" w:color="auto"/>
        <w:left w:val="none" w:sz="0" w:space="0" w:color="auto"/>
        <w:bottom w:val="none" w:sz="0" w:space="0" w:color="auto"/>
        <w:right w:val="none" w:sz="0" w:space="0" w:color="auto"/>
      </w:divBdr>
    </w:div>
    <w:div w:id="19385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yip@seattle.gov" TargetMode="External"/><Relationship Id="rId18" Type="http://schemas.openxmlformats.org/officeDocument/2006/relationships/hyperlink" Target="https://www.seattle.gov/humanservices/funding-and-reports/funding-opportunities" TargetMode="External"/><Relationship Id="rId26" Type="http://schemas.openxmlformats.org/officeDocument/2006/relationships/hyperlink" Target="https://www.dshs.wa.gov/altsa/home-and-community-services-kinship-care/kinship-care" TargetMode="External"/><Relationship Id="rId39" Type="http://schemas.openxmlformats.org/officeDocument/2006/relationships/hyperlink" Target="http://web6.seattle.gov/hsd/rfi/index.aspx" TargetMode="External"/><Relationship Id="Ra6e37816d9be4c27" Type="http://schemas.microsoft.com/office/2019/09/relationships/intelligence" Target="intelligence.xml"/><Relationship Id="rId21" Type="http://schemas.openxmlformats.org/officeDocument/2006/relationships/hyperlink" Target="https://tinyurl.com/yms5u73t" TargetMode="External"/><Relationship Id="rId34" Type="http://schemas.openxmlformats.org/officeDocument/2006/relationships/hyperlink" Target="mailto:HSD_RFP_RFQ_Email_Submissions@seattle.gov" TargetMode="External"/><Relationship Id="rId42" Type="http://schemas.openxmlformats.org/officeDocument/2006/relationships/hyperlink" Target="https://www.seattle.gov/documents/Departments/HumanServices/Funding/NOFA/HSD-General-Terms-Conditions-Agreement_2022.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attle.gov/human-services" TargetMode="External"/><Relationship Id="rId29" Type="http://schemas.openxmlformats.org/officeDocument/2006/relationships/hyperlink" Target="https://www.seattle.gov/documents/Departments/HumanServices/Funding/NOFA/HSD-Agency-Minimum-Eligibility-Requirements.pdf" TargetMode="External"/><Relationship Id="rId11" Type="http://schemas.openxmlformats.org/officeDocument/2006/relationships/image" Target="media/image1.jpg"/><Relationship Id="rId24" Type="http://schemas.openxmlformats.org/officeDocument/2006/relationships/hyperlink" Target="mailto:HSD_RFP_RFQ_Email_Submissions@seattle.gov" TargetMode="External"/><Relationship Id="rId32" Type="http://schemas.openxmlformats.org/officeDocument/2006/relationships/footer" Target="footer2.xml"/><Relationship Id="rId37" Type="http://schemas.openxmlformats.org/officeDocument/2006/relationships/header" Target="header3.xml"/><Relationship Id="rId40" Type="http://schemas.openxmlformats.org/officeDocument/2006/relationships/hyperlink" Target="mailto:sola.plumacher@seattle.gov" TargetMode="External"/><Relationship Id="rId45"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eb6.seattle.gov/hsd/rfi/index.aspx" TargetMode="External"/><Relationship Id="rId28" Type="http://schemas.openxmlformats.org/officeDocument/2006/relationships/hyperlink" Target="https://www.seattle.gov/human-services/for-providers/funding-opportunities" TargetMode="External"/><Relationship Id="rId36" Type="http://schemas.openxmlformats.org/officeDocument/2006/relationships/hyperlink" Target="https://www.seattle.gov/documents/Departments/HumanServices/Funding/OlderAdults/Kinship-Theory-of-Change.pdf" TargetMode="External"/><Relationship Id="rId10" Type="http://schemas.openxmlformats.org/officeDocument/2006/relationships/endnotes" Target="endnotes.xml"/><Relationship Id="rId19" Type="http://schemas.openxmlformats.org/officeDocument/2006/relationships/hyperlink" Target="mailto:karen.winston@seattle.gov" TargetMode="External"/><Relationship Id="rId31" Type="http://schemas.openxmlformats.org/officeDocument/2006/relationships/header" Target="header2.xm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Karen.Winston@seattle.gov" TargetMode="External"/><Relationship Id="rId27" Type="http://schemas.openxmlformats.org/officeDocument/2006/relationships/hyperlink" Target="https://www.seattle.gov/documents/Departments/HumanServices/Funding/OlderAdults/Kinship-Theory-of-Change.pdf" TargetMode="External"/><Relationship Id="rId30" Type="http://schemas.openxmlformats.org/officeDocument/2006/relationships/hyperlink" Target="https://www.agingkingcounty.org/wp-content/uploads/sites/185/2023/06/KinshipDataSpec_April2023.pdf" TargetMode="External"/><Relationship Id="rId35" Type="http://schemas.openxmlformats.org/officeDocument/2006/relationships/hyperlink" Target="http://www.seattle.gov/humanservices/funding-and-reports/funding-opportunities" TargetMode="External"/><Relationship Id="rId43" Type="http://schemas.openxmlformats.org/officeDocument/2006/relationships/hyperlink" Target="http://www.seattle.gov/humanservices/funding-and-reports/funding-opportuniti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karen.winston@seattle.gov" TargetMode="External"/><Relationship Id="rId17" Type="http://schemas.openxmlformats.org/officeDocument/2006/relationships/hyperlink" Target="https://www.seattle.gov/documents/Departments/HumanServices/Funding/NOFA/HSD-Agency-Minimum-Eligibility-Requirements.pdf" TargetMode="External"/><Relationship Id="rId25" Type="http://schemas.openxmlformats.org/officeDocument/2006/relationships/hyperlink" Target="https://www.seattle.gov/humanservices/funding-and-reports/funding-opportunities" TargetMode="External"/><Relationship Id="rId33" Type="http://schemas.openxmlformats.org/officeDocument/2006/relationships/hyperlink" Target="http://web6.seattle.gov/hsd/rfi/index.aspx" TargetMode="External"/><Relationship Id="rId38" Type="http://schemas.openxmlformats.org/officeDocument/2006/relationships/footer" Target="footer3.xml"/><Relationship Id="rId46" Type="http://schemas.openxmlformats.org/officeDocument/2006/relationships/hyperlink" Target="http://www.seattle.gov/humanservices/funding-and-reports/funding-opportunities" TargetMode="External"/><Relationship Id="rId20" Type="http://schemas.openxmlformats.org/officeDocument/2006/relationships/hyperlink" Target="mailto:andrea.yip@seattle.gov" TargetMode="External"/><Relationship Id="rId41" Type="http://schemas.openxmlformats.org/officeDocument/2006/relationships/hyperlink" Target="mailto:HSD_RFP_RFQ_Email_Submissions@seattle.gov"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10739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Inc20</b:Tag>
    <b:SourceType>Report</b:SourceType>
    <b:Guid>{1735B73D-C704-49DB-AB0A-8BE90AC5A003}</b:Guid>
    <b:Title>Increases in Food Needs in King County, WA Spring-Summer 2020</b:Title>
    <b:Year>2020</b:Year>
    <b:InternetSiteTitle>Seattle &amp; King County Public Health</b:InternetSiteTitle>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Thomson, Natalie</DisplayName>
        <AccountId>210</AccountId>
        <AccountType/>
      </UserInfo>
      <UserInfo>
        <DisplayName>Webb, Ann-Margaret</DisplayName>
        <AccountId>330</AccountId>
        <AccountType/>
      </UserInfo>
      <UserInfo>
        <DisplayName>Miyamoto, Angela</DisplayName>
        <AccountId>399</AccountId>
        <AccountType/>
      </UserInfo>
      <UserInfo>
        <DisplayName>Walsh, Seán</DisplayName>
        <AccountId>808</AccountId>
        <AccountType/>
      </UserInfo>
      <UserInfo>
        <DisplayName>Dionisio, Gabriela_HSD_EE110</DisplayName>
        <AccountId>3040</AccountId>
        <AccountType/>
      </UserInfo>
      <UserInfo>
        <DisplayName>Cook, Darryl</DisplayName>
        <AccountId>3290</AccountId>
        <AccountType/>
      </UserInfo>
      <UserInfo>
        <DisplayName>Kokx, Sherri_HSD_HS280</DisplayName>
        <AccountId>3468</AccountId>
        <AccountType/>
      </UserInfo>
      <UserInfo>
        <DisplayName>Kim, Tanya</DisplayName>
        <AccountId>147</AccountId>
        <AccountType/>
      </UserInfo>
      <UserInfo>
        <DisplayName>Teo, Tan-Mei</DisplayName>
        <AccountId>276</AccountId>
        <AccountType/>
      </UserInfo>
      <UserInfo>
        <DisplayName>Easter, Adrienne</DisplayName>
        <AccountId>319</AccountId>
        <AccountType/>
      </UserInfo>
      <UserInfo>
        <DisplayName>Kuznitz, Deborah</DisplayName>
        <AccountId>462</AccountId>
        <AccountType/>
      </UserInfo>
      <UserInfo>
        <DisplayName>Pulido, Javier</DisplayName>
        <AccountId>203</AccountId>
        <AccountType/>
      </UserInfo>
      <UserInfo>
        <DisplayName>Obras, Edwin</DisplayName>
        <AccountId>322</AccountId>
        <AccountType/>
      </UserInfo>
      <UserInfo>
        <DisplayName>Maskara, Pamela</DisplayName>
        <AccountId>625</AccountId>
        <AccountType/>
      </UserInfo>
      <UserInfo>
        <DisplayName>Mathewson, Michael</DisplayName>
        <AccountId>148</AccountId>
        <AccountType/>
      </UserInfo>
      <UserInfo>
        <DisplayName>Jackson, Janelle</DisplayName>
        <AccountId>1107</AccountId>
        <AccountType/>
      </UserInfo>
      <UserInfo>
        <DisplayName>Song, Stephen</DisplayName>
        <AccountId>4102</AccountId>
        <AccountType/>
      </UserInfo>
      <UserInfo>
        <DisplayName>Gonzalez-Zapata, Gloria_HSD_HS260</DisplayName>
        <AccountId>4522</AccountId>
        <AccountType/>
      </UserInfo>
      <UserInfo>
        <DisplayName>Plumacher, Sola</DisplayName>
        <AccountId>1696</AccountId>
        <AccountType/>
      </UserInfo>
      <UserInfo>
        <DisplayName>Olow, Shukri</DisplayName>
        <AccountId>3991</AccountId>
        <AccountType/>
      </UserInfo>
      <UserInfo>
        <DisplayName>Lee, Anne</DisplayName>
        <AccountId>4517</AccountId>
        <AccountType/>
      </UserInfo>
      <UserInfo>
        <DisplayName>Patterson, Kimberly</DisplayName>
        <AccountId>4609</AccountId>
        <AccountType/>
      </UserInfo>
      <UserInfo>
        <DisplayName>Yip, Andrea</DisplayName>
        <AccountId>396</AccountId>
        <AccountType/>
      </UserInfo>
      <UserInfo>
        <DisplayName>Mitchell, Mary</DisplayName>
        <AccountId>2913</AccountId>
        <AccountType/>
      </UserInfo>
      <UserInfo>
        <DisplayName>Johnson, Tiffany</DisplayName>
        <AccountId>5270</AccountId>
        <AccountType/>
      </UserInfo>
      <UserInfo>
        <DisplayName>Gardner, Jessica</DisplayName>
        <AccountId>5202</AccountId>
        <AccountType/>
      </UserInfo>
      <UserInfo>
        <DisplayName>Langlais, Maria</DisplayName>
        <AccountId>101</AccountId>
        <AccountType/>
      </UserInfo>
      <UserInfo>
        <DisplayName>Cantrell, Benjamin</DisplayName>
        <AccountId>841</AccountId>
        <AccountType/>
      </UserInfo>
      <UserInfo>
        <DisplayName>Pulido, Carlos</DisplayName>
        <AccountId>390</AccountId>
        <AccountType/>
      </UserInfo>
      <UserInfo>
        <DisplayName>Goldenberg, Caren</DisplayName>
        <AccountId>5632</AccountId>
        <AccountType/>
      </UserInfo>
      <UserInfo>
        <DisplayName>Winston, Karen</DisplayName>
        <AccountId>398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41F156C298F945A162F9CAEB3190F3" ma:contentTypeVersion="6" ma:contentTypeDescription="Create a new document." ma:contentTypeScope="" ma:versionID="a975eed2f63c6f61aab762b4004751dc">
  <xsd:schema xmlns:xsd="http://www.w3.org/2001/XMLSchema" xmlns:xs="http://www.w3.org/2001/XMLSchema" xmlns:p="http://schemas.microsoft.com/office/2006/metadata/properties" xmlns:ns2="af3f926e-c5fb-4e1a-8540-e2a58630b4ab" xmlns:ns3="edd56262-f0a4-453d-ae7a-ece56286759c" targetNamespace="http://schemas.microsoft.com/office/2006/metadata/properties" ma:root="true" ma:fieldsID="fda20bfaa29fcc6b7c1112ab3ce0a657" ns2:_="" ns3:_="">
    <xsd:import namespace="af3f926e-c5fb-4e1a-8540-e2a58630b4ab"/>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f926e-c5fb-4e1a-8540-e2a58630b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F8312-C246-44A9-B1F7-2BE09B1998AB}">
  <ds:schemaRefs>
    <ds:schemaRef ds:uri="http://schemas.openxmlformats.org/officeDocument/2006/bibliography"/>
  </ds:schemaRefs>
</ds:datastoreItem>
</file>

<file path=customXml/itemProps2.xml><?xml version="1.0" encoding="utf-8"?>
<ds:datastoreItem xmlns:ds="http://schemas.openxmlformats.org/officeDocument/2006/customXml" ds:itemID="{07D333E4-D602-4FFD-A8F3-10A87E6032BE}">
  <ds:schemaRefs>
    <ds:schemaRef ds:uri="http://schemas.microsoft.com/office/2006/documentManagement/types"/>
    <ds:schemaRef ds:uri="http://schemas.openxmlformats.org/package/2006/metadata/core-properties"/>
    <ds:schemaRef ds:uri="http://purl.org/dc/elements/1.1/"/>
    <ds:schemaRef ds:uri="af3f926e-c5fb-4e1a-8540-e2a58630b4ab"/>
    <ds:schemaRef ds:uri="http://schemas.microsoft.com/office/2006/metadata/properties"/>
    <ds:schemaRef ds:uri="http://www.w3.org/XML/1998/namespace"/>
    <ds:schemaRef ds:uri="http://schemas.microsoft.com/office/infopath/2007/PartnerControls"/>
    <ds:schemaRef ds:uri="http://purl.org/dc/terms/"/>
    <ds:schemaRef ds:uri="edd56262-f0a4-453d-ae7a-ece56286759c"/>
    <ds:schemaRef ds:uri="http://purl.org/dc/dcmitype/"/>
  </ds:schemaRefs>
</ds:datastoreItem>
</file>

<file path=customXml/itemProps3.xml><?xml version="1.0" encoding="utf-8"?>
<ds:datastoreItem xmlns:ds="http://schemas.openxmlformats.org/officeDocument/2006/customXml" ds:itemID="{68084610-9F0F-4291-9A53-A0EF6C3B1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f926e-c5fb-4e1a-8540-e2a58630b4ab"/>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E0B35-7AF0-4271-97C3-A47D3D17F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7643</Words>
  <Characters>43569</Characters>
  <Application>Microsoft Office Word</Application>
  <DocSecurity>0</DocSecurity>
  <Lines>363</Lines>
  <Paragraphs>102</Paragraphs>
  <ScaleCrop>false</ScaleCrop>
  <Company>City of Seattle</Company>
  <LinksUpToDate>false</LinksUpToDate>
  <CharactersWithSpaces>51110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Services Department</dc:creator>
  <cp:keywords/>
  <cp:lastModifiedBy>Stewart, Irene</cp:lastModifiedBy>
  <cp:revision>2</cp:revision>
  <cp:lastPrinted>2024-01-31T18:11:00Z</cp:lastPrinted>
  <dcterms:created xsi:type="dcterms:W3CDTF">2024-02-02T22:37:00Z</dcterms:created>
  <dcterms:modified xsi:type="dcterms:W3CDTF">2024-02-02T22:37:00Z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0x0101009641F156C298F945A162F9CAEB3190F3</vt:lpwstr>
  </property>
  <property fmtid="{D5CDD505-2E9C-101B-9397-08002B2CF9AE}" pid="3" name="MediaServiceImageTags">
    <vt:lpwstr/>
  </property>
</Properties>
</file>