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DCC8DA" w14:textId="174AF8F2" w:rsidR="00E95B53" w:rsidRPr="00E95B53" w:rsidRDefault="00E95B53" w:rsidP="003F0170">
      <w:pPr>
        <w:pStyle w:val="Title"/>
        <w:jc w:val="center"/>
        <w:rPr>
          <w:rFonts w:asciiTheme="minorHAnsi" w:hAnsiTheme="minorHAnsi"/>
          <w:sz w:val="28"/>
          <w:szCs w:val="28"/>
        </w:rPr>
      </w:pPr>
      <w:r w:rsidRPr="00E95B53">
        <w:rPr>
          <w:rFonts w:asciiTheme="minorHAnsi" w:hAnsiTheme="minorHAnsi"/>
          <w:sz w:val="28"/>
          <w:szCs w:val="28"/>
        </w:rPr>
        <w:t>Othello Village Tiny House</w:t>
      </w:r>
    </w:p>
    <w:p w14:paraId="0C122000" w14:textId="77777777" w:rsidR="00E95B53" w:rsidRPr="00E95B53" w:rsidRDefault="00E95B53" w:rsidP="00E95B53">
      <w:pPr>
        <w:pStyle w:val="Title"/>
        <w:jc w:val="center"/>
        <w:rPr>
          <w:rFonts w:asciiTheme="minorHAnsi" w:hAnsiTheme="minorHAnsi"/>
          <w:sz w:val="28"/>
          <w:szCs w:val="28"/>
          <w:u w:val="single"/>
        </w:rPr>
      </w:pPr>
      <w:r w:rsidRPr="00E95B53">
        <w:rPr>
          <w:rFonts w:asciiTheme="minorHAnsi" w:hAnsiTheme="minorHAnsi"/>
          <w:sz w:val="28"/>
          <w:szCs w:val="28"/>
          <w:u w:val="single"/>
        </w:rPr>
        <w:t xml:space="preserve">Community Advisory Committee </w:t>
      </w:r>
    </w:p>
    <w:p w14:paraId="2E625A72" w14:textId="090882A2" w:rsidR="00E95B53" w:rsidRDefault="00E95B53" w:rsidP="00E95B53">
      <w:pPr>
        <w:pStyle w:val="Title"/>
        <w:jc w:val="center"/>
        <w:rPr>
          <w:rFonts w:asciiTheme="minorHAnsi" w:hAnsiTheme="minorHAnsi"/>
          <w:sz w:val="28"/>
          <w:szCs w:val="28"/>
        </w:rPr>
      </w:pPr>
      <w:r w:rsidRPr="00E95B53">
        <w:rPr>
          <w:rFonts w:asciiTheme="minorHAnsi" w:hAnsiTheme="minorHAnsi"/>
          <w:sz w:val="28"/>
          <w:szCs w:val="28"/>
        </w:rPr>
        <w:t>Meeting Minutes, March 8, 2018</w:t>
      </w:r>
      <w:bookmarkStart w:id="0" w:name="_GoBack"/>
      <w:bookmarkEnd w:id="0"/>
    </w:p>
    <w:p w14:paraId="268841F7" w14:textId="77777777" w:rsidR="00E95B53" w:rsidRPr="00E95B53" w:rsidRDefault="00E95B53" w:rsidP="00E95B53">
      <w:pPr>
        <w:pStyle w:val="Title"/>
        <w:jc w:val="center"/>
        <w:rPr>
          <w:rFonts w:asciiTheme="minorHAnsi" w:hAnsiTheme="minorHAnsi"/>
          <w:sz w:val="28"/>
          <w:szCs w:val="28"/>
        </w:rPr>
      </w:pPr>
    </w:p>
    <w:p w14:paraId="0E3494F8" w14:textId="77777777" w:rsidR="00E95B53" w:rsidRPr="00E95B53" w:rsidRDefault="00E95B53" w:rsidP="00E95B53">
      <w:pPr>
        <w:pStyle w:val="Title"/>
        <w:rPr>
          <w:rFonts w:asciiTheme="minorHAnsi" w:hAnsiTheme="minorHAnsi" w:cs="Times New Roman"/>
          <w:b w:val="0"/>
          <w:bCs w:val="0"/>
          <w:sz w:val="24"/>
          <w:szCs w:val="24"/>
        </w:rPr>
      </w:pPr>
      <w:r w:rsidRPr="00E95B53">
        <w:rPr>
          <w:rFonts w:asciiTheme="minorHAnsi" w:hAnsiTheme="minorHAnsi" w:cs="Times New Roman"/>
          <w:sz w:val="24"/>
          <w:szCs w:val="24"/>
        </w:rPr>
        <w:t xml:space="preserve">Location: </w:t>
      </w:r>
      <w:r w:rsidRPr="00E95B53">
        <w:rPr>
          <w:rFonts w:asciiTheme="minorHAnsi" w:hAnsiTheme="minorHAnsi" w:cs="Times New Roman"/>
          <w:b w:val="0"/>
          <w:bCs w:val="0"/>
          <w:sz w:val="24"/>
          <w:szCs w:val="24"/>
        </w:rPr>
        <w:t>Le’s Deli and Baker (at MLK &amp; Othello)</w:t>
      </w:r>
    </w:p>
    <w:p w14:paraId="1243A17F" w14:textId="77777777" w:rsidR="00E95B53" w:rsidRPr="00E95B53" w:rsidRDefault="00E95B53" w:rsidP="00E95B53">
      <w:pPr>
        <w:pStyle w:val="Title"/>
        <w:rPr>
          <w:rFonts w:asciiTheme="minorHAnsi" w:hAnsiTheme="minorHAnsi" w:cs="Times New Roman"/>
          <w:b w:val="0"/>
          <w:bCs w:val="0"/>
          <w:sz w:val="24"/>
          <w:szCs w:val="24"/>
        </w:rPr>
      </w:pPr>
    </w:p>
    <w:p w14:paraId="47974FD7" w14:textId="77777777" w:rsidR="00E95B53" w:rsidRPr="00E95B53" w:rsidRDefault="00E95B53" w:rsidP="00E95B53">
      <w:pPr>
        <w:pStyle w:val="Subtitle"/>
        <w:rPr>
          <w:rFonts w:asciiTheme="minorHAnsi" w:hAnsiTheme="minorHAnsi" w:cs="Times New Roman"/>
          <w:b/>
          <w:bCs/>
          <w:sz w:val="24"/>
          <w:szCs w:val="24"/>
        </w:rPr>
      </w:pPr>
      <w:r w:rsidRPr="00E95B53">
        <w:rPr>
          <w:rFonts w:asciiTheme="minorHAnsi" w:hAnsiTheme="minorHAnsi" w:cs="Times New Roman"/>
          <w:b/>
          <w:bCs/>
          <w:sz w:val="24"/>
          <w:szCs w:val="24"/>
        </w:rPr>
        <w:t>Attendance:</w:t>
      </w:r>
    </w:p>
    <w:p w14:paraId="12DEC89E" w14:textId="77777777" w:rsidR="00E95B53" w:rsidRPr="00E95B53" w:rsidRDefault="00E95B53" w:rsidP="00E95B53">
      <w:pPr>
        <w:pStyle w:val="Subtitle"/>
        <w:rPr>
          <w:rFonts w:asciiTheme="minorHAnsi" w:hAnsiTheme="minorHAnsi" w:cs="Times New Roman"/>
          <w:sz w:val="24"/>
          <w:szCs w:val="24"/>
        </w:rPr>
      </w:pPr>
      <w:r w:rsidRPr="00E95B53">
        <w:rPr>
          <w:rFonts w:asciiTheme="minorHAnsi" w:hAnsiTheme="minorHAnsi" w:cs="Times New Roman"/>
          <w:sz w:val="24"/>
          <w:szCs w:val="24"/>
        </w:rPr>
        <w:t xml:space="preserve">    </w:t>
      </w:r>
      <w:r w:rsidRPr="00E95B53">
        <w:rPr>
          <w:rFonts w:asciiTheme="minorHAnsi" w:hAnsiTheme="minorHAnsi" w:cs="Times New Roman"/>
          <w:b/>
          <w:bCs/>
          <w:sz w:val="24"/>
          <w:szCs w:val="24"/>
        </w:rPr>
        <w:t>Committee members:</w:t>
      </w:r>
      <w:r w:rsidRPr="00E95B53">
        <w:rPr>
          <w:rFonts w:asciiTheme="minorHAnsi" w:hAnsiTheme="minorHAnsi" w:cs="Times New Roman"/>
          <w:sz w:val="24"/>
          <w:szCs w:val="24"/>
        </w:rPr>
        <w:t xml:space="preserve"> Dick Burkhart (Chair), Cortez Charles, Mary Hackney, Steve Marquardt, Eliana Scott-Thoennes</w:t>
      </w:r>
    </w:p>
    <w:p w14:paraId="07C32341" w14:textId="77777777" w:rsidR="00E95B53" w:rsidRPr="00E95B53" w:rsidRDefault="00E95B53" w:rsidP="00E95B53">
      <w:pPr>
        <w:pStyle w:val="Subtitle"/>
        <w:rPr>
          <w:rFonts w:asciiTheme="minorHAnsi" w:hAnsiTheme="minorHAnsi" w:cs="Times New Roman"/>
          <w:sz w:val="24"/>
          <w:szCs w:val="24"/>
        </w:rPr>
      </w:pPr>
      <w:r w:rsidRPr="00E95B53">
        <w:rPr>
          <w:rFonts w:asciiTheme="minorHAnsi" w:hAnsiTheme="minorHAnsi" w:cs="Times New Roman"/>
          <w:sz w:val="24"/>
          <w:szCs w:val="24"/>
        </w:rPr>
        <w:t xml:space="preserve">    </w:t>
      </w:r>
      <w:r w:rsidRPr="00E95B53">
        <w:rPr>
          <w:rFonts w:asciiTheme="minorHAnsi" w:hAnsiTheme="minorHAnsi" w:cs="Times New Roman"/>
          <w:b/>
          <w:bCs/>
          <w:sz w:val="24"/>
          <w:szCs w:val="24"/>
        </w:rPr>
        <w:t>LIHI staff</w:t>
      </w:r>
      <w:r w:rsidRPr="00E95B53">
        <w:rPr>
          <w:rFonts w:asciiTheme="minorHAnsi" w:hAnsiTheme="minorHAnsi" w:cs="Times New Roman"/>
          <w:sz w:val="24"/>
          <w:szCs w:val="24"/>
        </w:rPr>
        <w:t>: Josh Castle, George Scarola, Shelby Henkel</w:t>
      </w:r>
    </w:p>
    <w:p w14:paraId="642C1D86" w14:textId="77777777" w:rsidR="00E95B53" w:rsidRPr="00E95B53" w:rsidRDefault="00E95B53" w:rsidP="00E95B53">
      <w:pPr>
        <w:pStyle w:val="Subtitle"/>
        <w:rPr>
          <w:rFonts w:asciiTheme="minorHAnsi" w:hAnsiTheme="minorHAnsi" w:cs="Times New Roman"/>
          <w:sz w:val="24"/>
          <w:szCs w:val="24"/>
        </w:rPr>
      </w:pPr>
      <w:r w:rsidRPr="00E95B53">
        <w:rPr>
          <w:rFonts w:asciiTheme="minorHAnsi" w:hAnsiTheme="minorHAnsi" w:cs="Times New Roman"/>
          <w:sz w:val="24"/>
          <w:szCs w:val="24"/>
        </w:rPr>
        <w:t xml:space="preserve">    </w:t>
      </w:r>
      <w:r w:rsidRPr="00E95B53">
        <w:rPr>
          <w:rFonts w:asciiTheme="minorHAnsi" w:hAnsiTheme="minorHAnsi" w:cs="Times New Roman"/>
          <w:b/>
          <w:bCs/>
          <w:sz w:val="24"/>
          <w:szCs w:val="24"/>
        </w:rPr>
        <w:t>Nicklesville staff</w:t>
      </w:r>
      <w:r w:rsidRPr="00E95B53">
        <w:rPr>
          <w:rFonts w:asciiTheme="minorHAnsi" w:hAnsiTheme="minorHAnsi" w:cs="Times New Roman"/>
          <w:sz w:val="24"/>
          <w:szCs w:val="24"/>
        </w:rPr>
        <w:t>:  Scott Morrow</w:t>
      </w:r>
    </w:p>
    <w:p w14:paraId="0B757E44" w14:textId="77777777" w:rsidR="00E95B53" w:rsidRPr="00E95B53" w:rsidRDefault="00E95B53" w:rsidP="00E95B53">
      <w:pPr>
        <w:pStyle w:val="Subtitle"/>
        <w:rPr>
          <w:rFonts w:asciiTheme="minorHAnsi" w:hAnsiTheme="minorHAnsi" w:cs="Times New Roman"/>
          <w:sz w:val="24"/>
          <w:szCs w:val="24"/>
        </w:rPr>
      </w:pPr>
      <w:r w:rsidRPr="00E95B53">
        <w:rPr>
          <w:rFonts w:asciiTheme="minorHAnsi" w:hAnsiTheme="minorHAnsi" w:cs="Times New Roman"/>
          <w:sz w:val="24"/>
          <w:szCs w:val="24"/>
        </w:rPr>
        <w:t xml:space="preserve">    </w:t>
      </w:r>
      <w:r w:rsidRPr="00E95B53">
        <w:rPr>
          <w:rFonts w:asciiTheme="minorHAnsi" w:hAnsiTheme="minorHAnsi" w:cs="Times New Roman"/>
          <w:b/>
          <w:bCs/>
          <w:sz w:val="24"/>
          <w:szCs w:val="24"/>
        </w:rPr>
        <w:t>Othello Village residents</w:t>
      </w:r>
      <w:r w:rsidRPr="00E95B53">
        <w:rPr>
          <w:rFonts w:asciiTheme="minorHAnsi" w:hAnsiTheme="minorHAnsi" w:cs="Times New Roman"/>
          <w:sz w:val="24"/>
          <w:szCs w:val="24"/>
        </w:rPr>
        <w:t xml:space="preserve">: Bruce Gogle, Sean Smith, </w:t>
      </w:r>
      <w:r w:rsidRPr="00E95B53">
        <w:rPr>
          <w:rFonts w:asciiTheme="minorHAnsi" w:hAnsiTheme="minorHAnsi"/>
        </w:rPr>
        <w:t>Anson Thomas, Aaron Williams,</w:t>
      </w:r>
    </w:p>
    <w:p w14:paraId="3579AF5A" w14:textId="77777777" w:rsidR="00E95B53" w:rsidRPr="00E95B53" w:rsidRDefault="00E95B53" w:rsidP="00E95B53">
      <w:pPr>
        <w:pStyle w:val="Subtitle"/>
        <w:rPr>
          <w:rFonts w:asciiTheme="minorHAnsi" w:hAnsiTheme="minorHAnsi" w:cs="Times New Roman"/>
          <w:sz w:val="24"/>
          <w:szCs w:val="24"/>
        </w:rPr>
      </w:pPr>
    </w:p>
    <w:p w14:paraId="1848CF76" w14:textId="77777777" w:rsidR="00E95B53" w:rsidRPr="00E95B53" w:rsidRDefault="00E95B53" w:rsidP="00E95B53">
      <w:pPr>
        <w:pStyle w:val="Subtitle"/>
        <w:rPr>
          <w:rFonts w:asciiTheme="minorHAnsi" w:hAnsiTheme="minorHAnsi" w:cs="Times New Roman"/>
          <w:b/>
          <w:bCs/>
          <w:sz w:val="24"/>
          <w:szCs w:val="24"/>
        </w:rPr>
      </w:pPr>
      <w:r w:rsidRPr="00E95B53">
        <w:rPr>
          <w:rFonts w:asciiTheme="minorHAnsi" w:hAnsiTheme="minorHAnsi" w:cs="Times New Roman"/>
          <w:b/>
          <w:bCs/>
          <w:sz w:val="24"/>
          <w:szCs w:val="24"/>
        </w:rPr>
        <w:t>Old Business</w:t>
      </w:r>
    </w:p>
    <w:p w14:paraId="3C4BAB73" w14:textId="77777777" w:rsidR="00E95B53" w:rsidRPr="00E95B53" w:rsidRDefault="00E95B53" w:rsidP="00E95B53">
      <w:pPr>
        <w:pStyle w:val="Subtitle"/>
        <w:rPr>
          <w:rFonts w:asciiTheme="minorHAnsi" w:hAnsiTheme="minorHAnsi" w:cs="Times New Roman"/>
          <w:sz w:val="24"/>
          <w:szCs w:val="24"/>
        </w:rPr>
      </w:pPr>
    </w:p>
    <w:p w14:paraId="3DFD1C7D" w14:textId="77777777" w:rsidR="00E95B53" w:rsidRPr="00E95B53" w:rsidRDefault="00E95B53" w:rsidP="00E95B53">
      <w:pPr>
        <w:pStyle w:val="Subtitle"/>
        <w:rPr>
          <w:rFonts w:asciiTheme="minorHAnsi" w:hAnsiTheme="minorHAnsi" w:cs="Times New Roman"/>
          <w:sz w:val="24"/>
          <w:szCs w:val="24"/>
        </w:rPr>
      </w:pPr>
      <w:r w:rsidRPr="00E95B53">
        <w:rPr>
          <w:rFonts w:asciiTheme="minorHAnsi" w:hAnsiTheme="minorHAnsi" w:cs="Times New Roman"/>
          <w:sz w:val="24"/>
          <w:szCs w:val="24"/>
        </w:rPr>
        <w:t>     </w:t>
      </w:r>
      <w:r w:rsidRPr="00E95B53">
        <w:rPr>
          <w:rFonts w:asciiTheme="minorHAnsi" w:hAnsiTheme="minorHAnsi" w:cs="Times New Roman"/>
          <w:b/>
          <w:bCs/>
          <w:sz w:val="24"/>
          <w:szCs w:val="24"/>
        </w:rPr>
        <w:t xml:space="preserve">Meeting Opened </w:t>
      </w:r>
      <w:r w:rsidRPr="00E95B53">
        <w:rPr>
          <w:rFonts w:asciiTheme="minorHAnsi" w:hAnsiTheme="minorHAnsi" w:cs="Times New Roman"/>
          <w:sz w:val="24"/>
          <w:szCs w:val="24"/>
        </w:rPr>
        <w:t xml:space="preserve">at:  4:15 pm with a quorum.  The minutes from the February meeting were reviewed and approved. </w:t>
      </w:r>
    </w:p>
    <w:p w14:paraId="323ACCB7" w14:textId="77777777" w:rsidR="00E95B53" w:rsidRPr="00E95B53" w:rsidRDefault="00E95B53" w:rsidP="00E95B53">
      <w:pPr>
        <w:pStyle w:val="Subtitle"/>
        <w:rPr>
          <w:rFonts w:asciiTheme="minorHAnsi" w:hAnsiTheme="minorHAnsi" w:cs="Times New Roman"/>
          <w:sz w:val="24"/>
          <w:szCs w:val="24"/>
        </w:rPr>
      </w:pPr>
      <w:r w:rsidRPr="00E95B53">
        <w:rPr>
          <w:rFonts w:asciiTheme="minorHAnsi" w:hAnsiTheme="minorHAnsi" w:cs="Times New Roman"/>
          <w:b/>
          <w:bCs/>
          <w:sz w:val="24"/>
          <w:szCs w:val="24"/>
        </w:rPr>
        <w:t> </w:t>
      </w:r>
      <w:r w:rsidRPr="00E95B53">
        <w:rPr>
          <w:rFonts w:asciiTheme="minorHAnsi" w:hAnsiTheme="minorHAnsi" w:cs="Times New Roman"/>
          <w:sz w:val="24"/>
          <w:szCs w:val="24"/>
        </w:rPr>
        <w:t>   </w:t>
      </w:r>
      <w:r w:rsidRPr="00E95B53">
        <w:rPr>
          <w:rFonts w:asciiTheme="minorHAnsi" w:hAnsiTheme="minorHAnsi" w:cs="Times New Roman"/>
          <w:b/>
          <w:bCs/>
          <w:sz w:val="24"/>
          <w:szCs w:val="24"/>
        </w:rPr>
        <w:t>Discussion on the Letter to the City of Seattle</w:t>
      </w:r>
      <w:r w:rsidRPr="00E95B53">
        <w:rPr>
          <w:rFonts w:asciiTheme="minorHAnsi" w:hAnsiTheme="minorHAnsi" w:cs="Times New Roman"/>
          <w:sz w:val="24"/>
          <w:szCs w:val="24"/>
        </w:rPr>
        <w:t xml:space="preserve"> requesting extension of the 2 year time limit Othello Village by temporary permit, then a more permanent ordinance by the City Council. Dick distributed copies of the letter he had drafted.</w:t>
      </w:r>
    </w:p>
    <w:p w14:paraId="14CC5223" w14:textId="77777777" w:rsidR="00E95B53" w:rsidRPr="00E95B53" w:rsidRDefault="00E95B53" w:rsidP="00E95B53">
      <w:pPr>
        <w:pStyle w:val="Subtitle"/>
        <w:rPr>
          <w:rFonts w:asciiTheme="minorHAnsi" w:hAnsiTheme="minorHAnsi" w:cs="Times New Roman"/>
          <w:sz w:val="24"/>
          <w:szCs w:val="24"/>
        </w:rPr>
      </w:pPr>
      <w:r w:rsidRPr="00E95B53">
        <w:rPr>
          <w:rFonts w:asciiTheme="minorHAnsi" w:hAnsiTheme="minorHAnsi" w:cs="Times New Roman"/>
          <w:sz w:val="24"/>
          <w:szCs w:val="24"/>
        </w:rPr>
        <w:t>    The discussion focused on collaborative efforts, including strategy and ways the Committee could engage the involvement of other community organizations and individuals to support Othello Village. Points to be made: (1) Othello Village has been a received as part of the Othello community with little or no complaint. (2) Village residents do regular cleanup patrols and have assisted several community projects, adding security to the area by perceptive “eyes on the street”.</w:t>
      </w:r>
    </w:p>
    <w:p w14:paraId="7D77D164" w14:textId="77777777" w:rsidR="00E95B53" w:rsidRPr="00E95B53" w:rsidRDefault="00E95B53" w:rsidP="00E95B53">
      <w:pPr>
        <w:pStyle w:val="Subtitle"/>
        <w:rPr>
          <w:rFonts w:asciiTheme="minorHAnsi" w:hAnsiTheme="minorHAnsi" w:cs="Times New Roman"/>
          <w:sz w:val="24"/>
          <w:szCs w:val="24"/>
        </w:rPr>
      </w:pPr>
      <w:r w:rsidRPr="00E95B53">
        <w:rPr>
          <w:rFonts w:asciiTheme="minorHAnsi" w:hAnsiTheme="minorHAnsi" w:cs="Times New Roman"/>
          <w:sz w:val="24"/>
          <w:szCs w:val="24"/>
        </w:rPr>
        <w:t>     A very short term permit will be followed by a 6 month permit, to give the City Council time to prepare an ordinance that could just extend the 2 year time limit or provide some kind of periodic review or other mechanism.</w:t>
      </w:r>
    </w:p>
    <w:p w14:paraId="78A8F0DF" w14:textId="77777777" w:rsidR="00E95B53" w:rsidRPr="00E95B53" w:rsidRDefault="00E95B53" w:rsidP="00E95B53">
      <w:pPr>
        <w:pStyle w:val="Subtitle"/>
        <w:rPr>
          <w:rFonts w:asciiTheme="minorHAnsi" w:hAnsiTheme="minorHAnsi" w:cs="Times New Roman"/>
          <w:sz w:val="24"/>
          <w:szCs w:val="24"/>
          <w:u w:val="single"/>
        </w:rPr>
      </w:pPr>
      <w:r w:rsidRPr="00E95B53">
        <w:rPr>
          <w:rFonts w:asciiTheme="minorHAnsi" w:hAnsiTheme="minorHAnsi" w:cs="Times New Roman"/>
          <w:sz w:val="24"/>
          <w:szCs w:val="24"/>
        </w:rPr>
        <w:t xml:space="preserve">    This is time sensitive, so Dick will draft a petition, with introduction, to which the CAC letter could be attached, to be endorsement by individuals or organizations, or used to inform their own letters. </w:t>
      </w:r>
      <w:r w:rsidRPr="00E95B53">
        <w:rPr>
          <w:rFonts w:asciiTheme="minorHAnsi" w:hAnsiTheme="minorHAnsi" w:cs="Times New Roman"/>
          <w:sz w:val="24"/>
          <w:szCs w:val="24"/>
          <w:u w:val="single"/>
        </w:rPr>
        <w:t>The letter was passed unanimously by the committee.</w:t>
      </w:r>
    </w:p>
    <w:p w14:paraId="042D8B7C" w14:textId="77777777" w:rsidR="00E95B53" w:rsidRPr="00E95B53" w:rsidRDefault="00E95B53" w:rsidP="00E95B53">
      <w:pPr>
        <w:pStyle w:val="Subtitle"/>
        <w:rPr>
          <w:rFonts w:asciiTheme="minorHAnsi" w:hAnsiTheme="minorHAnsi" w:cs="Times New Roman"/>
          <w:sz w:val="24"/>
          <w:szCs w:val="24"/>
        </w:rPr>
      </w:pPr>
    </w:p>
    <w:p w14:paraId="624CB9E2" w14:textId="77777777" w:rsidR="00E95B53" w:rsidRPr="00E95B53" w:rsidRDefault="00E95B53" w:rsidP="00E95B53">
      <w:pPr>
        <w:pStyle w:val="Subtitle"/>
        <w:rPr>
          <w:rFonts w:asciiTheme="minorHAnsi" w:hAnsiTheme="minorHAnsi" w:cs="Times New Roman"/>
          <w:b/>
          <w:bCs/>
          <w:sz w:val="24"/>
          <w:szCs w:val="24"/>
        </w:rPr>
      </w:pPr>
      <w:r w:rsidRPr="00E95B53">
        <w:rPr>
          <w:rFonts w:asciiTheme="minorHAnsi" w:hAnsiTheme="minorHAnsi" w:cs="Times New Roman"/>
          <w:b/>
          <w:bCs/>
          <w:sz w:val="24"/>
          <w:szCs w:val="24"/>
        </w:rPr>
        <w:t>New Business</w:t>
      </w:r>
    </w:p>
    <w:p w14:paraId="348408E4" w14:textId="77777777" w:rsidR="00E95B53" w:rsidRPr="00E95B53" w:rsidRDefault="00E95B53" w:rsidP="00E95B53">
      <w:pPr>
        <w:pStyle w:val="Subtitle"/>
        <w:rPr>
          <w:rFonts w:asciiTheme="minorHAnsi" w:hAnsiTheme="minorHAnsi" w:cs="Times New Roman"/>
          <w:b/>
          <w:bCs/>
          <w:sz w:val="24"/>
          <w:szCs w:val="24"/>
        </w:rPr>
      </w:pPr>
    </w:p>
    <w:p w14:paraId="4855DAFC" w14:textId="77777777" w:rsidR="00E95B53" w:rsidRPr="00E95B53" w:rsidRDefault="00E95B53" w:rsidP="00E95B53">
      <w:pPr>
        <w:pStyle w:val="Subtitle"/>
        <w:rPr>
          <w:rFonts w:asciiTheme="minorHAnsi" w:hAnsiTheme="minorHAnsi" w:cs="Times New Roman"/>
          <w:sz w:val="24"/>
          <w:szCs w:val="24"/>
        </w:rPr>
      </w:pPr>
      <w:r w:rsidRPr="00E95B53">
        <w:rPr>
          <w:rFonts w:asciiTheme="minorHAnsi" w:hAnsiTheme="minorHAnsi" w:cs="Times New Roman"/>
          <w:b/>
          <w:bCs/>
          <w:sz w:val="24"/>
          <w:szCs w:val="24"/>
        </w:rPr>
        <w:t xml:space="preserve">Second Letter to the City of Seattle: </w:t>
      </w:r>
      <w:r w:rsidRPr="00E95B53">
        <w:rPr>
          <w:rFonts w:asciiTheme="minorHAnsi" w:hAnsiTheme="minorHAnsi" w:cs="Times New Roman"/>
          <w:sz w:val="24"/>
          <w:szCs w:val="24"/>
        </w:rPr>
        <w:t xml:space="preserve">Scott had drafted a letter to address the desire by Nickelsville staff and residents for more direct involvement in city decision making in regard to </w:t>
      </w:r>
      <w:r w:rsidRPr="00E95B53">
        <w:rPr>
          <w:rFonts w:asciiTheme="minorHAnsi" w:hAnsiTheme="minorHAnsi" w:cs="Times New Roman"/>
          <w:sz w:val="24"/>
          <w:szCs w:val="24"/>
        </w:rPr>
        <w:lastRenderedPageBreak/>
        <w:t xml:space="preserve">Othello Village and other tiny house communities. After a brief discussion </w:t>
      </w:r>
      <w:r w:rsidRPr="00E95B53">
        <w:rPr>
          <w:rFonts w:asciiTheme="minorHAnsi" w:hAnsiTheme="minorHAnsi" w:cs="Times New Roman"/>
          <w:sz w:val="24"/>
          <w:szCs w:val="24"/>
          <w:u w:val="single"/>
        </w:rPr>
        <w:t>this second letter was also adopted unanimously by the Committee.</w:t>
      </w:r>
      <w:r w:rsidRPr="00E95B53">
        <w:rPr>
          <w:rFonts w:asciiTheme="minorHAnsi" w:hAnsiTheme="minorHAnsi" w:cs="Times New Roman"/>
          <w:sz w:val="24"/>
          <w:szCs w:val="24"/>
        </w:rPr>
        <w:t xml:space="preserve"> Dick will send both letters to the city.</w:t>
      </w:r>
    </w:p>
    <w:p w14:paraId="20BECC51" w14:textId="77777777" w:rsidR="00E95B53" w:rsidRPr="00E95B53" w:rsidRDefault="00E95B53" w:rsidP="00E95B53">
      <w:pPr>
        <w:pStyle w:val="Subtitle"/>
        <w:rPr>
          <w:rFonts w:asciiTheme="minorHAnsi" w:hAnsiTheme="minorHAnsi" w:cs="Times New Roman"/>
          <w:sz w:val="24"/>
          <w:szCs w:val="24"/>
        </w:rPr>
      </w:pPr>
    </w:p>
    <w:p w14:paraId="52B0FFF0" w14:textId="77777777" w:rsidR="00E95B53" w:rsidRPr="00E95B53" w:rsidRDefault="00E95B53" w:rsidP="00E95B53">
      <w:pPr>
        <w:pStyle w:val="Subtitle"/>
        <w:rPr>
          <w:rFonts w:asciiTheme="minorHAnsi" w:hAnsiTheme="minorHAnsi" w:cs="Times New Roman"/>
          <w:b/>
          <w:bCs/>
          <w:sz w:val="24"/>
          <w:szCs w:val="24"/>
        </w:rPr>
      </w:pPr>
      <w:r w:rsidRPr="00E95B53">
        <w:rPr>
          <w:rFonts w:asciiTheme="minorHAnsi" w:hAnsiTheme="minorHAnsi" w:cs="Times New Roman"/>
          <w:b/>
          <w:bCs/>
          <w:sz w:val="24"/>
          <w:szCs w:val="24"/>
        </w:rPr>
        <w:t>Othello Village Reports:</w:t>
      </w:r>
    </w:p>
    <w:p w14:paraId="6B578316" w14:textId="77777777" w:rsidR="00E95B53" w:rsidRPr="00E95B53" w:rsidRDefault="00E95B53" w:rsidP="00E95B53">
      <w:pPr>
        <w:pStyle w:val="Subtitle"/>
        <w:rPr>
          <w:rFonts w:asciiTheme="minorHAnsi" w:hAnsiTheme="minorHAnsi" w:cs="Times New Roman"/>
          <w:sz w:val="24"/>
          <w:szCs w:val="24"/>
        </w:rPr>
      </w:pPr>
      <w:r w:rsidRPr="00E95B53">
        <w:rPr>
          <w:rFonts w:asciiTheme="minorHAnsi" w:hAnsiTheme="minorHAnsi" w:cs="Times New Roman"/>
          <w:sz w:val="24"/>
          <w:szCs w:val="24"/>
        </w:rPr>
        <w:t>     Occupancy:  42 Men, 14 Women, 4 Children, 6 Pets.</w:t>
      </w:r>
    </w:p>
    <w:p w14:paraId="174CC839" w14:textId="77777777" w:rsidR="00E95B53" w:rsidRPr="00E95B53" w:rsidRDefault="00E95B53" w:rsidP="00E95B53">
      <w:pPr>
        <w:pStyle w:val="Subtitle"/>
        <w:rPr>
          <w:rFonts w:asciiTheme="minorHAnsi" w:hAnsiTheme="minorHAnsi" w:cs="Times New Roman"/>
          <w:sz w:val="24"/>
          <w:szCs w:val="24"/>
        </w:rPr>
      </w:pPr>
      <w:r w:rsidRPr="00E95B53">
        <w:rPr>
          <w:rFonts w:asciiTheme="minorHAnsi" w:hAnsiTheme="minorHAnsi" w:cs="Times New Roman"/>
          <w:sz w:val="24"/>
          <w:szCs w:val="24"/>
        </w:rPr>
        <w:t>     Heartfelt report from a Village resident whose brother was hit by a car and died while riding his bike for a visit.</w:t>
      </w:r>
    </w:p>
    <w:p w14:paraId="77A9F577" w14:textId="77777777" w:rsidR="00E95B53" w:rsidRPr="00E95B53" w:rsidRDefault="00E95B53" w:rsidP="00E95B53">
      <w:pPr>
        <w:pStyle w:val="Subtitle"/>
        <w:rPr>
          <w:rFonts w:asciiTheme="minorHAnsi" w:hAnsiTheme="minorHAnsi" w:cs="Times New Roman"/>
          <w:sz w:val="24"/>
          <w:szCs w:val="24"/>
        </w:rPr>
      </w:pPr>
      <w:r w:rsidRPr="00E95B53">
        <w:rPr>
          <w:rFonts w:asciiTheme="minorHAnsi" w:hAnsiTheme="minorHAnsi" w:cs="Times New Roman"/>
          <w:sz w:val="24"/>
          <w:szCs w:val="24"/>
        </w:rPr>
        <w:t xml:space="preserve">    The Village had a positive write up in the Washington Post.  </w:t>
      </w:r>
    </w:p>
    <w:p w14:paraId="4E3AD05D" w14:textId="77777777" w:rsidR="00E95B53" w:rsidRPr="00E95B53" w:rsidRDefault="00E95B53" w:rsidP="00E95B53">
      <w:pPr>
        <w:pStyle w:val="Subtitle"/>
        <w:rPr>
          <w:rFonts w:asciiTheme="minorHAnsi" w:hAnsiTheme="minorHAnsi" w:cs="Times New Roman"/>
          <w:sz w:val="24"/>
          <w:szCs w:val="24"/>
        </w:rPr>
      </w:pPr>
    </w:p>
    <w:p w14:paraId="41585C9F" w14:textId="77777777" w:rsidR="00E95B53" w:rsidRPr="00E95B53" w:rsidRDefault="00E95B53" w:rsidP="00E95B53">
      <w:pPr>
        <w:pStyle w:val="Subtitle"/>
        <w:rPr>
          <w:rFonts w:asciiTheme="minorHAnsi" w:hAnsiTheme="minorHAnsi" w:cs="Times New Roman"/>
          <w:b/>
          <w:bCs/>
          <w:sz w:val="24"/>
          <w:szCs w:val="24"/>
        </w:rPr>
      </w:pPr>
      <w:r w:rsidRPr="00E95B53">
        <w:rPr>
          <w:rFonts w:asciiTheme="minorHAnsi" w:hAnsiTheme="minorHAnsi" w:cs="Times New Roman"/>
          <w:b/>
          <w:bCs/>
          <w:sz w:val="24"/>
          <w:szCs w:val="24"/>
        </w:rPr>
        <w:t xml:space="preserve">Announcements:  </w:t>
      </w:r>
    </w:p>
    <w:p w14:paraId="75E61B9F" w14:textId="77777777" w:rsidR="00E95B53" w:rsidRPr="00E95B53" w:rsidRDefault="00E95B53" w:rsidP="00E95B53">
      <w:pPr>
        <w:pStyle w:val="Subtitle"/>
        <w:rPr>
          <w:rFonts w:asciiTheme="minorHAnsi" w:hAnsiTheme="minorHAnsi" w:cs="Times New Roman"/>
          <w:sz w:val="24"/>
          <w:szCs w:val="24"/>
        </w:rPr>
      </w:pPr>
      <w:r w:rsidRPr="00E95B53">
        <w:rPr>
          <w:rFonts w:asciiTheme="minorHAnsi" w:hAnsiTheme="minorHAnsi" w:cs="Times New Roman"/>
          <w:sz w:val="24"/>
          <w:szCs w:val="24"/>
        </w:rPr>
        <w:t>     OSCAT meeting will be tonight at the Mercy Housing community room at 7pm.</w:t>
      </w:r>
    </w:p>
    <w:p w14:paraId="17BE9721" w14:textId="77777777" w:rsidR="00E95B53" w:rsidRPr="00E95B53" w:rsidRDefault="00E95B53" w:rsidP="00E95B53">
      <w:pPr>
        <w:pStyle w:val="Subtitle"/>
        <w:rPr>
          <w:rFonts w:asciiTheme="minorHAnsi" w:hAnsiTheme="minorHAnsi" w:cs="Times New Roman"/>
          <w:sz w:val="24"/>
          <w:szCs w:val="24"/>
        </w:rPr>
      </w:pPr>
      <w:r w:rsidRPr="00E95B53">
        <w:rPr>
          <w:rFonts w:asciiTheme="minorHAnsi" w:hAnsiTheme="minorHAnsi" w:cs="Times New Roman"/>
          <w:sz w:val="24"/>
          <w:szCs w:val="24"/>
        </w:rPr>
        <w:t>     Cynda Rochester at New Holly Gathering Hall, March 15, 2018 at 6pm: Program on community design to decrease crime.</w:t>
      </w:r>
    </w:p>
    <w:p w14:paraId="05B883EA" w14:textId="77777777" w:rsidR="00E95B53" w:rsidRPr="00E95B53" w:rsidRDefault="00E95B53" w:rsidP="00E95B53">
      <w:pPr>
        <w:pStyle w:val="Subtitle"/>
        <w:rPr>
          <w:rFonts w:asciiTheme="minorHAnsi" w:hAnsiTheme="minorHAnsi" w:cs="Times New Roman"/>
          <w:sz w:val="24"/>
          <w:szCs w:val="24"/>
        </w:rPr>
      </w:pPr>
      <w:r w:rsidRPr="00E95B53">
        <w:rPr>
          <w:rFonts w:asciiTheme="minorHAnsi" w:hAnsiTheme="minorHAnsi" w:cs="Times New Roman"/>
          <w:sz w:val="24"/>
          <w:szCs w:val="24"/>
        </w:rPr>
        <w:t>    Charles Cortez was introduced as the newest member to the CAC</w:t>
      </w:r>
    </w:p>
    <w:p w14:paraId="12A960F5" w14:textId="77777777" w:rsidR="00E95B53" w:rsidRPr="00E95B53" w:rsidRDefault="00E95B53" w:rsidP="00E95B53">
      <w:pPr>
        <w:pStyle w:val="Subtitle"/>
        <w:rPr>
          <w:rFonts w:asciiTheme="minorHAnsi" w:hAnsiTheme="minorHAnsi" w:cs="Times New Roman"/>
          <w:b/>
          <w:bCs/>
          <w:sz w:val="24"/>
          <w:szCs w:val="24"/>
        </w:rPr>
      </w:pPr>
    </w:p>
    <w:p w14:paraId="06F94C48" w14:textId="77777777" w:rsidR="00E95B53" w:rsidRPr="00E95B53" w:rsidRDefault="00E95B53" w:rsidP="00E95B53">
      <w:pPr>
        <w:pStyle w:val="Subtitle"/>
        <w:rPr>
          <w:rFonts w:asciiTheme="minorHAnsi" w:hAnsiTheme="minorHAnsi" w:cs="Times New Roman"/>
          <w:sz w:val="24"/>
          <w:szCs w:val="24"/>
        </w:rPr>
      </w:pPr>
      <w:r w:rsidRPr="00E95B53">
        <w:rPr>
          <w:rFonts w:asciiTheme="minorHAnsi" w:hAnsiTheme="minorHAnsi" w:cs="Times New Roman"/>
          <w:b/>
          <w:bCs/>
          <w:sz w:val="24"/>
          <w:szCs w:val="24"/>
        </w:rPr>
        <w:t>Next CAC Meeting:</w:t>
      </w:r>
      <w:r w:rsidRPr="00E95B53">
        <w:rPr>
          <w:rFonts w:asciiTheme="minorHAnsi" w:hAnsiTheme="minorHAnsi" w:cs="Times New Roman"/>
          <w:sz w:val="24"/>
          <w:szCs w:val="24"/>
        </w:rPr>
        <w:t>  April 12, 2018 at 4pm at Le’s Deli and Bakery</w:t>
      </w:r>
    </w:p>
    <w:p w14:paraId="0BC7D733" w14:textId="77777777" w:rsidR="00197EA8" w:rsidRDefault="00197EA8"/>
    <w:sectPr w:rsidR="00197EA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767601" w14:textId="77777777" w:rsidR="003F0170" w:rsidRDefault="003F0170" w:rsidP="003F0170">
      <w:pPr>
        <w:spacing w:after="0" w:line="240" w:lineRule="auto"/>
      </w:pPr>
      <w:r>
        <w:separator/>
      </w:r>
    </w:p>
  </w:endnote>
  <w:endnote w:type="continuationSeparator" w:id="0">
    <w:p w14:paraId="058C6C43" w14:textId="77777777" w:rsidR="003F0170" w:rsidRDefault="003F0170" w:rsidP="003F0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BD8CF" w14:textId="77777777" w:rsidR="003F0170" w:rsidRDefault="003F01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F605A" w14:textId="77777777" w:rsidR="003F0170" w:rsidRDefault="003F01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AAEF7" w14:textId="77777777" w:rsidR="003F0170" w:rsidRDefault="003F01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16281C" w14:textId="77777777" w:rsidR="003F0170" w:rsidRDefault="003F0170" w:rsidP="003F0170">
      <w:pPr>
        <w:spacing w:after="0" w:line="240" w:lineRule="auto"/>
      </w:pPr>
      <w:r>
        <w:separator/>
      </w:r>
    </w:p>
  </w:footnote>
  <w:footnote w:type="continuationSeparator" w:id="0">
    <w:p w14:paraId="3F08AEAA" w14:textId="77777777" w:rsidR="003F0170" w:rsidRDefault="003F0170" w:rsidP="003F01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D8C2E" w14:textId="77777777" w:rsidR="003F0170" w:rsidRDefault="003F01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937F7" w14:textId="5FD68DDC" w:rsidR="003F0170" w:rsidRDefault="003F01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80F3D" w14:textId="77777777" w:rsidR="003F0170" w:rsidRDefault="003F01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tIkJlRqa0eE2gK2KjKzHTwnLV/X2WOOz2crSH5ouUz1Fd0B69bzMy9gIqP+rdShz6a3T+SMZfau375IqVV/CMg==" w:salt="fd3AKj5idaJ46XqVND3bx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B53"/>
    <w:rsid w:val="00197EA8"/>
    <w:rsid w:val="003F0170"/>
    <w:rsid w:val="00A436FA"/>
    <w:rsid w:val="00AC7ABB"/>
    <w:rsid w:val="00E95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A996E39"/>
  <w15:chartTrackingRefBased/>
  <w15:docId w15:val="{9DA43943-866F-47DD-8D83-80FFDE6B6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E95B53"/>
    <w:pPr>
      <w:spacing w:after="0" w:line="276" w:lineRule="auto"/>
    </w:pPr>
    <w:rPr>
      <w:rFonts w:ascii="Calibri" w:hAnsi="Calibri" w:cs="Calibri"/>
      <w:b/>
      <w:bCs/>
    </w:rPr>
  </w:style>
  <w:style w:type="character" w:customStyle="1" w:styleId="TitleChar">
    <w:name w:val="Title Char"/>
    <w:basedOn w:val="DefaultParagraphFont"/>
    <w:link w:val="Title"/>
    <w:uiPriority w:val="1"/>
    <w:rsid w:val="00E95B53"/>
    <w:rPr>
      <w:rFonts w:ascii="Calibri" w:hAnsi="Calibri" w:cs="Calibri"/>
      <w:b/>
      <w:bCs/>
    </w:rPr>
  </w:style>
  <w:style w:type="paragraph" w:styleId="Subtitle">
    <w:name w:val="Subtitle"/>
    <w:basedOn w:val="Normal"/>
    <w:link w:val="SubtitleChar"/>
    <w:uiPriority w:val="2"/>
    <w:qFormat/>
    <w:rsid w:val="00E95B53"/>
    <w:pPr>
      <w:spacing w:after="320" w:line="276" w:lineRule="auto"/>
      <w:contextualSpacing/>
    </w:pPr>
    <w:rPr>
      <w:rFonts w:ascii="Calibri" w:hAnsi="Calibri" w:cs="Calibri"/>
    </w:rPr>
  </w:style>
  <w:style w:type="character" w:customStyle="1" w:styleId="SubtitleChar">
    <w:name w:val="Subtitle Char"/>
    <w:basedOn w:val="DefaultParagraphFont"/>
    <w:link w:val="Subtitle"/>
    <w:uiPriority w:val="2"/>
    <w:rsid w:val="00E95B53"/>
    <w:rPr>
      <w:rFonts w:ascii="Calibri" w:hAnsi="Calibri" w:cs="Calibri"/>
    </w:rPr>
  </w:style>
  <w:style w:type="paragraph" w:styleId="Header">
    <w:name w:val="header"/>
    <w:basedOn w:val="Normal"/>
    <w:link w:val="HeaderChar"/>
    <w:uiPriority w:val="99"/>
    <w:unhideWhenUsed/>
    <w:rsid w:val="003F01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0170"/>
  </w:style>
  <w:style w:type="paragraph" w:styleId="Footer">
    <w:name w:val="footer"/>
    <w:basedOn w:val="Normal"/>
    <w:link w:val="FooterChar"/>
    <w:uiPriority w:val="99"/>
    <w:unhideWhenUsed/>
    <w:rsid w:val="003F01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0170"/>
  </w:style>
  <w:style w:type="paragraph" w:customStyle="1" w:styleId="Default">
    <w:name w:val="Default"/>
    <w:rsid w:val="003F017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090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417</Words>
  <Characters>2377</Characters>
  <Application>Microsoft Office Word</Application>
  <DocSecurity>8</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Jenkins, Laura</dc:creator>
  <cp:keywords/>
  <dc:description/>
  <cp:lastModifiedBy>Jenkins, Laura</cp:lastModifiedBy>
  <cp:revision>5</cp:revision>
  <dcterms:created xsi:type="dcterms:W3CDTF">2018-03-30T15:40:00Z</dcterms:created>
  <dcterms:modified xsi:type="dcterms:W3CDTF">2018-04-23T15:40:00Z</dcterms:modified>
</cp:coreProperties>
</file>