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6F" w:rsidRPr="00C57FB7" w:rsidRDefault="00D5076F" w:rsidP="00D5076F">
      <w:pPr>
        <w:jc w:val="center"/>
        <w:rPr>
          <w:rFonts w:ascii="Arial" w:hAnsi="Arial" w:cs="Arial"/>
          <w:b/>
          <w:color w:val="1F497D" w:themeColor="text2"/>
          <w:sz w:val="24"/>
          <w:szCs w:val="24"/>
        </w:rPr>
      </w:pPr>
      <w:bookmarkStart w:id="0" w:name="_GoBack"/>
      <w:bookmarkEnd w:id="0"/>
      <w:r w:rsidRPr="00C57FB7">
        <w:rPr>
          <w:rFonts w:ascii="Arial" w:hAnsi="Arial" w:cs="Arial"/>
          <w:b/>
          <w:color w:val="1F497D" w:themeColor="text2"/>
          <w:sz w:val="24"/>
          <w:szCs w:val="24"/>
        </w:rPr>
        <w:t>City of Seattle Office for Education</w:t>
      </w:r>
    </w:p>
    <w:p w:rsidR="00D5076F" w:rsidRPr="00C57FB7" w:rsidRDefault="00D5076F" w:rsidP="00D5076F">
      <w:pPr>
        <w:jc w:val="center"/>
        <w:rPr>
          <w:rFonts w:ascii="Arial" w:hAnsi="Arial" w:cs="Arial"/>
          <w:b/>
          <w:color w:val="1F497D" w:themeColor="text2"/>
          <w:sz w:val="28"/>
          <w:szCs w:val="28"/>
        </w:rPr>
      </w:pPr>
      <w:r w:rsidRPr="00C57FB7">
        <w:rPr>
          <w:rFonts w:ascii="Arial" w:hAnsi="Arial" w:cs="Arial"/>
          <w:b/>
          <w:color w:val="1F497D" w:themeColor="text2"/>
          <w:sz w:val="24"/>
          <w:szCs w:val="24"/>
        </w:rPr>
        <w:t>Families and Education Levy</w:t>
      </w:r>
    </w:p>
    <w:p w:rsidR="00D5076F" w:rsidRDefault="00D5076F" w:rsidP="00D5076F">
      <w:pPr>
        <w:jc w:val="center"/>
        <w:rPr>
          <w:rFonts w:ascii="Arial" w:hAnsi="Arial" w:cs="Arial"/>
          <w:b/>
          <w:sz w:val="28"/>
          <w:szCs w:val="28"/>
        </w:rPr>
      </w:pPr>
    </w:p>
    <w:p w:rsidR="00D5076F" w:rsidRPr="00560766" w:rsidRDefault="00D5076F" w:rsidP="00D5076F">
      <w:pPr>
        <w:jc w:val="center"/>
        <w:rPr>
          <w:rFonts w:ascii="Arial" w:hAnsi="Arial" w:cs="Arial"/>
          <w:b/>
          <w:sz w:val="28"/>
          <w:szCs w:val="28"/>
        </w:rPr>
      </w:pPr>
      <w:r>
        <w:rPr>
          <w:rFonts w:ascii="Arial" w:hAnsi="Arial" w:cs="Arial"/>
          <w:b/>
          <w:sz w:val="28"/>
          <w:szCs w:val="28"/>
        </w:rPr>
        <w:t>Elementary</w:t>
      </w:r>
      <w:r w:rsidRPr="00560766">
        <w:rPr>
          <w:rFonts w:ascii="Arial" w:hAnsi="Arial" w:cs="Arial"/>
          <w:b/>
          <w:sz w:val="28"/>
          <w:szCs w:val="28"/>
        </w:rPr>
        <w:t xml:space="preserve"> School Innovation</w:t>
      </w:r>
    </w:p>
    <w:p w:rsidR="00D5076F" w:rsidRPr="00E01118" w:rsidRDefault="00D5076F" w:rsidP="00D5076F">
      <w:pPr>
        <w:jc w:val="center"/>
        <w:rPr>
          <w:rFonts w:ascii="Arial" w:hAnsi="Arial" w:cs="Arial"/>
          <w:b/>
          <w:sz w:val="24"/>
          <w:szCs w:val="24"/>
        </w:rPr>
      </w:pPr>
      <w:r w:rsidRPr="00560766">
        <w:rPr>
          <w:rFonts w:ascii="Arial" w:hAnsi="Arial" w:cs="Arial"/>
          <w:b/>
          <w:sz w:val="28"/>
          <w:szCs w:val="28"/>
        </w:rPr>
        <w:t>Request for Investment</w:t>
      </w:r>
    </w:p>
    <w:p w:rsidR="001A0C15" w:rsidRDefault="001A0C15" w:rsidP="005659EA">
      <w:pPr>
        <w:rPr>
          <w:rFonts w:ascii="Arial" w:hAnsi="Arial" w:cs="Arial"/>
          <w:sz w:val="24"/>
          <w:szCs w:val="24"/>
        </w:rPr>
      </w:pPr>
    </w:p>
    <w:p w:rsidR="00670023" w:rsidRPr="00B5298B" w:rsidRDefault="00670023" w:rsidP="005659EA">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szCs w:val="24"/>
        </w:rPr>
      </w:pPr>
      <w:r w:rsidRPr="00B5298B">
        <w:rPr>
          <w:rFonts w:ascii="Arial" w:hAnsi="Arial" w:cs="Arial"/>
          <w:b/>
          <w:color w:val="000000"/>
          <w:sz w:val="24"/>
          <w:szCs w:val="24"/>
        </w:rPr>
        <w:t>INTRODUCTION</w:t>
      </w:r>
    </w:p>
    <w:p w:rsidR="005659EA" w:rsidRDefault="005659EA" w:rsidP="005659EA">
      <w:pPr>
        <w:rPr>
          <w:rFonts w:ascii="Arial" w:hAnsi="Arial" w:cs="Arial"/>
          <w:color w:val="000000"/>
          <w:sz w:val="24"/>
          <w:szCs w:val="24"/>
        </w:rPr>
      </w:pPr>
    </w:p>
    <w:p w:rsidR="007870C5" w:rsidRDefault="007870C5" w:rsidP="005659EA">
      <w:pPr>
        <w:rPr>
          <w:rFonts w:ascii="Arial" w:hAnsi="Arial" w:cs="Arial"/>
          <w:color w:val="000000"/>
          <w:sz w:val="24"/>
          <w:szCs w:val="24"/>
        </w:rPr>
      </w:pPr>
      <w:r w:rsidRPr="00240037">
        <w:rPr>
          <w:rFonts w:ascii="Arial" w:hAnsi="Arial" w:cs="Arial"/>
          <w:color w:val="000000"/>
          <w:sz w:val="24"/>
          <w:szCs w:val="24"/>
        </w:rPr>
        <w:t xml:space="preserve">The Office for Education Division (OFE) in the Department of Neighborhoods (DON) is </w:t>
      </w:r>
      <w:r>
        <w:rPr>
          <w:rFonts w:ascii="Arial" w:hAnsi="Arial" w:cs="Arial"/>
          <w:color w:val="000000"/>
          <w:sz w:val="24"/>
          <w:szCs w:val="24"/>
        </w:rPr>
        <w:t xml:space="preserve">requesting plans from Seattle Public </w:t>
      </w:r>
      <w:r w:rsidR="005659EA">
        <w:rPr>
          <w:rFonts w:ascii="Arial" w:hAnsi="Arial" w:cs="Arial"/>
          <w:color w:val="000000"/>
          <w:sz w:val="24"/>
          <w:szCs w:val="24"/>
        </w:rPr>
        <w:t xml:space="preserve">Schools’ </w:t>
      </w:r>
      <w:r w:rsidR="00A431B4">
        <w:rPr>
          <w:rFonts w:ascii="Arial" w:hAnsi="Arial" w:cs="Arial"/>
          <w:color w:val="000000"/>
          <w:sz w:val="24"/>
          <w:szCs w:val="24"/>
        </w:rPr>
        <w:t>elementary</w:t>
      </w:r>
      <w:r>
        <w:rPr>
          <w:rFonts w:ascii="Arial" w:hAnsi="Arial" w:cs="Arial"/>
          <w:color w:val="000000"/>
          <w:sz w:val="24"/>
          <w:szCs w:val="24"/>
        </w:rPr>
        <w:t xml:space="preserve"> schools that seek an investment from the City of Seattle Families and Education Levy (Levy) approved by voters in </w:t>
      </w:r>
      <w:r w:rsidR="00F220D9">
        <w:rPr>
          <w:rFonts w:ascii="Arial" w:hAnsi="Arial" w:cs="Arial"/>
          <w:color w:val="000000"/>
          <w:sz w:val="24"/>
          <w:szCs w:val="24"/>
        </w:rPr>
        <w:t>2011</w:t>
      </w:r>
      <w:r>
        <w:rPr>
          <w:rFonts w:ascii="Arial" w:hAnsi="Arial" w:cs="Arial"/>
          <w:color w:val="000000"/>
          <w:sz w:val="24"/>
          <w:szCs w:val="24"/>
        </w:rPr>
        <w:t xml:space="preserve">. </w:t>
      </w:r>
    </w:p>
    <w:p w:rsidR="007870C5" w:rsidRDefault="007870C5" w:rsidP="005659EA">
      <w:pPr>
        <w:rPr>
          <w:rFonts w:ascii="Arial" w:hAnsi="Arial" w:cs="Arial"/>
          <w:color w:val="000000"/>
          <w:sz w:val="24"/>
          <w:szCs w:val="24"/>
        </w:rPr>
      </w:pPr>
    </w:p>
    <w:p w:rsidR="007369FC" w:rsidRDefault="007870C5" w:rsidP="005659EA">
      <w:pPr>
        <w:rPr>
          <w:rFonts w:ascii="Arial" w:hAnsi="Arial" w:cs="Arial"/>
          <w:color w:val="000000"/>
          <w:sz w:val="24"/>
          <w:szCs w:val="24"/>
        </w:rPr>
      </w:pPr>
      <w:r>
        <w:rPr>
          <w:rFonts w:ascii="Arial" w:hAnsi="Arial" w:cs="Arial"/>
          <w:color w:val="000000"/>
          <w:sz w:val="24"/>
          <w:szCs w:val="24"/>
        </w:rPr>
        <w:t xml:space="preserve">OFE </w:t>
      </w:r>
      <w:r w:rsidR="005534C8">
        <w:rPr>
          <w:rFonts w:ascii="Arial" w:hAnsi="Arial" w:cs="Arial"/>
          <w:color w:val="000000"/>
          <w:sz w:val="24"/>
          <w:szCs w:val="24"/>
        </w:rPr>
        <w:t xml:space="preserve">will award up to four elementary </w:t>
      </w:r>
      <w:r w:rsidR="005534C8" w:rsidRPr="000638BB">
        <w:rPr>
          <w:rFonts w:ascii="Arial" w:hAnsi="Arial" w:cs="Arial"/>
          <w:color w:val="000000"/>
          <w:sz w:val="24"/>
          <w:szCs w:val="24"/>
        </w:rPr>
        <w:t xml:space="preserve">school </w:t>
      </w:r>
      <w:r w:rsidR="006A33C4" w:rsidRPr="000638BB">
        <w:rPr>
          <w:rFonts w:ascii="Arial" w:hAnsi="Arial" w:cs="Arial"/>
          <w:color w:val="000000"/>
          <w:sz w:val="24"/>
          <w:szCs w:val="24"/>
        </w:rPr>
        <w:t>L</w:t>
      </w:r>
      <w:r w:rsidR="005534C8" w:rsidRPr="000638BB">
        <w:rPr>
          <w:rFonts w:ascii="Arial" w:hAnsi="Arial" w:cs="Arial"/>
          <w:color w:val="000000"/>
          <w:sz w:val="24"/>
          <w:szCs w:val="24"/>
        </w:rPr>
        <w:t>evy Innovation</w:t>
      </w:r>
      <w:r w:rsidR="005534C8">
        <w:rPr>
          <w:rFonts w:ascii="Arial" w:hAnsi="Arial" w:cs="Arial"/>
          <w:color w:val="000000"/>
          <w:sz w:val="24"/>
          <w:szCs w:val="24"/>
        </w:rPr>
        <w:t xml:space="preserve"> </w:t>
      </w:r>
      <w:r w:rsidR="008D333C">
        <w:rPr>
          <w:rFonts w:ascii="Arial" w:hAnsi="Arial" w:cs="Arial"/>
          <w:color w:val="000000"/>
          <w:sz w:val="24"/>
          <w:szCs w:val="24"/>
        </w:rPr>
        <w:t>i</w:t>
      </w:r>
      <w:r w:rsidR="005534C8">
        <w:rPr>
          <w:rFonts w:ascii="Arial" w:hAnsi="Arial" w:cs="Arial"/>
          <w:color w:val="000000"/>
          <w:sz w:val="24"/>
          <w:szCs w:val="24"/>
        </w:rPr>
        <w:t xml:space="preserve">nvestment funding beginning in </w:t>
      </w:r>
      <w:r w:rsidR="0012745F">
        <w:rPr>
          <w:rFonts w:ascii="Arial" w:hAnsi="Arial" w:cs="Arial"/>
          <w:color w:val="000000"/>
          <w:sz w:val="24"/>
          <w:szCs w:val="24"/>
        </w:rPr>
        <w:t>the</w:t>
      </w:r>
      <w:r w:rsidR="005534C8">
        <w:rPr>
          <w:rFonts w:ascii="Arial" w:hAnsi="Arial" w:cs="Arial"/>
          <w:color w:val="000000"/>
          <w:sz w:val="24"/>
          <w:szCs w:val="24"/>
        </w:rPr>
        <w:t xml:space="preserve"> 201</w:t>
      </w:r>
      <w:r w:rsidR="0012745F">
        <w:rPr>
          <w:rFonts w:ascii="Arial" w:hAnsi="Arial" w:cs="Arial"/>
          <w:color w:val="000000"/>
          <w:sz w:val="24"/>
          <w:szCs w:val="24"/>
        </w:rPr>
        <w:t>4</w:t>
      </w:r>
      <w:r w:rsidR="005534C8">
        <w:rPr>
          <w:rFonts w:ascii="Arial" w:hAnsi="Arial" w:cs="Arial"/>
          <w:color w:val="000000"/>
          <w:sz w:val="24"/>
          <w:szCs w:val="24"/>
        </w:rPr>
        <w:t>-1</w:t>
      </w:r>
      <w:r w:rsidR="0012745F">
        <w:rPr>
          <w:rFonts w:ascii="Arial" w:hAnsi="Arial" w:cs="Arial"/>
          <w:color w:val="000000"/>
          <w:sz w:val="24"/>
          <w:szCs w:val="24"/>
        </w:rPr>
        <w:t>5 school year</w:t>
      </w:r>
      <w:r w:rsidR="00AA5EC8">
        <w:rPr>
          <w:rFonts w:ascii="Arial" w:hAnsi="Arial" w:cs="Arial"/>
          <w:color w:val="000000"/>
          <w:sz w:val="24"/>
          <w:szCs w:val="24"/>
        </w:rPr>
        <w:t>.</w:t>
      </w:r>
      <w:r w:rsidR="00037044">
        <w:rPr>
          <w:rFonts w:ascii="Arial" w:hAnsi="Arial" w:cs="Arial"/>
          <w:color w:val="000000"/>
          <w:sz w:val="24"/>
          <w:szCs w:val="24"/>
        </w:rPr>
        <w:t xml:space="preserve"> </w:t>
      </w:r>
      <w:r w:rsidR="0012745F">
        <w:rPr>
          <w:rFonts w:ascii="Arial" w:hAnsi="Arial" w:cs="Arial"/>
          <w:color w:val="000000"/>
          <w:sz w:val="24"/>
          <w:szCs w:val="24"/>
        </w:rPr>
        <w:t xml:space="preserve">OFE may also conditionally award </w:t>
      </w:r>
      <w:r w:rsidR="005E3829">
        <w:rPr>
          <w:rFonts w:ascii="Arial" w:hAnsi="Arial" w:cs="Arial"/>
          <w:color w:val="000000"/>
          <w:sz w:val="24"/>
          <w:szCs w:val="24"/>
        </w:rPr>
        <w:t xml:space="preserve">Levy innovation investment funding through this RFI </w:t>
      </w:r>
      <w:r w:rsidR="00447705">
        <w:rPr>
          <w:rFonts w:ascii="Arial" w:hAnsi="Arial" w:cs="Arial"/>
          <w:color w:val="000000"/>
          <w:sz w:val="24"/>
          <w:szCs w:val="24"/>
        </w:rPr>
        <w:t>to</w:t>
      </w:r>
      <w:r w:rsidR="005E3829">
        <w:rPr>
          <w:rFonts w:ascii="Arial" w:hAnsi="Arial" w:cs="Arial"/>
          <w:color w:val="000000"/>
          <w:sz w:val="24"/>
          <w:szCs w:val="24"/>
        </w:rPr>
        <w:t xml:space="preserve"> </w:t>
      </w:r>
      <w:r w:rsidR="0012745F">
        <w:rPr>
          <w:rFonts w:ascii="Arial" w:hAnsi="Arial" w:cs="Arial"/>
          <w:color w:val="000000"/>
          <w:sz w:val="24"/>
          <w:szCs w:val="24"/>
        </w:rPr>
        <w:t xml:space="preserve">up to four </w:t>
      </w:r>
      <w:r w:rsidR="005E3829">
        <w:rPr>
          <w:rFonts w:ascii="Arial" w:hAnsi="Arial" w:cs="Arial"/>
          <w:color w:val="000000"/>
          <w:sz w:val="24"/>
          <w:szCs w:val="24"/>
        </w:rPr>
        <w:t xml:space="preserve">additional </w:t>
      </w:r>
      <w:r w:rsidR="0012745F">
        <w:rPr>
          <w:rFonts w:ascii="Arial" w:hAnsi="Arial" w:cs="Arial"/>
          <w:color w:val="000000"/>
          <w:sz w:val="24"/>
          <w:szCs w:val="24"/>
        </w:rPr>
        <w:t xml:space="preserve">elementary </w:t>
      </w:r>
      <w:proofErr w:type="gramStart"/>
      <w:r w:rsidR="0012745F">
        <w:rPr>
          <w:rFonts w:ascii="Arial" w:hAnsi="Arial" w:cs="Arial"/>
          <w:color w:val="000000"/>
          <w:sz w:val="24"/>
          <w:szCs w:val="24"/>
        </w:rPr>
        <w:t>school</w:t>
      </w:r>
      <w:r w:rsidR="005E3829">
        <w:rPr>
          <w:rFonts w:ascii="Arial" w:hAnsi="Arial" w:cs="Arial"/>
          <w:color w:val="000000"/>
          <w:sz w:val="24"/>
          <w:szCs w:val="24"/>
        </w:rPr>
        <w:t>s</w:t>
      </w:r>
      <w:r w:rsidR="0012745F">
        <w:rPr>
          <w:rFonts w:ascii="Arial" w:hAnsi="Arial" w:cs="Arial"/>
          <w:color w:val="000000"/>
          <w:sz w:val="24"/>
          <w:szCs w:val="24"/>
        </w:rPr>
        <w:t xml:space="preserve"> </w:t>
      </w:r>
      <w:r w:rsidR="005E3829">
        <w:rPr>
          <w:rFonts w:ascii="Arial" w:hAnsi="Arial" w:cs="Arial"/>
          <w:color w:val="000000"/>
          <w:sz w:val="24"/>
          <w:szCs w:val="24"/>
        </w:rPr>
        <w:t xml:space="preserve"> </w:t>
      </w:r>
      <w:r w:rsidR="00447705">
        <w:rPr>
          <w:rFonts w:ascii="Arial" w:hAnsi="Arial" w:cs="Arial"/>
          <w:color w:val="000000"/>
          <w:sz w:val="24"/>
          <w:szCs w:val="24"/>
        </w:rPr>
        <w:t>that</w:t>
      </w:r>
      <w:proofErr w:type="gramEnd"/>
      <w:r w:rsidR="00447705">
        <w:rPr>
          <w:rFonts w:ascii="Arial" w:hAnsi="Arial" w:cs="Arial"/>
          <w:color w:val="000000"/>
          <w:sz w:val="24"/>
          <w:szCs w:val="24"/>
        </w:rPr>
        <w:t xml:space="preserve"> would begin services </w:t>
      </w:r>
      <w:r w:rsidR="0012745F">
        <w:rPr>
          <w:rFonts w:ascii="Arial" w:hAnsi="Arial" w:cs="Arial"/>
          <w:color w:val="000000"/>
          <w:sz w:val="24"/>
          <w:szCs w:val="24"/>
        </w:rPr>
        <w:t xml:space="preserve"> in the 2015-16 school year.   </w:t>
      </w:r>
      <w:r w:rsidR="00A431B4">
        <w:rPr>
          <w:rFonts w:ascii="Arial" w:hAnsi="Arial" w:cs="Arial"/>
          <w:b/>
          <w:i/>
          <w:color w:val="000000"/>
          <w:sz w:val="24"/>
          <w:szCs w:val="24"/>
          <w:u w:val="single"/>
        </w:rPr>
        <w:t>Elementary</w:t>
      </w:r>
      <w:r>
        <w:rPr>
          <w:rFonts w:ascii="Arial" w:hAnsi="Arial" w:cs="Arial"/>
          <w:b/>
          <w:i/>
          <w:color w:val="000000"/>
          <w:sz w:val="24"/>
          <w:szCs w:val="24"/>
          <w:u w:val="single"/>
        </w:rPr>
        <w:t xml:space="preserve"> </w:t>
      </w:r>
      <w:r w:rsidRPr="00D758AE">
        <w:rPr>
          <w:rFonts w:ascii="Arial" w:hAnsi="Arial" w:cs="Arial"/>
          <w:b/>
          <w:i/>
          <w:color w:val="000000"/>
          <w:sz w:val="24"/>
          <w:szCs w:val="24"/>
          <w:u w:val="single"/>
        </w:rPr>
        <w:t>S</w:t>
      </w:r>
      <w:r w:rsidRPr="00057729">
        <w:rPr>
          <w:rFonts w:ascii="Arial" w:hAnsi="Arial" w:cs="Arial"/>
          <w:b/>
          <w:i/>
          <w:color w:val="000000"/>
          <w:sz w:val="24"/>
          <w:szCs w:val="24"/>
          <w:u w:val="single"/>
        </w:rPr>
        <w:t>chools</w:t>
      </w:r>
      <w:r>
        <w:rPr>
          <w:rFonts w:ascii="Arial" w:hAnsi="Arial" w:cs="Arial"/>
          <w:b/>
          <w:i/>
          <w:color w:val="000000"/>
          <w:sz w:val="24"/>
          <w:szCs w:val="24"/>
          <w:u w:val="single"/>
        </w:rPr>
        <w:t xml:space="preserve"> seeking a</w:t>
      </w:r>
      <w:r w:rsidR="009B3A15">
        <w:rPr>
          <w:rFonts w:ascii="Arial" w:hAnsi="Arial" w:cs="Arial"/>
          <w:b/>
          <w:i/>
          <w:color w:val="000000"/>
          <w:sz w:val="24"/>
          <w:szCs w:val="24"/>
          <w:u w:val="single"/>
        </w:rPr>
        <w:t>n Innovation</w:t>
      </w:r>
      <w:r w:rsidR="00DD4D19">
        <w:rPr>
          <w:rFonts w:ascii="Arial" w:hAnsi="Arial" w:cs="Arial"/>
          <w:b/>
          <w:i/>
          <w:color w:val="000000"/>
          <w:sz w:val="24"/>
          <w:szCs w:val="24"/>
          <w:u w:val="single"/>
        </w:rPr>
        <w:t xml:space="preserve"> </w:t>
      </w:r>
      <w:r>
        <w:rPr>
          <w:rFonts w:ascii="Arial" w:hAnsi="Arial" w:cs="Arial"/>
          <w:b/>
          <w:i/>
          <w:color w:val="000000"/>
          <w:sz w:val="24"/>
          <w:szCs w:val="24"/>
          <w:u w:val="single"/>
        </w:rPr>
        <w:t>investment</w:t>
      </w:r>
      <w:r w:rsidRPr="00057729">
        <w:rPr>
          <w:rFonts w:ascii="Arial" w:hAnsi="Arial" w:cs="Arial"/>
          <w:b/>
          <w:i/>
          <w:color w:val="000000"/>
          <w:sz w:val="24"/>
          <w:szCs w:val="24"/>
          <w:u w:val="single"/>
        </w:rPr>
        <w:t xml:space="preserve"> are responsib</w:t>
      </w:r>
      <w:r>
        <w:rPr>
          <w:rFonts w:ascii="Arial" w:hAnsi="Arial" w:cs="Arial"/>
          <w:b/>
          <w:i/>
          <w:color w:val="000000"/>
          <w:sz w:val="24"/>
          <w:szCs w:val="24"/>
          <w:u w:val="single"/>
        </w:rPr>
        <w:t>le for submitting a Request for Investment</w:t>
      </w:r>
      <w:r w:rsidR="00465828">
        <w:rPr>
          <w:rFonts w:ascii="Arial" w:hAnsi="Arial" w:cs="Arial"/>
          <w:b/>
          <w:i/>
          <w:color w:val="000000"/>
          <w:sz w:val="24"/>
          <w:szCs w:val="24"/>
          <w:u w:val="single"/>
        </w:rPr>
        <w:t xml:space="preserve"> (RFI)</w:t>
      </w:r>
      <w:r w:rsidR="005534C8">
        <w:rPr>
          <w:rFonts w:ascii="Arial" w:hAnsi="Arial" w:cs="Arial"/>
          <w:b/>
          <w:i/>
          <w:color w:val="000000"/>
          <w:sz w:val="24"/>
          <w:szCs w:val="24"/>
          <w:u w:val="single"/>
        </w:rPr>
        <w:t xml:space="preserve"> to be considered for funding</w:t>
      </w:r>
      <w:r w:rsidR="009B3A15">
        <w:rPr>
          <w:rFonts w:ascii="Arial" w:hAnsi="Arial" w:cs="Arial"/>
          <w:b/>
          <w:i/>
          <w:color w:val="000000"/>
          <w:sz w:val="24"/>
          <w:szCs w:val="24"/>
          <w:u w:val="single"/>
        </w:rPr>
        <w:t>.</w:t>
      </w:r>
      <w:r w:rsidR="009B3A15">
        <w:rPr>
          <w:rFonts w:ascii="Arial" w:hAnsi="Arial" w:cs="Arial"/>
          <w:color w:val="000000"/>
          <w:sz w:val="24"/>
          <w:szCs w:val="24"/>
        </w:rPr>
        <w:t xml:space="preserve"> </w:t>
      </w:r>
    </w:p>
    <w:p w:rsidR="00166A78" w:rsidRDefault="00166A78" w:rsidP="005659EA">
      <w:pPr>
        <w:rPr>
          <w:rFonts w:ascii="Arial" w:hAnsi="Arial" w:cs="Arial"/>
          <w:color w:val="000000"/>
          <w:sz w:val="24"/>
          <w:szCs w:val="24"/>
        </w:rPr>
      </w:pPr>
    </w:p>
    <w:p w:rsidR="005534C8" w:rsidRDefault="005534C8" w:rsidP="005659EA">
      <w:pPr>
        <w:rPr>
          <w:rFonts w:ascii="Arial" w:hAnsi="Arial" w:cs="Arial"/>
          <w:color w:val="000000"/>
          <w:sz w:val="24"/>
          <w:szCs w:val="24"/>
        </w:rPr>
      </w:pPr>
      <w:r>
        <w:rPr>
          <w:rFonts w:ascii="Arial" w:hAnsi="Arial" w:cs="Arial"/>
          <w:color w:val="000000"/>
          <w:sz w:val="24"/>
          <w:szCs w:val="24"/>
        </w:rPr>
        <w:t>OFE is using a two-part process to deliver Levy programming. Part I is a Request for Qualifications (RFQ) process to determine which community organizations may partner with funded Innovation high schools</w:t>
      </w:r>
      <w:r w:rsidR="001A0C15">
        <w:rPr>
          <w:rFonts w:ascii="Arial" w:hAnsi="Arial" w:cs="Arial"/>
          <w:color w:val="000000"/>
          <w:sz w:val="24"/>
          <w:szCs w:val="24"/>
        </w:rPr>
        <w:t xml:space="preserve">. </w:t>
      </w:r>
      <w:r>
        <w:rPr>
          <w:rFonts w:ascii="Arial" w:hAnsi="Arial" w:cs="Arial"/>
          <w:color w:val="000000"/>
          <w:sz w:val="24"/>
          <w:szCs w:val="24"/>
        </w:rPr>
        <w:t>Schools do not participate in Part I</w:t>
      </w:r>
      <w:r w:rsidR="001A0C15">
        <w:rPr>
          <w:rFonts w:ascii="Arial" w:hAnsi="Arial" w:cs="Arial"/>
          <w:color w:val="000000"/>
          <w:sz w:val="24"/>
          <w:szCs w:val="24"/>
        </w:rPr>
        <w:t xml:space="preserve">. </w:t>
      </w:r>
      <w:r>
        <w:rPr>
          <w:rFonts w:ascii="Arial" w:hAnsi="Arial" w:cs="Arial"/>
          <w:color w:val="000000"/>
          <w:sz w:val="24"/>
          <w:szCs w:val="24"/>
        </w:rPr>
        <w:t xml:space="preserve">Part II is a Request for Investment (RFI) process in which eligible </w:t>
      </w:r>
      <w:r w:rsidR="008D333C">
        <w:rPr>
          <w:rFonts w:ascii="Arial" w:hAnsi="Arial" w:cs="Arial"/>
          <w:color w:val="000000"/>
          <w:sz w:val="24"/>
          <w:szCs w:val="24"/>
        </w:rPr>
        <w:t>elementary schools</w:t>
      </w:r>
      <w:r>
        <w:rPr>
          <w:rFonts w:ascii="Arial" w:hAnsi="Arial" w:cs="Arial"/>
          <w:color w:val="000000"/>
          <w:sz w:val="24"/>
          <w:szCs w:val="24"/>
        </w:rPr>
        <w:t xml:space="preserve"> apply for Levy Innovation funding through a competitive process</w:t>
      </w:r>
      <w:r w:rsidR="001A0C15">
        <w:rPr>
          <w:rFonts w:ascii="Arial" w:hAnsi="Arial" w:cs="Arial"/>
          <w:color w:val="000000"/>
          <w:sz w:val="24"/>
          <w:szCs w:val="24"/>
        </w:rPr>
        <w:t xml:space="preserve">. </w:t>
      </w:r>
      <w:r>
        <w:rPr>
          <w:rFonts w:ascii="Arial" w:hAnsi="Arial" w:cs="Arial"/>
          <w:color w:val="000000"/>
          <w:sz w:val="24"/>
          <w:szCs w:val="24"/>
        </w:rPr>
        <w:t xml:space="preserve">Please see </w:t>
      </w:r>
      <w:r w:rsidRPr="001A0C15">
        <w:rPr>
          <w:rFonts w:ascii="Arial" w:hAnsi="Arial" w:cs="Arial"/>
          <w:color w:val="000000"/>
          <w:sz w:val="24"/>
          <w:szCs w:val="24"/>
        </w:rPr>
        <w:t>Exhibit A</w:t>
      </w:r>
      <w:r>
        <w:rPr>
          <w:rFonts w:ascii="Arial" w:hAnsi="Arial" w:cs="Arial"/>
          <w:color w:val="000000"/>
          <w:sz w:val="24"/>
          <w:szCs w:val="24"/>
        </w:rPr>
        <w:t xml:space="preserve"> for more information regarding the RFQ and RFI processes.</w:t>
      </w:r>
    </w:p>
    <w:p w:rsidR="001A0C15" w:rsidRDefault="001A0C15" w:rsidP="005659EA">
      <w:pPr>
        <w:rPr>
          <w:rFonts w:ascii="Arial" w:hAnsi="Arial" w:cs="Arial"/>
          <w:color w:val="000000"/>
          <w:sz w:val="24"/>
          <w:szCs w:val="24"/>
        </w:rPr>
      </w:pPr>
    </w:p>
    <w:p w:rsidR="008879E5" w:rsidRDefault="008879E5" w:rsidP="005659EA">
      <w:pPr>
        <w:rPr>
          <w:rFonts w:ascii="Arial" w:hAnsi="Arial" w:cs="Arial"/>
          <w:sz w:val="24"/>
          <w:szCs w:val="24"/>
        </w:rPr>
      </w:pPr>
    </w:p>
    <w:p w:rsidR="008879E5" w:rsidRPr="008879E5" w:rsidRDefault="00AA5EC8" w:rsidP="005659EA">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sz w:val="24"/>
          <w:szCs w:val="24"/>
        </w:rPr>
      </w:pPr>
      <w:r>
        <w:rPr>
          <w:rFonts w:ascii="Arial" w:hAnsi="Arial" w:cs="Arial"/>
          <w:b/>
          <w:sz w:val="24"/>
          <w:szCs w:val="24"/>
        </w:rPr>
        <w:t xml:space="preserve">2011 </w:t>
      </w:r>
      <w:r w:rsidR="000D753F">
        <w:rPr>
          <w:rFonts w:ascii="Arial" w:hAnsi="Arial" w:cs="Arial"/>
          <w:b/>
          <w:sz w:val="24"/>
          <w:szCs w:val="24"/>
        </w:rPr>
        <w:t xml:space="preserve">FAMILIES AND EDUCATION LEVY </w:t>
      </w:r>
      <w:r w:rsidR="008D333C">
        <w:rPr>
          <w:rFonts w:ascii="Arial" w:hAnsi="Arial" w:cs="Arial"/>
          <w:b/>
          <w:sz w:val="24"/>
          <w:szCs w:val="24"/>
        </w:rPr>
        <w:t>GOALS</w:t>
      </w:r>
    </w:p>
    <w:p w:rsidR="005659EA" w:rsidRDefault="005659EA" w:rsidP="005659EA">
      <w:pPr>
        <w:tabs>
          <w:tab w:val="left" w:pos="540"/>
        </w:tabs>
        <w:rPr>
          <w:rFonts w:ascii="Arial" w:hAnsi="Arial" w:cs="Arial"/>
          <w:b/>
          <w:color w:val="000000"/>
          <w:sz w:val="24"/>
          <w:szCs w:val="24"/>
        </w:rPr>
      </w:pPr>
    </w:p>
    <w:p w:rsidR="00DB1EA5" w:rsidRDefault="00DB1EA5" w:rsidP="005659EA">
      <w:pPr>
        <w:tabs>
          <w:tab w:val="left" w:pos="540"/>
        </w:tabs>
        <w:rPr>
          <w:rFonts w:ascii="Arial" w:hAnsi="Arial" w:cs="Arial"/>
          <w:b/>
          <w:color w:val="000000"/>
          <w:sz w:val="24"/>
          <w:szCs w:val="24"/>
        </w:rPr>
      </w:pPr>
      <w:r w:rsidRPr="00E01118">
        <w:rPr>
          <w:rFonts w:ascii="Arial" w:hAnsi="Arial" w:cs="Arial"/>
          <w:b/>
          <w:color w:val="000000"/>
          <w:sz w:val="24"/>
          <w:szCs w:val="24"/>
        </w:rPr>
        <w:t>Goals of the 2011 Families and Education Levy</w:t>
      </w:r>
      <w:r w:rsidR="00E357BF" w:rsidRPr="00E01118">
        <w:rPr>
          <w:rFonts w:ascii="Arial" w:hAnsi="Arial" w:cs="Arial"/>
          <w:b/>
          <w:color w:val="000000"/>
          <w:sz w:val="24"/>
          <w:szCs w:val="24"/>
        </w:rPr>
        <w:t xml:space="preserve"> </w:t>
      </w:r>
    </w:p>
    <w:p w:rsidR="008157D0" w:rsidRPr="00E01118" w:rsidRDefault="008157D0" w:rsidP="005659EA">
      <w:pPr>
        <w:tabs>
          <w:tab w:val="left" w:pos="540"/>
        </w:tabs>
        <w:rPr>
          <w:rFonts w:ascii="Arial" w:hAnsi="Arial" w:cs="Arial"/>
          <w:color w:val="000000"/>
          <w:sz w:val="24"/>
          <w:szCs w:val="24"/>
        </w:rPr>
      </w:pPr>
    </w:p>
    <w:p w:rsidR="00DB1EA5" w:rsidRPr="00E01118" w:rsidRDefault="00DB1EA5" w:rsidP="00013DE9">
      <w:pPr>
        <w:pStyle w:val="ListParagraph"/>
        <w:numPr>
          <w:ilvl w:val="0"/>
          <w:numId w:val="5"/>
        </w:numPr>
        <w:tabs>
          <w:tab w:val="left" w:pos="540"/>
        </w:tabs>
        <w:rPr>
          <w:rFonts w:ascii="Arial" w:hAnsi="Arial" w:cs="Arial"/>
          <w:color w:val="000000"/>
          <w:sz w:val="24"/>
          <w:szCs w:val="24"/>
        </w:rPr>
      </w:pPr>
      <w:r w:rsidRPr="00E01118">
        <w:rPr>
          <w:rFonts w:ascii="Arial" w:hAnsi="Arial" w:cs="Arial"/>
          <w:color w:val="000000"/>
          <w:sz w:val="24"/>
          <w:szCs w:val="24"/>
        </w:rPr>
        <w:t>Children will be ready for school</w:t>
      </w:r>
    </w:p>
    <w:p w:rsidR="00DB1EA5" w:rsidRPr="00E01118" w:rsidRDefault="00DB1EA5" w:rsidP="00013DE9">
      <w:pPr>
        <w:pStyle w:val="ListParagraph"/>
        <w:numPr>
          <w:ilvl w:val="0"/>
          <w:numId w:val="5"/>
        </w:numPr>
        <w:tabs>
          <w:tab w:val="left" w:pos="540"/>
        </w:tabs>
        <w:rPr>
          <w:rFonts w:ascii="Arial" w:hAnsi="Arial" w:cs="Arial"/>
          <w:color w:val="000000"/>
          <w:sz w:val="24"/>
          <w:szCs w:val="24"/>
        </w:rPr>
      </w:pPr>
      <w:r w:rsidRPr="00E01118">
        <w:rPr>
          <w:rFonts w:ascii="Arial" w:hAnsi="Arial" w:cs="Arial"/>
          <w:color w:val="000000"/>
          <w:sz w:val="24"/>
          <w:szCs w:val="24"/>
        </w:rPr>
        <w:t>All students will achieve academically and the achievement gap will be reduced</w:t>
      </w:r>
    </w:p>
    <w:p w:rsidR="0082683A" w:rsidRDefault="00DB1EA5" w:rsidP="00013DE9">
      <w:pPr>
        <w:pStyle w:val="ListParagraph"/>
        <w:numPr>
          <w:ilvl w:val="0"/>
          <w:numId w:val="5"/>
        </w:numPr>
        <w:tabs>
          <w:tab w:val="left" w:pos="540"/>
        </w:tabs>
        <w:rPr>
          <w:rFonts w:ascii="Arial" w:hAnsi="Arial" w:cs="Arial"/>
          <w:color w:val="000000"/>
          <w:sz w:val="24"/>
          <w:szCs w:val="24"/>
        </w:rPr>
      </w:pPr>
      <w:r w:rsidRPr="00E01118">
        <w:rPr>
          <w:rFonts w:ascii="Arial" w:hAnsi="Arial" w:cs="Arial"/>
          <w:color w:val="000000"/>
          <w:sz w:val="24"/>
          <w:szCs w:val="24"/>
        </w:rPr>
        <w:t>All students will graduate from school college/career ready</w:t>
      </w:r>
    </w:p>
    <w:p w:rsidR="0082683A" w:rsidRDefault="0082683A" w:rsidP="005659EA">
      <w:pPr>
        <w:tabs>
          <w:tab w:val="left" w:pos="540"/>
        </w:tabs>
        <w:rPr>
          <w:rFonts w:ascii="Arial" w:hAnsi="Arial" w:cs="Arial"/>
          <w:color w:val="000000"/>
          <w:sz w:val="24"/>
          <w:szCs w:val="24"/>
        </w:rPr>
      </w:pPr>
    </w:p>
    <w:p w:rsidR="00DB1EA5" w:rsidRDefault="004038B9" w:rsidP="005659EA">
      <w:pPr>
        <w:rPr>
          <w:rFonts w:ascii="Arial" w:eastAsia="Calibri" w:hAnsi="Arial"/>
          <w:color w:val="000000"/>
          <w:sz w:val="24"/>
          <w:szCs w:val="17"/>
        </w:rPr>
      </w:pPr>
      <w:r w:rsidRPr="00510DEF">
        <w:rPr>
          <w:rFonts w:ascii="Arial" w:hAnsi="Arial" w:cs="Arial"/>
          <w:color w:val="000000"/>
          <w:sz w:val="24"/>
          <w:szCs w:val="24"/>
        </w:rPr>
        <w:t xml:space="preserve">Levy </w:t>
      </w:r>
      <w:r w:rsidR="0082683A" w:rsidRPr="00E01118">
        <w:rPr>
          <w:rFonts w:ascii="Arial" w:hAnsi="Arial" w:cs="Arial"/>
          <w:color w:val="000000"/>
          <w:sz w:val="24"/>
          <w:szCs w:val="24"/>
        </w:rPr>
        <w:t>investments will be u</w:t>
      </w:r>
      <w:r w:rsidR="0082683A">
        <w:rPr>
          <w:rFonts w:ascii="Arial" w:hAnsi="Arial" w:cs="Arial"/>
          <w:color w:val="000000"/>
          <w:sz w:val="24"/>
          <w:szCs w:val="24"/>
        </w:rPr>
        <w:t xml:space="preserve">sed to advance the stated goals, </w:t>
      </w:r>
      <w:r w:rsidR="0082683A" w:rsidRPr="00E01118">
        <w:rPr>
          <w:rFonts w:ascii="Arial" w:hAnsi="Arial" w:cs="Arial"/>
          <w:color w:val="000000"/>
          <w:sz w:val="24"/>
          <w:szCs w:val="24"/>
        </w:rPr>
        <w:t xml:space="preserve">but with a particular focus on </w:t>
      </w:r>
      <w:r w:rsidR="0082683A">
        <w:rPr>
          <w:rFonts w:ascii="Arial" w:hAnsi="Arial" w:cs="Arial"/>
          <w:color w:val="000000"/>
          <w:sz w:val="24"/>
          <w:szCs w:val="24"/>
        </w:rPr>
        <w:t>closing the achievement gap for low-income students</w:t>
      </w:r>
      <w:r w:rsidR="003F383E">
        <w:rPr>
          <w:rFonts w:ascii="Arial" w:hAnsi="Arial" w:cs="Arial"/>
          <w:color w:val="000000"/>
          <w:sz w:val="24"/>
          <w:szCs w:val="24"/>
        </w:rPr>
        <w:t>,</w:t>
      </w:r>
      <w:r w:rsidR="0082683A">
        <w:rPr>
          <w:rFonts w:ascii="Arial" w:hAnsi="Arial" w:cs="Arial"/>
          <w:color w:val="000000"/>
          <w:sz w:val="24"/>
          <w:szCs w:val="24"/>
        </w:rPr>
        <w:t xml:space="preserve"> students of color</w:t>
      </w:r>
      <w:r w:rsidR="00B11959">
        <w:rPr>
          <w:rFonts w:ascii="Arial" w:hAnsi="Arial" w:cs="Arial"/>
          <w:color w:val="000000"/>
          <w:sz w:val="24"/>
          <w:szCs w:val="24"/>
        </w:rPr>
        <w:t xml:space="preserve"> and</w:t>
      </w:r>
      <w:r w:rsidR="00B11959" w:rsidRPr="00CD0F0A">
        <w:rPr>
          <w:rFonts w:ascii="Arial" w:eastAsia="Calibri" w:hAnsi="Arial"/>
          <w:color w:val="000000"/>
          <w:sz w:val="24"/>
          <w:szCs w:val="17"/>
        </w:rPr>
        <w:t xml:space="preserve"> English language learners.</w:t>
      </w:r>
    </w:p>
    <w:p w:rsidR="005659EA" w:rsidRDefault="005659EA" w:rsidP="005659EA">
      <w:pPr>
        <w:rPr>
          <w:rFonts w:ascii="Arial" w:eastAsia="Calibri" w:hAnsi="Arial"/>
          <w:sz w:val="24"/>
          <w:szCs w:val="20"/>
        </w:rPr>
      </w:pPr>
    </w:p>
    <w:p w:rsidR="001A0C15" w:rsidRDefault="001A0C15" w:rsidP="005659EA">
      <w:pPr>
        <w:rPr>
          <w:rFonts w:ascii="Arial" w:eastAsia="Calibri" w:hAnsi="Arial"/>
          <w:sz w:val="24"/>
          <w:szCs w:val="20"/>
        </w:rPr>
      </w:pPr>
    </w:p>
    <w:p w:rsidR="009A55D2" w:rsidRPr="004A2B18" w:rsidRDefault="009A55D2" w:rsidP="009A55D2">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rPr>
      </w:pPr>
      <w:r>
        <w:rPr>
          <w:rFonts w:ascii="Arial" w:hAnsi="Arial" w:cs="Arial"/>
          <w:b/>
          <w:color w:val="000000"/>
          <w:sz w:val="24"/>
        </w:rPr>
        <w:t xml:space="preserve">INNOVATION </w:t>
      </w:r>
      <w:r w:rsidRPr="00376905">
        <w:rPr>
          <w:rFonts w:ascii="Arial Bold" w:hAnsi="Arial Bold" w:cs="Arial"/>
          <w:b/>
          <w:caps/>
          <w:color w:val="000000"/>
          <w:sz w:val="24"/>
        </w:rPr>
        <w:t>Elementary</w:t>
      </w:r>
      <w:r>
        <w:rPr>
          <w:rFonts w:ascii="Arial" w:hAnsi="Arial" w:cs="Arial"/>
          <w:b/>
          <w:color w:val="000000"/>
          <w:sz w:val="24"/>
        </w:rPr>
        <w:t xml:space="preserve"> </w:t>
      </w:r>
      <w:r w:rsidRPr="004A2B18">
        <w:rPr>
          <w:rFonts w:ascii="Arial" w:hAnsi="Arial" w:cs="Arial"/>
          <w:b/>
          <w:color w:val="000000"/>
          <w:sz w:val="24"/>
        </w:rPr>
        <w:t xml:space="preserve">SCHOOL </w:t>
      </w:r>
      <w:r>
        <w:rPr>
          <w:rFonts w:ascii="Arial" w:hAnsi="Arial" w:cs="Arial"/>
          <w:b/>
          <w:color w:val="000000"/>
          <w:sz w:val="24"/>
        </w:rPr>
        <w:t>OVERVIEW</w:t>
      </w:r>
    </w:p>
    <w:p w:rsidR="009A55D2" w:rsidRDefault="009A55D2" w:rsidP="009A55D2">
      <w:pPr>
        <w:rPr>
          <w:rFonts w:ascii="Arial" w:hAnsi="Arial" w:cs="Arial"/>
          <w:sz w:val="24"/>
          <w:szCs w:val="24"/>
        </w:rPr>
      </w:pPr>
    </w:p>
    <w:p w:rsidR="000E0A26" w:rsidRDefault="009A55D2" w:rsidP="009A55D2">
      <w:pPr>
        <w:rPr>
          <w:rFonts w:ascii="Arial" w:hAnsi="Arial" w:cs="Arial"/>
          <w:b/>
          <w:sz w:val="24"/>
          <w:szCs w:val="24"/>
        </w:rPr>
      </w:pPr>
      <w:r>
        <w:rPr>
          <w:rFonts w:ascii="Arial" w:hAnsi="Arial" w:cs="Arial"/>
          <w:sz w:val="24"/>
          <w:szCs w:val="24"/>
        </w:rPr>
        <w:t xml:space="preserve">The Levy will invest in up to </w:t>
      </w:r>
      <w:r>
        <w:rPr>
          <w:rFonts w:ascii="Arial" w:hAnsi="Arial" w:cs="Arial"/>
          <w:b/>
          <w:sz w:val="24"/>
          <w:szCs w:val="24"/>
        </w:rPr>
        <w:t>four</w:t>
      </w:r>
      <w:r>
        <w:rPr>
          <w:rFonts w:ascii="Arial" w:hAnsi="Arial" w:cs="Arial"/>
          <w:sz w:val="24"/>
          <w:szCs w:val="24"/>
        </w:rPr>
        <w:t xml:space="preserve"> </w:t>
      </w:r>
      <w:r w:rsidRPr="0018742B">
        <w:rPr>
          <w:rFonts w:ascii="Arial" w:hAnsi="Arial" w:cs="Arial"/>
          <w:b/>
          <w:sz w:val="24"/>
          <w:szCs w:val="24"/>
        </w:rPr>
        <w:t>Innovation</w:t>
      </w:r>
      <w:r>
        <w:rPr>
          <w:rFonts w:ascii="Arial" w:hAnsi="Arial" w:cs="Arial"/>
          <w:sz w:val="24"/>
          <w:szCs w:val="24"/>
        </w:rPr>
        <w:t xml:space="preserve"> Elementary Schools during </w:t>
      </w:r>
      <w:r w:rsidR="0012745F">
        <w:rPr>
          <w:rFonts w:ascii="Arial" w:hAnsi="Arial" w:cs="Arial"/>
          <w:sz w:val="24"/>
          <w:szCs w:val="24"/>
        </w:rPr>
        <w:t>the 2014-15 school year</w:t>
      </w:r>
      <w:r w:rsidR="000E0A26">
        <w:rPr>
          <w:rFonts w:ascii="Arial" w:hAnsi="Arial" w:cs="Arial"/>
          <w:sz w:val="24"/>
          <w:szCs w:val="24"/>
        </w:rPr>
        <w:t xml:space="preserve"> and conditionally award up to four Innovation Elementary schools for the 201</w:t>
      </w:r>
      <w:r w:rsidR="005E3829">
        <w:rPr>
          <w:rFonts w:ascii="Arial" w:hAnsi="Arial" w:cs="Arial"/>
          <w:sz w:val="24"/>
          <w:szCs w:val="24"/>
        </w:rPr>
        <w:t>5</w:t>
      </w:r>
      <w:r w:rsidR="000E0A26">
        <w:rPr>
          <w:rFonts w:ascii="Arial" w:hAnsi="Arial" w:cs="Arial"/>
          <w:sz w:val="24"/>
          <w:szCs w:val="24"/>
        </w:rPr>
        <w:t>-16 school year</w:t>
      </w:r>
      <w:r w:rsidR="001A0C15">
        <w:rPr>
          <w:rFonts w:ascii="Arial" w:hAnsi="Arial" w:cs="Arial"/>
          <w:sz w:val="24"/>
          <w:szCs w:val="24"/>
        </w:rPr>
        <w:t xml:space="preserve">. </w:t>
      </w:r>
      <w:r>
        <w:rPr>
          <w:rFonts w:ascii="Arial" w:hAnsi="Arial" w:cs="Arial"/>
          <w:sz w:val="24"/>
          <w:szCs w:val="24"/>
        </w:rPr>
        <w:t>Elementary s</w:t>
      </w:r>
      <w:r w:rsidRPr="00E01118">
        <w:rPr>
          <w:rFonts w:ascii="Arial" w:hAnsi="Arial" w:cs="Arial"/>
          <w:spacing w:val="-4"/>
          <w:sz w:val="24"/>
          <w:szCs w:val="24"/>
        </w:rPr>
        <w:t>chools that are successful in the Request for Investment (RFI)</w:t>
      </w:r>
      <w:r>
        <w:rPr>
          <w:rFonts w:ascii="Arial" w:hAnsi="Arial" w:cs="Arial"/>
          <w:spacing w:val="-4"/>
          <w:sz w:val="24"/>
          <w:szCs w:val="24"/>
        </w:rPr>
        <w:t xml:space="preserve"> process will receive Levy investments</w:t>
      </w:r>
      <w:r w:rsidRPr="00E01118">
        <w:rPr>
          <w:rFonts w:ascii="Arial" w:hAnsi="Arial" w:cs="Arial"/>
          <w:spacing w:val="-4"/>
          <w:sz w:val="24"/>
          <w:szCs w:val="24"/>
        </w:rPr>
        <w:t xml:space="preserve"> in exchange for achiev</w:t>
      </w:r>
      <w:r>
        <w:rPr>
          <w:rFonts w:ascii="Arial" w:hAnsi="Arial" w:cs="Arial"/>
          <w:spacing w:val="-4"/>
          <w:sz w:val="24"/>
          <w:szCs w:val="24"/>
        </w:rPr>
        <w:t>ing</w:t>
      </w:r>
      <w:r w:rsidRPr="00E01118">
        <w:rPr>
          <w:rFonts w:ascii="Arial" w:hAnsi="Arial" w:cs="Arial"/>
          <w:spacing w:val="-4"/>
          <w:sz w:val="24"/>
          <w:szCs w:val="24"/>
        </w:rPr>
        <w:t xml:space="preserve"> specific results</w:t>
      </w:r>
      <w:r>
        <w:rPr>
          <w:rFonts w:ascii="Arial" w:hAnsi="Arial" w:cs="Arial"/>
          <w:spacing w:val="-4"/>
          <w:sz w:val="24"/>
          <w:szCs w:val="24"/>
        </w:rPr>
        <w:t xml:space="preserve"> related to the Levy </w:t>
      </w:r>
      <w:r w:rsidRPr="004038B9">
        <w:rPr>
          <w:rFonts w:ascii="Arial" w:hAnsi="Arial" w:cs="Arial"/>
          <w:spacing w:val="-4"/>
          <w:sz w:val="24"/>
          <w:szCs w:val="24"/>
        </w:rPr>
        <w:t>outcomes and indicators.</w:t>
      </w:r>
      <w:r>
        <w:rPr>
          <w:rFonts w:ascii="Arial" w:hAnsi="Arial" w:cs="Arial"/>
          <w:spacing w:val="-4"/>
          <w:sz w:val="24"/>
          <w:szCs w:val="24"/>
        </w:rPr>
        <w:t xml:space="preserve"> Each school will propose its own outcome and indicator targets, based on the needs of their students. OFE will then </w:t>
      </w:r>
      <w:r>
        <w:rPr>
          <w:rFonts w:ascii="Arial" w:hAnsi="Arial" w:cs="Arial"/>
          <w:spacing w:val="-4"/>
          <w:sz w:val="24"/>
          <w:szCs w:val="24"/>
        </w:rPr>
        <w:lastRenderedPageBreak/>
        <w:t xml:space="preserve">coordinate with selected Innovation Elementary Schools to finalize outcomes, indicators, and targets based on an analysis of school-specific data and performance trends. </w:t>
      </w:r>
      <w:r>
        <w:rPr>
          <w:rFonts w:ascii="Arial" w:hAnsi="Arial" w:cs="Arial"/>
          <w:sz w:val="24"/>
          <w:szCs w:val="24"/>
        </w:rPr>
        <w:t>Schools meeting their annual performance targets will continue to receive Levy funding for the remainder of the 2011 Levy (through school year 2018-19)</w:t>
      </w:r>
      <w:r w:rsidR="00B5298B">
        <w:rPr>
          <w:rFonts w:ascii="Arial" w:hAnsi="Arial" w:cs="Arial"/>
          <w:sz w:val="24"/>
          <w:szCs w:val="24"/>
        </w:rPr>
        <w:t>.</w:t>
      </w:r>
    </w:p>
    <w:p w:rsidR="009A55D2" w:rsidRPr="00586D03" w:rsidRDefault="009A55D2" w:rsidP="009A55D2">
      <w:pPr>
        <w:rPr>
          <w:rFonts w:ascii="Arial" w:hAnsi="Arial" w:cs="Arial"/>
          <w:b/>
          <w:sz w:val="24"/>
          <w:szCs w:val="24"/>
        </w:rPr>
      </w:pPr>
    </w:p>
    <w:p w:rsidR="009A55D2" w:rsidRDefault="009A55D2" w:rsidP="009A55D2">
      <w:pPr>
        <w:rPr>
          <w:rFonts w:ascii="Arial" w:hAnsi="Arial" w:cs="Arial"/>
          <w:sz w:val="24"/>
          <w:szCs w:val="24"/>
        </w:rPr>
      </w:pPr>
      <w:r>
        <w:rPr>
          <w:rFonts w:ascii="Arial" w:hAnsi="Arial" w:cs="Arial"/>
          <w:sz w:val="24"/>
          <w:szCs w:val="24"/>
        </w:rPr>
        <w:t>Innovation S</w:t>
      </w:r>
      <w:r w:rsidRPr="00074A69">
        <w:rPr>
          <w:rFonts w:ascii="Arial" w:hAnsi="Arial" w:cs="Arial"/>
          <w:sz w:val="24"/>
          <w:szCs w:val="24"/>
        </w:rPr>
        <w:t xml:space="preserve">chools are schools that have large concentrations of low-performing students and/or students with multiple risk factors </w:t>
      </w:r>
      <w:r>
        <w:rPr>
          <w:rFonts w:ascii="Arial" w:hAnsi="Arial" w:cs="Arial"/>
          <w:sz w:val="24"/>
          <w:szCs w:val="24"/>
        </w:rPr>
        <w:t xml:space="preserve">(see “Focus Students” in </w:t>
      </w:r>
      <w:r w:rsidR="00453109">
        <w:rPr>
          <w:rFonts w:ascii="Arial" w:hAnsi="Arial" w:cs="Arial"/>
          <w:sz w:val="24"/>
          <w:szCs w:val="24"/>
        </w:rPr>
        <w:t>Key Terms</w:t>
      </w:r>
      <w:r>
        <w:rPr>
          <w:rFonts w:ascii="Arial" w:hAnsi="Arial" w:cs="Arial"/>
          <w:sz w:val="24"/>
          <w:szCs w:val="24"/>
        </w:rPr>
        <w:t xml:space="preserve"> section of this RFI)</w:t>
      </w:r>
      <w:r w:rsidR="001A0C15">
        <w:rPr>
          <w:rFonts w:ascii="Arial" w:hAnsi="Arial" w:cs="Arial"/>
          <w:sz w:val="24"/>
          <w:szCs w:val="24"/>
        </w:rPr>
        <w:t xml:space="preserve">. </w:t>
      </w:r>
    </w:p>
    <w:p w:rsidR="00CB3F2C" w:rsidRDefault="00CB3F2C" w:rsidP="009A55D2">
      <w:pPr>
        <w:tabs>
          <w:tab w:val="left" w:pos="2538"/>
          <w:tab w:val="left" w:pos="3528"/>
          <w:tab w:val="left" w:pos="4518"/>
          <w:tab w:val="left" w:pos="5508"/>
          <w:tab w:val="left" w:pos="6498"/>
          <w:tab w:val="left" w:pos="7578"/>
          <w:tab w:val="left" w:pos="8568"/>
        </w:tabs>
        <w:rPr>
          <w:rFonts w:ascii="Arial" w:hAnsi="Arial" w:cs="Arial"/>
          <w:sz w:val="24"/>
          <w:szCs w:val="24"/>
        </w:rPr>
      </w:pPr>
    </w:p>
    <w:p w:rsidR="00CB3F2C" w:rsidRPr="00557713" w:rsidRDefault="00CB3F2C" w:rsidP="00CB3F2C">
      <w:pPr>
        <w:rPr>
          <w:rFonts w:ascii="Arial" w:hAnsi="Arial" w:cs="Arial"/>
          <w:sz w:val="24"/>
          <w:szCs w:val="24"/>
        </w:rPr>
      </w:pPr>
      <w:r w:rsidRPr="00557713">
        <w:rPr>
          <w:rFonts w:ascii="Arial" w:hAnsi="Arial" w:cs="Arial"/>
          <w:sz w:val="24"/>
          <w:szCs w:val="24"/>
        </w:rPr>
        <w:t xml:space="preserve">Elementary and K-8 schools </w:t>
      </w:r>
      <w:r w:rsidR="00DE5ECC" w:rsidRPr="00557713">
        <w:rPr>
          <w:rFonts w:ascii="Arial" w:hAnsi="Arial" w:cs="Arial"/>
          <w:sz w:val="24"/>
          <w:szCs w:val="24"/>
        </w:rPr>
        <w:t>conditionally approved for</w:t>
      </w:r>
      <w:r w:rsidRPr="00557713">
        <w:rPr>
          <w:rFonts w:ascii="Arial" w:hAnsi="Arial" w:cs="Arial"/>
          <w:sz w:val="24"/>
          <w:szCs w:val="24"/>
        </w:rPr>
        <w:t xml:space="preserve"> the 2015-16 school </w:t>
      </w:r>
      <w:proofErr w:type="gramStart"/>
      <w:r w:rsidRPr="00557713">
        <w:rPr>
          <w:rFonts w:ascii="Arial" w:hAnsi="Arial" w:cs="Arial"/>
          <w:sz w:val="24"/>
          <w:szCs w:val="24"/>
        </w:rPr>
        <w:t>year</w:t>
      </w:r>
      <w:proofErr w:type="gramEnd"/>
      <w:r w:rsidRPr="00557713">
        <w:rPr>
          <w:rFonts w:ascii="Arial" w:hAnsi="Arial" w:cs="Arial"/>
          <w:sz w:val="24"/>
          <w:szCs w:val="24"/>
        </w:rPr>
        <w:t xml:space="preserve"> that meet the following conditions will receive their award without additional review</w:t>
      </w:r>
      <w:r w:rsidR="00DE5ECC" w:rsidRPr="00557713">
        <w:rPr>
          <w:rFonts w:ascii="Arial" w:hAnsi="Arial" w:cs="Arial"/>
          <w:sz w:val="24"/>
          <w:szCs w:val="24"/>
        </w:rPr>
        <w:t xml:space="preserve"> as long as the following apply</w:t>
      </w:r>
      <w:r w:rsidRPr="00557713">
        <w:rPr>
          <w:rFonts w:ascii="Arial" w:hAnsi="Arial" w:cs="Arial"/>
          <w:sz w:val="24"/>
          <w:szCs w:val="24"/>
        </w:rPr>
        <w:t>:</w:t>
      </w:r>
    </w:p>
    <w:p w:rsidR="00CB3F2C" w:rsidRPr="00557713" w:rsidRDefault="00CB3F2C" w:rsidP="00CB3F2C">
      <w:pPr>
        <w:rPr>
          <w:rFonts w:ascii="Arial" w:hAnsi="Arial" w:cs="Arial"/>
          <w:sz w:val="24"/>
          <w:szCs w:val="24"/>
        </w:rPr>
      </w:pPr>
    </w:p>
    <w:p w:rsidR="00CB3F2C" w:rsidRPr="00557713" w:rsidRDefault="00CB3F2C" w:rsidP="00CB3F2C">
      <w:pPr>
        <w:pStyle w:val="ListParagraph"/>
        <w:numPr>
          <w:ilvl w:val="0"/>
          <w:numId w:val="70"/>
        </w:numPr>
        <w:rPr>
          <w:rFonts w:ascii="Arial" w:hAnsi="Arial" w:cs="Arial"/>
          <w:sz w:val="24"/>
          <w:szCs w:val="24"/>
        </w:rPr>
      </w:pPr>
      <w:r w:rsidRPr="00557713">
        <w:rPr>
          <w:rFonts w:ascii="Arial" w:hAnsi="Arial" w:cs="Arial"/>
          <w:sz w:val="24"/>
          <w:szCs w:val="24"/>
        </w:rPr>
        <w:t xml:space="preserve">Applying </w:t>
      </w:r>
      <w:r w:rsidR="005E3829" w:rsidRPr="00557713">
        <w:rPr>
          <w:rFonts w:ascii="Arial" w:hAnsi="Arial" w:cs="Arial"/>
          <w:sz w:val="24"/>
          <w:szCs w:val="24"/>
        </w:rPr>
        <w:t>p</w:t>
      </w:r>
      <w:r w:rsidRPr="00557713">
        <w:rPr>
          <w:rFonts w:ascii="Arial" w:hAnsi="Arial" w:cs="Arial"/>
          <w:sz w:val="24"/>
          <w:szCs w:val="24"/>
        </w:rPr>
        <w:t>rincipal and/or assistant principal is still at school</w:t>
      </w:r>
      <w:r w:rsidR="005E3829" w:rsidRPr="00557713">
        <w:rPr>
          <w:rFonts w:ascii="Arial" w:hAnsi="Arial" w:cs="Arial"/>
          <w:sz w:val="24"/>
          <w:szCs w:val="24"/>
        </w:rPr>
        <w:t>;</w:t>
      </w:r>
    </w:p>
    <w:p w:rsidR="00CB3F2C" w:rsidRPr="00557713" w:rsidRDefault="00CB3F2C" w:rsidP="00CB3F2C">
      <w:pPr>
        <w:pStyle w:val="ListParagraph"/>
        <w:numPr>
          <w:ilvl w:val="0"/>
          <w:numId w:val="70"/>
        </w:numPr>
        <w:rPr>
          <w:rFonts w:ascii="Arial" w:hAnsi="Arial" w:cs="Arial"/>
          <w:sz w:val="24"/>
          <w:szCs w:val="24"/>
        </w:rPr>
      </w:pPr>
      <w:r w:rsidRPr="00557713">
        <w:rPr>
          <w:rFonts w:ascii="Arial" w:hAnsi="Arial" w:cs="Arial"/>
          <w:sz w:val="24"/>
          <w:szCs w:val="24"/>
        </w:rPr>
        <w:t>School still meets eligibility requirements listed below;</w:t>
      </w:r>
    </w:p>
    <w:p w:rsidR="00CB3F2C" w:rsidRPr="00557713" w:rsidRDefault="00CB3F2C" w:rsidP="00CB3F2C">
      <w:pPr>
        <w:pStyle w:val="ListParagraph"/>
        <w:numPr>
          <w:ilvl w:val="0"/>
          <w:numId w:val="70"/>
        </w:numPr>
        <w:rPr>
          <w:rFonts w:ascii="Arial" w:hAnsi="Arial" w:cs="Arial"/>
          <w:sz w:val="24"/>
          <w:szCs w:val="24"/>
        </w:rPr>
      </w:pPr>
      <w:r w:rsidRPr="00557713">
        <w:rPr>
          <w:rFonts w:ascii="Arial" w:hAnsi="Arial" w:cs="Arial"/>
          <w:sz w:val="24"/>
          <w:szCs w:val="24"/>
        </w:rPr>
        <w:t>School submits an updated work plan and budget for the 2015-16 school year;</w:t>
      </w:r>
    </w:p>
    <w:p w:rsidR="00CB3F2C" w:rsidRPr="00557713" w:rsidRDefault="00CB3F2C" w:rsidP="00CB3F2C">
      <w:pPr>
        <w:pStyle w:val="ListParagraph"/>
        <w:numPr>
          <w:ilvl w:val="0"/>
          <w:numId w:val="70"/>
        </w:numPr>
        <w:rPr>
          <w:rFonts w:ascii="Arial" w:hAnsi="Arial" w:cs="Arial"/>
          <w:sz w:val="24"/>
          <w:szCs w:val="24"/>
        </w:rPr>
      </w:pPr>
      <w:r w:rsidRPr="00557713">
        <w:rPr>
          <w:rFonts w:ascii="Arial" w:hAnsi="Arial" w:cs="Arial"/>
          <w:sz w:val="24"/>
          <w:szCs w:val="24"/>
        </w:rPr>
        <w:t xml:space="preserve">School Levy team attends </w:t>
      </w:r>
      <w:r w:rsidR="008E2C1B" w:rsidRPr="00557713">
        <w:rPr>
          <w:rFonts w:ascii="Arial" w:hAnsi="Arial" w:cs="Arial"/>
          <w:sz w:val="24"/>
          <w:szCs w:val="24"/>
        </w:rPr>
        <w:t xml:space="preserve">both the </w:t>
      </w:r>
      <w:proofErr w:type="gramStart"/>
      <w:r w:rsidRPr="00557713">
        <w:rPr>
          <w:rFonts w:ascii="Arial" w:hAnsi="Arial" w:cs="Arial"/>
          <w:sz w:val="24"/>
          <w:szCs w:val="24"/>
        </w:rPr>
        <w:t>Spring</w:t>
      </w:r>
      <w:proofErr w:type="gramEnd"/>
      <w:r w:rsidR="00447705" w:rsidRPr="00557713">
        <w:rPr>
          <w:rFonts w:ascii="Arial" w:hAnsi="Arial" w:cs="Arial"/>
          <w:sz w:val="24"/>
          <w:szCs w:val="24"/>
        </w:rPr>
        <w:t xml:space="preserve"> 2</w:t>
      </w:r>
      <w:r w:rsidR="008E2C1B" w:rsidRPr="00557713">
        <w:rPr>
          <w:rFonts w:ascii="Arial" w:hAnsi="Arial" w:cs="Arial"/>
          <w:sz w:val="24"/>
          <w:szCs w:val="24"/>
        </w:rPr>
        <w:t xml:space="preserve">014 and </w:t>
      </w:r>
      <w:r w:rsidR="00447705" w:rsidRPr="00557713">
        <w:rPr>
          <w:rFonts w:ascii="Arial" w:hAnsi="Arial" w:cs="Arial"/>
          <w:sz w:val="24"/>
          <w:szCs w:val="24"/>
        </w:rPr>
        <w:t>2015</w:t>
      </w:r>
      <w:r w:rsidRPr="00557713">
        <w:rPr>
          <w:rFonts w:ascii="Arial" w:hAnsi="Arial" w:cs="Arial"/>
          <w:sz w:val="24"/>
          <w:szCs w:val="24"/>
        </w:rPr>
        <w:t xml:space="preserve"> Levy </w:t>
      </w:r>
      <w:r w:rsidR="005E3829" w:rsidRPr="00557713">
        <w:rPr>
          <w:rFonts w:ascii="Arial" w:hAnsi="Arial" w:cs="Arial"/>
          <w:sz w:val="24"/>
          <w:szCs w:val="24"/>
        </w:rPr>
        <w:t>re</w:t>
      </w:r>
      <w:r w:rsidRPr="00557713">
        <w:rPr>
          <w:rFonts w:ascii="Arial" w:hAnsi="Arial" w:cs="Arial"/>
          <w:sz w:val="24"/>
          <w:szCs w:val="24"/>
        </w:rPr>
        <w:t>treat</w:t>
      </w:r>
      <w:r w:rsidR="008E2C1B" w:rsidRPr="00557713">
        <w:rPr>
          <w:rFonts w:ascii="Arial" w:hAnsi="Arial" w:cs="Arial"/>
          <w:sz w:val="24"/>
          <w:szCs w:val="24"/>
        </w:rPr>
        <w:t>s</w:t>
      </w:r>
      <w:r w:rsidRPr="00557713">
        <w:rPr>
          <w:rFonts w:ascii="Arial" w:hAnsi="Arial" w:cs="Arial"/>
          <w:sz w:val="24"/>
          <w:szCs w:val="24"/>
        </w:rPr>
        <w:t xml:space="preserve">.   </w:t>
      </w:r>
    </w:p>
    <w:p w:rsidR="00CB3F2C" w:rsidRPr="00557713" w:rsidRDefault="00CB3F2C" w:rsidP="00CB3F2C">
      <w:pPr>
        <w:rPr>
          <w:rFonts w:ascii="Arial" w:hAnsi="Arial" w:cs="Arial"/>
          <w:sz w:val="24"/>
          <w:szCs w:val="24"/>
        </w:rPr>
      </w:pPr>
    </w:p>
    <w:p w:rsidR="00CB3F2C" w:rsidRPr="005E0BB9" w:rsidRDefault="00CB3F2C" w:rsidP="00CB3F2C">
      <w:pPr>
        <w:rPr>
          <w:rFonts w:ascii="Arial" w:hAnsi="Arial" w:cs="Arial"/>
          <w:sz w:val="24"/>
          <w:szCs w:val="24"/>
        </w:rPr>
      </w:pPr>
      <w:r w:rsidRPr="00557713">
        <w:rPr>
          <w:rFonts w:ascii="Arial" w:hAnsi="Arial" w:cs="Arial"/>
          <w:sz w:val="24"/>
          <w:szCs w:val="24"/>
        </w:rPr>
        <w:t xml:space="preserve">If </w:t>
      </w:r>
      <w:r w:rsidR="00447705" w:rsidRPr="00557713">
        <w:rPr>
          <w:rFonts w:ascii="Arial" w:hAnsi="Arial" w:cs="Arial"/>
          <w:sz w:val="24"/>
          <w:szCs w:val="24"/>
        </w:rPr>
        <w:t xml:space="preserve">a </w:t>
      </w:r>
      <w:r w:rsidRPr="00557713">
        <w:rPr>
          <w:rFonts w:ascii="Arial" w:hAnsi="Arial" w:cs="Arial"/>
          <w:sz w:val="24"/>
          <w:szCs w:val="24"/>
        </w:rPr>
        <w:t xml:space="preserve">school does not meet the above </w:t>
      </w:r>
      <w:r w:rsidR="00DE5ECC" w:rsidRPr="00557713">
        <w:rPr>
          <w:rFonts w:ascii="Arial" w:hAnsi="Arial" w:cs="Arial"/>
          <w:sz w:val="24"/>
          <w:szCs w:val="24"/>
        </w:rPr>
        <w:t>criteria,</w:t>
      </w:r>
      <w:r w:rsidRPr="00557713">
        <w:rPr>
          <w:rFonts w:ascii="Arial" w:hAnsi="Arial" w:cs="Arial"/>
          <w:sz w:val="24"/>
          <w:szCs w:val="24"/>
        </w:rPr>
        <w:t xml:space="preserve"> the school</w:t>
      </w:r>
      <w:r w:rsidR="00447705" w:rsidRPr="00557713">
        <w:rPr>
          <w:rFonts w:ascii="Arial" w:hAnsi="Arial" w:cs="Arial"/>
          <w:sz w:val="24"/>
          <w:szCs w:val="24"/>
        </w:rPr>
        <w:t>’</w:t>
      </w:r>
      <w:r w:rsidRPr="00557713">
        <w:rPr>
          <w:rFonts w:ascii="Arial" w:hAnsi="Arial" w:cs="Arial"/>
          <w:sz w:val="24"/>
          <w:szCs w:val="24"/>
        </w:rPr>
        <w:t xml:space="preserve">s </w:t>
      </w:r>
      <w:r w:rsidR="00DE5ECC" w:rsidRPr="00557713">
        <w:rPr>
          <w:rFonts w:ascii="Arial" w:hAnsi="Arial" w:cs="Arial"/>
          <w:sz w:val="24"/>
          <w:szCs w:val="24"/>
        </w:rPr>
        <w:t xml:space="preserve">conditional </w:t>
      </w:r>
      <w:r w:rsidRPr="00557713">
        <w:rPr>
          <w:rFonts w:ascii="Arial" w:hAnsi="Arial" w:cs="Arial"/>
          <w:sz w:val="24"/>
          <w:szCs w:val="24"/>
        </w:rPr>
        <w:t xml:space="preserve">Innovation funding may be revoked and </w:t>
      </w:r>
      <w:r w:rsidR="00DE5ECC" w:rsidRPr="00557713">
        <w:rPr>
          <w:rFonts w:ascii="Arial" w:hAnsi="Arial" w:cs="Arial"/>
          <w:sz w:val="24"/>
          <w:szCs w:val="24"/>
        </w:rPr>
        <w:t>a new</w:t>
      </w:r>
      <w:r w:rsidRPr="00557713">
        <w:rPr>
          <w:rFonts w:ascii="Arial" w:hAnsi="Arial" w:cs="Arial"/>
          <w:sz w:val="24"/>
          <w:szCs w:val="24"/>
        </w:rPr>
        <w:t xml:space="preserve"> RFI grant cycle</w:t>
      </w:r>
      <w:r w:rsidR="00DE5ECC" w:rsidRPr="00557713">
        <w:rPr>
          <w:rFonts w:ascii="Arial" w:hAnsi="Arial" w:cs="Arial"/>
          <w:sz w:val="24"/>
          <w:szCs w:val="24"/>
        </w:rPr>
        <w:t xml:space="preserve"> issued</w:t>
      </w:r>
      <w:r w:rsidRPr="00557713">
        <w:rPr>
          <w:rFonts w:ascii="Arial" w:hAnsi="Arial" w:cs="Arial"/>
          <w:sz w:val="24"/>
          <w:szCs w:val="24"/>
        </w:rPr>
        <w:t>.  Elementary and K-8 schools still meeting eligibility requirements may then reapply for the Innovation investment funds.</w:t>
      </w:r>
      <w:r>
        <w:rPr>
          <w:rFonts w:ascii="Arial" w:hAnsi="Arial" w:cs="Arial"/>
          <w:sz w:val="24"/>
          <w:szCs w:val="24"/>
        </w:rPr>
        <w:t xml:space="preserve">  </w:t>
      </w:r>
    </w:p>
    <w:p w:rsidR="009A55D2" w:rsidRDefault="00CB3F2C" w:rsidP="00CC3FFE">
      <w:pPr>
        <w:pStyle w:val="ListParagraph"/>
        <w:rPr>
          <w:rFonts w:ascii="Arial" w:hAnsi="Arial" w:cs="Arial"/>
          <w:sz w:val="24"/>
          <w:szCs w:val="24"/>
        </w:rPr>
      </w:pPr>
      <w:r>
        <w:rPr>
          <w:rFonts w:ascii="Arial" w:hAnsi="Arial" w:cs="Arial"/>
          <w:sz w:val="24"/>
          <w:szCs w:val="24"/>
        </w:rPr>
        <w:t xml:space="preserve"> </w:t>
      </w:r>
    </w:p>
    <w:p w:rsidR="009A55D2" w:rsidRPr="0059192E" w:rsidRDefault="009A55D2" w:rsidP="009A55D2">
      <w:pPr>
        <w:keepNext/>
        <w:keepLines/>
        <w:rPr>
          <w:rFonts w:ascii="Arial" w:hAnsi="Arial" w:cs="Arial"/>
          <w:b/>
          <w:color w:val="000000"/>
          <w:sz w:val="24"/>
          <w:szCs w:val="24"/>
        </w:rPr>
      </w:pPr>
      <w:r w:rsidRPr="0059192E">
        <w:rPr>
          <w:rFonts w:ascii="Arial" w:hAnsi="Arial" w:cs="Arial"/>
          <w:b/>
          <w:color w:val="000000"/>
          <w:sz w:val="24"/>
          <w:szCs w:val="24"/>
        </w:rPr>
        <w:t>Elementary and K-8 schools are eligible to apply for elementary RFI if</w:t>
      </w:r>
      <w:r w:rsidR="001A0C15">
        <w:rPr>
          <w:rFonts w:ascii="Arial" w:hAnsi="Arial" w:cs="Arial"/>
          <w:b/>
          <w:color w:val="000000"/>
          <w:sz w:val="24"/>
          <w:szCs w:val="24"/>
        </w:rPr>
        <w:t>:</w:t>
      </w:r>
    </w:p>
    <w:p w:rsidR="009A55D2" w:rsidRDefault="009A55D2" w:rsidP="009A55D2">
      <w:pPr>
        <w:keepNext/>
        <w:keepLines/>
        <w:rPr>
          <w:b/>
        </w:rPr>
      </w:pPr>
    </w:p>
    <w:p w:rsidR="009A55D2" w:rsidRPr="00E11324" w:rsidRDefault="009A55D2" w:rsidP="00013DE9">
      <w:pPr>
        <w:pStyle w:val="ListParagraph"/>
        <w:keepNext/>
        <w:keepLines/>
        <w:numPr>
          <w:ilvl w:val="0"/>
          <w:numId w:val="6"/>
        </w:numPr>
        <w:contextualSpacing w:val="0"/>
        <w:rPr>
          <w:rFonts w:ascii="Arial" w:hAnsi="Arial" w:cs="Arial"/>
          <w:color w:val="000000"/>
          <w:sz w:val="24"/>
          <w:szCs w:val="24"/>
        </w:rPr>
      </w:pPr>
      <w:r>
        <w:rPr>
          <w:rFonts w:ascii="Arial" w:hAnsi="Arial" w:cs="Arial"/>
          <w:color w:val="000000"/>
          <w:sz w:val="24"/>
          <w:szCs w:val="24"/>
        </w:rPr>
        <w:t>A</w:t>
      </w:r>
      <w:r w:rsidRPr="00E11324">
        <w:rPr>
          <w:rFonts w:ascii="Arial" w:hAnsi="Arial" w:cs="Arial"/>
          <w:color w:val="000000"/>
          <w:sz w:val="24"/>
          <w:szCs w:val="24"/>
        </w:rPr>
        <w:t xml:space="preserve"> school receives Title I;</w:t>
      </w:r>
    </w:p>
    <w:p w:rsidR="009A55D2" w:rsidRPr="00FF6878" w:rsidRDefault="009A55D2" w:rsidP="00FF6878">
      <w:pPr>
        <w:pStyle w:val="ListParagraph"/>
        <w:numPr>
          <w:ilvl w:val="0"/>
          <w:numId w:val="6"/>
        </w:numPr>
        <w:contextualSpacing w:val="0"/>
        <w:rPr>
          <w:rFonts w:ascii="Arial" w:hAnsi="Arial" w:cs="Arial"/>
          <w:color w:val="000000"/>
          <w:sz w:val="24"/>
          <w:szCs w:val="24"/>
        </w:rPr>
      </w:pPr>
      <w:r w:rsidRPr="00E11324">
        <w:rPr>
          <w:rFonts w:ascii="Arial" w:hAnsi="Arial" w:cs="Arial"/>
          <w:color w:val="000000"/>
          <w:sz w:val="24"/>
          <w:szCs w:val="24"/>
        </w:rPr>
        <w:t xml:space="preserve">A school </w:t>
      </w:r>
      <w:r w:rsidR="00FF6878">
        <w:rPr>
          <w:rFonts w:ascii="Arial" w:hAnsi="Arial" w:cs="Arial"/>
          <w:color w:val="000000"/>
          <w:sz w:val="24"/>
          <w:szCs w:val="24"/>
        </w:rPr>
        <w:t>has</w:t>
      </w:r>
      <w:r w:rsidRPr="00E11324">
        <w:rPr>
          <w:rFonts w:ascii="Arial" w:hAnsi="Arial" w:cs="Arial"/>
          <w:color w:val="000000"/>
          <w:sz w:val="24"/>
          <w:szCs w:val="24"/>
        </w:rPr>
        <w:t xml:space="preserve"> an overall Segmentation Level of Level 1 or </w:t>
      </w:r>
      <w:r w:rsidRPr="00FF6878">
        <w:rPr>
          <w:rFonts w:ascii="Arial" w:hAnsi="Arial" w:cs="Arial"/>
          <w:color w:val="000000"/>
          <w:sz w:val="24"/>
          <w:szCs w:val="24"/>
        </w:rPr>
        <w:t>Level 2</w:t>
      </w:r>
      <w:r w:rsidR="00FF6878">
        <w:rPr>
          <w:rFonts w:ascii="Arial" w:hAnsi="Arial" w:cs="Arial"/>
          <w:color w:val="000000"/>
          <w:sz w:val="24"/>
          <w:szCs w:val="24"/>
        </w:rPr>
        <w:t xml:space="preserve"> based on the </w:t>
      </w:r>
      <w:r w:rsidR="00257F2E">
        <w:rPr>
          <w:rFonts w:ascii="Arial" w:hAnsi="Arial" w:cs="Arial"/>
          <w:color w:val="000000"/>
          <w:sz w:val="24"/>
          <w:szCs w:val="24"/>
        </w:rPr>
        <w:t>2012</w:t>
      </w:r>
      <w:r w:rsidR="00FF6878">
        <w:rPr>
          <w:rFonts w:ascii="Arial" w:hAnsi="Arial" w:cs="Arial"/>
          <w:color w:val="000000"/>
          <w:sz w:val="24"/>
          <w:szCs w:val="24"/>
        </w:rPr>
        <w:t xml:space="preserve"> SPS Segmentation Report</w:t>
      </w:r>
      <w:r w:rsidRPr="00FF6878">
        <w:rPr>
          <w:rFonts w:ascii="Arial" w:hAnsi="Arial" w:cs="Arial"/>
          <w:color w:val="000000"/>
          <w:sz w:val="24"/>
          <w:szCs w:val="24"/>
        </w:rPr>
        <w:t>;</w:t>
      </w:r>
    </w:p>
    <w:p w:rsidR="009A55D2" w:rsidRPr="00E11324" w:rsidRDefault="009A55D2" w:rsidP="00013DE9">
      <w:pPr>
        <w:pStyle w:val="ListParagraph"/>
        <w:numPr>
          <w:ilvl w:val="0"/>
          <w:numId w:val="6"/>
        </w:numPr>
        <w:contextualSpacing w:val="0"/>
        <w:rPr>
          <w:rFonts w:ascii="Arial" w:hAnsi="Arial" w:cs="Arial"/>
          <w:color w:val="000000"/>
          <w:sz w:val="24"/>
          <w:szCs w:val="24"/>
        </w:rPr>
      </w:pPr>
      <w:r w:rsidRPr="00E11324">
        <w:rPr>
          <w:rFonts w:ascii="Arial" w:hAnsi="Arial" w:cs="Arial"/>
          <w:color w:val="000000"/>
          <w:sz w:val="24"/>
          <w:szCs w:val="24"/>
        </w:rPr>
        <w:t xml:space="preserve">A school </w:t>
      </w:r>
      <w:r w:rsidR="00FF6878">
        <w:rPr>
          <w:rFonts w:ascii="Arial" w:hAnsi="Arial" w:cs="Arial"/>
          <w:color w:val="000000"/>
          <w:sz w:val="24"/>
          <w:szCs w:val="24"/>
        </w:rPr>
        <w:t>has</w:t>
      </w:r>
      <w:r w:rsidRPr="00E11324">
        <w:rPr>
          <w:rFonts w:ascii="Arial" w:hAnsi="Arial" w:cs="Arial"/>
          <w:color w:val="000000"/>
          <w:sz w:val="24"/>
          <w:szCs w:val="24"/>
        </w:rPr>
        <w:t xml:space="preserve"> an overall </w:t>
      </w:r>
      <w:r w:rsidR="00257F2E">
        <w:rPr>
          <w:rFonts w:ascii="Arial" w:hAnsi="Arial" w:cs="Arial"/>
          <w:color w:val="000000"/>
          <w:sz w:val="24"/>
          <w:szCs w:val="24"/>
        </w:rPr>
        <w:t xml:space="preserve">2012 </w:t>
      </w:r>
      <w:r w:rsidRPr="00E11324">
        <w:rPr>
          <w:rFonts w:ascii="Arial" w:hAnsi="Arial" w:cs="Arial"/>
          <w:color w:val="000000"/>
          <w:sz w:val="24"/>
          <w:szCs w:val="24"/>
        </w:rPr>
        <w:t xml:space="preserve">Segmentation Level of Level 3 </w:t>
      </w:r>
      <w:r>
        <w:rPr>
          <w:rFonts w:ascii="Arial" w:hAnsi="Arial" w:cs="Arial"/>
          <w:color w:val="000000"/>
          <w:sz w:val="24"/>
          <w:szCs w:val="24"/>
        </w:rPr>
        <w:t>but</w:t>
      </w:r>
      <w:r w:rsidRPr="00E11324">
        <w:rPr>
          <w:rFonts w:ascii="Arial" w:hAnsi="Arial" w:cs="Arial"/>
          <w:color w:val="000000"/>
          <w:sz w:val="24"/>
          <w:szCs w:val="24"/>
        </w:rPr>
        <w:t xml:space="preserve"> </w:t>
      </w:r>
      <w:r>
        <w:rPr>
          <w:rFonts w:ascii="Arial" w:hAnsi="Arial" w:cs="Arial"/>
          <w:color w:val="000000"/>
          <w:sz w:val="24"/>
          <w:szCs w:val="24"/>
        </w:rPr>
        <w:t xml:space="preserve">its </w:t>
      </w:r>
      <w:r w:rsidRPr="00E11324">
        <w:rPr>
          <w:rFonts w:ascii="Arial" w:hAnsi="Arial" w:cs="Arial"/>
          <w:color w:val="000000"/>
          <w:sz w:val="24"/>
          <w:szCs w:val="24"/>
        </w:rPr>
        <w:t>Absolute</w:t>
      </w:r>
      <w:r>
        <w:rPr>
          <w:rFonts w:ascii="Arial" w:hAnsi="Arial" w:cs="Arial"/>
          <w:color w:val="000000"/>
          <w:sz w:val="24"/>
          <w:szCs w:val="24"/>
        </w:rPr>
        <w:t xml:space="preserve"> </w:t>
      </w:r>
      <w:r w:rsidR="00FF6878">
        <w:rPr>
          <w:rFonts w:ascii="Arial" w:hAnsi="Arial" w:cs="Arial"/>
          <w:color w:val="000000"/>
          <w:sz w:val="24"/>
          <w:szCs w:val="24"/>
        </w:rPr>
        <w:t>Score</w:t>
      </w:r>
      <w:r>
        <w:rPr>
          <w:rFonts w:ascii="Arial" w:hAnsi="Arial" w:cs="Arial"/>
          <w:color w:val="000000"/>
          <w:sz w:val="24"/>
          <w:szCs w:val="24"/>
        </w:rPr>
        <w:t xml:space="preserve"> is </w:t>
      </w:r>
      <w:r w:rsidR="00FF6878">
        <w:rPr>
          <w:rFonts w:ascii="Arial" w:hAnsi="Arial" w:cs="Arial"/>
          <w:color w:val="000000"/>
          <w:sz w:val="24"/>
          <w:szCs w:val="24"/>
        </w:rPr>
        <w:t>below 60</w:t>
      </w:r>
      <w:r w:rsidR="001A0C15">
        <w:rPr>
          <w:rFonts w:ascii="Arial" w:hAnsi="Arial" w:cs="Arial"/>
          <w:color w:val="000000"/>
          <w:sz w:val="24"/>
          <w:szCs w:val="24"/>
        </w:rPr>
        <w:t>,</w:t>
      </w:r>
    </w:p>
    <w:p w:rsidR="009A55D2" w:rsidRPr="00E11324" w:rsidRDefault="009A55D2" w:rsidP="00013DE9">
      <w:pPr>
        <w:pStyle w:val="ListParagraph"/>
        <w:keepNext/>
        <w:keepLines/>
        <w:numPr>
          <w:ilvl w:val="0"/>
          <w:numId w:val="6"/>
        </w:numPr>
        <w:contextualSpacing w:val="0"/>
        <w:rPr>
          <w:rFonts w:ascii="Arial" w:hAnsi="Arial" w:cs="Arial"/>
          <w:sz w:val="24"/>
          <w:szCs w:val="24"/>
        </w:rPr>
      </w:pPr>
      <w:r w:rsidRPr="00E11324">
        <w:rPr>
          <w:rFonts w:ascii="Arial" w:hAnsi="Arial" w:cs="Arial"/>
          <w:color w:val="000000"/>
          <w:sz w:val="24"/>
          <w:szCs w:val="24"/>
        </w:rPr>
        <w:t xml:space="preserve">A new school </w:t>
      </w:r>
      <w:r>
        <w:rPr>
          <w:rFonts w:ascii="Arial" w:hAnsi="Arial" w:cs="Arial"/>
          <w:color w:val="000000"/>
          <w:sz w:val="24"/>
          <w:szCs w:val="24"/>
        </w:rPr>
        <w:t xml:space="preserve">that </w:t>
      </w:r>
      <w:r w:rsidRPr="00E11324">
        <w:rPr>
          <w:rFonts w:ascii="Arial" w:hAnsi="Arial" w:cs="Arial"/>
          <w:color w:val="000000"/>
          <w:sz w:val="24"/>
          <w:szCs w:val="24"/>
        </w:rPr>
        <w:t>has a free and reduced</w:t>
      </w:r>
      <w:r>
        <w:rPr>
          <w:rFonts w:ascii="Arial" w:hAnsi="Arial" w:cs="Arial"/>
          <w:color w:val="000000"/>
          <w:sz w:val="24"/>
          <w:szCs w:val="24"/>
        </w:rPr>
        <w:t>-</w:t>
      </w:r>
      <w:r w:rsidRPr="00E11324">
        <w:rPr>
          <w:rFonts w:ascii="Arial" w:hAnsi="Arial" w:cs="Arial"/>
          <w:color w:val="000000"/>
          <w:sz w:val="24"/>
          <w:szCs w:val="24"/>
        </w:rPr>
        <w:t>price lunch population and/or an English language learners</w:t>
      </w:r>
      <w:r>
        <w:rPr>
          <w:rFonts w:ascii="Arial" w:hAnsi="Arial" w:cs="Arial"/>
          <w:color w:val="000000"/>
          <w:sz w:val="24"/>
          <w:szCs w:val="24"/>
        </w:rPr>
        <w:t>’</w:t>
      </w:r>
      <w:r w:rsidRPr="00E11324">
        <w:rPr>
          <w:rFonts w:ascii="Arial" w:hAnsi="Arial" w:cs="Arial"/>
          <w:color w:val="000000"/>
          <w:sz w:val="24"/>
          <w:szCs w:val="24"/>
        </w:rPr>
        <w:t xml:space="preserve"> population that </w:t>
      </w:r>
      <w:r>
        <w:rPr>
          <w:rFonts w:ascii="Arial" w:hAnsi="Arial" w:cs="Arial"/>
          <w:color w:val="000000"/>
          <w:sz w:val="24"/>
          <w:szCs w:val="24"/>
        </w:rPr>
        <w:t>is</w:t>
      </w:r>
      <w:r w:rsidRPr="00E11324">
        <w:rPr>
          <w:rFonts w:ascii="Arial" w:hAnsi="Arial" w:cs="Arial"/>
          <w:color w:val="000000"/>
          <w:sz w:val="24"/>
          <w:szCs w:val="24"/>
        </w:rPr>
        <w:t xml:space="preserve"> above the district averages.</w:t>
      </w:r>
    </w:p>
    <w:p w:rsidR="009A55D2" w:rsidRDefault="009A55D2" w:rsidP="009A55D2">
      <w:pPr>
        <w:tabs>
          <w:tab w:val="left" w:pos="2538"/>
          <w:tab w:val="left" w:pos="3528"/>
          <w:tab w:val="left" w:pos="4518"/>
          <w:tab w:val="left" w:pos="5508"/>
          <w:tab w:val="left" w:pos="6498"/>
          <w:tab w:val="left" w:pos="7578"/>
          <w:tab w:val="left" w:pos="8568"/>
        </w:tabs>
        <w:rPr>
          <w:rFonts w:ascii="Arial" w:hAnsi="Arial" w:cs="Arial"/>
          <w:sz w:val="24"/>
          <w:szCs w:val="24"/>
        </w:rPr>
      </w:pPr>
    </w:p>
    <w:p w:rsidR="00257F2E" w:rsidRDefault="00257F2E" w:rsidP="009A55D2">
      <w:pPr>
        <w:tabs>
          <w:tab w:val="left" w:pos="2538"/>
          <w:tab w:val="left" w:pos="3528"/>
          <w:tab w:val="left" w:pos="4518"/>
          <w:tab w:val="left" w:pos="5508"/>
          <w:tab w:val="left" w:pos="6498"/>
          <w:tab w:val="left" w:pos="7578"/>
          <w:tab w:val="left" w:pos="8568"/>
        </w:tabs>
        <w:rPr>
          <w:rFonts w:ascii="Arial" w:hAnsi="Arial" w:cs="Arial"/>
          <w:sz w:val="24"/>
          <w:szCs w:val="24"/>
        </w:rPr>
      </w:pPr>
      <w:commentRangeStart w:id="1"/>
      <w:r w:rsidRPr="00557713">
        <w:rPr>
          <w:rFonts w:ascii="Arial" w:hAnsi="Arial" w:cs="Arial"/>
          <w:sz w:val="24"/>
          <w:szCs w:val="24"/>
          <w:highlight w:val="yellow"/>
        </w:rPr>
        <w:t>Ineligible schools that meet the eligibility requirements based on the 2013 Segmentation Report may apply for the RFI.  OFE will notify those schools once the official 2013 Segmentation Report.</w:t>
      </w:r>
      <w:r>
        <w:rPr>
          <w:rFonts w:ascii="Arial" w:hAnsi="Arial" w:cs="Arial"/>
          <w:sz w:val="24"/>
          <w:szCs w:val="24"/>
        </w:rPr>
        <w:t xml:space="preserve">  </w:t>
      </w:r>
      <w:commentRangeEnd w:id="1"/>
      <w:r w:rsidR="00557713">
        <w:rPr>
          <w:rStyle w:val="CommentReference"/>
        </w:rPr>
        <w:commentReference w:id="1"/>
      </w:r>
    </w:p>
    <w:p w:rsidR="00BD5764" w:rsidRDefault="00E448A0" w:rsidP="009A55D2">
      <w:pPr>
        <w:keepNext/>
        <w:keepLines/>
        <w:rPr>
          <w:rFonts w:ascii="Arial" w:hAnsi="Arial" w:cs="Arial"/>
          <w:sz w:val="24"/>
          <w:szCs w:val="24"/>
        </w:rPr>
      </w:pPr>
      <w:r>
        <w:rPr>
          <w:rFonts w:ascii="Arial" w:hAnsi="Arial" w:cs="Arial"/>
          <w:b/>
          <w:spacing w:val="-4"/>
          <w:sz w:val="24"/>
          <w:szCs w:val="24"/>
        </w:rPr>
        <w:lastRenderedPageBreak/>
        <w:t>Tier I</w:t>
      </w:r>
      <w:r>
        <w:rPr>
          <w:rStyle w:val="FootnoteReference"/>
          <w:rFonts w:ascii="Arial" w:hAnsi="Arial" w:cs="Arial"/>
          <w:b/>
          <w:spacing w:val="-4"/>
          <w:sz w:val="24"/>
          <w:szCs w:val="24"/>
        </w:rPr>
        <w:footnoteReference w:id="1"/>
      </w:r>
      <w:r w:rsidRPr="00CC3FFE">
        <w:rPr>
          <w:rFonts w:ascii="Arial" w:hAnsi="Arial" w:cs="Arial"/>
          <w:spacing w:val="-4"/>
          <w:sz w:val="24"/>
          <w:szCs w:val="24"/>
        </w:rPr>
        <w:t xml:space="preserve"> </w:t>
      </w:r>
      <w:r w:rsidR="009A55D2" w:rsidRPr="007A5B7D">
        <w:rPr>
          <w:rFonts w:ascii="Arial" w:hAnsi="Arial" w:cs="Arial"/>
          <w:b/>
          <w:spacing w:val="-4"/>
          <w:sz w:val="24"/>
          <w:szCs w:val="24"/>
        </w:rPr>
        <w:t>Innovation schools</w:t>
      </w:r>
      <w:r w:rsidR="009A55D2">
        <w:rPr>
          <w:rFonts w:ascii="Arial" w:hAnsi="Arial" w:cs="Arial"/>
          <w:spacing w:val="-4"/>
          <w:sz w:val="24"/>
          <w:szCs w:val="24"/>
        </w:rPr>
        <w:t xml:space="preserve"> will be </w:t>
      </w:r>
      <w:r w:rsidR="009A55D2" w:rsidRPr="007A5B7D">
        <w:rPr>
          <w:rFonts w:ascii="Arial" w:hAnsi="Arial" w:cs="Arial"/>
          <w:b/>
          <w:spacing w:val="-4"/>
          <w:sz w:val="24"/>
          <w:szCs w:val="24"/>
        </w:rPr>
        <w:t>awarded between $</w:t>
      </w:r>
      <w:r w:rsidR="009A55D2">
        <w:rPr>
          <w:rFonts w:ascii="Arial" w:hAnsi="Arial" w:cs="Arial"/>
          <w:b/>
          <w:spacing w:val="-4"/>
          <w:sz w:val="24"/>
          <w:szCs w:val="24"/>
        </w:rPr>
        <w:t>2</w:t>
      </w:r>
      <w:r w:rsidR="00525D99">
        <w:rPr>
          <w:rFonts w:ascii="Arial" w:hAnsi="Arial" w:cs="Arial"/>
          <w:b/>
          <w:spacing w:val="-4"/>
          <w:sz w:val="24"/>
          <w:szCs w:val="24"/>
        </w:rPr>
        <w:t>1</w:t>
      </w:r>
      <w:r w:rsidR="009A55D2" w:rsidRPr="007A5B7D">
        <w:rPr>
          <w:rFonts w:ascii="Arial" w:hAnsi="Arial" w:cs="Arial"/>
          <w:b/>
          <w:spacing w:val="-4"/>
          <w:sz w:val="24"/>
          <w:szCs w:val="24"/>
        </w:rPr>
        <w:t>0,000 and $</w:t>
      </w:r>
      <w:r w:rsidR="009A55D2">
        <w:rPr>
          <w:rFonts w:ascii="Arial" w:hAnsi="Arial" w:cs="Arial"/>
          <w:b/>
          <w:spacing w:val="-4"/>
          <w:sz w:val="24"/>
          <w:szCs w:val="24"/>
        </w:rPr>
        <w:t>31</w:t>
      </w:r>
      <w:r w:rsidR="00525D99">
        <w:rPr>
          <w:rFonts w:ascii="Arial" w:hAnsi="Arial" w:cs="Arial"/>
          <w:b/>
          <w:spacing w:val="-4"/>
          <w:sz w:val="24"/>
          <w:szCs w:val="24"/>
        </w:rPr>
        <w:t>0</w:t>
      </w:r>
      <w:r w:rsidR="009A55D2" w:rsidRPr="007A5B7D">
        <w:rPr>
          <w:rFonts w:ascii="Arial" w:hAnsi="Arial" w:cs="Arial"/>
          <w:b/>
          <w:spacing w:val="-4"/>
          <w:sz w:val="24"/>
          <w:szCs w:val="24"/>
        </w:rPr>
        <w:t xml:space="preserve">,000 for </w:t>
      </w:r>
      <w:r w:rsidR="00CC3FFE">
        <w:rPr>
          <w:rFonts w:ascii="Arial" w:hAnsi="Arial" w:cs="Arial"/>
          <w:b/>
          <w:spacing w:val="-4"/>
          <w:sz w:val="24"/>
          <w:szCs w:val="24"/>
        </w:rPr>
        <w:t>the</w:t>
      </w:r>
      <w:r w:rsidR="009A55D2" w:rsidRPr="007A5B7D">
        <w:rPr>
          <w:rFonts w:ascii="Arial" w:hAnsi="Arial" w:cs="Arial"/>
          <w:b/>
          <w:spacing w:val="-4"/>
          <w:sz w:val="24"/>
          <w:szCs w:val="24"/>
        </w:rPr>
        <w:t xml:space="preserve"> </w:t>
      </w:r>
      <w:r w:rsidRPr="007A5B7D">
        <w:rPr>
          <w:rFonts w:ascii="Arial" w:hAnsi="Arial" w:cs="Arial"/>
          <w:b/>
          <w:spacing w:val="-4"/>
          <w:sz w:val="24"/>
          <w:szCs w:val="24"/>
        </w:rPr>
        <w:t>201</w:t>
      </w:r>
      <w:r>
        <w:rPr>
          <w:rFonts w:ascii="Arial" w:hAnsi="Arial" w:cs="Arial"/>
          <w:b/>
          <w:spacing w:val="-4"/>
          <w:sz w:val="24"/>
          <w:szCs w:val="24"/>
        </w:rPr>
        <w:t>4</w:t>
      </w:r>
      <w:r w:rsidR="009A55D2" w:rsidRPr="007A5B7D">
        <w:rPr>
          <w:rFonts w:ascii="Arial" w:hAnsi="Arial" w:cs="Arial"/>
          <w:b/>
          <w:spacing w:val="-4"/>
          <w:sz w:val="24"/>
          <w:szCs w:val="24"/>
        </w:rPr>
        <w:t>-</w:t>
      </w:r>
      <w:r w:rsidRPr="007A5B7D">
        <w:rPr>
          <w:rFonts w:ascii="Arial" w:hAnsi="Arial" w:cs="Arial"/>
          <w:b/>
          <w:spacing w:val="-4"/>
          <w:sz w:val="24"/>
          <w:szCs w:val="24"/>
        </w:rPr>
        <w:t>1</w:t>
      </w:r>
      <w:r>
        <w:rPr>
          <w:rFonts w:ascii="Arial" w:hAnsi="Arial" w:cs="Arial"/>
          <w:b/>
          <w:spacing w:val="-4"/>
          <w:sz w:val="24"/>
          <w:szCs w:val="24"/>
        </w:rPr>
        <w:t>5</w:t>
      </w:r>
      <w:r>
        <w:rPr>
          <w:rFonts w:ascii="Arial" w:hAnsi="Arial" w:cs="Arial"/>
          <w:spacing w:val="-4"/>
          <w:sz w:val="24"/>
          <w:szCs w:val="24"/>
        </w:rPr>
        <w:t xml:space="preserve"> </w:t>
      </w:r>
      <w:r w:rsidR="00CC3FFE">
        <w:rPr>
          <w:rFonts w:ascii="Arial" w:hAnsi="Arial" w:cs="Arial"/>
          <w:spacing w:val="-4"/>
          <w:sz w:val="24"/>
          <w:szCs w:val="24"/>
        </w:rPr>
        <w:t xml:space="preserve">school year </w:t>
      </w:r>
      <w:r w:rsidRPr="00CC3FFE">
        <w:rPr>
          <w:rFonts w:ascii="Arial" w:hAnsi="Arial" w:cs="Arial"/>
          <w:b/>
          <w:spacing w:val="-4"/>
          <w:sz w:val="24"/>
          <w:szCs w:val="24"/>
        </w:rPr>
        <w:t xml:space="preserve">and Tier 2 Innovations schools will be awarded between $125,000 and $155,000 for </w:t>
      </w:r>
      <w:r w:rsidR="00CC3FFE">
        <w:rPr>
          <w:rFonts w:ascii="Arial" w:hAnsi="Arial" w:cs="Arial"/>
          <w:b/>
          <w:spacing w:val="-4"/>
          <w:sz w:val="24"/>
          <w:szCs w:val="24"/>
        </w:rPr>
        <w:t>the</w:t>
      </w:r>
      <w:r w:rsidRPr="00CC3FFE">
        <w:rPr>
          <w:rFonts w:ascii="Arial" w:hAnsi="Arial" w:cs="Arial"/>
          <w:b/>
          <w:spacing w:val="-4"/>
          <w:sz w:val="24"/>
          <w:szCs w:val="24"/>
        </w:rPr>
        <w:t xml:space="preserve"> 201</w:t>
      </w:r>
      <w:r>
        <w:rPr>
          <w:rFonts w:ascii="Arial" w:hAnsi="Arial" w:cs="Arial"/>
          <w:b/>
          <w:spacing w:val="-4"/>
          <w:sz w:val="24"/>
          <w:szCs w:val="24"/>
        </w:rPr>
        <w:t>4</w:t>
      </w:r>
      <w:r w:rsidRPr="00CC3FFE">
        <w:rPr>
          <w:rFonts w:ascii="Arial" w:hAnsi="Arial" w:cs="Arial"/>
          <w:b/>
          <w:spacing w:val="-4"/>
          <w:sz w:val="24"/>
          <w:szCs w:val="24"/>
        </w:rPr>
        <w:t>-201</w:t>
      </w:r>
      <w:r>
        <w:rPr>
          <w:rFonts w:ascii="Arial" w:hAnsi="Arial" w:cs="Arial"/>
          <w:b/>
          <w:spacing w:val="-4"/>
          <w:sz w:val="24"/>
          <w:szCs w:val="24"/>
        </w:rPr>
        <w:t>5</w:t>
      </w:r>
      <w:r w:rsidR="00CC3FFE">
        <w:rPr>
          <w:rFonts w:ascii="Arial" w:hAnsi="Arial" w:cs="Arial"/>
          <w:b/>
          <w:spacing w:val="-4"/>
          <w:sz w:val="24"/>
          <w:szCs w:val="24"/>
        </w:rPr>
        <w:t xml:space="preserve"> school year</w:t>
      </w:r>
      <w:r>
        <w:rPr>
          <w:rFonts w:ascii="Arial" w:hAnsi="Arial" w:cs="Arial"/>
          <w:spacing w:val="-4"/>
          <w:sz w:val="24"/>
          <w:szCs w:val="24"/>
        </w:rPr>
        <w:t xml:space="preserve"> </w:t>
      </w:r>
      <w:r w:rsidR="009A55D2">
        <w:rPr>
          <w:rFonts w:ascii="Arial" w:hAnsi="Arial" w:cs="Arial"/>
          <w:spacing w:val="-4"/>
          <w:sz w:val="24"/>
          <w:szCs w:val="24"/>
        </w:rPr>
        <w:t xml:space="preserve">with 25% of those funds contingent on meeting the school-specific outcome and indicator </w:t>
      </w:r>
      <w:r w:rsidR="009A55D2" w:rsidRPr="00232B27">
        <w:rPr>
          <w:rFonts w:ascii="Arial" w:hAnsi="Arial" w:cs="Arial"/>
          <w:spacing w:val="-4"/>
          <w:sz w:val="24"/>
          <w:szCs w:val="24"/>
        </w:rPr>
        <w:t xml:space="preserve">targets. The amount awarded to each school will depend on the level of need and the quality of the </w:t>
      </w:r>
      <w:r w:rsidR="009A55D2">
        <w:rPr>
          <w:rFonts w:ascii="Arial" w:hAnsi="Arial" w:cs="Arial"/>
          <w:spacing w:val="-4"/>
          <w:sz w:val="24"/>
          <w:szCs w:val="24"/>
        </w:rPr>
        <w:t xml:space="preserve">RFI </w:t>
      </w:r>
      <w:r w:rsidR="009A55D2" w:rsidRPr="00232B27">
        <w:rPr>
          <w:rFonts w:ascii="Arial" w:hAnsi="Arial" w:cs="Arial"/>
          <w:spacing w:val="-4"/>
          <w:sz w:val="24"/>
          <w:szCs w:val="24"/>
        </w:rPr>
        <w:t>plan</w:t>
      </w:r>
      <w:r w:rsidR="009A55D2">
        <w:rPr>
          <w:rFonts w:ascii="Arial" w:hAnsi="Arial" w:cs="Arial"/>
          <w:spacing w:val="-4"/>
          <w:sz w:val="24"/>
          <w:szCs w:val="24"/>
        </w:rPr>
        <w:t xml:space="preserve"> submitted</w:t>
      </w:r>
      <w:r w:rsidR="009A55D2" w:rsidRPr="00E01118">
        <w:rPr>
          <w:rFonts w:ascii="Arial" w:hAnsi="Arial" w:cs="Arial"/>
          <w:spacing w:val="-4"/>
          <w:sz w:val="24"/>
          <w:szCs w:val="24"/>
        </w:rPr>
        <w:t>.</w:t>
      </w:r>
      <w:r w:rsidR="009A55D2">
        <w:rPr>
          <w:rFonts w:ascii="Arial" w:hAnsi="Arial" w:cs="Arial"/>
          <w:spacing w:val="-4"/>
          <w:sz w:val="24"/>
          <w:szCs w:val="24"/>
        </w:rPr>
        <w:t xml:space="preserve"> </w:t>
      </w:r>
      <w:r w:rsidR="009A55D2">
        <w:rPr>
          <w:rFonts w:ascii="Arial" w:hAnsi="Arial" w:cs="Arial"/>
          <w:sz w:val="24"/>
          <w:szCs w:val="24"/>
        </w:rPr>
        <w:t>The goal of the Elementary School Innovation investment is to provide schools with the flexibility needed to implement the strategies that will best meet the needs of their focus students and ensure positive student results. Levy investments should be integrated into existing school systems to enable schools to align academic interventions and support services with specific student needs</w:t>
      </w:r>
      <w:r w:rsidR="001A0C15">
        <w:rPr>
          <w:rFonts w:ascii="Arial" w:hAnsi="Arial" w:cs="Arial"/>
          <w:sz w:val="24"/>
          <w:szCs w:val="24"/>
        </w:rPr>
        <w:t xml:space="preserve">. </w:t>
      </w:r>
    </w:p>
    <w:p w:rsidR="00BD5764" w:rsidRDefault="00BD5764" w:rsidP="009A55D2">
      <w:pPr>
        <w:keepNext/>
        <w:keepLines/>
        <w:rPr>
          <w:rFonts w:ascii="Arial" w:hAnsi="Arial" w:cs="Arial"/>
          <w:sz w:val="24"/>
          <w:szCs w:val="24"/>
        </w:rPr>
      </w:pPr>
    </w:p>
    <w:p w:rsidR="009A55D2" w:rsidRDefault="009A55D2" w:rsidP="009A55D2">
      <w:pPr>
        <w:keepNext/>
        <w:keepLines/>
        <w:rPr>
          <w:rFonts w:ascii="Arial" w:hAnsi="Arial" w:cs="Arial"/>
          <w:sz w:val="24"/>
          <w:szCs w:val="24"/>
        </w:rPr>
      </w:pPr>
      <w:r w:rsidRPr="00A9689B">
        <w:rPr>
          <w:rFonts w:ascii="Arial" w:hAnsi="Arial" w:cs="Arial"/>
          <w:b/>
          <w:sz w:val="24"/>
          <w:szCs w:val="24"/>
        </w:rPr>
        <w:t xml:space="preserve">Innovation schools must address </w:t>
      </w:r>
      <w:r w:rsidRPr="00A0142D">
        <w:rPr>
          <w:rFonts w:ascii="Arial" w:hAnsi="Arial" w:cs="Arial"/>
          <w:b/>
          <w:sz w:val="24"/>
          <w:szCs w:val="24"/>
          <w:u w:val="single"/>
        </w:rPr>
        <w:t>each</w:t>
      </w:r>
      <w:r w:rsidRPr="00A9689B">
        <w:rPr>
          <w:rFonts w:ascii="Arial" w:hAnsi="Arial" w:cs="Arial"/>
          <w:b/>
          <w:sz w:val="24"/>
          <w:szCs w:val="24"/>
        </w:rPr>
        <w:t xml:space="preserve"> of the </w:t>
      </w:r>
      <w:r>
        <w:rPr>
          <w:rFonts w:ascii="Arial" w:hAnsi="Arial" w:cs="Arial"/>
          <w:b/>
          <w:sz w:val="24"/>
          <w:szCs w:val="24"/>
        </w:rPr>
        <w:t>following four</w:t>
      </w:r>
      <w:r w:rsidRPr="00A9689B">
        <w:rPr>
          <w:rFonts w:ascii="Arial" w:hAnsi="Arial" w:cs="Arial"/>
          <w:b/>
          <w:sz w:val="24"/>
          <w:szCs w:val="24"/>
        </w:rPr>
        <w:t xml:space="preserve"> Key Components</w:t>
      </w:r>
      <w:r>
        <w:rPr>
          <w:rStyle w:val="FootnoteReference"/>
          <w:rFonts w:ascii="Arial" w:hAnsi="Arial" w:cs="Arial"/>
          <w:b/>
          <w:sz w:val="24"/>
          <w:szCs w:val="24"/>
        </w:rPr>
        <w:footnoteReference w:id="2"/>
      </w:r>
      <w:r>
        <w:rPr>
          <w:rFonts w:ascii="Arial" w:hAnsi="Arial" w:cs="Arial"/>
          <w:sz w:val="24"/>
          <w:szCs w:val="24"/>
        </w:rPr>
        <w:t xml:space="preserve"> in their RFI application:</w:t>
      </w:r>
    </w:p>
    <w:p w:rsidR="009A55D2" w:rsidRDefault="009A55D2" w:rsidP="009A55D2">
      <w:pPr>
        <w:keepNext/>
        <w:keepLines/>
        <w:rPr>
          <w:rFonts w:ascii="Arial" w:hAnsi="Arial" w:cs="Arial"/>
          <w:sz w:val="24"/>
          <w:szCs w:val="24"/>
        </w:rPr>
      </w:pPr>
    </w:p>
    <w:p w:rsidR="009A55D2" w:rsidRPr="00B72314" w:rsidRDefault="009A55D2" w:rsidP="00DE2ACF">
      <w:pPr>
        <w:pStyle w:val="ListParagraph"/>
        <w:numPr>
          <w:ilvl w:val="0"/>
          <w:numId w:val="68"/>
        </w:numPr>
        <w:ind w:hanging="990"/>
        <w:contextualSpacing w:val="0"/>
        <w:rPr>
          <w:rFonts w:ascii="Arial" w:hAnsi="Arial" w:cs="Arial"/>
          <w:sz w:val="24"/>
          <w:szCs w:val="24"/>
        </w:rPr>
      </w:pPr>
      <w:r w:rsidRPr="00B72314">
        <w:rPr>
          <w:rFonts w:ascii="Arial" w:hAnsi="Arial" w:cs="Arial"/>
          <w:sz w:val="24"/>
          <w:szCs w:val="24"/>
        </w:rPr>
        <w:t>PreK-3 Alignment and Collaboration</w:t>
      </w:r>
    </w:p>
    <w:p w:rsidR="009A55D2" w:rsidRPr="00B72314" w:rsidRDefault="009A55D2" w:rsidP="00DE2ACF">
      <w:pPr>
        <w:pStyle w:val="ListParagraph"/>
        <w:numPr>
          <w:ilvl w:val="0"/>
          <w:numId w:val="68"/>
        </w:numPr>
        <w:ind w:hanging="990"/>
        <w:contextualSpacing w:val="0"/>
        <w:rPr>
          <w:rFonts w:ascii="Arial" w:hAnsi="Arial" w:cs="Arial"/>
          <w:sz w:val="24"/>
          <w:szCs w:val="24"/>
        </w:rPr>
      </w:pPr>
      <w:r w:rsidRPr="00B72314">
        <w:rPr>
          <w:rFonts w:ascii="Arial" w:hAnsi="Arial" w:cs="Arial"/>
          <w:sz w:val="24"/>
          <w:szCs w:val="24"/>
        </w:rPr>
        <w:t xml:space="preserve">Extended </w:t>
      </w:r>
      <w:r>
        <w:rPr>
          <w:rFonts w:ascii="Arial" w:hAnsi="Arial" w:cs="Arial"/>
          <w:sz w:val="24"/>
          <w:szCs w:val="24"/>
        </w:rPr>
        <w:t>I</w:t>
      </w:r>
      <w:r w:rsidRPr="00B72314">
        <w:rPr>
          <w:rFonts w:ascii="Arial" w:hAnsi="Arial" w:cs="Arial"/>
          <w:sz w:val="24"/>
          <w:szCs w:val="24"/>
        </w:rPr>
        <w:t>n-</w:t>
      </w:r>
      <w:r>
        <w:rPr>
          <w:rFonts w:ascii="Arial" w:hAnsi="Arial" w:cs="Arial"/>
          <w:sz w:val="24"/>
          <w:szCs w:val="24"/>
        </w:rPr>
        <w:t>S</w:t>
      </w:r>
      <w:r w:rsidRPr="00B72314">
        <w:rPr>
          <w:rFonts w:ascii="Arial" w:hAnsi="Arial" w:cs="Arial"/>
          <w:sz w:val="24"/>
          <w:szCs w:val="24"/>
        </w:rPr>
        <w:t xml:space="preserve">chool </w:t>
      </w:r>
      <w:r>
        <w:rPr>
          <w:rFonts w:ascii="Arial" w:hAnsi="Arial" w:cs="Arial"/>
          <w:sz w:val="24"/>
          <w:szCs w:val="24"/>
        </w:rPr>
        <w:t>L</w:t>
      </w:r>
      <w:r w:rsidRPr="00B72314">
        <w:rPr>
          <w:rFonts w:ascii="Arial" w:hAnsi="Arial" w:cs="Arial"/>
          <w:sz w:val="24"/>
          <w:szCs w:val="24"/>
        </w:rPr>
        <w:t xml:space="preserve">earning </w:t>
      </w:r>
      <w:r>
        <w:rPr>
          <w:rFonts w:ascii="Arial" w:hAnsi="Arial" w:cs="Arial"/>
          <w:sz w:val="24"/>
          <w:szCs w:val="24"/>
        </w:rPr>
        <w:t>T</w:t>
      </w:r>
      <w:r w:rsidRPr="00B72314">
        <w:rPr>
          <w:rFonts w:ascii="Arial" w:hAnsi="Arial" w:cs="Arial"/>
          <w:sz w:val="24"/>
          <w:szCs w:val="24"/>
        </w:rPr>
        <w:t>ime</w:t>
      </w:r>
    </w:p>
    <w:p w:rsidR="009A55D2" w:rsidRDefault="009A55D2" w:rsidP="00DE2ACF">
      <w:pPr>
        <w:keepNext/>
        <w:keepLines/>
        <w:numPr>
          <w:ilvl w:val="0"/>
          <w:numId w:val="68"/>
        </w:numPr>
        <w:ind w:hanging="990"/>
        <w:rPr>
          <w:rFonts w:ascii="Arial" w:hAnsi="Arial" w:cs="Arial"/>
          <w:spacing w:val="-4"/>
          <w:sz w:val="24"/>
          <w:szCs w:val="24"/>
        </w:rPr>
      </w:pPr>
      <w:r w:rsidRPr="00B72314">
        <w:rPr>
          <w:rFonts w:ascii="Arial" w:hAnsi="Arial" w:cs="Arial"/>
          <w:sz w:val="24"/>
          <w:szCs w:val="24"/>
        </w:rPr>
        <w:t>Out-of-</w:t>
      </w:r>
      <w:r>
        <w:rPr>
          <w:rFonts w:ascii="Arial" w:hAnsi="Arial" w:cs="Arial"/>
          <w:sz w:val="24"/>
          <w:szCs w:val="24"/>
        </w:rPr>
        <w:t>S</w:t>
      </w:r>
      <w:r w:rsidRPr="00B72314">
        <w:rPr>
          <w:rFonts w:ascii="Arial" w:hAnsi="Arial" w:cs="Arial"/>
          <w:sz w:val="24"/>
          <w:szCs w:val="24"/>
        </w:rPr>
        <w:t xml:space="preserve">chool </w:t>
      </w:r>
      <w:r>
        <w:rPr>
          <w:rFonts w:ascii="Arial" w:hAnsi="Arial" w:cs="Arial"/>
          <w:sz w:val="24"/>
          <w:szCs w:val="24"/>
        </w:rPr>
        <w:t>T</w:t>
      </w:r>
      <w:r w:rsidRPr="00B72314">
        <w:rPr>
          <w:rFonts w:ascii="Arial" w:hAnsi="Arial" w:cs="Arial"/>
          <w:sz w:val="24"/>
          <w:szCs w:val="24"/>
        </w:rPr>
        <w:t xml:space="preserve">ime/Expanded </w:t>
      </w:r>
      <w:r>
        <w:rPr>
          <w:rFonts w:ascii="Arial" w:hAnsi="Arial" w:cs="Arial"/>
          <w:sz w:val="24"/>
          <w:szCs w:val="24"/>
        </w:rPr>
        <w:t>L</w:t>
      </w:r>
      <w:r w:rsidRPr="00B72314">
        <w:rPr>
          <w:rFonts w:ascii="Arial" w:hAnsi="Arial" w:cs="Arial"/>
          <w:sz w:val="24"/>
          <w:szCs w:val="24"/>
        </w:rPr>
        <w:t xml:space="preserve">earning </w:t>
      </w:r>
      <w:r>
        <w:rPr>
          <w:rFonts w:ascii="Arial" w:hAnsi="Arial" w:cs="Arial"/>
          <w:sz w:val="24"/>
          <w:szCs w:val="24"/>
        </w:rPr>
        <w:t>O</w:t>
      </w:r>
      <w:r w:rsidRPr="00B72314">
        <w:rPr>
          <w:rFonts w:ascii="Arial" w:hAnsi="Arial" w:cs="Arial"/>
          <w:sz w:val="24"/>
          <w:szCs w:val="24"/>
        </w:rPr>
        <w:t>pportunities</w:t>
      </w:r>
      <w:r w:rsidDel="00F8688E">
        <w:rPr>
          <w:rFonts w:ascii="Arial" w:hAnsi="Arial" w:cs="Arial"/>
          <w:spacing w:val="-4"/>
          <w:sz w:val="24"/>
          <w:szCs w:val="24"/>
        </w:rPr>
        <w:t xml:space="preserve"> </w:t>
      </w:r>
    </w:p>
    <w:p w:rsidR="009A55D2" w:rsidRDefault="009A55D2" w:rsidP="00DE2ACF">
      <w:pPr>
        <w:keepNext/>
        <w:keepLines/>
        <w:numPr>
          <w:ilvl w:val="0"/>
          <w:numId w:val="68"/>
        </w:numPr>
        <w:ind w:hanging="990"/>
        <w:rPr>
          <w:rFonts w:ascii="Arial" w:hAnsi="Arial" w:cs="Arial"/>
          <w:sz w:val="24"/>
          <w:szCs w:val="24"/>
        </w:rPr>
      </w:pPr>
      <w:r w:rsidRPr="005F7B39">
        <w:rPr>
          <w:rFonts w:ascii="Arial" w:hAnsi="Arial" w:cs="Arial"/>
          <w:sz w:val="24"/>
          <w:szCs w:val="24"/>
        </w:rPr>
        <w:t xml:space="preserve">Social, Emotional, Behavioral, and Family Support </w:t>
      </w:r>
    </w:p>
    <w:p w:rsidR="009A55D2" w:rsidRDefault="009A55D2" w:rsidP="005659EA">
      <w:pPr>
        <w:rPr>
          <w:rFonts w:ascii="Arial" w:eastAsia="Calibri" w:hAnsi="Arial"/>
          <w:sz w:val="24"/>
          <w:szCs w:val="20"/>
        </w:rPr>
      </w:pPr>
    </w:p>
    <w:p w:rsidR="009A55D2" w:rsidRPr="004A2B18" w:rsidRDefault="009A55D2" w:rsidP="009A55D2">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rPr>
      </w:pPr>
      <w:r>
        <w:rPr>
          <w:rFonts w:ascii="Arial" w:hAnsi="Arial" w:cs="Arial"/>
          <w:b/>
          <w:color w:val="000000"/>
          <w:sz w:val="24"/>
        </w:rPr>
        <w:t>KEY TERMS</w:t>
      </w:r>
    </w:p>
    <w:p w:rsidR="00B5298B" w:rsidRDefault="00B5298B" w:rsidP="00B5298B">
      <w:pPr>
        <w:rPr>
          <w:rFonts w:ascii="Arial" w:hAnsi="Arial" w:cs="Arial"/>
          <w:b/>
          <w:color w:val="000000"/>
          <w:sz w:val="24"/>
          <w:szCs w:val="24"/>
          <w:u w:val="single"/>
        </w:rPr>
      </w:pPr>
    </w:p>
    <w:p w:rsidR="00380B2C" w:rsidRPr="00A9689B" w:rsidRDefault="00380B2C" w:rsidP="00B5298B">
      <w:pPr>
        <w:rPr>
          <w:rFonts w:ascii="Arial" w:hAnsi="Arial" w:cs="Arial"/>
          <w:b/>
          <w:color w:val="000000"/>
          <w:sz w:val="24"/>
          <w:szCs w:val="24"/>
          <w:u w:val="single"/>
        </w:rPr>
      </w:pPr>
      <w:r w:rsidRPr="00A9689B">
        <w:rPr>
          <w:rFonts w:ascii="Arial" w:hAnsi="Arial" w:cs="Arial"/>
          <w:b/>
          <w:color w:val="000000"/>
          <w:sz w:val="24"/>
          <w:szCs w:val="24"/>
          <w:u w:val="single"/>
        </w:rPr>
        <w:t xml:space="preserve">Outcomes and Indicators for </w:t>
      </w:r>
      <w:r w:rsidR="00A431B4">
        <w:rPr>
          <w:rFonts w:ascii="Arial" w:hAnsi="Arial" w:cs="Arial"/>
          <w:b/>
          <w:color w:val="000000"/>
          <w:sz w:val="24"/>
          <w:szCs w:val="24"/>
          <w:u w:val="single"/>
        </w:rPr>
        <w:t>Elementary</w:t>
      </w:r>
      <w:r w:rsidRPr="00A9689B">
        <w:rPr>
          <w:rFonts w:ascii="Arial" w:hAnsi="Arial" w:cs="Arial"/>
          <w:b/>
          <w:color w:val="000000"/>
          <w:sz w:val="24"/>
          <w:szCs w:val="24"/>
          <w:u w:val="single"/>
        </w:rPr>
        <w:t xml:space="preserve"> Schools </w:t>
      </w:r>
    </w:p>
    <w:p w:rsidR="00380B2C" w:rsidRDefault="00380B2C" w:rsidP="00B5298B">
      <w:pPr>
        <w:rPr>
          <w:rFonts w:ascii="Arial" w:hAnsi="Arial" w:cs="Arial"/>
          <w:b/>
          <w:color w:val="000000"/>
          <w:sz w:val="24"/>
          <w:szCs w:val="24"/>
        </w:rPr>
      </w:pPr>
    </w:p>
    <w:p w:rsidR="00B2564F" w:rsidRDefault="00B2564F" w:rsidP="00B5298B">
      <w:pPr>
        <w:rPr>
          <w:rFonts w:ascii="Arial" w:hAnsi="Arial" w:cs="Arial"/>
          <w:color w:val="000000"/>
          <w:sz w:val="24"/>
          <w:szCs w:val="24"/>
        </w:rPr>
      </w:pPr>
      <w:r>
        <w:rPr>
          <w:rFonts w:ascii="Arial" w:hAnsi="Arial" w:cs="Arial"/>
          <w:color w:val="000000"/>
          <w:sz w:val="24"/>
          <w:szCs w:val="24"/>
        </w:rPr>
        <w:t>The Levy uses performance measures to determine the impact of Levy-funded strategies on students. “Outcomes” measure progress toward the Levy goals</w:t>
      </w:r>
      <w:r w:rsidR="001A0C15">
        <w:rPr>
          <w:rFonts w:ascii="Arial" w:hAnsi="Arial" w:cs="Arial"/>
          <w:color w:val="000000"/>
          <w:sz w:val="24"/>
          <w:szCs w:val="24"/>
        </w:rPr>
        <w:t xml:space="preserve">. </w:t>
      </w:r>
      <w:r>
        <w:rPr>
          <w:rFonts w:ascii="Arial" w:hAnsi="Arial" w:cs="Arial"/>
          <w:color w:val="000000"/>
          <w:sz w:val="24"/>
          <w:szCs w:val="24"/>
        </w:rPr>
        <w:t>“Indicators” serve as supporting measures and assess progress toward the outcomes</w:t>
      </w:r>
      <w:r w:rsidR="001A0C15">
        <w:rPr>
          <w:rFonts w:ascii="Arial" w:hAnsi="Arial" w:cs="Arial"/>
          <w:color w:val="000000"/>
          <w:sz w:val="24"/>
          <w:szCs w:val="24"/>
        </w:rPr>
        <w:t xml:space="preserve">. </w:t>
      </w:r>
    </w:p>
    <w:p w:rsidR="00B2564F" w:rsidRDefault="00B2564F" w:rsidP="00B5298B">
      <w:pPr>
        <w:rPr>
          <w:rFonts w:ascii="Arial" w:hAnsi="Arial" w:cs="Arial"/>
          <w:color w:val="000000"/>
          <w:sz w:val="24"/>
          <w:szCs w:val="24"/>
        </w:rPr>
      </w:pPr>
    </w:p>
    <w:p w:rsidR="00B2564F" w:rsidRDefault="00B2564F" w:rsidP="00B5298B">
      <w:pPr>
        <w:rPr>
          <w:rFonts w:ascii="Arial" w:hAnsi="Arial" w:cs="Arial"/>
          <w:b/>
          <w:color w:val="000000"/>
          <w:sz w:val="24"/>
          <w:szCs w:val="24"/>
        </w:rPr>
      </w:pPr>
      <w:r w:rsidRPr="009B20A7">
        <w:rPr>
          <w:rFonts w:ascii="Arial" w:hAnsi="Arial" w:cs="Arial"/>
          <w:i/>
          <w:sz w:val="24"/>
          <w:szCs w:val="24"/>
        </w:rPr>
        <w:t>NOTE: Al</w:t>
      </w:r>
      <w:r w:rsidRPr="009B20A7">
        <w:rPr>
          <w:rFonts w:ascii="Arial" w:hAnsi="Arial" w:cs="Arial"/>
          <w:i/>
          <w:spacing w:val="-2"/>
          <w:sz w:val="24"/>
          <w:szCs w:val="24"/>
        </w:rPr>
        <w:t xml:space="preserve">l Innovation </w:t>
      </w:r>
      <w:r>
        <w:rPr>
          <w:rFonts w:ascii="Arial" w:hAnsi="Arial" w:cs="Arial"/>
          <w:i/>
          <w:spacing w:val="-2"/>
          <w:sz w:val="24"/>
          <w:szCs w:val="24"/>
        </w:rPr>
        <w:t xml:space="preserve">Elementary </w:t>
      </w:r>
      <w:r w:rsidRPr="009B20A7">
        <w:rPr>
          <w:rFonts w:ascii="Arial" w:hAnsi="Arial" w:cs="Arial"/>
          <w:i/>
          <w:spacing w:val="-2"/>
          <w:sz w:val="24"/>
          <w:szCs w:val="24"/>
        </w:rPr>
        <w:t xml:space="preserve">Schools </w:t>
      </w:r>
      <w:r w:rsidRPr="009B20A7">
        <w:rPr>
          <w:rFonts w:ascii="Arial" w:hAnsi="Arial" w:cs="Arial"/>
          <w:b/>
          <w:i/>
          <w:spacing w:val="-2"/>
          <w:sz w:val="24"/>
          <w:szCs w:val="24"/>
          <w:u w:val="single"/>
        </w:rPr>
        <w:t>must</w:t>
      </w:r>
      <w:r w:rsidRPr="009B20A7">
        <w:rPr>
          <w:rFonts w:ascii="Arial" w:hAnsi="Arial" w:cs="Arial"/>
          <w:i/>
          <w:spacing w:val="-2"/>
          <w:sz w:val="24"/>
          <w:szCs w:val="24"/>
        </w:rPr>
        <w:t xml:space="preserve"> have at least </w:t>
      </w:r>
      <w:r>
        <w:rPr>
          <w:rFonts w:ascii="Arial" w:hAnsi="Arial" w:cs="Arial"/>
          <w:i/>
          <w:spacing w:val="-2"/>
          <w:sz w:val="24"/>
          <w:szCs w:val="24"/>
        </w:rPr>
        <w:t xml:space="preserve">two </w:t>
      </w:r>
      <w:r w:rsidRPr="009B20A7">
        <w:rPr>
          <w:rFonts w:ascii="Arial" w:hAnsi="Arial" w:cs="Arial"/>
          <w:i/>
          <w:spacing w:val="-2"/>
          <w:sz w:val="24"/>
          <w:szCs w:val="24"/>
        </w:rPr>
        <w:t>outcome</w:t>
      </w:r>
      <w:r w:rsidR="00B5298B">
        <w:rPr>
          <w:rFonts w:ascii="Arial" w:hAnsi="Arial" w:cs="Arial"/>
          <w:i/>
          <w:spacing w:val="-2"/>
          <w:sz w:val="24"/>
          <w:szCs w:val="24"/>
        </w:rPr>
        <w:t>s</w:t>
      </w:r>
      <w:r w:rsidRPr="009B20A7">
        <w:rPr>
          <w:rFonts w:ascii="Arial" w:hAnsi="Arial" w:cs="Arial"/>
          <w:i/>
          <w:spacing w:val="-2"/>
          <w:sz w:val="24"/>
          <w:szCs w:val="24"/>
        </w:rPr>
        <w:t xml:space="preserve"> </w:t>
      </w:r>
      <w:r w:rsidR="00576EA2">
        <w:rPr>
          <w:rFonts w:ascii="Arial" w:hAnsi="Arial" w:cs="Arial"/>
          <w:i/>
          <w:spacing w:val="-2"/>
          <w:sz w:val="24"/>
          <w:szCs w:val="24"/>
        </w:rPr>
        <w:t>from the list below</w:t>
      </w:r>
      <w:r w:rsidRPr="009B20A7">
        <w:rPr>
          <w:rFonts w:ascii="Arial" w:eastAsia="Calibri" w:hAnsi="Arial" w:cs="Arial"/>
          <w:i/>
          <w:color w:val="000000"/>
          <w:spacing w:val="-2"/>
          <w:sz w:val="24"/>
          <w:szCs w:val="24"/>
        </w:rPr>
        <w:t>.</w:t>
      </w:r>
    </w:p>
    <w:p w:rsidR="00B2564F" w:rsidRPr="0076722F" w:rsidRDefault="00B2564F" w:rsidP="00B5298B">
      <w:pPr>
        <w:rPr>
          <w:rFonts w:ascii="Arial" w:hAnsi="Arial" w:cs="Arial"/>
          <w:b/>
          <w:color w:val="000000"/>
          <w:sz w:val="24"/>
          <w:szCs w:val="24"/>
        </w:rPr>
      </w:pPr>
    </w:p>
    <w:p w:rsidR="00380B2C" w:rsidRPr="0076722F" w:rsidRDefault="00380B2C" w:rsidP="00B5298B">
      <w:pPr>
        <w:keepNext/>
        <w:keepLines/>
        <w:ind w:firstLine="720"/>
        <w:rPr>
          <w:rFonts w:ascii="Arial" w:hAnsi="Arial" w:cs="Arial"/>
          <w:sz w:val="24"/>
          <w:szCs w:val="24"/>
          <w:u w:val="single"/>
        </w:rPr>
      </w:pPr>
      <w:r w:rsidRPr="0076722F">
        <w:rPr>
          <w:rFonts w:ascii="Arial" w:hAnsi="Arial" w:cs="Arial"/>
          <w:sz w:val="24"/>
          <w:szCs w:val="24"/>
          <w:u w:val="single"/>
        </w:rPr>
        <w:t>Outcomes</w:t>
      </w:r>
      <w:r w:rsidR="005659EA">
        <w:rPr>
          <w:rFonts w:ascii="Arial" w:hAnsi="Arial" w:cs="Arial"/>
          <w:sz w:val="24"/>
          <w:szCs w:val="24"/>
          <w:u w:val="single"/>
        </w:rPr>
        <w:t>:</w:t>
      </w:r>
    </w:p>
    <w:p w:rsidR="00380B2C" w:rsidRPr="0076722F" w:rsidRDefault="00380B2C" w:rsidP="00B5298B">
      <w:pPr>
        <w:keepNext/>
        <w:keepLines/>
        <w:rPr>
          <w:rFonts w:ascii="Arial" w:eastAsia="Calibri" w:hAnsi="Arial" w:cs="Arial"/>
          <w:color w:val="000000"/>
          <w:sz w:val="24"/>
          <w:szCs w:val="24"/>
        </w:rPr>
      </w:pPr>
    </w:p>
    <w:p w:rsidR="00324D79" w:rsidRPr="00C75732" w:rsidRDefault="00324D79" w:rsidP="00B5298B">
      <w:pPr>
        <w:pStyle w:val="ListParagraph"/>
        <w:keepNext/>
        <w:keepLines/>
        <w:numPr>
          <w:ilvl w:val="0"/>
          <w:numId w:val="38"/>
        </w:numPr>
        <w:rPr>
          <w:rFonts w:ascii="Arial" w:eastAsia="Calibri" w:hAnsi="Arial" w:cs="Arial"/>
          <w:color w:val="000000"/>
          <w:sz w:val="24"/>
          <w:szCs w:val="24"/>
        </w:rPr>
      </w:pPr>
      <w:r w:rsidRPr="00324D79">
        <w:rPr>
          <w:rFonts w:ascii="Arial" w:eastAsia="Calibri" w:hAnsi="Arial" w:cs="Arial"/>
          <w:color w:val="000000"/>
          <w:sz w:val="24"/>
          <w:szCs w:val="24"/>
        </w:rPr>
        <w:t xml:space="preserve">Kindergarten </w:t>
      </w:r>
      <w:r w:rsidRPr="00C75732">
        <w:rPr>
          <w:rFonts w:ascii="Arial" w:eastAsia="Calibri" w:hAnsi="Arial" w:cs="Arial"/>
          <w:color w:val="000000"/>
          <w:sz w:val="24"/>
          <w:szCs w:val="24"/>
        </w:rPr>
        <w:t xml:space="preserve">students </w:t>
      </w:r>
      <w:r w:rsidRPr="00324D79">
        <w:rPr>
          <w:rFonts w:ascii="Arial" w:eastAsia="Calibri" w:hAnsi="Arial" w:cs="Arial"/>
          <w:color w:val="000000"/>
          <w:sz w:val="24"/>
          <w:szCs w:val="24"/>
        </w:rPr>
        <w:t>meeting age-level expectations in each domain of WaKIDS</w:t>
      </w:r>
      <w:r w:rsidRPr="00324D79">
        <w:rPr>
          <w:rFonts w:eastAsia="Calibri"/>
        </w:rPr>
        <w:t xml:space="preserve"> (GOLD)</w:t>
      </w:r>
    </w:p>
    <w:p w:rsidR="00324D79" w:rsidRPr="00324D79" w:rsidRDefault="00324D79" w:rsidP="00324D79">
      <w:pPr>
        <w:pStyle w:val="ListParagraph"/>
        <w:numPr>
          <w:ilvl w:val="0"/>
          <w:numId w:val="38"/>
        </w:numPr>
        <w:rPr>
          <w:rFonts w:ascii="Arial" w:eastAsia="Calibri" w:hAnsi="Arial" w:cs="Arial"/>
          <w:color w:val="000000"/>
          <w:sz w:val="24"/>
          <w:szCs w:val="24"/>
        </w:rPr>
      </w:pPr>
      <w:r w:rsidRPr="00324D79">
        <w:rPr>
          <w:rFonts w:ascii="Arial" w:eastAsia="Calibri" w:hAnsi="Arial" w:cs="Arial"/>
          <w:color w:val="000000"/>
          <w:sz w:val="24"/>
          <w:szCs w:val="24"/>
        </w:rPr>
        <w:t>1</w:t>
      </w:r>
      <w:r w:rsidR="00B5298B" w:rsidRPr="00B5298B">
        <w:rPr>
          <w:rFonts w:ascii="Arial" w:eastAsia="Calibri" w:hAnsi="Arial" w:cs="Arial"/>
          <w:color w:val="000000"/>
          <w:sz w:val="24"/>
          <w:szCs w:val="24"/>
          <w:vertAlign w:val="superscript"/>
        </w:rPr>
        <w:t>st</w:t>
      </w:r>
      <w:r w:rsidR="00B5298B">
        <w:rPr>
          <w:rFonts w:ascii="Arial" w:eastAsia="Calibri" w:hAnsi="Arial" w:cs="Arial"/>
          <w:color w:val="000000"/>
          <w:sz w:val="24"/>
          <w:szCs w:val="24"/>
        </w:rPr>
        <w:t xml:space="preserve"> </w:t>
      </w:r>
      <w:r w:rsidRPr="00324D79">
        <w:rPr>
          <w:rFonts w:ascii="Arial" w:eastAsia="Calibri" w:hAnsi="Arial" w:cs="Arial"/>
          <w:color w:val="000000"/>
          <w:sz w:val="24"/>
          <w:szCs w:val="24"/>
        </w:rPr>
        <w:t>-2</w:t>
      </w:r>
      <w:r w:rsidR="00B5298B" w:rsidRPr="00B5298B">
        <w:rPr>
          <w:rFonts w:ascii="Arial" w:eastAsia="Calibri" w:hAnsi="Arial" w:cs="Arial"/>
          <w:color w:val="000000"/>
          <w:sz w:val="24"/>
          <w:szCs w:val="24"/>
          <w:vertAlign w:val="superscript"/>
        </w:rPr>
        <w:t>nd</w:t>
      </w:r>
      <w:r w:rsidR="00B5298B">
        <w:rPr>
          <w:rFonts w:ascii="Arial" w:eastAsia="Calibri" w:hAnsi="Arial" w:cs="Arial"/>
          <w:color w:val="000000"/>
          <w:sz w:val="24"/>
          <w:szCs w:val="24"/>
        </w:rPr>
        <w:t xml:space="preserve"> </w:t>
      </w:r>
      <w:r w:rsidRPr="00324D79">
        <w:rPr>
          <w:rFonts w:ascii="Arial" w:eastAsia="Calibri" w:hAnsi="Arial" w:cs="Arial"/>
          <w:color w:val="000000"/>
          <w:sz w:val="24"/>
          <w:szCs w:val="24"/>
        </w:rPr>
        <w:t xml:space="preserve"> grade students making annual typical growth on reading MAP</w:t>
      </w:r>
    </w:p>
    <w:p w:rsidR="00324D79" w:rsidRPr="00324D79" w:rsidRDefault="00324D79" w:rsidP="00324D79">
      <w:pPr>
        <w:pStyle w:val="ListParagraph"/>
        <w:numPr>
          <w:ilvl w:val="0"/>
          <w:numId w:val="38"/>
        </w:numPr>
        <w:rPr>
          <w:rFonts w:ascii="Arial" w:eastAsia="Calibri" w:hAnsi="Arial" w:cs="Arial"/>
          <w:color w:val="000000"/>
          <w:sz w:val="24"/>
          <w:szCs w:val="24"/>
        </w:rPr>
      </w:pPr>
      <w:r w:rsidRPr="00324D79">
        <w:rPr>
          <w:rFonts w:ascii="Arial" w:eastAsia="Calibri" w:hAnsi="Arial" w:cs="Arial"/>
          <w:color w:val="000000"/>
          <w:sz w:val="24"/>
          <w:szCs w:val="24"/>
        </w:rPr>
        <w:t>1</w:t>
      </w:r>
      <w:r w:rsidR="00B5298B" w:rsidRPr="00B5298B">
        <w:rPr>
          <w:rFonts w:ascii="Arial" w:eastAsia="Calibri" w:hAnsi="Arial" w:cs="Arial"/>
          <w:color w:val="000000"/>
          <w:sz w:val="24"/>
          <w:szCs w:val="24"/>
          <w:vertAlign w:val="superscript"/>
        </w:rPr>
        <w:t>st</w:t>
      </w:r>
      <w:r w:rsidR="00B5298B">
        <w:rPr>
          <w:rFonts w:ascii="Arial" w:eastAsia="Calibri" w:hAnsi="Arial" w:cs="Arial"/>
          <w:color w:val="000000"/>
          <w:sz w:val="24"/>
          <w:szCs w:val="24"/>
        </w:rPr>
        <w:t xml:space="preserve"> </w:t>
      </w:r>
      <w:r w:rsidRPr="00324D79">
        <w:rPr>
          <w:rFonts w:ascii="Arial" w:eastAsia="Calibri" w:hAnsi="Arial" w:cs="Arial"/>
          <w:color w:val="000000"/>
          <w:sz w:val="24"/>
          <w:szCs w:val="24"/>
        </w:rPr>
        <w:t>-2</w:t>
      </w:r>
      <w:r w:rsidR="00B5298B" w:rsidRPr="00B5298B">
        <w:rPr>
          <w:rFonts w:ascii="Arial" w:eastAsia="Calibri" w:hAnsi="Arial" w:cs="Arial"/>
          <w:color w:val="000000"/>
          <w:sz w:val="24"/>
          <w:szCs w:val="24"/>
          <w:vertAlign w:val="superscript"/>
        </w:rPr>
        <w:t>nd</w:t>
      </w:r>
      <w:r w:rsidR="00B5298B">
        <w:rPr>
          <w:rFonts w:ascii="Arial" w:eastAsia="Calibri" w:hAnsi="Arial" w:cs="Arial"/>
          <w:color w:val="000000"/>
          <w:sz w:val="24"/>
          <w:szCs w:val="24"/>
        </w:rPr>
        <w:t xml:space="preserve"> </w:t>
      </w:r>
      <w:r w:rsidRPr="00324D79">
        <w:rPr>
          <w:rFonts w:ascii="Arial" w:eastAsia="Calibri" w:hAnsi="Arial" w:cs="Arial"/>
          <w:color w:val="000000"/>
          <w:sz w:val="24"/>
          <w:szCs w:val="24"/>
        </w:rPr>
        <w:t xml:space="preserve"> grade students making annual typical growth on math MAP</w:t>
      </w:r>
    </w:p>
    <w:p w:rsidR="00324D79" w:rsidRPr="00324D79" w:rsidRDefault="00324D79" w:rsidP="00324D79">
      <w:pPr>
        <w:pStyle w:val="ListParagraph"/>
        <w:numPr>
          <w:ilvl w:val="0"/>
          <w:numId w:val="38"/>
        </w:numPr>
        <w:rPr>
          <w:rFonts w:ascii="Arial" w:eastAsia="Calibri" w:hAnsi="Arial" w:cs="Arial"/>
          <w:color w:val="000000"/>
          <w:sz w:val="24"/>
          <w:szCs w:val="24"/>
        </w:rPr>
      </w:pPr>
      <w:r w:rsidRPr="00324D79">
        <w:rPr>
          <w:rFonts w:ascii="Arial" w:eastAsia="Calibri" w:hAnsi="Arial" w:cs="Arial"/>
          <w:color w:val="000000"/>
          <w:sz w:val="24"/>
          <w:szCs w:val="24"/>
        </w:rPr>
        <w:t>Schools improving the percentage of students meeting standard in 3rd grade math and/or reading</w:t>
      </w:r>
    </w:p>
    <w:p w:rsidR="00324D79" w:rsidRPr="0076722F" w:rsidRDefault="00324D79" w:rsidP="00324D79">
      <w:pPr>
        <w:pStyle w:val="ListParagraph"/>
        <w:numPr>
          <w:ilvl w:val="0"/>
          <w:numId w:val="38"/>
        </w:numPr>
        <w:rPr>
          <w:rFonts w:ascii="Arial" w:eastAsia="Calibri" w:hAnsi="Arial" w:cs="Arial"/>
          <w:color w:val="000000"/>
          <w:sz w:val="24"/>
          <w:szCs w:val="24"/>
        </w:rPr>
      </w:pPr>
      <w:r>
        <w:rPr>
          <w:rFonts w:ascii="Arial" w:eastAsia="Calibri" w:hAnsi="Arial" w:cs="Arial"/>
          <w:color w:val="000000"/>
          <w:sz w:val="24"/>
          <w:szCs w:val="24"/>
        </w:rPr>
        <w:t>4</w:t>
      </w:r>
      <w:r w:rsidR="00B5298B" w:rsidRPr="00B5298B">
        <w:rPr>
          <w:rFonts w:ascii="Arial" w:eastAsia="Calibri" w:hAnsi="Arial" w:cs="Arial"/>
          <w:color w:val="000000"/>
          <w:sz w:val="24"/>
          <w:szCs w:val="24"/>
          <w:vertAlign w:val="superscript"/>
        </w:rPr>
        <w:t>th</w:t>
      </w:r>
      <w:r w:rsidR="00B5298B">
        <w:rPr>
          <w:rFonts w:ascii="Arial" w:eastAsia="Calibri" w:hAnsi="Arial" w:cs="Arial"/>
          <w:color w:val="000000"/>
          <w:sz w:val="24"/>
          <w:szCs w:val="24"/>
        </w:rPr>
        <w:t xml:space="preserve"> </w:t>
      </w:r>
      <w:r>
        <w:rPr>
          <w:rFonts w:ascii="Arial" w:eastAsia="Calibri" w:hAnsi="Arial" w:cs="Arial"/>
          <w:color w:val="000000"/>
          <w:sz w:val="24"/>
          <w:szCs w:val="24"/>
        </w:rPr>
        <w:t>– 5</w:t>
      </w:r>
      <w:r w:rsidR="00B5298B" w:rsidRPr="00B5298B">
        <w:rPr>
          <w:rFonts w:ascii="Arial" w:eastAsia="Calibri" w:hAnsi="Arial" w:cs="Arial"/>
          <w:color w:val="000000"/>
          <w:sz w:val="24"/>
          <w:szCs w:val="24"/>
          <w:vertAlign w:val="superscript"/>
        </w:rPr>
        <w:t>th</w:t>
      </w:r>
      <w:r w:rsidR="00B5298B">
        <w:rPr>
          <w:rFonts w:ascii="Arial" w:eastAsia="Calibri" w:hAnsi="Arial" w:cs="Arial"/>
          <w:color w:val="000000"/>
          <w:sz w:val="24"/>
          <w:szCs w:val="24"/>
        </w:rPr>
        <w:t xml:space="preserve"> </w:t>
      </w:r>
      <w:r>
        <w:rPr>
          <w:rFonts w:ascii="Arial" w:eastAsia="Calibri" w:hAnsi="Arial" w:cs="Arial"/>
          <w:color w:val="000000"/>
          <w:sz w:val="24"/>
          <w:szCs w:val="24"/>
        </w:rPr>
        <w:t>grade s</w:t>
      </w:r>
      <w:r w:rsidRPr="0076722F">
        <w:rPr>
          <w:rFonts w:ascii="Arial" w:eastAsia="Calibri" w:hAnsi="Arial" w:cs="Arial"/>
          <w:color w:val="000000"/>
          <w:sz w:val="24"/>
          <w:szCs w:val="24"/>
        </w:rPr>
        <w:t xml:space="preserve">tudents </w:t>
      </w:r>
      <w:r>
        <w:rPr>
          <w:rFonts w:ascii="Arial" w:eastAsia="Calibri" w:hAnsi="Arial" w:cs="Arial"/>
          <w:color w:val="000000"/>
          <w:sz w:val="24"/>
          <w:szCs w:val="24"/>
        </w:rPr>
        <w:t>advancing</w:t>
      </w:r>
      <w:r w:rsidRPr="0076722F">
        <w:rPr>
          <w:rFonts w:ascii="Arial" w:eastAsia="Calibri" w:hAnsi="Arial" w:cs="Arial"/>
          <w:color w:val="000000"/>
          <w:sz w:val="24"/>
          <w:szCs w:val="24"/>
        </w:rPr>
        <w:t xml:space="preserve"> from </w:t>
      </w:r>
      <w:r>
        <w:rPr>
          <w:rFonts w:ascii="Arial" w:eastAsia="Calibri" w:hAnsi="Arial" w:cs="Arial"/>
          <w:color w:val="000000"/>
          <w:sz w:val="24"/>
          <w:szCs w:val="24"/>
        </w:rPr>
        <w:t xml:space="preserve">Level 1 and </w:t>
      </w:r>
      <w:r w:rsidRPr="0076722F">
        <w:rPr>
          <w:rFonts w:ascii="Arial" w:eastAsia="Calibri" w:hAnsi="Arial" w:cs="Arial"/>
          <w:color w:val="000000"/>
          <w:sz w:val="24"/>
          <w:szCs w:val="24"/>
        </w:rPr>
        <w:t>Level 2 to Level 3 or higher on one or more grade-level state tests (meeting grade-level standard, after failing to do so the previous year) (math and reading)</w:t>
      </w:r>
    </w:p>
    <w:p w:rsidR="00324D79" w:rsidRPr="0076722F" w:rsidRDefault="00324D79" w:rsidP="00324D79">
      <w:pPr>
        <w:pStyle w:val="ListParagraph"/>
        <w:numPr>
          <w:ilvl w:val="0"/>
          <w:numId w:val="38"/>
        </w:numPr>
        <w:rPr>
          <w:rFonts w:ascii="Arial" w:eastAsia="Calibri" w:hAnsi="Arial" w:cs="Arial"/>
          <w:color w:val="000000"/>
          <w:sz w:val="24"/>
          <w:szCs w:val="24"/>
        </w:rPr>
      </w:pPr>
      <w:r>
        <w:rPr>
          <w:rFonts w:ascii="Arial" w:eastAsia="Calibri" w:hAnsi="Arial" w:cs="Arial"/>
          <w:color w:val="000000"/>
          <w:sz w:val="24"/>
          <w:szCs w:val="24"/>
        </w:rPr>
        <w:t>4</w:t>
      </w:r>
      <w:r w:rsidR="00B5298B" w:rsidRPr="00B5298B">
        <w:rPr>
          <w:rFonts w:ascii="Arial" w:eastAsia="Calibri" w:hAnsi="Arial" w:cs="Arial"/>
          <w:color w:val="000000"/>
          <w:sz w:val="24"/>
          <w:szCs w:val="24"/>
          <w:vertAlign w:val="superscript"/>
        </w:rPr>
        <w:t>th</w:t>
      </w:r>
      <w:r w:rsidR="00B5298B">
        <w:rPr>
          <w:rFonts w:ascii="Arial" w:eastAsia="Calibri" w:hAnsi="Arial" w:cs="Arial"/>
          <w:color w:val="000000"/>
          <w:sz w:val="24"/>
          <w:szCs w:val="24"/>
        </w:rPr>
        <w:t xml:space="preserve"> </w:t>
      </w:r>
      <w:r>
        <w:rPr>
          <w:rFonts w:ascii="Arial" w:eastAsia="Calibri" w:hAnsi="Arial" w:cs="Arial"/>
          <w:color w:val="000000"/>
          <w:sz w:val="24"/>
          <w:szCs w:val="24"/>
        </w:rPr>
        <w:t>– 5</w:t>
      </w:r>
      <w:r w:rsidR="00B5298B" w:rsidRPr="00B5298B">
        <w:rPr>
          <w:rFonts w:ascii="Arial" w:eastAsia="Calibri" w:hAnsi="Arial" w:cs="Arial"/>
          <w:color w:val="000000"/>
          <w:sz w:val="24"/>
          <w:szCs w:val="24"/>
          <w:vertAlign w:val="superscript"/>
        </w:rPr>
        <w:t>th</w:t>
      </w:r>
      <w:r w:rsidR="00B5298B">
        <w:rPr>
          <w:rFonts w:ascii="Arial" w:eastAsia="Calibri" w:hAnsi="Arial" w:cs="Arial"/>
          <w:color w:val="000000"/>
          <w:sz w:val="24"/>
          <w:szCs w:val="24"/>
        </w:rPr>
        <w:t xml:space="preserve"> </w:t>
      </w:r>
      <w:r>
        <w:rPr>
          <w:rFonts w:ascii="Arial" w:eastAsia="Calibri" w:hAnsi="Arial" w:cs="Arial"/>
          <w:color w:val="000000"/>
          <w:sz w:val="24"/>
          <w:szCs w:val="24"/>
        </w:rPr>
        <w:t>grade s</w:t>
      </w:r>
      <w:r w:rsidRPr="0076722F">
        <w:rPr>
          <w:rFonts w:ascii="Arial" w:eastAsia="Calibri" w:hAnsi="Arial" w:cs="Arial"/>
          <w:color w:val="000000"/>
          <w:sz w:val="24"/>
          <w:szCs w:val="24"/>
        </w:rPr>
        <w:t xml:space="preserve">tudents </w:t>
      </w:r>
      <w:r>
        <w:rPr>
          <w:rFonts w:ascii="Arial" w:eastAsia="Calibri" w:hAnsi="Arial" w:cs="Arial"/>
          <w:color w:val="000000"/>
          <w:sz w:val="24"/>
          <w:szCs w:val="24"/>
        </w:rPr>
        <w:t>advancing</w:t>
      </w:r>
      <w:r w:rsidRPr="0076722F">
        <w:rPr>
          <w:rFonts w:ascii="Arial" w:eastAsia="Calibri" w:hAnsi="Arial" w:cs="Arial"/>
          <w:color w:val="000000"/>
          <w:sz w:val="24"/>
          <w:szCs w:val="24"/>
        </w:rPr>
        <w:t xml:space="preserve"> from Level 2 to Level 3 or higher on one or more grade-level state tests (meeting grade-level standard, after failing to do so the previous year) (math and reading)</w:t>
      </w:r>
    </w:p>
    <w:p w:rsidR="00324D79" w:rsidRPr="0076722F" w:rsidRDefault="00324D79" w:rsidP="00324D79">
      <w:pPr>
        <w:pStyle w:val="ListParagraph"/>
        <w:numPr>
          <w:ilvl w:val="0"/>
          <w:numId w:val="38"/>
        </w:numPr>
        <w:rPr>
          <w:rFonts w:ascii="Arial" w:eastAsia="Calibri" w:hAnsi="Arial" w:cs="Arial"/>
          <w:color w:val="000000"/>
          <w:sz w:val="24"/>
          <w:szCs w:val="24"/>
        </w:rPr>
      </w:pPr>
      <w:r w:rsidRPr="0076722F">
        <w:rPr>
          <w:rFonts w:ascii="Arial" w:eastAsia="Calibri" w:hAnsi="Arial" w:cs="Arial"/>
          <w:color w:val="000000"/>
          <w:sz w:val="24"/>
          <w:szCs w:val="24"/>
        </w:rPr>
        <w:t>Schools</w:t>
      </w:r>
      <w:r w:rsidRPr="00324D79">
        <w:rPr>
          <w:rFonts w:ascii="Arial" w:eastAsia="Calibri" w:hAnsi="Arial" w:cs="Arial"/>
          <w:color w:val="000000"/>
          <w:sz w:val="24"/>
          <w:szCs w:val="24"/>
        </w:rPr>
        <w:t xml:space="preserve"> improving on state tests in 5</w:t>
      </w:r>
      <w:r w:rsidR="00B5298B" w:rsidRPr="00B5298B">
        <w:rPr>
          <w:rFonts w:ascii="Arial" w:eastAsia="Calibri" w:hAnsi="Arial" w:cs="Arial"/>
          <w:color w:val="000000"/>
          <w:sz w:val="24"/>
          <w:szCs w:val="24"/>
          <w:vertAlign w:val="superscript"/>
        </w:rPr>
        <w:t>th</w:t>
      </w:r>
      <w:r w:rsidR="00B5298B">
        <w:rPr>
          <w:rFonts w:ascii="Arial" w:eastAsia="Calibri" w:hAnsi="Arial" w:cs="Arial"/>
          <w:color w:val="000000"/>
          <w:sz w:val="24"/>
          <w:szCs w:val="24"/>
        </w:rPr>
        <w:t xml:space="preserve"> </w:t>
      </w:r>
      <w:r w:rsidRPr="00324D79">
        <w:rPr>
          <w:rFonts w:ascii="Arial" w:eastAsia="Calibri" w:hAnsi="Arial" w:cs="Arial"/>
          <w:color w:val="000000"/>
          <w:sz w:val="24"/>
          <w:szCs w:val="24"/>
        </w:rPr>
        <w:t>grade science and/or 4</w:t>
      </w:r>
      <w:r w:rsidR="00B5298B" w:rsidRPr="00B5298B">
        <w:rPr>
          <w:rFonts w:ascii="Arial" w:eastAsia="Calibri" w:hAnsi="Arial" w:cs="Arial"/>
          <w:color w:val="000000"/>
          <w:sz w:val="24"/>
          <w:szCs w:val="24"/>
          <w:vertAlign w:val="superscript"/>
        </w:rPr>
        <w:t>th</w:t>
      </w:r>
      <w:r w:rsidR="00B5298B">
        <w:rPr>
          <w:rFonts w:ascii="Arial" w:eastAsia="Calibri" w:hAnsi="Arial" w:cs="Arial"/>
          <w:color w:val="000000"/>
          <w:sz w:val="24"/>
          <w:szCs w:val="24"/>
        </w:rPr>
        <w:t xml:space="preserve"> </w:t>
      </w:r>
      <w:r w:rsidRPr="00324D79">
        <w:rPr>
          <w:rFonts w:ascii="Arial" w:eastAsia="Calibri" w:hAnsi="Arial" w:cs="Arial"/>
          <w:color w:val="000000"/>
          <w:sz w:val="24"/>
          <w:szCs w:val="24"/>
        </w:rPr>
        <w:t xml:space="preserve">grade writing from year to year </w:t>
      </w:r>
    </w:p>
    <w:p w:rsidR="00380B2C" w:rsidRPr="0076722F" w:rsidRDefault="00380B2C" w:rsidP="005659EA">
      <w:pPr>
        <w:ind w:left="720"/>
        <w:rPr>
          <w:rFonts w:ascii="Arial" w:hAnsi="Arial" w:cs="Arial"/>
          <w:sz w:val="24"/>
          <w:szCs w:val="24"/>
          <w:u w:val="single"/>
        </w:rPr>
      </w:pPr>
    </w:p>
    <w:p w:rsidR="00380B2C" w:rsidRDefault="00380B2C" w:rsidP="005659EA">
      <w:pPr>
        <w:ind w:left="720"/>
        <w:rPr>
          <w:rFonts w:ascii="Arial" w:hAnsi="Arial" w:cs="Arial"/>
          <w:sz w:val="24"/>
          <w:szCs w:val="24"/>
          <w:u w:val="single"/>
        </w:rPr>
      </w:pPr>
      <w:r w:rsidRPr="0076722F">
        <w:rPr>
          <w:rFonts w:ascii="Arial" w:hAnsi="Arial" w:cs="Arial"/>
          <w:sz w:val="24"/>
          <w:szCs w:val="24"/>
          <w:u w:val="single"/>
        </w:rPr>
        <w:t>Indicators</w:t>
      </w:r>
      <w:r w:rsidR="005659EA">
        <w:rPr>
          <w:rFonts w:ascii="Arial" w:hAnsi="Arial" w:cs="Arial"/>
          <w:sz w:val="24"/>
          <w:szCs w:val="24"/>
          <w:u w:val="single"/>
        </w:rPr>
        <w:t>:</w:t>
      </w:r>
    </w:p>
    <w:p w:rsidR="000D753F" w:rsidRPr="0076722F" w:rsidRDefault="000D753F" w:rsidP="005659EA">
      <w:pPr>
        <w:ind w:left="720"/>
        <w:rPr>
          <w:rFonts w:ascii="Arial" w:hAnsi="Arial" w:cs="Arial"/>
          <w:sz w:val="24"/>
          <w:szCs w:val="24"/>
          <w:u w:val="single"/>
        </w:rPr>
      </w:pPr>
    </w:p>
    <w:p w:rsidR="00E84163" w:rsidRDefault="0048765A" w:rsidP="00324D79">
      <w:pPr>
        <w:pStyle w:val="ListParagraph"/>
        <w:numPr>
          <w:ilvl w:val="0"/>
          <w:numId w:val="65"/>
        </w:numPr>
        <w:rPr>
          <w:rFonts w:ascii="Arial" w:eastAsia="Calibri" w:hAnsi="Arial" w:cs="Arial"/>
          <w:color w:val="000000"/>
          <w:sz w:val="24"/>
          <w:szCs w:val="24"/>
        </w:rPr>
      </w:pPr>
      <w:r>
        <w:rPr>
          <w:rFonts w:ascii="Arial" w:eastAsia="Calibri" w:hAnsi="Arial" w:cs="Arial"/>
          <w:color w:val="000000"/>
          <w:sz w:val="24"/>
          <w:szCs w:val="24"/>
        </w:rPr>
        <w:t>3</w:t>
      </w:r>
      <w:r w:rsidRPr="0048765A">
        <w:rPr>
          <w:rFonts w:ascii="Arial" w:eastAsia="Calibri" w:hAnsi="Arial" w:cs="Arial"/>
          <w:color w:val="000000"/>
          <w:sz w:val="24"/>
          <w:szCs w:val="24"/>
          <w:vertAlign w:val="superscript"/>
        </w:rPr>
        <w:t>rd</w:t>
      </w:r>
      <w:r>
        <w:rPr>
          <w:rFonts w:ascii="Arial" w:eastAsia="Calibri" w:hAnsi="Arial" w:cs="Arial"/>
          <w:color w:val="000000"/>
          <w:sz w:val="24"/>
          <w:szCs w:val="24"/>
        </w:rPr>
        <w:t xml:space="preserve"> – 5</w:t>
      </w:r>
      <w:r w:rsidRPr="0048765A">
        <w:rPr>
          <w:rFonts w:ascii="Arial" w:eastAsia="Calibri" w:hAnsi="Arial" w:cs="Arial"/>
          <w:color w:val="000000"/>
          <w:sz w:val="24"/>
          <w:szCs w:val="24"/>
          <w:vertAlign w:val="superscript"/>
        </w:rPr>
        <w:t>th</w:t>
      </w:r>
      <w:r>
        <w:rPr>
          <w:rFonts w:ascii="Arial" w:eastAsia="Calibri" w:hAnsi="Arial" w:cs="Arial"/>
          <w:color w:val="000000"/>
          <w:sz w:val="24"/>
          <w:szCs w:val="24"/>
        </w:rPr>
        <w:t xml:space="preserve"> grade s</w:t>
      </w:r>
      <w:r w:rsidR="00CF022F" w:rsidRPr="0076722F">
        <w:rPr>
          <w:rFonts w:ascii="Arial" w:eastAsia="Calibri" w:hAnsi="Arial" w:cs="Arial"/>
          <w:color w:val="000000"/>
          <w:sz w:val="24"/>
          <w:szCs w:val="24"/>
        </w:rPr>
        <w:t xml:space="preserve">tudents </w:t>
      </w:r>
      <w:r w:rsidR="00CF022F">
        <w:rPr>
          <w:rFonts w:ascii="Arial" w:eastAsia="Calibri" w:hAnsi="Arial" w:cs="Arial"/>
          <w:color w:val="000000"/>
          <w:sz w:val="24"/>
          <w:szCs w:val="24"/>
        </w:rPr>
        <w:t>advancing</w:t>
      </w:r>
      <w:r w:rsidR="00CF022F" w:rsidRPr="0076722F">
        <w:rPr>
          <w:rFonts w:ascii="Arial" w:eastAsia="Calibri" w:hAnsi="Arial" w:cs="Arial"/>
          <w:color w:val="000000"/>
          <w:sz w:val="24"/>
          <w:szCs w:val="24"/>
        </w:rPr>
        <w:t xml:space="preserve"> from Level 1 to Level 2 or higher on one or more grade-level state tests (math and reading)</w:t>
      </w:r>
    </w:p>
    <w:p w:rsidR="00E84163" w:rsidRDefault="009B6FD5" w:rsidP="00324D79">
      <w:pPr>
        <w:pStyle w:val="ListParagraph"/>
        <w:numPr>
          <w:ilvl w:val="0"/>
          <w:numId w:val="65"/>
        </w:numPr>
        <w:rPr>
          <w:rFonts w:ascii="Arial" w:eastAsia="Calibri" w:hAnsi="Arial" w:cs="Arial"/>
          <w:color w:val="000000"/>
          <w:sz w:val="24"/>
          <w:szCs w:val="24"/>
        </w:rPr>
      </w:pPr>
      <w:r>
        <w:rPr>
          <w:rFonts w:ascii="Arial" w:hAnsi="Arial" w:cs="Arial"/>
          <w:sz w:val="24"/>
          <w:szCs w:val="24"/>
        </w:rPr>
        <w:t>3</w:t>
      </w:r>
      <w:r w:rsidRPr="009B6FD5">
        <w:rPr>
          <w:rFonts w:ascii="Arial" w:hAnsi="Arial" w:cs="Arial"/>
          <w:sz w:val="24"/>
          <w:szCs w:val="24"/>
          <w:vertAlign w:val="superscript"/>
        </w:rPr>
        <w:t>rd</w:t>
      </w:r>
      <w:r>
        <w:rPr>
          <w:rFonts w:ascii="Arial" w:hAnsi="Arial" w:cs="Arial"/>
          <w:sz w:val="24"/>
          <w:szCs w:val="24"/>
        </w:rPr>
        <w:t xml:space="preserve"> – 5</w:t>
      </w:r>
      <w:r w:rsidRPr="009B6FD5">
        <w:rPr>
          <w:rFonts w:ascii="Arial" w:hAnsi="Arial" w:cs="Arial"/>
          <w:sz w:val="24"/>
          <w:szCs w:val="24"/>
          <w:vertAlign w:val="superscript"/>
        </w:rPr>
        <w:t>th</w:t>
      </w:r>
      <w:r>
        <w:rPr>
          <w:rFonts w:ascii="Arial" w:hAnsi="Arial" w:cs="Arial"/>
          <w:sz w:val="24"/>
          <w:szCs w:val="24"/>
        </w:rPr>
        <w:t xml:space="preserve"> grade s</w:t>
      </w:r>
      <w:r w:rsidR="00380B2C" w:rsidRPr="00E84163">
        <w:rPr>
          <w:rFonts w:ascii="Arial" w:hAnsi="Arial" w:cs="Arial"/>
          <w:sz w:val="24"/>
          <w:szCs w:val="24"/>
        </w:rPr>
        <w:t>tudents making annual typical growth on reading MAP</w:t>
      </w:r>
    </w:p>
    <w:p w:rsidR="00E84163" w:rsidRDefault="009B6FD5" w:rsidP="00324D79">
      <w:pPr>
        <w:pStyle w:val="ListParagraph"/>
        <w:numPr>
          <w:ilvl w:val="0"/>
          <w:numId w:val="65"/>
        </w:numPr>
        <w:rPr>
          <w:rFonts w:ascii="Arial" w:eastAsia="Calibri" w:hAnsi="Arial" w:cs="Arial"/>
          <w:color w:val="000000"/>
          <w:sz w:val="24"/>
          <w:szCs w:val="24"/>
        </w:rPr>
      </w:pPr>
      <w:r>
        <w:rPr>
          <w:rFonts w:ascii="Arial" w:hAnsi="Arial" w:cs="Arial"/>
          <w:sz w:val="24"/>
          <w:szCs w:val="24"/>
        </w:rPr>
        <w:t>3</w:t>
      </w:r>
      <w:r w:rsidRPr="009B6FD5">
        <w:rPr>
          <w:rFonts w:ascii="Arial" w:hAnsi="Arial" w:cs="Arial"/>
          <w:sz w:val="24"/>
          <w:szCs w:val="24"/>
          <w:vertAlign w:val="superscript"/>
        </w:rPr>
        <w:t>rd</w:t>
      </w:r>
      <w:r>
        <w:rPr>
          <w:rFonts w:ascii="Arial" w:hAnsi="Arial" w:cs="Arial"/>
          <w:sz w:val="24"/>
          <w:szCs w:val="24"/>
        </w:rPr>
        <w:t xml:space="preserve"> – 5</w:t>
      </w:r>
      <w:r w:rsidRPr="009B6FD5">
        <w:rPr>
          <w:rFonts w:ascii="Arial" w:hAnsi="Arial" w:cs="Arial"/>
          <w:sz w:val="24"/>
          <w:szCs w:val="24"/>
          <w:vertAlign w:val="superscript"/>
        </w:rPr>
        <w:t>th</w:t>
      </w:r>
      <w:r>
        <w:rPr>
          <w:rFonts w:ascii="Arial" w:hAnsi="Arial" w:cs="Arial"/>
          <w:sz w:val="24"/>
          <w:szCs w:val="24"/>
        </w:rPr>
        <w:t xml:space="preserve"> grade</w:t>
      </w:r>
      <w:r w:rsidRPr="00E84163" w:rsidDel="009B6FD5">
        <w:rPr>
          <w:rFonts w:ascii="Arial" w:hAnsi="Arial" w:cs="Arial"/>
          <w:sz w:val="24"/>
          <w:szCs w:val="24"/>
        </w:rPr>
        <w:t xml:space="preserve"> </w:t>
      </w:r>
      <w:r w:rsidR="00492924" w:rsidRPr="00E84163">
        <w:rPr>
          <w:rFonts w:ascii="Arial" w:hAnsi="Arial" w:cs="Arial"/>
          <w:sz w:val="24"/>
          <w:szCs w:val="24"/>
        </w:rPr>
        <w:t>students</w:t>
      </w:r>
      <w:r w:rsidR="00380B2C" w:rsidRPr="00E84163">
        <w:rPr>
          <w:rFonts w:ascii="Arial" w:hAnsi="Arial" w:cs="Arial"/>
          <w:sz w:val="24"/>
          <w:szCs w:val="24"/>
        </w:rPr>
        <w:t xml:space="preserve"> making annual typical growth on math MAP </w:t>
      </w:r>
    </w:p>
    <w:p w:rsidR="00E84163" w:rsidRDefault="00380B2C" w:rsidP="00324D79">
      <w:pPr>
        <w:pStyle w:val="ListParagraph"/>
        <w:numPr>
          <w:ilvl w:val="0"/>
          <w:numId w:val="65"/>
        </w:numPr>
        <w:rPr>
          <w:rFonts w:ascii="Arial" w:eastAsia="Calibri" w:hAnsi="Arial" w:cs="Arial"/>
          <w:color w:val="000000"/>
          <w:sz w:val="24"/>
          <w:szCs w:val="24"/>
        </w:rPr>
      </w:pPr>
      <w:r w:rsidRPr="00E84163">
        <w:rPr>
          <w:rFonts w:ascii="Arial" w:hAnsi="Arial" w:cs="Arial"/>
          <w:sz w:val="24"/>
          <w:szCs w:val="24"/>
        </w:rPr>
        <w:t>Students absen</w:t>
      </w:r>
      <w:r w:rsidR="005659EA" w:rsidRPr="00E84163">
        <w:rPr>
          <w:rFonts w:ascii="Arial" w:hAnsi="Arial" w:cs="Arial"/>
          <w:sz w:val="24"/>
          <w:szCs w:val="24"/>
        </w:rPr>
        <w:t>t</w:t>
      </w:r>
      <w:r w:rsidRPr="00E84163">
        <w:rPr>
          <w:rFonts w:ascii="Arial" w:hAnsi="Arial" w:cs="Arial"/>
          <w:sz w:val="24"/>
          <w:szCs w:val="24"/>
        </w:rPr>
        <w:t xml:space="preserve"> fewer than 5 day</w:t>
      </w:r>
      <w:r w:rsidR="005659EA" w:rsidRPr="00E84163">
        <w:rPr>
          <w:rFonts w:ascii="Arial" w:hAnsi="Arial" w:cs="Arial"/>
          <w:sz w:val="24"/>
          <w:szCs w:val="24"/>
        </w:rPr>
        <w:t>s</w:t>
      </w:r>
      <w:r w:rsidRPr="00E84163">
        <w:rPr>
          <w:rFonts w:ascii="Arial" w:hAnsi="Arial" w:cs="Arial"/>
          <w:sz w:val="24"/>
          <w:szCs w:val="24"/>
        </w:rPr>
        <w:t xml:space="preserve"> per semester, excused or unexcused</w:t>
      </w:r>
    </w:p>
    <w:p w:rsidR="00380B2C" w:rsidRPr="00E84163" w:rsidRDefault="00380B2C" w:rsidP="00324D79">
      <w:pPr>
        <w:pStyle w:val="ListParagraph"/>
        <w:numPr>
          <w:ilvl w:val="0"/>
          <w:numId w:val="65"/>
        </w:numPr>
        <w:rPr>
          <w:rFonts w:ascii="Arial" w:eastAsia="Calibri" w:hAnsi="Arial" w:cs="Arial"/>
          <w:color w:val="000000"/>
          <w:sz w:val="24"/>
          <w:szCs w:val="24"/>
        </w:rPr>
      </w:pPr>
      <w:r w:rsidRPr="00E84163">
        <w:rPr>
          <w:rFonts w:ascii="Arial" w:hAnsi="Arial" w:cs="Arial"/>
          <w:sz w:val="24"/>
          <w:szCs w:val="24"/>
        </w:rPr>
        <w:t xml:space="preserve">English language learners making gains on state English proficiency test </w:t>
      </w:r>
    </w:p>
    <w:p w:rsidR="00380B2C" w:rsidRDefault="00380B2C" w:rsidP="005659EA">
      <w:pPr>
        <w:rPr>
          <w:rFonts w:ascii="Arial" w:hAnsi="Arial" w:cs="Arial"/>
          <w:color w:val="000000"/>
          <w:sz w:val="24"/>
          <w:szCs w:val="24"/>
        </w:rPr>
      </w:pPr>
    </w:p>
    <w:p w:rsidR="008A0045" w:rsidRPr="005F1F04" w:rsidRDefault="008A0045" w:rsidP="005659EA">
      <w:pPr>
        <w:rPr>
          <w:rFonts w:ascii="Arial" w:hAnsi="Arial" w:cs="Arial"/>
          <w:sz w:val="24"/>
          <w:szCs w:val="24"/>
          <w:u w:val="single"/>
        </w:rPr>
      </w:pPr>
      <w:r w:rsidRPr="005F1F04">
        <w:rPr>
          <w:rFonts w:ascii="Arial" w:hAnsi="Arial" w:cs="Arial"/>
          <w:sz w:val="24"/>
          <w:szCs w:val="24"/>
          <w:highlight w:val="lightGray"/>
          <w:u w:val="single"/>
        </w:rPr>
        <w:t xml:space="preserve">Important note:  All Levy-funded schools must administer the WaKIDS and MAP during the fall and spring beginning in </w:t>
      </w:r>
      <w:r w:rsidR="008A700C">
        <w:rPr>
          <w:rFonts w:ascii="Arial" w:hAnsi="Arial" w:cs="Arial"/>
          <w:sz w:val="24"/>
          <w:szCs w:val="24"/>
          <w:highlight w:val="lightGray"/>
          <w:u w:val="single"/>
        </w:rPr>
        <w:t>the</w:t>
      </w:r>
      <w:r w:rsidRPr="005F1F04">
        <w:rPr>
          <w:rFonts w:ascii="Arial" w:hAnsi="Arial" w:cs="Arial"/>
          <w:sz w:val="24"/>
          <w:szCs w:val="24"/>
          <w:highlight w:val="lightGray"/>
          <w:u w:val="single"/>
        </w:rPr>
        <w:t xml:space="preserve"> 201</w:t>
      </w:r>
      <w:r w:rsidR="008A700C">
        <w:rPr>
          <w:rFonts w:ascii="Arial" w:hAnsi="Arial" w:cs="Arial"/>
          <w:sz w:val="24"/>
          <w:szCs w:val="24"/>
          <w:highlight w:val="lightGray"/>
          <w:u w:val="single"/>
        </w:rPr>
        <w:t>4</w:t>
      </w:r>
      <w:r w:rsidRPr="005F1F04">
        <w:rPr>
          <w:rFonts w:ascii="Arial" w:hAnsi="Arial" w:cs="Arial"/>
          <w:sz w:val="24"/>
          <w:szCs w:val="24"/>
          <w:highlight w:val="lightGray"/>
          <w:u w:val="single"/>
        </w:rPr>
        <w:t>-1</w:t>
      </w:r>
      <w:r w:rsidR="008A700C">
        <w:rPr>
          <w:rFonts w:ascii="Arial" w:hAnsi="Arial" w:cs="Arial"/>
          <w:sz w:val="24"/>
          <w:szCs w:val="24"/>
          <w:highlight w:val="lightGray"/>
          <w:u w:val="single"/>
        </w:rPr>
        <w:t xml:space="preserve">5 school </w:t>
      </w:r>
      <w:proofErr w:type="gramStart"/>
      <w:r w:rsidR="008A700C">
        <w:rPr>
          <w:rFonts w:ascii="Arial" w:hAnsi="Arial" w:cs="Arial"/>
          <w:sz w:val="24"/>
          <w:szCs w:val="24"/>
          <w:highlight w:val="lightGray"/>
          <w:u w:val="single"/>
        </w:rPr>
        <w:t>year</w:t>
      </w:r>
      <w:proofErr w:type="gramEnd"/>
      <w:r w:rsidRPr="005F1F04">
        <w:rPr>
          <w:rFonts w:ascii="Arial" w:hAnsi="Arial" w:cs="Arial"/>
          <w:sz w:val="24"/>
          <w:szCs w:val="24"/>
          <w:highlight w:val="lightGray"/>
          <w:u w:val="single"/>
        </w:rPr>
        <w:t>.</w:t>
      </w:r>
      <w:r w:rsidRPr="005F1F04">
        <w:rPr>
          <w:rFonts w:ascii="Arial" w:hAnsi="Arial" w:cs="Arial"/>
          <w:sz w:val="24"/>
          <w:szCs w:val="24"/>
          <w:u w:val="single"/>
        </w:rPr>
        <w:t xml:space="preserve">  </w:t>
      </w:r>
    </w:p>
    <w:p w:rsidR="008A0045" w:rsidRDefault="008A0045" w:rsidP="005659EA">
      <w:pPr>
        <w:rPr>
          <w:rFonts w:ascii="Arial" w:hAnsi="Arial" w:cs="Arial"/>
          <w:b/>
          <w:color w:val="000000"/>
          <w:sz w:val="24"/>
          <w:szCs w:val="24"/>
          <w:u w:val="single"/>
        </w:rPr>
      </w:pPr>
    </w:p>
    <w:p w:rsidR="00380B2C" w:rsidRPr="00A9689B" w:rsidRDefault="00380B2C" w:rsidP="005659EA">
      <w:pPr>
        <w:rPr>
          <w:rFonts w:ascii="Arial" w:hAnsi="Arial" w:cs="Arial"/>
          <w:b/>
          <w:color w:val="000000"/>
          <w:sz w:val="24"/>
          <w:szCs w:val="24"/>
          <w:u w:val="single"/>
        </w:rPr>
      </w:pPr>
      <w:r w:rsidRPr="00A9689B">
        <w:rPr>
          <w:rFonts w:ascii="Arial" w:hAnsi="Arial" w:cs="Arial"/>
          <w:b/>
          <w:color w:val="000000"/>
          <w:sz w:val="24"/>
          <w:szCs w:val="24"/>
          <w:u w:val="single"/>
        </w:rPr>
        <w:t>Focus Students</w:t>
      </w:r>
    </w:p>
    <w:p w:rsidR="00380B2C" w:rsidRPr="0076722F" w:rsidRDefault="00380B2C" w:rsidP="005659EA">
      <w:pPr>
        <w:rPr>
          <w:rFonts w:ascii="Arial" w:hAnsi="Arial" w:cs="Arial"/>
          <w:b/>
          <w:color w:val="000000"/>
          <w:sz w:val="24"/>
          <w:szCs w:val="24"/>
        </w:rPr>
      </w:pPr>
    </w:p>
    <w:p w:rsidR="00380B2C" w:rsidRPr="0076722F" w:rsidRDefault="00A9689B" w:rsidP="00141EDE">
      <w:pPr>
        <w:rPr>
          <w:rFonts w:ascii="Arial" w:hAnsi="Arial" w:cs="Arial"/>
          <w:color w:val="000000"/>
          <w:sz w:val="24"/>
          <w:szCs w:val="24"/>
        </w:rPr>
      </w:pPr>
      <w:r>
        <w:rPr>
          <w:rFonts w:ascii="Arial" w:hAnsi="Arial" w:cs="Arial"/>
          <w:color w:val="000000"/>
          <w:sz w:val="24"/>
          <w:szCs w:val="24"/>
        </w:rPr>
        <w:t>Focus s</w:t>
      </w:r>
      <w:r w:rsidR="00380B2C" w:rsidRPr="0076722F">
        <w:rPr>
          <w:rFonts w:ascii="Arial" w:hAnsi="Arial" w:cs="Arial"/>
          <w:color w:val="000000"/>
          <w:sz w:val="24"/>
          <w:szCs w:val="24"/>
        </w:rPr>
        <w:t xml:space="preserve">tudents are identified by the following risk factors: </w:t>
      </w:r>
    </w:p>
    <w:p w:rsidR="00380B2C" w:rsidRPr="0076722F" w:rsidRDefault="00380B2C" w:rsidP="006E4061">
      <w:pPr>
        <w:ind w:left="360"/>
        <w:rPr>
          <w:rFonts w:ascii="Arial" w:hAnsi="Arial" w:cs="Arial"/>
          <w:color w:val="000000"/>
          <w:sz w:val="24"/>
          <w:szCs w:val="24"/>
        </w:rPr>
      </w:pPr>
    </w:p>
    <w:p w:rsidR="009B6FD5" w:rsidRDefault="00B2564F" w:rsidP="00C17629">
      <w:pPr>
        <w:pStyle w:val="ListParagraph"/>
        <w:keepNext/>
        <w:keepLines/>
        <w:numPr>
          <w:ilvl w:val="0"/>
          <w:numId w:val="58"/>
        </w:numPr>
        <w:rPr>
          <w:rFonts w:ascii="Arial" w:hAnsi="Arial" w:cs="Arial"/>
          <w:color w:val="000000"/>
          <w:sz w:val="24"/>
          <w:szCs w:val="24"/>
        </w:rPr>
      </w:pPr>
      <w:r>
        <w:rPr>
          <w:rFonts w:ascii="Arial" w:hAnsi="Arial" w:cs="Arial"/>
          <w:color w:val="000000"/>
          <w:sz w:val="24"/>
          <w:szCs w:val="24"/>
        </w:rPr>
        <w:t>Failure to meet</w:t>
      </w:r>
      <w:r w:rsidR="009B6FD5">
        <w:rPr>
          <w:rFonts w:ascii="Arial" w:hAnsi="Arial" w:cs="Arial"/>
          <w:color w:val="000000"/>
          <w:sz w:val="24"/>
          <w:szCs w:val="24"/>
        </w:rPr>
        <w:t xml:space="preserve"> age level expectations as measured by the WaKIDS Teaching Strategies Gold Assessment</w:t>
      </w:r>
    </w:p>
    <w:p w:rsidR="00380B2C" w:rsidRPr="0076722F" w:rsidRDefault="00380B2C" w:rsidP="00C17629">
      <w:pPr>
        <w:pStyle w:val="ListParagraph"/>
        <w:keepNext/>
        <w:keepLines/>
        <w:numPr>
          <w:ilvl w:val="0"/>
          <w:numId w:val="58"/>
        </w:numPr>
        <w:rPr>
          <w:rFonts w:ascii="Arial" w:hAnsi="Arial" w:cs="Arial"/>
          <w:color w:val="000000"/>
          <w:sz w:val="24"/>
          <w:szCs w:val="24"/>
        </w:rPr>
      </w:pPr>
      <w:r w:rsidRPr="0076722F">
        <w:rPr>
          <w:rFonts w:ascii="Arial" w:hAnsi="Arial" w:cs="Arial"/>
          <w:color w:val="000000"/>
          <w:sz w:val="24"/>
          <w:szCs w:val="24"/>
        </w:rPr>
        <w:t>Failure to meet grade-level standard on state assessments</w:t>
      </w:r>
    </w:p>
    <w:p w:rsidR="00380B2C" w:rsidRPr="0076722F" w:rsidRDefault="00380B2C" w:rsidP="00C17629">
      <w:pPr>
        <w:pStyle w:val="ListParagraph"/>
        <w:numPr>
          <w:ilvl w:val="0"/>
          <w:numId w:val="58"/>
        </w:numPr>
        <w:rPr>
          <w:rFonts w:ascii="Arial" w:hAnsi="Arial" w:cs="Arial"/>
          <w:color w:val="000000"/>
          <w:sz w:val="24"/>
          <w:szCs w:val="24"/>
        </w:rPr>
      </w:pPr>
      <w:r w:rsidRPr="0076722F">
        <w:rPr>
          <w:rFonts w:ascii="Arial" w:hAnsi="Arial" w:cs="Arial"/>
          <w:color w:val="000000"/>
          <w:sz w:val="24"/>
          <w:szCs w:val="24"/>
        </w:rPr>
        <w:t>Failure to make typical growth on Measures of Academic Progress (MAP)</w:t>
      </w:r>
    </w:p>
    <w:p w:rsidR="00380B2C" w:rsidRPr="0076722F" w:rsidRDefault="00380B2C" w:rsidP="00C17629">
      <w:pPr>
        <w:pStyle w:val="ListParagraph"/>
        <w:numPr>
          <w:ilvl w:val="0"/>
          <w:numId w:val="58"/>
        </w:numPr>
        <w:rPr>
          <w:rFonts w:ascii="Arial" w:hAnsi="Arial" w:cs="Arial"/>
          <w:color w:val="000000"/>
          <w:sz w:val="24"/>
          <w:szCs w:val="24"/>
        </w:rPr>
      </w:pPr>
      <w:r w:rsidRPr="0076722F">
        <w:rPr>
          <w:rFonts w:ascii="Arial" w:hAnsi="Arial" w:cs="Arial"/>
          <w:color w:val="000000"/>
          <w:sz w:val="24"/>
          <w:szCs w:val="24"/>
        </w:rPr>
        <w:t>Failure to make gains on the state English language proficiency test</w:t>
      </w:r>
    </w:p>
    <w:p w:rsidR="00380B2C" w:rsidRPr="0076722F" w:rsidRDefault="00380B2C" w:rsidP="00C17629">
      <w:pPr>
        <w:pStyle w:val="ListParagraph"/>
        <w:numPr>
          <w:ilvl w:val="0"/>
          <w:numId w:val="58"/>
        </w:numPr>
        <w:rPr>
          <w:rFonts w:ascii="Arial" w:hAnsi="Arial" w:cs="Arial"/>
          <w:color w:val="000000"/>
          <w:sz w:val="24"/>
          <w:szCs w:val="24"/>
        </w:rPr>
      </w:pPr>
      <w:r w:rsidRPr="0076722F">
        <w:rPr>
          <w:rFonts w:ascii="Arial" w:hAnsi="Arial" w:cs="Arial"/>
          <w:color w:val="000000"/>
          <w:sz w:val="24"/>
          <w:szCs w:val="24"/>
        </w:rPr>
        <w:t>Scoring at a Level 1 or 2 on annual Washington English Language Proficiency Assessment or Placement Exam</w:t>
      </w:r>
    </w:p>
    <w:p w:rsidR="00380B2C" w:rsidRPr="0076722F" w:rsidRDefault="00380B2C" w:rsidP="00C17629">
      <w:pPr>
        <w:pStyle w:val="ListParagraph"/>
        <w:numPr>
          <w:ilvl w:val="0"/>
          <w:numId w:val="58"/>
        </w:numPr>
        <w:rPr>
          <w:rFonts w:ascii="Arial" w:hAnsi="Arial" w:cs="Arial"/>
          <w:color w:val="000000"/>
          <w:sz w:val="24"/>
          <w:szCs w:val="24"/>
        </w:rPr>
      </w:pPr>
      <w:r w:rsidRPr="0076722F">
        <w:rPr>
          <w:rFonts w:ascii="Arial" w:hAnsi="Arial" w:cs="Arial"/>
          <w:color w:val="000000"/>
          <w:sz w:val="24"/>
          <w:szCs w:val="24"/>
        </w:rPr>
        <w:t xml:space="preserve">Poor attendance, defined by missing </w:t>
      </w:r>
      <w:r w:rsidR="00B5298B">
        <w:rPr>
          <w:rFonts w:ascii="Arial" w:hAnsi="Arial" w:cs="Arial"/>
          <w:color w:val="000000"/>
          <w:sz w:val="24"/>
          <w:szCs w:val="24"/>
        </w:rPr>
        <w:t xml:space="preserve">5 or more </w:t>
      </w:r>
      <w:r w:rsidRPr="0076722F">
        <w:rPr>
          <w:rFonts w:ascii="Arial" w:hAnsi="Arial" w:cs="Arial"/>
          <w:color w:val="000000"/>
          <w:sz w:val="24"/>
          <w:szCs w:val="24"/>
        </w:rPr>
        <w:t xml:space="preserve">days per semester, excused or unexcused </w:t>
      </w:r>
    </w:p>
    <w:p w:rsidR="00380B2C" w:rsidRPr="0076722F" w:rsidRDefault="00380B2C" w:rsidP="00C17629">
      <w:pPr>
        <w:pStyle w:val="ListParagraph"/>
        <w:numPr>
          <w:ilvl w:val="0"/>
          <w:numId w:val="58"/>
        </w:numPr>
        <w:rPr>
          <w:rFonts w:ascii="Arial" w:hAnsi="Arial" w:cs="Arial"/>
          <w:color w:val="000000"/>
          <w:sz w:val="24"/>
          <w:szCs w:val="24"/>
        </w:rPr>
      </w:pPr>
      <w:r w:rsidRPr="0076722F">
        <w:rPr>
          <w:rFonts w:ascii="Arial" w:hAnsi="Arial" w:cs="Arial"/>
          <w:color w:val="000000"/>
          <w:sz w:val="24"/>
          <w:szCs w:val="24"/>
        </w:rPr>
        <w:t>School entry after the beginning of the year</w:t>
      </w:r>
    </w:p>
    <w:p w:rsidR="00D74764" w:rsidRDefault="00D74764" w:rsidP="005659EA">
      <w:pPr>
        <w:rPr>
          <w:rFonts w:ascii="Arial" w:hAnsi="Arial" w:cs="Arial"/>
          <w:color w:val="000000"/>
          <w:sz w:val="24"/>
          <w:szCs w:val="24"/>
        </w:rPr>
      </w:pPr>
    </w:p>
    <w:p w:rsidR="007658B9" w:rsidRDefault="00D57B44" w:rsidP="005659EA">
      <w:pPr>
        <w:rPr>
          <w:rFonts w:ascii="Arial" w:hAnsi="Arial" w:cs="Arial"/>
          <w:b/>
          <w:color w:val="000000"/>
          <w:sz w:val="24"/>
          <w:szCs w:val="24"/>
          <w:u w:val="single"/>
        </w:rPr>
      </w:pPr>
      <w:r>
        <w:rPr>
          <w:rFonts w:ascii="Arial" w:hAnsi="Arial" w:cs="Arial"/>
          <w:b/>
          <w:color w:val="000000"/>
          <w:sz w:val="24"/>
          <w:szCs w:val="24"/>
          <w:u w:val="single"/>
        </w:rPr>
        <w:t>Four</w:t>
      </w:r>
      <w:r w:rsidR="007658B9">
        <w:rPr>
          <w:rFonts w:ascii="Arial" w:hAnsi="Arial" w:cs="Arial"/>
          <w:b/>
          <w:color w:val="000000"/>
          <w:sz w:val="24"/>
          <w:szCs w:val="24"/>
          <w:u w:val="single"/>
        </w:rPr>
        <w:t xml:space="preserve"> Areas of Concentration</w:t>
      </w:r>
    </w:p>
    <w:p w:rsidR="007658B9" w:rsidRDefault="007658B9" w:rsidP="005659EA">
      <w:pPr>
        <w:rPr>
          <w:rFonts w:ascii="Arial" w:hAnsi="Arial" w:cs="Arial"/>
          <w:b/>
          <w:color w:val="000000"/>
          <w:sz w:val="24"/>
          <w:szCs w:val="24"/>
          <w:u w:val="single"/>
        </w:rPr>
      </w:pPr>
    </w:p>
    <w:p w:rsidR="00E84163" w:rsidRDefault="00B2564F" w:rsidP="005659EA">
      <w:pPr>
        <w:rPr>
          <w:rFonts w:ascii="Arial" w:hAnsi="Arial" w:cs="Arial"/>
          <w:color w:val="000000"/>
          <w:sz w:val="24"/>
          <w:szCs w:val="24"/>
        </w:rPr>
      </w:pPr>
      <w:r>
        <w:rPr>
          <w:rFonts w:ascii="Arial" w:hAnsi="Arial" w:cs="Arial"/>
          <w:color w:val="000000"/>
          <w:sz w:val="24"/>
          <w:szCs w:val="24"/>
        </w:rPr>
        <w:t>The Levy goals are achieved by making investments in four “areas of concentration</w:t>
      </w:r>
      <w:r w:rsidR="00DE2ACF">
        <w:rPr>
          <w:rFonts w:ascii="Arial" w:hAnsi="Arial" w:cs="Arial"/>
          <w:color w:val="000000"/>
          <w:sz w:val="24"/>
          <w:szCs w:val="24"/>
        </w:rPr>
        <w:t>.</w:t>
      </w:r>
      <w:r>
        <w:rPr>
          <w:rFonts w:ascii="Arial" w:hAnsi="Arial" w:cs="Arial"/>
          <w:color w:val="000000"/>
          <w:sz w:val="24"/>
          <w:szCs w:val="24"/>
        </w:rPr>
        <w:t>” Schools develop and implement strategies in these four areas to improve academic results for their students</w:t>
      </w:r>
      <w:r w:rsidR="001A0C15">
        <w:rPr>
          <w:rFonts w:ascii="Arial" w:hAnsi="Arial" w:cs="Arial"/>
          <w:color w:val="000000"/>
          <w:sz w:val="24"/>
          <w:szCs w:val="24"/>
        </w:rPr>
        <w:t xml:space="preserve">. </w:t>
      </w:r>
      <w:r>
        <w:rPr>
          <w:rFonts w:ascii="Arial" w:hAnsi="Arial" w:cs="Arial"/>
          <w:color w:val="000000"/>
          <w:sz w:val="24"/>
          <w:szCs w:val="24"/>
        </w:rPr>
        <w:t>Schools’ efforts are then assessed through outcomes and indicators tied to the following four different areas of concentration:</w:t>
      </w:r>
    </w:p>
    <w:p w:rsidR="00141EDE" w:rsidRPr="00E84163" w:rsidRDefault="00141EDE" w:rsidP="005659EA">
      <w:pPr>
        <w:rPr>
          <w:rFonts w:ascii="Arial" w:hAnsi="Arial" w:cs="Arial"/>
          <w:color w:val="000000"/>
          <w:sz w:val="24"/>
          <w:szCs w:val="24"/>
        </w:rPr>
      </w:pPr>
    </w:p>
    <w:p w:rsidR="007658B9" w:rsidRPr="007658B9" w:rsidRDefault="007658B9" w:rsidP="00C17629">
      <w:pPr>
        <w:numPr>
          <w:ilvl w:val="0"/>
          <w:numId w:val="36"/>
        </w:numPr>
        <w:rPr>
          <w:rFonts w:ascii="Arial" w:hAnsi="Arial" w:cs="Arial"/>
          <w:color w:val="000000"/>
          <w:sz w:val="24"/>
          <w:szCs w:val="24"/>
        </w:rPr>
      </w:pPr>
      <w:r w:rsidRPr="007658B9">
        <w:rPr>
          <w:rFonts w:ascii="Arial" w:hAnsi="Arial" w:cs="Arial"/>
          <w:color w:val="000000"/>
          <w:sz w:val="24"/>
          <w:szCs w:val="24"/>
        </w:rPr>
        <w:t>Math/Science</w:t>
      </w:r>
    </w:p>
    <w:p w:rsidR="007658B9" w:rsidRPr="007658B9" w:rsidRDefault="007658B9" w:rsidP="00C17629">
      <w:pPr>
        <w:numPr>
          <w:ilvl w:val="0"/>
          <w:numId w:val="36"/>
        </w:numPr>
        <w:rPr>
          <w:rFonts w:ascii="Arial" w:hAnsi="Arial" w:cs="Arial"/>
          <w:color w:val="000000"/>
          <w:sz w:val="24"/>
          <w:szCs w:val="24"/>
        </w:rPr>
      </w:pPr>
      <w:r w:rsidRPr="007658B9">
        <w:rPr>
          <w:rFonts w:ascii="Arial" w:hAnsi="Arial" w:cs="Arial"/>
          <w:color w:val="000000"/>
          <w:sz w:val="24"/>
          <w:szCs w:val="24"/>
        </w:rPr>
        <w:t>Reading/Writing</w:t>
      </w:r>
    </w:p>
    <w:p w:rsidR="007658B9" w:rsidRPr="007658B9" w:rsidRDefault="007658B9" w:rsidP="00C17629">
      <w:pPr>
        <w:numPr>
          <w:ilvl w:val="0"/>
          <w:numId w:val="36"/>
        </w:numPr>
        <w:rPr>
          <w:rFonts w:ascii="Arial" w:hAnsi="Arial" w:cs="Arial"/>
          <w:color w:val="000000"/>
          <w:sz w:val="24"/>
          <w:szCs w:val="24"/>
        </w:rPr>
      </w:pPr>
      <w:r w:rsidRPr="007658B9">
        <w:rPr>
          <w:rFonts w:ascii="Arial" w:hAnsi="Arial" w:cs="Arial"/>
          <w:color w:val="000000"/>
          <w:sz w:val="24"/>
          <w:szCs w:val="24"/>
        </w:rPr>
        <w:t>Attendance</w:t>
      </w:r>
    </w:p>
    <w:p w:rsidR="007658B9" w:rsidRPr="007658B9" w:rsidRDefault="007658B9" w:rsidP="00C17629">
      <w:pPr>
        <w:numPr>
          <w:ilvl w:val="0"/>
          <w:numId w:val="36"/>
        </w:numPr>
        <w:rPr>
          <w:rFonts w:ascii="Arial" w:hAnsi="Arial" w:cs="Arial"/>
          <w:color w:val="000000"/>
          <w:sz w:val="24"/>
          <w:szCs w:val="24"/>
        </w:rPr>
      </w:pPr>
      <w:r w:rsidRPr="007658B9">
        <w:rPr>
          <w:rFonts w:ascii="Arial" w:hAnsi="Arial" w:cs="Arial"/>
          <w:color w:val="000000"/>
          <w:sz w:val="24"/>
          <w:szCs w:val="24"/>
        </w:rPr>
        <w:t>English Language Acquisition</w:t>
      </w:r>
    </w:p>
    <w:p w:rsidR="007658B9" w:rsidRDefault="007658B9" w:rsidP="005659EA">
      <w:pPr>
        <w:rPr>
          <w:rFonts w:ascii="Arial" w:hAnsi="Arial" w:cs="Arial"/>
          <w:b/>
          <w:color w:val="000000"/>
          <w:sz w:val="24"/>
          <w:szCs w:val="24"/>
          <w:u w:val="single"/>
        </w:rPr>
      </w:pPr>
    </w:p>
    <w:p w:rsidR="00DB1EA5" w:rsidRPr="00A9689B" w:rsidRDefault="00A9689B" w:rsidP="005659EA">
      <w:pPr>
        <w:rPr>
          <w:rFonts w:ascii="Arial" w:hAnsi="Arial" w:cs="Arial"/>
          <w:b/>
          <w:color w:val="000000"/>
          <w:sz w:val="24"/>
          <w:szCs w:val="24"/>
          <w:u w:val="single"/>
        </w:rPr>
      </w:pPr>
      <w:r w:rsidRPr="00A9689B">
        <w:rPr>
          <w:rFonts w:ascii="Arial" w:hAnsi="Arial" w:cs="Arial"/>
          <w:b/>
          <w:color w:val="000000"/>
          <w:sz w:val="24"/>
          <w:szCs w:val="24"/>
          <w:u w:val="single"/>
        </w:rPr>
        <w:t>Key Components</w:t>
      </w:r>
    </w:p>
    <w:p w:rsidR="00A9689B" w:rsidRDefault="00A9689B" w:rsidP="005659EA">
      <w:pPr>
        <w:rPr>
          <w:rFonts w:ascii="Arial" w:hAnsi="Arial" w:cs="Arial"/>
          <w:color w:val="000000"/>
          <w:sz w:val="24"/>
          <w:szCs w:val="24"/>
        </w:rPr>
      </w:pPr>
    </w:p>
    <w:p w:rsidR="00EB6CE5" w:rsidRPr="00F31C9F" w:rsidRDefault="00B2564F" w:rsidP="00EB6CE5">
      <w:pPr>
        <w:rPr>
          <w:rFonts w:ascii="Arial" w:hAnsi="Arial" w:cs="Arial"/>
          <w:color w:val="000000"/>
          <w:sz w:val="24"/>
          <w:szCs w:val="24"/>
        </w:rPr>
      </w:pPr>
      <w:r>
        <w:rPr>
          <w:rFonts w:ascii="Arial" w:hAnsi="Arial" w:cs="Arial"/>
          <w:color w:val="000000"/>
          <w:sz w:val="24"/>
          <w:szCs w:val="24"/>
        </w:rPr>
        <w:t>“Key components” r</w:t>
      </w:r>
      <w:r w:rsidRPr="00141EDE">
        <w:rPr>
          <w:rFonts w:ascii="Arial" w:hAnsi="Arial" w:cs="Arial"/>
          <w:color w:val="000000"/>
          <w:spacing w:val="-4"/>
          <w:sz w:val="24"/>
          <w:szCs w:val="24"/>
        </w:rPr>
        <w:t xml:space="preserve">efers </w:t>
      </w:r>
      <w:r w:rsidR="008A700C">
        <w:rPr>
          <w:rFonts w:ascii="Arial" w:hAnsi="Arial" w:cs="Arial"/>
          <w:color w:val="000000"/>
          <w:spacing w:val="-4"/>
          <w:sz w:val="24"/>
          <w:szCs w:val="24"/>
        </w:rPr>
        <w:t xml:space="preserve">to </w:t>
      </w:r>
      <w:r w:rsidRPr="00141EDE">
        <w:rPr>
          <w:rFonts w:ascii="Arial" w:hAnsi="Arial" w:cs="Arial"/>
          <w:color w:val="000000"/>
          <w:spacing w:val="-4"/>
          <w:sz w:val="24"/>
          <w:szCs w:val="24"/>
        </w:rPr>
        <w:t>elements that are both required and recommended to be incorporated into schools’ service delivery models</w:t>
      </w:r>
      <w:r w:rsidR="001A0C15" w:rsidRPr="00141EDE">
        <w:rPr>
          <w:rFonts w:ascii="Arial" w:hAnsi="Arial" w:cs="Arial"/>
          <w:color w:val="000000"/>
          <w:spacing w:val="-4"/>
          <w:sz w:val="24"/>
          <w:szCs w:val="24"/>
        </w:rPr>
        <w:t xml:space="preserve">. </w:t>
      </w:r>
      <w:r w:rsidRPr="00141EDE">
        <w:rPr>
          <w:rFonts w:ascii="Arial" w:hAnsi="Arial" w:cs="Arial"/>
          <w:color w:val="000000"/>
          <w:spacing w:val="-4"/>
          <w:sz w:val="24"/>
          <w:szCs w:val="24"/>
        </w:rPr>
        <w:t>The key components are research-based elements linked to achieving the Levy goals</w:t>
      </w:r>
      <w:r w:rsidR="001A0C15" w:rsidRPr="00141EDE">
        <w:rPr>
          <w:rFonts w:ascii="Arial" w:hAnsi="Arial" w:cs="Arial"/>
          <w:color w:val="000000"/>
          <w:spacing w:val="-4"/>
          <w:sz w:val="24"/>
          <w:szCs w:val="24"/>
        </w:rPr>
        <w:t xml:space="preserve">. </w:t>
      </w:r>
      <w:r w:rsidR="00EB6CE5" w:rsidRPr="00141EDE">
        <w:rPr>
          <w:rFonts w:ascii="Arial" w:hAnsi="Arial" w:cs="Arial"/>
          <w:color w:val="000000"/>
          <w:spacing w:val="-4"/>
          <w:sz w:val="24"/>
          <w:szCs w:val="24"/>
        </w:rPr>
        <w:t>The Levy considers the following Key Components as crucial elements to a successful Innov</w:t>
      </w:r>
      <w:r w:rsidR="00141EDE" w:rsidRPr="00141EDE">
        <w:rPr>
          <w:rFonts w:ascii="Arial" w:hAnsi="Arial" w:cs="Arial"/>
          <w:color w:val="000000"/>
          <w:spacing w:val="-4"/>
          <w:sz w:val="24"/>
          <w:szCs w:val="24"/>
        </w:rPr>
        <w:t>ation elementary school model:</w:t>
      </w:r>
    </w:p>
    <w:p w:rsidR="00EB6CE5" w:rsidRDefault="00EB6CE5" w:rsidP="005659EA">
      <w:pPr>
        <w:rPr>
          <w:rFonts w:ascii="Arial" w:hAnsi="Arial" w:cs="Arial"/>
          <w:color w:val="000000"/>
          <w:sz w:val="24"/>
          <w:szCs w:val="24"/>
        </w:rPr>
      </w:pPr>
    </w:p>
    <w:p w:rsidR="00E33A88" w:rsidRPr="00B72314" w:rsidRDefault="00E33A88" w:rsidP="00C17629">
      <w:pPr>
        <w:numPr>
          <w:ilvl w:val="0"/>
          <w:numId w:val="33"/>
        </w:numPr>
        <w:rPr>
          <w:rFonts w:ascii="Arial" w:hAnsi="Arial" w:cs="Arial"/>
          <w:b/>
          <w:sz w:val="24"/>
          <w:szCs w:val="24"/>
        </w:rPr>
      </w:pPr>
      <w:r w:rsidRPr="00B72314">
        <w:rPr>
          <w:rFonts w:ascii="Arial" w:hAnsi="Arial" w:cs="Arial"/>
          <w:b/>
          <w:sz w:val="24"/>
          <w:szCs w:val="24"/>
        </w:rPr>
        <w:t>PreK –3 Alignment and Collaboration</w:t>
      </w:r>
    </w:p>
    <w:p w:rsidR="00E33A88" w:rsidRPr="00B72314" w:rsidRDefault="00E33A88" w:rsidP="00E33A88">
      <w:pPr>
        <w:rPr>
          <w:rFonts w:ascii="Arial" w:hAnsi="Arial" w:cs="Arial"/>
          <w:sz w:val="24"/>
          <w:szCs w:val="24"/>
        </w:rPr>
      </w:pPr>
    </w:p>
    <w:p w:rsidR="00E33A88" w:rsidRPr="00B72314" w:rsidRDefault="00E33A88" w:rsidP="00E33A88">
      <w:pPr>
        <w:rPr>
          <w:rFonts w:ascii="Arial" w:hAnsi="Arial" w:cs="Arial"/>
          <w:sz w:val="24"/>
          <w:szCs w:val="24"/>
        </w:rPr>
      </w:pPr>
      <w:r w:rsidRPr="00B72314">
        <w:rPr>
          <w:rFonts w:ascii="Arial" w:hAnsi="Arial" w:cs="Arial"/>
          <w:sz w:val="24"/>
          <w:szCs w:val="24"/>
        </w:rPr>
        <w:t xml:space="preserve">Not all children enter kindergarten ready to learn and not all schools are ready to support </w:t>
      </w:r>
      <w:r w:rsidR="008A700C">
        <w:rPr>
          <w:rFonts w:ascii="Arial" w:hAnsi="Arial" w:cs="Arial"/>
          <w:sz w:val="24"/>
          <w:szCs w:val="24"/>
        </w:rPr>
        <w:t>these entering students</w:t>
      </w:r>
      <w:r w:rsidRPr="00B72314">
        <w:rPr>
          <w:rFonts w:ascii="Arial" w:hAnsi="Arial" w:cs="Arial"/>
          <w:sz w:val="24"/>
          <w:szCs w:val="24"/>
        </w:rPr>
        <w:t xml:space="preserve">. </w:t>
      </w:r>
      <w:r w:rsidR="008A700C">
        <w:rPr>
          <w:rFonts w:ascii="Arial" w:hAnsi="Arial" w:cs="Arial"/>
          <w:sz w:val="24"/>
          <w:szCs w:val="24"/>
        </w:rPr>
        <w:t xml:space="preserve">For this reason, </w:t>
      </w:r>
      <w:r w:rsidR="00F61B5D">
        <w:rPr>
          <w:rFonts w:ascii="Arial" w:hAnsi="Arial" w:cs="Arial"/>
          <w:sz w:val="24"/>
          <w:szCs w:val="24"/>
        </w:rPr>
        <w:t xml:space="preserve">Levy is making significant </w:t>
      </w:r>
      <w:r w:rsidR="00790E57">
        <w:rPr>
          <w:rFonts w:ascii="Arial" w:hAnsi="Arial" w:cs="Arial"/>
          <w:sz w:val="24"/>
          <w:szCs w:val="24"/>
        </w:rPr>
        <w:t xml:space="preserve">investments </w:t>
      </w:r>
      <w:r w:rsidR="00F61B5D">
        <w:rPr>
          <w:rFonts w:ascii="Arial" w:hAnsi="Arial" w:cs="Arial"/>
          <w:sz w:val="24"/>
          <w:szCs w:val="24"/>
        </w:rPr>
        <w:t>in early learning programs that help children get ready for kindergarten through high quality preschool programs that focus on academic, social and physical development</w:t>
      </w:r>
      <w:r w:rsidR="001A0C15">
        <w:rPr>
          <w:rFonts w:ascii="Arial" w:hAnsi="Arial" w:cs="Arial"/>
          <w:sz w:val="24"/>
          <w:szCs w:val="24"/>
        </w:rPr>
        <w:t xml:space="preserve">. </w:t>
      </w:r>
      <w:r w:rsidR="008A700C">
        <w:rPr>
          <w:rFonts w:ascii="Arial" w:hAnsi="Arial" w:cs="Arial"/>
          <w:sz w:val="24"/>
          <w:szCs w:val="24"/>
        </w:rPr>
        <w:t>In a</w:t>
      </w:r>
      <w:r w:rsidR="00462CF0">
        <w:rPr>
          <w:rFonts w:ascii="Arial" w:hAnsi="Arial" w:cs="Arial"/>
          <w:sz w:val="24"/>
          <w:szCs w:val="24"/>
        </w:rPr>
        <w:t xml:space="preserve">ddition, the Levy is supporting </w:t>
      </w:r>
      <w:r w:rsidR="008A700C">
        <w:rPr>
          <w:rFonts w:ascii="Arial" w:hAnsi="Arial" w:cs="Arial"/>
          <w:sz w:val="24"/>
          <w:szCs w:val="24"/>
        </w:rPr>
        <w:t>e</w:t>
      </w:r>
      <w:r w:rsidRPr="00B72314">
        <w:rPr>
          <w:rFonts w:ascii="Arial" w:hAnsi="Arial" w:cs="Arial"/>
          <w:sz w:val="24"/>
          <w:szCs w:val="24"/>
        </w:rPr>
        <w:t xml:space="preserve">arly learning providers and elementary school teachers </w:t>
      </w:r>
      <w:r w:rsidR="00462CF0">
        <w:rPr>
          <w:rFonts w:ascii="Arial" w:hAnsi="Arial" w:cs="Arial"/>
          <w:sz w:val="24"/>
          <w:szCs w:val="24"/>
        </w:rPr>
        <w:t>to</w:t>
      </w:r>
      <w:r w:rsidRPr="00B72314">
        <w:rPr>
          <w:rFonts w:ascii="Arial" w:hAnsi="Arial" w:cs="Arial"/>
          <w:sz w:val="24"/>
          <w:szCs w:val="24"/>
        </w:rPr>
        <w:t xml:space="preserve"> develop a coherent framework of programs and services to improve academic outcomes for struggling students. Innovation Elementary </w:t>
      </w:r>
      <w:r w:rsidRPr="00EE6924">
        <w:rPr>
          <w:rFonts w:ascii="Arial" w:hAnsi="Arial" w:cs="Arial"/>
          <w:sz w:val="24"/>
          <w:szCs w:val="24"/>
        </w:rPr>
        <w:t>Schools may have:</w:t>
      </w:r>
    </w:p>
    <w:p w:rsidR="00E33A88" w:rsidRPr="00B72314" w:rsidRDefault="00E33A88" w:rsidP="00E33A88">
      <w:pPr>
        <w:ind w:left="360"/>
        <w:rPr>
          <w:rFonts w:ascii="Arial" w:hAnsi="Arial" w:cs="Arial"/>
          <w:sz w:val="24"/>
          <w:szCs w:val="24"/>
        </w:rPr>
      </w:pPr>
    </w:p>
    <w:p w:rsidR="00E33A88" w:rsidRPr="00B72314" w:rsidRDefault="00E33A88" w:rsidP="00E33A88">
      <w:pPr>
        <w:pStyle w:val="ListParagraph"/>
        <w:numPr>
          <w:ilvl w:val="0"/>
          <w:numId w:val="3"/>
        </w:numPr>
        <w:ind w:left="1080"/>
        <w:contextualSpacing w:val="0"/>
        <w:rPr>
          <w:rFonts w:ascii="Arial" w:hAnsi="Arial" w:cs="Arial"/>
          <w:sz w:val="24"/>
          <w:szCs w:val="24"/>
        </w:rPr>
      </w:pPr>
      <w:r w:rsidRPr="00B72314">
        <w:rPr>
          <w:rFonts w:ascii="Arial" w:hAnsi="Arial" w:cs="Arial"/>
          <w:sz w:val="24"/>
          <w:szCs w:val="24"/>
        </w:rPr>
        <w:t xml:space="preserve">Aligned curriculum and assessments across the </w:t>
      </w:r>
      <w:r w:rsidR="00447705">
        <w:rPr>
          <w:rFonts w:ascii="Arial" w:hAnsi="Arial" w:cs="Arial"/>
          <w:sz w:val="24"/>
          <w:szCs w:val="24"/>
        </w:rPr>
        <w:t>preK</w:t>
      </w:r>
      <w:r w:rsidRPr="00B72314">
        <w:rPr>
          <w:rFonts w:ascii="Arial" w:hAnsi="Arial" w:cs="Arial"/>
          <w:sz w:val="24"/>
          <w:szCs w:val="24"/>
        </w:rPr>
        <w:t>-3 continuum</w:t>
      </w:r>
    </w:p>
    <w:p w:rsidR="00E33A88" w:rsidRPr="00B72314" w:rsidRDefault="00E33A88" w:rsidP="00E33A88">
      <w:pPr>
        <w:pStyle w:val="ListParagraph"/>
        <w:numPr>
          <w:ilvl w:val="0"/>
          <w:numId w:val="3"/>
        </w:numPr>
        <w:ind w:left="1080"/>
        <w:contextualSpacing w:val="0"/>
        <w:rPr>
          <w:rFonts w:ascii="Arial" w:hAnsi="Arial" w:cs="Arial"/>
          <w:sz w:val="24"/>
          <w:szCs w:val="24"/>
        </w:rPr>
      </w:pPr>
      <w:r w:rsidRPr="00B72314">
        <w:rPr>
          <w:rFonts w:ascii="Arial" w:hAnsi="Arial" w:cs="Arial"/>
          <w:sz w:val="24"/>
          <w:szCs w:val="24"/>
        </w:rPr>
        <w:t>System</w:t>
      </w:r>
      <w:r>
        <w:rPr>
          <w:rFonts w:ascii="Arial" w:hAnsi="Arial" w:cs="Arial"/>
          <w:sz w:val="24"/>
          <w:szCs w:val="24"/>
        </w:rPr>
        <w:t>s</w:t>
      </w:r>
      <w:r w:rsidRPr="00B72314">
        <w:rPr>
          <w:rFonts w:ascii="Arial" w:hAnsi="Arial" w:cs="Arial"/>
          <w:sz w:val="24"/>
          <w:szCs w:val="24"/>
        </w:rPr>
        <w:t xml:space="preserve"> for tracking and sharing data and information </w:t>
      </w:r>
    </w:p>
    <w:p w:rsidR="00557713" w:rsidRDefault="00557713" w:rsidP="00E33A88">
      <w:pPr>
        <w:pStyle w:val="ListParagraph"/>
        <w:numPr>
          <w:ilvl w:val="0"/>
          <w:numId w:val="3"/>
        </w:numPr>
        <w:ind w:left="1080"/>
        <w:contextualSpacing w:val="0"/>
        <w:rPr>
          <w:rFonts w:ascii="Arial" w:hAnsi="Arial" w:cs="Arial"/>
          <w:sz w:val="24"/>
          <w:szCs w:val="24"/>
        </w:rPr>
      </w:pPr>
      <w:r>
        <w:rPr>
          <w:rFonts w:ascii="Arial" w:hAnsi="Arial" w:cs="Arial"/>
          <w:sz w:val="24"/>
          <w:szCs w:val="24"/>
        </w:rPr>
        <w:t>Opportunities for preK providers and kindergarten teachers to share in professional development and collaborate on instructional practices</w:t>
      </w:r>
    </w:p>
    <w:p w:rsidR="00E33A88" w:rsidRPr="00B72314" w:rsidRDefault="00E33A88" w:rsidP="00E33A88">
      <w:pPr>
        <w:pStyle w:val="ListParagraph"/>
        <w:numPr>
          <w:ilvl w:val="0"/>
          <w:numId w:val="3"/>
        </w:numPr>
        <w:ind w:left="1080"/>
        <w:contextualSpacing w:val="0"/>
        <w:rPr>
          <w:rFonts w:ascii="Arial" w:hAnsi="Arial" w:cs="Arial"/>
          <w:sz w:val="24"/>
          <w:szCs w:val="24"/>
        </w:rPr>
      </w:pPr>
      <w:r w:rsidRPr="00B72314">
        <w:rPr>
          <w:rFonts w:ascii="Arial" w:hAnsi="Arial" w:cs="Arial"/>
          <w:sz w:val="24"/>
          <w:szCs w:val="24"/>
        </w:rPr>
        <w:t xml:space="preserve">Transition </w:t>
      </w:r>
      <w:r w:rsidR="00754D2E">
        <w:rPr>
          <w:rFonts w:ascii="Arial" w:hAnsi="Arial" w:cs="Arial"/>
          <w:sz w:val="24"/>
          <w:szCs w:val="24"/>
        </w:rPr>
        <w:t>process</w:t>
      </w:r>
      <w:r w:rsidR="00041602">
        <w:rPr>
          <w:rFonts w:ascii="Arial" w:hAnsi="Arial" w:cs="Arial"/>
          <w:sz w:val="24"/>
          <w:szCs w:val="24"/>
        </w:rPr>
        <w:t>es</w:t>
      </w:r>
      <w:r w:rsidR="00754D2E">
        <w:rPr>
          <w:rFonts w:ascii="Arial" w:hAnsi="Arial" w:cs="Arial"/>
          <w:sz w:val="24"/>
          <w:szCs w:val="24"/>
        </w:rPr>
        <w:t xml:space="preserve"> that systematically places students in the appropriate classrooms and programs at each grade level</w:t>
      </w:r>
      <w:r w:rsidR="00557713">
        <w:rPr>
          <w:rFonts w:ascii="Arial" w:hAnsi="Arial" w:cs="Arial"/>
          <w:sz w:val="24"/>
          <w:szCs w:val="24"/>
        </w:rPr>
        <w:t xml:space="preserve"> </w:t>
      </w:r>
    </w:p>
    <w:p w:rsidR="00E33A88" w:rsidRPr="00B72314" w:rsidRDefault="00E33A88" w:rsidP="00E33A88">
      <w:pPr>
        <w:pStyle w:val="ListParagraph"/>
        <w:numPr>
          <w:ilvl w:val="0"/>
          <w:numId w:val="3"/>
        </w:numPr>
        <w:ind w:left="1080"/>
        <w:contextualSpacing w:val="0"/>
        <w:rPr>
          <w:rFonts w:ascii="Arial" w:hAnsi="Arial" w:cs="Arial"/>
          <w:sz w:val="24"/>
          <w:szCs w:val="24"/>
        </w:rPr>
      </w:pPr>
      <w:r w:rsidRPr="00B72314">
        <w:rPr>
          <w:rFonts w:ascii="Arial" w:hAnsi="Arial" w:cs="Arial"/>
          <w:sz w:val="24"/>
          <w:szCs w:val="24"/>
        </w:rPr>
        <w:t xml:space="preserve">Processes for assessing student progress K-3 </w:t>
      </w:r>
      <w:r>
        <w:rPr>
          <w:rFonts w:ascii="Arial" w:hAnsi="Arial" w:cs="Arial"/>
          <w:sz w:val="24"/>
          <w:szCs w:val="24"/>
        </w:rPr>
        <w:t>and systematically sharing data with early learning providers</w:t>
      </w:r>
    </w:p>
    <w:p w:rsidR="00E33A88" w:rsidRPr="00B72314" w:rsidRDefault="007808BB" w:rsidP="00E33A88">
      <w:pPr>
        <w:pStyle w:val="ListParagraph"/>
        <w:numPr>
          <w:ilvl w:val="0"/>
          <w:numId w:val="3"/>
        </w:numPr>
        <w:ind w:left="1080"/>
        <w:contextualSpacing w:val="0"/>
        <w:rPr>
          <w:rFonts w:ascii="Arial" w:hAnsi="Arial" w:cs="Arial"/>
          <w:sz w:val="24"/>
          <w:szCs w:val="24"/>
        </w:rPr>
      </w:pPr>
      <w:r>
        <w:rPr>
          <w:rFonts w:ascii="Arial" w:hAnsi="Arial" w:cs="Arial"/>
          <w:sz w:val="24"/>
          <w:szCs w:val="24"/>
        </w:rPr>
        <w:t>Supplemental a</w:t>
      </w:r>
      <w:r w:rsidR="00E33A88" w:rsidRPr="00B72314">
        <w:rPr>
          <w:rFonts w:ascii="Arial" w:hAnsi="Arial" w:cs="Arial"/>
          <w:sz w:val="24"/>
          <w:szCs w:val="24"/>
        </w:rPr>
        <w:t>cademic supports for students</w:t>
      </w:r>
      <w:r w:rsidR="00E33A88">
        <w:rPr>
          <w:rFonts w:ascii="Arial" w:hAnsi="Arial" w:cs="Arial"/>
          <w:sz w:val="24"/>
          <w:szCs w:val="24"/>
        </w:rPr>
        <w:t xml:space="preserve"> not meeting standards for K-3</w:t>
      </w:r>
    </w:p>
    <w:p w:rsidR="00E33A88" w:rsidRDefault="007808BB" w:rsidP="00E33A88">
      <w:pPr>
        <w:pStyle w:val="ListParagraph"/>
        <w:numPr>
          <w:ilvl w:val="0"/>
          <w:numId w:val="3"/>
        </w:numPr>
        <w:ind w:left="1080"/>
        <w:contextualSpacing w:val="0"/>
        <w:rPr>
          <w:rFonts w:ascii="Arial" w:hAnsi="Arial" w:cs="Arial"/>
          <w:sz w:val="24"/>
          <w:szCs w:val="24"/>
        </w:rPr>
      </w:pPr>
      <w:r>
        <w:rPr>
          <w:rFonts w:ascii="Arial" w:hAnsi="Arial" w:cs="Arial"/>
          <w:sz w:val="24"/>
          <w:szCs w:val="24"/>
        </w:rPr>
        <w:t>Joint professional d</w:t>
      </w:r>
      <w:r w:rsidR="00E33A88" w:rsidRPr="00B72314">
        <w:rPr>
          <w:rFonts w:ascii="Arial" w:hAnsi="Arial" w:cs="Arial"/>
          <w:sz w:val="24"/>
          <w:szCs w:val="24"/>
        </w:rPr>
        <w:t>evelopment that includes</w:t>
      </w:r>
      <w:r>
        <w:rPr>
          <w:rFonts w:ascii="Arial" w:hAnsi="Arial" w:cs="Arial"/>
          <w:sz w:val="24"/>
          <w:szCs w:val="24"/>
        </w:rPr>
        <w:t xml:space="preserve"> teams of</w:t>
      </w:r>
      <w:r w:rsidR="00E33A88" w:rsidRPr="00B72314">
        <w:rPr>
          <w:rFonts w:ascii="Arial" w:hAnsi="Arial" w:cs="Arial"/>
          <w:sz w:val="24"/>
          <w:szCs w:val="24"/>
        </w:rPr>
        <w:t xml:space="preserve"> </w:t>
      </w:r>
      <w:r w:rsidR="00447705">
        <w:rPr>
          <w:rFonts w:ascii="Arial" w:hAnsi="Arial" w:cs="Arial"/>
          <w:sz w:val="24"/>
          <w:szCs w:val="24"/>
        </w:rPr>
        <w:t>p</w:t>
      </w:r>
      <w:r w:rsidR="00447705" w:rsidRPr="00B72314">
        <w:rPr>
          <w:rFonts w:ascii="Arial" w:hAnsi="Arial" w:cs="Arial"/>
          <w:sz w:val="24"/>
          <w:szCs w:val="24"/>
        </w:rPr>
        <w:t xml:space="preserve">reK </w:t>
      </w:r>
      <w:r w:rsidR="00E33A88" w:rsidRPr="00B72314">
        <w:rPr>
          <w:rFonts w:ascii="Arial" w:hAnsi="Arial" w:cs="Arial"/>
          <w:sz w:val="24"/>
          <w:szCs w:val="24"/>
        </w:rPr>
        <w:t>through 3</w:t>
      </w:r>
      <w:r w:rsidR="00E33A88" w:rsidRPr="00B72314">
        <w:rPr>
          <w:rFonts w:ascii="Arial" w:hAnsi="Arial" w:cs="Arial"/>
          <w:sz w:val="24"/>
          <w:szCs w:val="24"/>
          <w:vertAlign w:val="superscript"/>
        </w:rPr>
        <w:t>rd</w:t>
      </w:r>
      <w:r w:rsidR="00E33A88" w:rsidRPr="00B72314">
        <w:rPr>
          <w:rFonts w:ascii="Arial" w:hAnsi="Arial" w:cs="Arial"/>
          <w:sz w:val="24"/>
          <w:szCs w:val="24"/>
        </w:rPr>
        <w:t xml:space="preserve"> grade teachers and administrators</w:t>
      </w:r>
    </w:p>
    <w:p w:rsidR="00E33A88" w:rsidRDefault="00E33A88" w:rsidP="00E33A88">
      <w:pPr>
        <w:pStyle w:val="ListParagraph"/>
        <w:numPr>
          <w:ilvl w:val="0"/>
          <w:numId w:val="3"/>
        </w:numPr>
        <w:ind w:left="1080"/>
        <w:contextualSpacing w:val="0"/>
        <w:rPr>
          <w:rFonts w:ascii="Arial" w:hAnsi="Arial" w:cs="Arial"/>
          <w:sz w:val="24"/>
          <w:szCs w:val="24"/>
        </w:rPr>
      </w:pPr>
      <w:r w:rsidRPr="002540DF">
        <w:rPr>
          <w:rFonts w:ascii="Arial" w:hAnsi="Arial" w:cs="Arial"/>
          <w:sz w:val="24"/>
          <w:szCs w:val="24"/>
        </w:rPr>
        <w:t>Preschool classrooms and after-school care in the building</w:t>
      </w:r>
      <w:r w:rsidR="007808BB">
        <w:rPr>
          <w:rFonts w:ascii="Arial" w:hAnsi="Arial" w:cs="Arial"/>
          <w:sz w:val="24"/>
          <w:szCs w:val="24"/>
        </w:rPr>
        <w:t xml:space="preserve"> are integrated into the school community</w:t>
      </w:r>
    </w:p>
    <w:p w:rsidR="00754D2E" w:rsidRPr="002540DF" w:rsidRDefault="00754D2E" w:rsidP="00E33A88">
      <w:pPr>
        <w:pStyle w:val="ListParagraph"/>
        <w:numPr>
          <w:ilvl w:val="0"/>
          <w:numId w:val="3"/>
        </w:numPr>
        <w:ind w:left="1080"/>
        <w:contextualSpacing w:val="0"/>
        <w:rPr>
          <w:rFonts w:ascii="Arial" w:hAnsi="Arial" w:cs="Arial"/>
          <w:sz w:val="24"/>
          <w:szCs w:val="24"/>
        </w:rPr>
      </w:pPr>
      <w:r>
        <w:rPr>
          <w:rFonts w:ascii="Arial" w:hAnsi="Arial" w:cs="Arial"/>
          <w:sz w:val="24"/>
          <w:szCs w:val="24"/>
        </w:rPr>
        <w:t>Process for engaging families in understanding and supporting their child’s developmental and academic progress</w:t>
      </w:r>
    </w:p>
    <w:p w:rsidR="00E33A88" w:rsidRDefault="00E33A88" w:rsidP="00E33A88">
      <w:pPr>
        <w:rPr>
          <w:rFonts w:ascii="Arial" w:hAnsi="Arial" w:cs="Arial"/>
          <w:sz w:val="24"/>
          <w:szCs w:val="24"/>
        </w:rPr>
      </w:pPr>
    </w:p>
    <w:p w:rsidR="006713F7" w:rsidRDefault="00754D2E" w:rsidP="00E33A88">
      <w:pPr>
        <w:rPr>
          <w:rFonts w:ascii="Arial" w:hAnsi="Arial" w:cs="Arial"/>
          <w:sz w:val="24"/>
          <w:szCs w:val="24"/>
        </w:rPr>
      </w:pPr>
      <w:r>
        <w:rPr>
          <w:rFonts w:ascii="Arial" w:hAnsi="Arial" w:cs="Arial"/>
          <w:sz w:val="24"/>
          <w:szCs w:val="24"/>
        </w:rPr>
        <w:t>Elementary schools</w:t>
      </w:r>
      <w:r w:rsidR="00E33A88">
        <w:rPr>
          <w:rFonts w:ascii="Arial" w:hAnsi="Arial" w:cs="Arial"/>
          <w:sz w:val="24"/>
          <w:szCs w:val="24"/>
        </w:rPr>
        <w:t xml:space="preserve"> chosen to receive Elem</w:t>
      </w:r>
      <w:r>
        <w:rPr>
          <w:rFonts w:ascii="Arial" w:hAnsi="Arial" w:cs="Arial"/>
          <w:sz w:val="24"/>
          <w:szCs w:val="24"/>
        </w:rPr>
        <w:t>entary Innovation Investment</w:t>
      </w:r>
      <w:r w:rsidR="00790E57">
        <w:rPr>
          <w:rFonts w:ascii="Arial" w:hAnsi="Arial" w:cs="Arial"/>
          <w:sz w:val="24"/>
          <w:szCs w:val="24"/>
        </w:rPr>
        <w:t>s</w:t>
      </w:r>
      <w:r>
        <w:rPr>
          <w:rFonts w:ascii="Arial" w:hAnsi="Arial" w:cs="Arial"/>
          <w:sz w:val="24"/>
          <w:szCs w:val="24"/>
        </w:rPr>
        <w:t xml:space="preserve"> </w:t>
      </w:r>
      <w:r w:rsidRPr="003B2879">
        <w:rPr>
          <w:rFonts w:ascii="Arial" w:hAnsi="Arial" w:cs="Arial"/>
          <w:sz w:val="24"/>
          <w:szCs w:val="24"/>
          <w:u w:val="single"/>
        </w:rPr>
        <w:t>are</w:t>
      </w:r>
      <w:r w:rsidR="00E33A88" w:rsidRPr="003B2879">
        <w:rPr>
          <w:rFonts w:ascii="Arial" w:hAnsi="Arial" w:cs="Arial"/>
          <w:sz w:val="24"/>
          <w:szCs w:val="24"/>
          <w:u w:val="single"/>
        </w:rPr>
        <w:t xml:space="preserve"> require</w:t>
      </w:r>
      <w:r w:rsidRPr="003B2879">
        <w:rPr>
          <w:rFonts w:ascii="Arial" w:hAnsi="Arial" w:cs="Arial"/>
          <w:sz w:val="24"/>
          <w:szCs w:val="24"/>
          <w:u w:val="single"/>
        </w:rPr>
        <w:t>d</w:t>
      </w:r>
      <w:r>
        <w:rPr>
          <w:rFonts w:ascii="Arial" w:hAnsi="Arial" w:cs="Arial"/>
          <w:sz w:val="24"/>
          <w:szCs w:val="24"/>
        </w:rPr>
        <w:t xml:space="preserve"> to </w:t>
      </w:r>
      <w:r w:rsidR="00E33A88">
        <w:rPr>
          <w:rFonts w:ascii="Arial" w:hAnsi="Arial" w:cs="Arial"/>
          <w:sz w:val="24"/>
          <w:szCs w:val="24"/>
        </w:rPr>
        <w:t>administer the Teaching Strategies Gold assessment</w:t>
      </w:r>
      <w:r>
        <w:rPr>
          <w:rFonts w:ascii="Arial" w:hAnsi="Arial" w:cs="Arial"/>
          <w:sz w:val="24"/>
          <w:szCs w:val="24"/>
        </w:rPr>
        <w:t xml:space="preserve"> in the fall and spring</w:t>
      </w:r>
      <w:r w:rsidR="001A0C15">
        <w:rPr>
          <w:rFonts w:ascii="Arial" w:hAnsi="Arial" w:cs="Arial"/>
          <w:sz w:val="24"/>
          <w:szCs w:val="24"/>
        </w:rPr>
        <w:t xml:space="preserve">. </w:t>
      </w:r>
    </w:p>
    <w:p w:rsidR="006713F7" w:rsidRDefault="006713F7" w:rsidP="00E33A88">
      <w:pPr>
        <w:rPr>
          <w:rFonts w:ascii="Arial" w:hAnsi="Arial" w:cs="Arial"/>
          <w:sz w:val="24"/>
          <w:szCs w:val="24"/>
        </w:rPr>
      </w:pPr>
    </w:p>
    <w:p w:rsidR="00E33A88" w:rsidRDefault="00754D2E" w:rsidP="00E33A88">
      <w:pPr>
        <w:rPr>
          <w:rFonts w:ascii="Arial" w:hAnsi="Arial" w:cs="Arial"/>
          <w:sz w:val="24"/>
          <w:szCs w:val="24"/>
        </w:rPr>
      </w:pPr>
      <w:r>
        <w:rPr>
          <w:rFonts w:ascii="Arial" w:hAnsi="Arial" w:cs="Arial"/>
          <w:sz w:val="24"/>
          <w:szCs w:val="24"/>
        </w:rPr>
        <w:t>In addition</w:t>
      </w:r>
      <w:r w:rsidR="00790E57">
        <w:rPr>
          <w:rFonts w:ascii="Arial" w:hAnsi="Arial" w:cs="Arial"/>
          <w:sz w:val="24"/>
          <w:szCs w:val="24"/>
        </w:rPr>
        <w:t>,</w:t>
      </w:r>
      <w:r>
        <w:rPr>
          <w:rFonts w:ascii="Arial" w:hAnsi="Arial" w:cs="Arial"/>
          <w:sz w:val="24"/>
          <w:szCs w:val="24"/>
        </w:rPr>
        <w:t xml:space="preserve"> schools </w:t>
      </w:r>
      <w:r w:rsidR="00851D86">
        <w:rPr>
          <w:rFonts w:ascii="Arial" w:hAnsi="Arial" w:cs="Arial"/>
          <w:sz w:val="24"/>
          <w:szCs w:val="24"/>
          <w:u w:val="single"/>
        </w:rPr>
        <w:t>will</w:t>
      </w:r>
      <w:r w:rsidR="003B2879">
        <w:rPr>
          <w:rFonts w:ascii="Arial" w:hAnsi="Arial" w:cs="Arial"/>
          <w:sz w:val="24"/>
          <w:szCs w:val="24"/>
        </w:rPr>
        <w:t xml:space="preserve"> </w:t>
      </w:r>
      <w:r>
        <w:rPr>
          <w:rFonts w:ascii="Arial" w:hAnsi="Arial" w:cs="Arial"/>
          <w:sz w:val="24"/>
          <w:szCs w:val="24"/>
        </w:rPr>
        <w:t>be required to participate in the Classroom Assessment Scoring System</w:t>
      </w:r>
      <w:r w:rsidR="005657CF">
        <w:rPr>
          <w:rFonts w:ascii="Arial" w:hAnsi="Arial" w:cs="Arial"/>
          <w:sz w:val="24"/>
          <w:szCs w:val="24"/>
        </w:rPr>
        <w:t xml:space="preserve"> (CLASS)</w:t>
      </w:r>
      <w:r>
        <w:rPr>
          <w:rFonts w:ascii="Arial" w:hAnsi="Arial" w:cs="Arial"/>
          <w:sz w:val="24"/>
          <w:szCs w:val="24"/>
        </w:rPr>
        <w:t xml:space="preserve"> </w:t>
      </w:r>
      <w:r w:rsidR="00576EA2">
        <w:rPr>
          <w:rFonts w:ascii="Arial" w:hAnsi="Arial" w:cs="Arial"/>
          <w:sz w:val="24"/>
          <w:szCs w:val="24"/>
        </w:rPr>
        <w:t>Study conducted</w:t>
      </w:r>
      <w:r>
        <w:rPr>
          <w:rFonts w:ascii="Arial" w:hAnsi="Arial" w:cs="Arial"/>
          <w:sz w:val="24"/>
          <w:szCs w:val="24"/>
        </w:rPr>
        <w:t xml:space="preserve"> by the University of Washington</w:t>
      </w:r>
      <w:r w:rsidR="00790E57">
        <w:rPr>
          <w:rFonts w:ascii="Arial" w:hAnsi="Arial" w:cs="Arial"/>
          <w:sz w:val="24"/>
          <w:szCs w:val="24"/>
        </w:rPr>
        <w:t>’s</w:t>
      </w:r>
      <w:r>
        <w:rPr>
          <w:rFonts w:ascii="Arial" w:hAnsi="Arial" w:cs="Arial"/>
          <w:sz w:val="24"/>
          <w:szCs w:val="24"/>
        </w:rPr>
        <w:t xml:space="preserve"> School of Education</w:t>
      </w:r>
      <w:r w:rsidR="001A0C15">
        <w:rPr>
          <w:rFonts w:ascii="Arial" w:hAnsi="Arial" w:cs="Arial"/>
          <w:sz w:val="24"/>
          <w:szCs w:val="24"/>
        </w:rPr>
        <w:t xml:space="preserve">. </w:t>
      </w:r>
      <w:r>
        <w:rPr>
          <w:rFonts w:ascii="Arial" w:hAnsi="Arial" w:cs="Arial"/>
          <w:sz w:val="24"/>
          <w:szCs w:val="24"/>
        </w:rPr>
        <w:t xml:space="preserve">The </w:t>
      </w:r>
      <w:r w:rsidR="005657CF">
        <w:rPr>
          <w:rFonts w:ascii="Arial" w:hAnsi="Arial" w:cs="Arial"/>
          <w:sz w:val="24"/>
          <w:szCs w:val="24"/>
        </w:rPr>
        <w:t>CLASS is an observational assessment</w:t>
      </w:r>
      <w:r w:rsidR="003B2879">
        <w:rPr>
          <w:rFonts w:ascii="Arial" w:hAnsi="Arial" w:cs="Arial"/>
          <w:sz w:val="24"/>
          <w:szCs w:val="24"/>
        </w:rPr>
        <w:t xml:space="preserve"> that will be conducted annually</w:t>
      </w:r>
      <w:r w:rsidR="001A0C15">
        <w:rPr>
          <w:rFonts w:ascii="Arial" w:hAnsi="Arial" w:cs="Arial"/>
          <w:sz w:val="24"/>
          <w:szCs w:val="24"/>
        </w:rPr>
        <w:t xml:space="preserve">. </w:t>
      </w:r>
      <w:r w:rsidR="003B2879">
        <w:rPr>
          <w:rFonts w:ascii="Arial" w:hAnsi="Arial" w:cs="Arial"/>
          <w:sz w:val="24"/>
          <w:szCs w:val="24"/>
        </w:rPr>
        <w:t xml:space="preserve">The Office of the Superintendent of Public Instruction and the Department of Early Learning </w:t>
      </w:r>
      <w:proofErr w:type="gramStart"/>
      <w:r w:rsidR="003B2879">
        <w:rPr>
          <w:rFonts w:ascii="Arial" w:hAnsi="Arial" w:cs="Arial"/>
          <w:sz w:val="24"/>
          <w:szCs w:val="24"/>
        </w:rPr>
        <w:t>have</w:t>
      </w:r>
      <w:proofErr w:type="gramEnd"/>
      <w:r w:rsidR="003B2879">
        <w:rPr>
          <w:rFonts w:ascii="Arial" w:hAnsi="Arial" w:cs="Arial"/>
          <w:sz w:val="24"/>
          <w:szCs w:val="24"/>
        </w:rPr>
        <w:t xml:space="preserve"> contracted with the University of Washington to validate the link between the CLASS and child develo</w:t>
      </w:r>
      <w:r w:rsidR="00576EA2">
        <w:rPr>
          <w:rFonts w:ascii="Arial" w:hAnsi="Arial" w:cs="Arial"/>
          <w:sz w:val="24"/>
          <w:szCs w:val="24"/>
        </w:rPr>
        <w:t>pmental and academic outcomes</w:t>
      </w:r>
      <w:r w:rsidR="001A0C15">
        <w:rPr>
          <w:rFonts w:ascii="Arial" w:hAnsi="Arial" w:cs="Arial"/>
          <w:sz w:val="24"/>
          <w:szCs w:val="24"/>
        </w:rPr>
        <w:t xml:space="preserve">. </w:t>
      </w:r>
      <w:r w:rsidR="006713F7">
        <w:rPr>
          <w:rFonts w:ascii="Arial" w:hAnsi="Arial" w:cs="Arial"/>
          <w:sz w:val="24"/>
          <w:szCs w:val="24"/>
        </w:rPr>
        <w:t>For more information about the CLASS</w:t>
      </w:r>
      <w:r w:rsidR="00141EDE">
        <w:rPr>
          <w:rFonts w:ascii="Arial" w:hAnsi="Arial" w:cs="Arial"/>
          <w:sz w:val="24"/>
          <w:szCs w:val="24"/>
        </w:rPr>
        <w:t>,</w:t>
      </w:r>
      <w:r w:rsidR="006713F7">
        <w:rPr>
          <w:rFonts w:ascii="Arial" w:hAnsi="Arial" w:cs="Arial"/>
          <w:sz w:val="24"/>
          <w:szCs w:val="24"/>
        </w:rPr>
        <w:t xml:space="preserve"> se</w:t>
      </w:r>
      <w:r w:rsidR="006713F7" w:rsidRPr="00141EDE">
        <w:rPr>
          <w:rFonts w:ascii="Arial" w:hAnsi="Arial" w:cs="Arial"/>
          <w:sz w:val="24"/>
          <w:szCs w:val="24"/>
        </w:rPr>
        <w:t xml:space="preserve">e </w:t>
      </w:r>
      <w:r w:rsidR="00495CE7" w:rsidRPr="00141EDE">
        <w:rPr>
          <w:rFonts w:ascii="Arial" w:hAnsi="Arial" w:cs="Arial"/>
          <w:sz w:val="24"/>
          <w:szCs w:val="24"/>
        </w:rPr>
        <w:t xml:space="preserve">Exhibit </w:t>
      </w:r>
      <w:r w:rsidR="00F60CE3" w:rsidRPr="00141EDE">
        <w:rPr>
          <w:rFonts w:ascii="Arial" w:hAnsi="Arial" w:cs="Arial"/>
          <w:sz w:val="24"/>
          <w:szCs w:val="24"/>
        </w:rPr>
        <w:t>C</w:t>
      </w:r>
      <w:r w:rsidR="00141EDE" w:rsidRPr="00141EDE">
        <w:rPr>
          <w:rFonts w:ascii="Arial" w:hAnsi="Arial" w:cs="Arial"/>
          <w:sz w:val="24"/>
          <w:szCs w:val="24"/>
        </w:rPr>
        <w:t>.</w:t>
      </w:r>
    </w:p>
    <w:p w:rsidR="00E33A88" w:rsidRDefault="00E33A88" w:rsidP="00E33A88">
      <w:pPr>
        <w:rPr>
          <w:rFonts w:ascii="Arial" w:hAnsi="Arial" w:cs="Arial"/>
          <w:sz w:val="24"/>
          <w:szCs w:val="24"/>
        </w:rPr>
      </w:pPr>
    </w:p>
    <w:p w:rsidR="002D2636" w:rsidRDefault="002D2636" w:rsidP="001F5A6F">
      <w:pPr>
        <w:rPr>
          <w:rFonts w:ascii="Arial" w:hAnsi="Arial" w:cs="Arial"/>
          <w:sz w:val="24"/>
          <w:szCs w:val="24"/>
        </w:rPr>
      </w:pPr>
      <w:r>
        <w:rPr>
          <w:rFonts w:ascii="Arial" w:hAnsi="Arial" w:cs="Arial"/>
          <w:sz w:val="24"/>
          <w:szCs w:val="24"/>
        </w:rPr>
        <w:t>Elementary schools</w:t>
      </w:r>
      <w:r w:rsidRPr="00F50629">
        <w:rPr>
          <w:rFonts w:ascii="Arial" w:hAnsi="Arial" w:cs="Arial"/>
          <w:sz w:val="24"/>
          <w:szCs w:val="24"/>
        </w:rPr>
        <w:t xml:space="preserve"> will form strong part</w:t>
      </w:r>
      <w:r>
        <w:rPr>
          <w:rFonts w:ascii="Arial" w:hAnsi="Arial" w:cs="Arial"/>
          <w:sz w:val="24"/>
          <w:szCs w:val="24"/>
        </w:rPr>
        <w:t>nerships with Step Ahead programs</w:t>
      </w:r>
      <w:r w:rsidRPr="00F50629">
        <w:rPr>
          <w:rFonts w:ascii="Arial" w:hAnsi="Arial" w:cs="Arial"/>
          <w:sz w:val="24"/>
          <w:szCs w:val="24"/>
        </w:rPr>
        <w:t xml:space="preserve">, after-school programs, and community childcare providers to ensure effectiveness of kindergarten transition systems and processes. </w:t>
      </w:r>
    </w:p>
    <w:p w:rsidR="002D2636" w:rsidRDefault="002D2636" w:rsidP="001F5A6F">
      <w:pPr>
        <w:rPr>
          <w:rFonts w:ascii="Arial" w:hAnsi="Arial" w:cs="Arial"/>
          <w:sz w:val="24"/>
          <w:szCs w:val="24"/>
        </w:rPr>
      </w:pPr>
    </w:p>
    <w:p w:rsidR="002D2636" w:rsidRDefault="000654D4" w:rsidP="002D2636">
      <w:pPr>
        <w:rPr>
          <w:rFonts w:ascii="Arial" w:hAnsi="Arial" w:cs="Arial"/>
          <w:sz w:val="24"/>
          <w:szCs w:val="24"/>
        </w:rPr>
      </w:pPr>
      <w:r>
        <w:rPr>
          <w:rFonts w:ascii="Arial" w:hAnsi="Arial" w:cs="Arial"/>
          <w:sz w:val="24"/>
          <w:szCs w:val="24"/>
        </w:rPr>
        <w:t>All</w:t>
      </w:r>
      <w:r w:rsidR="001F5A6F">
        <w:rPr>
          <w:rFonts w:ascii="Arial" w:hAnsi="Arial" w:cs="Arial"/>
          <w:sz w:val="24"/>
          <w:szCs w:val="24"/>
        </w:rPr>
        <w:t xml:space="preserve"> elementary schools chosen to receive Elementary Innovation </w:t>
      </w:r>
      <w:r w:rsidR="00DE355E">
        <w:rPr>
          <w:rFonts w:ascii="Arial" w:hAnsi="Arial" w:cs="Arial"/>
          <w:sz w:val="24"/>
          <w:szCs w:val="24"/>
        </w:rPr>
        <w:t>Investment</w:t>
      </w:r>
      <w:r w:rsidR="00790E57">
        <w:rPr>
          <w:rFonts w:ascii="Arial" w:hAnsi="Arial" w:cs="Arial"/>
          <w:sz w:val="24"/>
          <w:szCs w:val="24"/>
        </w:rPr>
        <w:t>s</w:t>
      </w:r>
      <w:r w:rsidR="00DE355E">
        <w:rPr>
          <w:rFonts w:ascii="Arial" w:hAnsi="Arial" w:cs="Arial"/>
          <w:sz w:val="24"/>
          <w:szCs w:val="24"/>
        </w:rPr>
        <w:t xml:space="preserve"> </w:t>
      </w:r>
      <w:r>
        <w:rPr>
          <w:rFonts w:ascii="Arial" w:hAnsi="Arial" w:cs="Arial"/>
          <w:sz w:val="24"/>
          <w:szCs w:val="24"/>
        </w:rPr>
        <w:t xml:space="preserve">are expected to </w:t>
      </w:r>
      <w:r w:rsidR="001F5A6F">
        <w:rPr>
          <w:rFonts w:ascii="Arial" w:hAnsi="Arial" w:cs="Arial"/>
          <w:sz w:val="24"/>
          <w:szCs w:val="24"/>
        </w:rPr>
        <w:t>partner with their Levy</w:t>
      </w:r>
      <w:r w:rsidR="00790E57">
        <w:rPr>
          <w:rFonts w:ascii="Arial" w:hAnsi="Arial" w:cs="Arial"/>
          <w:sz w:val="24"/>
          <w:szCs w:val="24"/>
        </w:rPr>
        <w:t>-</w:t>
      </w:r>
      <w:r w:rsidR="001F5A6F">
        <w:rPr>
          <w:rFonts w:ascii="Arial" w:hAnsi="Arial" w:cs="Arial"/>
          <w:sz w:val="24"/>
          <w:szCs w:val="24"/>
        </w:rPr>
        <w:t>funded Step Ahead preschool programs</w:t>
      </w:r>
      <w:r>
        <w:rPr>
          <w:rFonts w:ascii="Arial" w:hAnsi="Arial" w:cs="Arial"/>
          <w:sz w:val="24"/>
          <w:szCs w:val="24"/>
        </w:rPr>
        <w:t xml:space="preserve"> (see </w:t>
      </w:r>
      <w:r w:rsidR="00F60CE3" w:rsidRPr="001D0CB0">
        <w:rPr>
          <w:rFonts w:ascii="Arial" w:hAnsi="Arial" w:cs="Arial"/>
          <w:sz w:val="24"/>
          <w:szCs w:val="24"/>
        </w:rPr>
        <w:t>Exhibit</w:t>
      </w:r>
      <w:r w:rsidR="00DE2ACF">
        <w:rPr>
          <w:rFonts w:ascii="Arial" w:hAnsi="Arial" w:cs="Arial"/>
          <w:sz w:val="24"/>
          <w:szCs w:val="24"/>
        </w:rPr>
        <w:t> </w:t>
      </w:r>
      <w:r w:rsidR="00F60CE3">
        <w:rPr>
          <w:rFonts w:ascii="Arial" w:hAnsi="Arial" w:cs="Arial"/>
          <w:sz w:val="24"/>
          <w:szCs w:val="24"/>
        </w:rPr>
        <w:t>D</w:t>
      </w:r>
      <w:r>
        <w:rPr>
          <w:rFonts w:ascii="Arial" w:hAnsi="Arial" w:cs="Arial"/>
          <w:sz w:val="24"/>
          <w:szCs w:val="24"/>
        </w:rPr>
        <w:t xml:space="preserve"> for list of providers) on:</w:t>
      </w:r>
      <w:r w:rsidR="001F5A6F">
        <w:rPr>
          <w:rFonts w:ascii="Arial" w:hAnsi="Arial" w:cs="Arial"/>
          <w:sz w:val="24"/>
          <w:szCs w:val="24"/>
        </w:rPr>
        <w:t xml:space="preserve"> </w:t>
      </w:r>
      <w:r>
        <w:rPr>
          <w:rFonts w:ascii="Arial" w:hAnsi="Arial" w:cs="Arial"/>
          <w:sz w:val="24"/>
          <w:szCs w:val="24"/>
        </w:rPr>
        <w:t xml:space="preserve"> </w:t>
      </w:r>
    </w:p>
    <w:p w:rsidR="00B2564F" w:rsidRDefault="00B2564F" w:rsidP="002D2636">
      <w:pPr>
        <w:rPr>
          <w:rFonts w:ascii="Arial" w:hAnsi="Arial" w:cs="Arial"/>
          <w:sz w:val="24"/>
          <w:szCs w:val="24"/>
        </w:rPr>
      </w:pPr>
    </w:p>
    <w:p w:rsidR="00A94CF3" w:rsidRPr="00CE4346" w:rsidRDefault="000654D4" w:rsidP="001638FC">
      <w:pPr>
        <w:pStyle w:val="CMSSansSerif-Footer"/>
        <w:numPr>
          <w:ilvl w:val="1"/>
          <w:numId w:val="51"/>
        </w:numPr>
        <w:tabs>
          <w:tab w:val="left" w:pos="1080"/>
        </w:tabs>
        <w:ind w:left="1080"/>
        <w:rPr>
          <w:rFonts w:ascii="Arial" w:hAnsi="Arial" w:cs="Arial"/>
          <w:sz w:val="24"/>
          <w:szCs w:val="24"/>
        </w:rPr>
      </w:pPr>
      <w:r>
        <w:rPr>
          <w:rFonts w:ascii="Arial" w:hAnsi="Arial" w:cs="Arial"/>
          <w:sz w:val="24"/>
          <w:szCs w:val="24"/>
        </w:rPr>
        <w:t xml:space="preserve">Joint </w:t>
      </w:r>
      <w:r w:rsidR="00447705">
        <w:rPr>
          <w:rFonts w:ascii="Arial" w:hAnsi="Arial" w:cs="Arial"/>
          <w:sz w:val="24"/>
          <w:szCs w:val="24"/>
        </w:rPr>
        <w:t xml:space="preserve">preK </w:t>
      </w:r>
      <w:r>
        <w:rPr>
          <w:rFonts w:ascii="Arial" w:hAnsi="Arial" w:cs="Arial"/>
          <w:sz w:val="24"/>
          <w:szCs w:val="24"/>
        </w:rPr>
        <w:t>and</w:t>
      </w:r>
      <w:r w:rsidR="00A94CF3" w:rsidRPr="00CE4346">
        <w:rPr>
          <w:rFonts w:ascii="Arial" w:hAnsi="Arial" w:cs="Arial"/>
          <w:sz w:val="24"/>
          <w:szCs w:val="24"/>
        </w:rPr>
        <w:t xml:space="preserve"> kindergarten enrollment nights </w:t>
      </w:r>
      <w:r>
        <w:rPr>
          <w:rFonts w:ascii="Arial" w:hAnsi="Arial" w:cs="Arial"/>
          <w:sz w:val="24"/>
          <w:szCs w:val="24"/>
        </w:rPr>
        <w:t>and other transition events</w:t>
      </w:r>
      <w:r w:rsidR="001D0CB0">
        <w:rPr>
          <w:rFonts w:ascii="Arial" w:hAnsi="Arial" w:cs="Arial"/>
          <w:sz w:val="24"/>
          <w:szCs w:val="24"/>
        </w:rPr>
        <w:t>;</w:t>
      </w:r>
      <w:r w:rsidR="00A94CF3" w:rsidRPr="00CE4346">
        <w:rPr>
          <w:rFonts w:ascii="Arial" w:hAnsi="Arial" w:cs="Arial"/>
          <w:sz w:val="24"/>
          <w:szCs w:val="24"/>
        </w:rPr>
        <w:t xml:space="preserve"> </w:t>
      </w:r>
    </w:p>
    <w:p w:rsidR="00A94CF3" w:rsidRPr="000654D4" w:rsidRDefault="000654D4" w:rsidP="001638FC">
      <w:pPr>
        <w:pStyle w:val="CMSSansSerif-Footer"/>
        <w:numPr>
          <w:ilvl w:val="1"/>
          <w:numId w:val="51"/>
        </w:numPr>
        <w:tabs>
          <w:tab w:val="left" w:pos="1080"/>
        </w:tabs>
        <w:ind w:left="1080"/>
        <w:rPr>
          <w:rFonts w:ascii="Arial" w:hAnsi="Arial" w:cs="Arial"/>
          <w:sz w:val="24"/>
          <w:szCs w:val="24"/>
        </w:rPr>
      </w:pPr>
      <w:r w:rsidRPr="002D2636">
        <w:rPr>
          <w:rFonts w:ascii="Arial" w:hAnsi="Arial" w:cs="Arial"/>
          <w:sz w:val="24"/>
          <w:szCs w:val="24"/>
        </w:rPr>
        <w:t>S</w:t>
      </w:r>
      <w:r w:rsidR="00A94CF3" w:rsidRPr="002D2636">
        <w:rPr>
          <w:rFonts w:ascii="Arial" w:hAnsi="Arial" w:cs="Arial"/>
          <w:sz w:val="24"/>
          <w:szCs w:val="24"/>
        </w:rPr>
        <w:t>ystem</w:t>
      </w:r>
      <w:r w:rsidRPr="002D2636">
        <w:rPr>
          <w:rFonts w:ascii="Arial" w:hAnsi="Arial" w:cs="Arial"/>
          <w:sz w:val="24"/>
          <w:szCs w:val="24"/>
        </w:rPr>
        <w:t>s</w:t>
      </w:r>
      <w:r w:rsidR="00A94CF3" w:rsidRPr="002D2636">
        <w:rPr>
          <w:rFonts w:ascii="Arial" w:hAnsi="Arial" w:cs="Arial"/>
          <w:sz w:val="24"/>
          <w:szCs w:val="24"/>
        </w:rPr>
        <w:t xml:space="preserve"> to share information </w:t>
      </w:r>
      <w:r w:rsidRPr="002D2636">
        <w:rPr>
          <w:rFonts w:ascii="Arial" w:hAnsi="Arial" w:cs="Arial"/>
          <w:sz w:val="24"/>
          <w:szCs w:val="24"/>
        </w:rPr>
        <w:t>and academic data, as appropriate</w:t>
      </w:r>
      <w:r w:rsidR="002D2636">
        <w:rPr>
          <w:rFonts w:ascii="Arial" w:hAnsi="Arial" w:cs="Arial"/>
          <w:sz w:val="24"/>
          <w:szCs w:val="24"/>
        </w:rPr>
        <w:t>; and</w:t>
      </w:r>
      <w:r w:rsidR="001D0CB0">
        <w:rPr>
          <w:rFonts w:ascii="Arial" w:hAnsi="Arial" w:cs="Arial"/>
          <w:sz w:val="24"/>
          <w:szCs w:val="24"/>
        </w:rPr>
        <w:t>,</w:t>
      </w:r>
      <w:r w:rsidRPr="002D2636">
        <w:rPr>
          <w:rFonts w:ascii="Arial" w:hAnsi="Arial" w:cs="Arial"/>
          <w:sz w:val="24"/>
          <w:szCs w:val="24"/>
        </w:rPr>
        <w:t xml:space="preserve"> </w:t>
      </w:r>
    </w:p>
    <w:p w:rsidR="000654D4" w:rsidRPr="004B24B1" w:rsidRDefault="000654D4" w:rsidP="001638FC">
      <w:pPr>
        <w:pStyle w:val="CMSSansSerif-Footer"/>
        <w:numPr>
          <w:ilvl w:val="1"/>
          <w:numId w:val="51"/>
        </w:numPr>
        <w:tabs>
          <w:tab w:val="left" w:pos="1080"/>
        </w:tabs>
        <w:ind w:left="1080"/>
        <w:rPr>
          <w:rFonts w:ascii="Arial" w:hAnsi="Arial" w:cs="Arial"/>
          <w:sz w:val="24"/>
          <w:szCs w:val="24"/>
        </w:rPr>
      </w:pPr>
      <w:r>
        <w:rPr>
          <w:rFonts w:ascii="Arial" w:hAnsi="Arial" w:cs="Arial"/>
          <w:sz w:val="24"/>
          <w:szCs w:val="24"/>
        </w:rPr>
        <w:t xml:space="preserve">Joint </w:t>
      </w:r>
      <w:r w:rsidR="002D2636">
        <w:rPr>
          <w:rFonts w:ascii="Arial" w:hAnsi="Arial" w:cs="Arial"/>
          <w:sz w:val="24"/>
          <w:szCs w:val="24"/>
        </w:rPr>
        <w:t>p</w:t>
      </w:r>
      <w:r>
        <w:rPr>
          <w:rFonts w:ascii="Arial" w:hAnsi="Arial" w:cs="Arial"/>
          <w:sz w:val="24"/>
          <w:szCs w:val="24"/>
        </w:rPr>
        <w:t xml:space="preserve">rofessional </w:t>
      </w:r>
      <w:r w:rsidR="002D2636">
        <w:rPr>
          <w:rFonts w:ascii="Arial" w:hAnsi="Arial" w:cs="Arial"/>
          <w:sz w:val="24"/>
          <w:szCs w:val="24"/>
        </w:rPr>
        <w:t>d</w:t>
      </w:r>
      <w:r>
        <w:rPr>
          <w:rFonts w:ascii="Arial" w:hAnsi="Arial" w:cs="Arial"/>
          <w:sz w:val="24"/>
          <w:szCs w:val="24"/>
        </w:rPr>
        <w:t>evelopment</w:t>
      </w:r>
      <w:r w:rsidR="002D2636">
        <w:rPr>
          <w:rFonts w:ascii="Arial" w:hAnsi="Arial" w:cs="Arial"/>
          <w:sz w:val="24"/>
          <w:szCs w:val="24"/>
        </w:rPr>
        <w:t xml:space="preserve">. </w:t>
      </w:r>
    </w:p>
    <w:p w:rsidR="001F5A6F" w:rsidRPr="000654D4" w:rsidRDefault="001F5A6F" w:rsidP="000654D4">
      <w:pPr>
        <w:pStyle w:val="CMSSansSerif-Footer"/>
        <w:tabs>
          <w:tab w:val="left" w:pos="1440"/>
        </w:tabs>
        <w:ind w:left="810"/>
        <w:rPr>
          <w:rFonts w:ascii="Arial" w:hAnsi="Arial" w:cs="Arial"/>
          <w:sz w:val="24"/>
          <w:szCs w:val="24"/>
        </w:rPr>
      </w:pPr>
    </w:p>
    <w:p w:rsidR="00A9689B" w:rsidRPr="000654D4" w:rsidRDefault="00A9689B" w:rsidP="00C17629">
      <w:pPr>
        <w:numPr>
          <w:ilvl w:val="0"/>
          <w:numId w:val="33"/>
        </w:numPr>
        <w:rPr>
          <w:rFonts w:ascii="Arial" w:hAnsi="Arial" w:cs="Arial"/>
          <w:b/>
          <w:sz w:val="24"/>
          <w:szCs w:val="24"/>
        </w:rPr>
      </w:pPr>
      <w:r w:rsidRPr="000654D4">
        <w:rPr>
          <w:rFonts w:ascii="Arial" w:hAnsi="Arial" w:cs="Arial"/>
          <w:b/>
          <w:sz w:val="24"/>
          <w:szCs w:val="24"/>
        </w:rPr>
        <w:t>Extended In-School Learning Time</w:t>
      </w:r>
    </w:p>
    <w:p w:rsidR="00A9689B" w:rsidRPr="000654D4" w:rsidRDefault="00A9689B" w:rsidP="00A9689B">
      <w:pPr>
        <w:ind w:left="720"/>
        <w:rPr>
          <w:rFonts w:ascii="Arial" w:hAnsi="Arial" w:cs="Arial"/>
          <w:b/>
          <w:sz w:val="24"/>
          <w:szCs w:val="24"/>
        </w:rPr>
      </w:pPr>
    </w:p>
    <w:p w:rsidR="00A9689B" w:rsidRPr="0076722F" w:rsidRDefault="00A9689B" w:rsidP="001D0CB0">
      <w:pPr>
        <w:ind w:left="360"/>
        <w:rPr>
          <w:rFonts w:ascii="Arial" w:hAnsi="Arial" w:cs="Arial"/>
          <w:sz w:val="24"/>
          <w:szCs w:val="24"/>
        </w:rPr>
      </w:pPr>
      <w:r w:rsidRPr="000654D4">
        <w:rPr>
          <w:rFonts w:ascii="Arial" w:hAnsi="Arial" w:cs="Arial"/>
          <w:sz w:val="24"/>
          <w:szCs w:val="24"/>
        </w:rPr>
        <w:t xml:space="preserve">Extended in-school learning time provides students with additional focused instruction </w:t>
      </w:r>
      <w:r w:rsidRPr="000654D4">
        <w:rPr>
          <w:rFonts w:ascii="Arial" w:hAnsi="Arial" w:cs="Arial"/>
          <w:sz w:val="24"/>
          <w:szCs w:val="24"/>
          <w:u w:val="single"/>
        </w:rPr>
        <w:t>from a certified teacher</w:t>
      </w:r>
      <w:r w:rsidRPr="000654D4">
        <w:rPr>
          <w:rFonts w:ascii="Arial" w:hAnsi="Arial" w:cs="Arial"/>
          <w:sz w:val="24"/>
          <w:szCs w:val="24"/>
        </w:rPr>
        <w:t xml:space="preserve"> during the week and/</w:t>
      </w:r>
      <w:r w:rsidRPr="0076722F">
        <w:rPr>
          <w:rFonts w:ascii="Arial" w:hAnsi="Arial" w:cs="Arial"/>
          <w:sz w:val="24"/>
          <w:szCs w:val="24"/>
        </w:rPr>
        <w:t>or during school breaks. Extend</w:t>
      </w:r>
      <w:r>
        <w:rPr>
          <w:rFonts w:ascii="Arial" w:hAnsi="Arial" w:cs="Arial"/>
          <w:sz w:val="24"/>
          <w:szCs w:val="24"/>
        </w:rPr>
        <w:t>ed</w:t>
      </w:r>
      <w:r w:rsidRPr="0076722F">
        <w:rPr>
          <w:rFonts w:ascii="Arial" w:hAnsi="Arial" w:cs="Arial"/>
          <w:sz w:val="24"/>
          <w:szCs w:val="24"/>
        </w:rPr>
        <w:t xml:space="preserve"> in-school learning should provide:</w:t>
      </w:r>
    </w:p>
    <w:p w:rsidR="00A9689B" w:rsidRPr="0076722F" w:rsidRDefault="00A9689B" w:rsidP="00A9689B">
      <w:pPr>
        <w:pStyle w:val="ListParagraph"/>
        <w:ind w:left="1440"/>
        <w:rPr>
          <w:rFonts w:ascii="Arial" w:hAnsi="Arial" w:cs="Arial"/>
          <w:sz w:val="24"/>
          <w:szCs w:val="24"/>
        </w:rPr>
      </w:pPr>
    </w:p>
    <w:p w:rsidR="00A9689B" w:rsidRPr="0076722F" w:rsidRDefault="00A9689B" w:rsidP="001638FC">
      <w:pPr>
        <w:pStyle w:val="ListParagraph"/>
        <w:numPr>
          <w:ilvl w:val="0"/>
          <w:numId w:val="4"/>
        </w:numPr>
        <w:ind w:left="1440"/>
        <w:rPr>
          <w:rFonts w:ascii="Arial" w:hAnsi="Arial" w:cs="Arial"/>
          <w:sz w:val="24"/>
          <w:szCs w:val="24"/>
        </w:rPr>
      </w:pPr>
      <w:r w:rsidRPr="0076722F">
        <w:rPr>
          <w:rFonts w:ascii="Arial" w:hAnsi="Arial" w:cs="Arial"/>
          <w:sz w:val="24"/>
          <w:szCs w:val="24"/>
        </w:rPr>
        <w:t>More time for students to master targeted academic skills</w:t>
      </w:r>
    </w:p>
    <w:p w:rsidR="00A9689B" w:rsidRPr="0076722F" w:rsidRDefault="00A9689B" w:rsidP="001638FC">
      <w:pPr>
        <w:pStyle w:val="ListParagraph"/>
        <w:numPr>
          <w:ilvl w:val="0"/>
          <w:numId w:val="4"/>
        </w:numPr>
        <w:ind w:left="1440"/>
        <w:rPr>
          <w:rFonts w:ascii="Arial" w:hAnsi="Arial" w:cs="Arial"/>
          <w:sz w:val="24"/>
          <w:szCs w:val="24"/>
        </w:rPr>
      </w:pPr>
      <w:r w:rsidRPr="0076722F">
        <w:rPr>
          <w:rFonts w:ascii="Arial" w:hAnsi="Arial" w:cs="Arial"/>
          <w:sz w:val="24"/>
          <w:szCs w:val="24"/>
        </w:rPr>
        <w:t>Opportunities to build stronger relationships between teachers and students</w:t>
      </w:r>
    </w:p>
    <w:p w:rsidR="00A9689B" w:rsidRPr="0076722F" w:rsidRDefault="00A9689B" w:rsidP="001638FC">
      <w:pPr>
        <w:pStyle w:val="ListParagraph"/>
        <w:numPr>
          <w:ilvl w:val="0"/>
          <w:numId w:val="4"/>
        </w:numPr>
        <w:ind w:left="1440"/>
        <w:rPr>
          <w:rFonts w:ascii="Arial" w:hAnsi="Arial" w:cs="Arial"/>
          <w:sz w:val="24"/>
          <w:szCs w:val="24"/>
        </w:rPr>
      </w:pPr>
      <w:r w:rsidRPr="0076722F">
        <w:rPr>
          <w:rFonts w:ascii="Arial" w:hAnsi="Arial" w:cs="Arial"/>
          <w:sz w:val="24"/>
          <w:szCs w:val="24"/>
        </w:rPr>
        <w:t>More time for planning, data analysis, and appropriate quality professional development for staff</w:t>
      </w:r>
    </w:p>
    <w:p w:rsidR="00A9689B" w:rsidRPr="0076722F" w:rsidRDefault="00A9689B" w:rsidP="001638FC">
      <w:pPr>
        <w:pStyle w:val="ListParagraph"/>
        <w:numPr>
          <w:ilvl w:val="0"/>
          <w:numId w:val="4"/>
        </w:numPr>
        <w:ind w:left="1440"/>
        <w:rPr>
          <w:rFonts w:ascii="Arial" w:hAnsi="Arial" w:cs="Arial"/>
          <w:sz w:val="24"/>
          <w:szCs w:val="24"/>
        </w:rPr>
      </w:pPr>
      <w:r w:rsidRPr="0076722F">
        <w:rPr>
          <w:rFonts w:ascii="Arial" w:hAnsi="Arial" w:cs="Arial"/>
          <w:sz w:val="24"/>
          <w:szCs w:val="24"/>
        </w:rPr>
        <w:t>Opportunities for small group learning</w:t>
      </w:r>
    </w:p>
    <w:p w:rsidR="00A9689B" w:rsidRPr="0076722F" w:rsidRDefault="00A9689B" w:rsidP="001638FC">
      <w:pPr>
        <w:pStyle w:val="ListParagraph"/>
        <w:numPr>
          <w:ilvl w:val="0"/>
          <w:numId w:val="3"/>
        </w:numPr>
        <w:ind w:left="1440"/>
        <w:rPr>
          <w:rFonts w:ascii="Arial" w:hAnsi="Arial" w:cs="Arial"/>
          <w:sz w:val="24"/>
          <w:szCs w:val="24"/>
        </w:rPr>
      </w:pPr>
      <w:r w:rsidRPr="0076722F">
        <w:rPr>
          <w:rFonts w:ascii="Arial" w:hAnsi="Arial" w:cs="Arial"/>
          <w:sz w:val="24"/>
          <w:szCs w:val="24"/>
        </w:rPr>
        <w:t>Standards-based instruction that provides students with the additional math or literacy learning opportunities aligned to their specific academic needs.</w:t>
      </w:r>
    </w:p>
    <w:p w:rsidR="00A9689B" w:rsidRPr="0076722F" w:rsidRDefault="00A9689B" w:rsidP="001638FC">
      <w:pPr>
        <w:pStyle w:val="ListParagraph"/>
        <w:numPr>
          <w:ilvl w:val="0"/>
          <w:numId w:val="3"/>
        </w:numPr>
        <w:ind w:left="1440"/>
        <w:rPr>
          <w:rFonts w:ascii="Arial" w:hAnsi="Arial" w:cs="Arial"/>
          <w:sz w:val="24"/>
          <w:szCs w:val="24"/>
        </w:rPr>
      </w:pPr>
      <w:r w:rsidRPr="0076722F">
        <w:rPr>
          <w:rFonts w:ascii="Arial" w:hAnsi="Arial" w:cs="Arial"/>
          <w:sz w:val="24"/>
          <w:szCs w:val="24"/>
        </w:rPr>
        <w:t>Appropriate assessments daily and weekly to track student learning and determine when modifications in instruction need to be made.</w:t>
      </w:r>
    </w:p>
    <w:p w:rsidR="00A9689B" w:rsidRPr="0076722F" w:rsidRDefault="00A9689B" w:rsidP="00A9689B">
      <w:pPr>
        <w:ind w:left="1440"/>
        <w:rPr>
          <w:rFonts w:ascii="Arial" w:hAnsi="Arial" w:cs="Arial"/>
          <w:sz w:val="24"/>
          <w:szCs w:val="24"/>
        </w:rPr>
      </w:pPr>
    </w:p>
    <w:p w:rsidR="00A9689B" w:rsidRPr="0076722F" w:rsidRDefault="00A9689B" w:rsidP="001D0CB0">
      <w:pPr>
        <w:ind w:left="360"/>
        <w:rPr>
          <w:rFonts w:ascii="Arial" w:hAnsi="Arial" w:cs="Arial"/>
          <w:sz w:val="24"/>
          <w:szCs w:val="24"/>
        </w:rPr>
      </w:pPr>
      <w:r w:rsidRPr="0076722F">
        <w:rPr>
          <w:rFonts w:ascii="Arial" w:hAnsi="Arial" w:cs="Arial"/>
          <w:sz w:val="24"/>
          <w:szCs w:val="24"/>
        </w:rPr>
        <w:t xml:space="preserve">Extended in-school learning time is a particularly </w:t>
      </w:r>
      <w:r w:rsidR="00EB6CE5">
        <w:rPr>
          <w:rFonts w:ascii="Arial" w:hAnsi="Arial" w:cs="Arial"/>
          <w:sz w:val="24"/>
          <w:szCs w:val="24"/>
        </w:rPr>
        <w:t>effective</w:t>
      </w:r>
      <w:r w:rsidR="00EB6CE5" w:rsidRPr="0076722F">
        <w:rPr>
          <w:rFonts w:ascii="Arial" w:hAnsi="Arial" w:cs="Arial"/>
          <w:sz w:val="24"/>
          <w:szCs w:val="24"/>
        </w:rPr>
        <w:t xml:space="preserve"> </w:t>
      </w:r>
      <w:r w:rsidRPr="0076722F">
        <w:rPr>
          <w:rFonts w:ascii="Arial" w:hAnsi="Arial" w:cs="Arial"/>
          <w:sz w:val="24"/>
          <w:szCs w:val="24"/>
        </w:rPr>
        <w:t xml:space="preserve">strategy for improving </w:t>
      </w:r>
      <w:r w:rsidR="00EB6CE5">
        <w:rPr>
          <w:rFonts w:ascii="Arial" w:hAnsi="Arial" w:cs="Arial"/>
          <w:sz w:val="24"/>
          <w:szCs w:val="24"/>
        </w:rPr>
        <w:t xml:space="preserve">the </w:t>
      </w:r>
      <w:r w:rsidRPr="0076722F">
        <w:rPr>
          <w:rFonts w:ascii="Arial" w:hAnsi="Arial" w:cs="Arial"/>
          <w:sz w:val="24"/>
          <w:szCs w:val="24"/>
        </w:rPr>
        <w:t xml:space="preserve">academic performance of English </w:t>
      </w:r>
      <w:commentRangeStart w:id="2"/>
      <w:commentRangeStart w:id="3"/>
      <w:r w:rsidRPr="0076722F">
        <w:rPr>
          <w:rFonts w:ascii="Arial" w:hAnsi="Arial" w:cs="Arial"/>
          <w:sz w:val="24"/>
          <w:szCs w:val="24"/>
        </w:rPr>
        <w:t xml:space="preserve">language learners </w:t>
      </w:r>
      <w:commentRangeEnd w:id="2"/>
      <w:r w:rsidR="00447705">
        <w:rPr>
          <w:rStyle w:val="CommentReference"/>
        </w:rPr>
        <w:commentReference w:id="2"/>
      </w:r>
      <w:commentRangeEnd w:id="3"/>
      <w:r w:rsidR="00CC3FFE">
        <w:rPr>
          <w:rStyle w:val="CommentReference"/>
        </w:rPr>
        <w:commentReference w:id="3"/>
      </w:r>
      <w:r w:rsidRPr="0076722F">
        <w:rPr>
          <w:rFonts w:ascii="Arial" w:hAnsi="Arial" w:cs="Arial"/>
          <w:sz w:val="24"/>
          <w:szCs w:val="24"/>
        </w:rPr>
        <w:t>(ELL</w:t>
      </w:r>
      <w:r w:rsidR="00447705">
        <w:rPr>
          <w:rFonts w:ascii="Arial" w:hAnsi="Arial" w:cs="Arial"/>
          <w:sz w:val="24"/>
          <w:szCs w:val="24"/>
        </w:rPr>
        <w:t>s</w:t>
      </w:r>
      <w:r w:rsidRPr="0076722F">
        <w:rPr>
          <w:rFonts w:ascii="Arial" w:hAnsi="Arial" w:cs="Arial"/>
          <w:sz w:val="24"/>
          <w:szCs w:val="24"/>
        </w:rPr>
        <w:t>) and students who lack proficiency in academic English. Characteristics of schools effectively serving ELLs include:</w:t>
      </w:r>
    </w:p>
    <w:p w:rsidR="00A9689B" w:rsidRPr="0076722F" w:rsidRDefault="00A9689B" w:rsidP="00A9689B">
      <w:pPr>
        <w:ind w:left="1440"/>
        <w:rPr>
          <w:rFonts w:ascii="Arial" w:hAnsi="Arial" w:cs="Arial"/>
          <w:sz w:val="24"/>
          <w:szCs w:val="24"/>
        </w:rPr>
      </w:pPr>
    </w:p>
    <w:p w:rsidR="00A9689B" w:rsidRPr="0076722F" w:rsidRDefault="00A9689B" w:rsidP="001638FC">
      <w:pPr>
        <w:pStyle w:val="ListParagraph"/>
        <w:numPr>
          <w:ilvl w:val="0"/>
          <w:numId w:val="2"/>
        </w:numPr>
        <w:tabs>
          <w:tab w:val="right" w:pos="1440"/>
        </w:tabs>
        <w:ind w:left="1440"/>
        <w:rPr>
          <w:rFonts w:ascii="Arial" w:hAnsi="Arial" w:cs="Arial"/>
          <w:sz w:val="24"/>
          <w:szCs w:val="24"/>
        </w:rPr>
      </w:pPr>
      <w:r w:rsidRPr="0076722F">
        <w:rPr>
          <w:rFonts w:ascii="Arial" w:hAnsi="Arial" w:cs="Arial"/>
          <w:sz w:val="24"/>
          <w:szCs w:val="24"/>
        </w:rPr>
        <w:t xml:space="preserve">All instructional staff (principal, teachers, and instructional aides) trained in language acquisition instructional strategies. </w:t>
      </w:r>
    </w:p>
    <w:p w:rsidR="00A9689B" w:rsidRPr="0076722F" w:rsidRDefault="00A9689B" w:rsidP="001638FC">
      <w:pPr>
        <w:pStyle w:val="ListParagraph"/>
        <w:numPr>
          <w:ilvl w:val="0"/>
          <w:numId w:val="2"/>
        </w:numPr>
        <w:tabs>
          <w:tab w:val="right" w:pos="1440"/>
        </w:tabs>
        <w:ind w:left="1440"/>
        <w:rPr>
          <w:rFonts w:ascii="Arial" w:hAnsi="Arial" w:cs="Arial"/>
          <w:sz w:val="24"/>
          <w:szCs w:val="24"/>
        </w:rPr>
      </w:pPr>
      <w:r w:rsidRPr="0076722F">
        <w:rPr>
          <w:rFonts w:ascii="Arial" w:hAnsi="Arial" w:cs="Arial"/>
          <w:sz w:val="24"/>
          <w:szCs w:val="24"/>
        </w:rPr>
        <w:t>A clearly articulated, research-based instructional strategy for English language learners. This includes everything from sheltered-immersion programs to late-exit bilingual classes.</w:t>
      </w:r>
    </w:p>
    <w:p w:rsidR="00A9689B" w:rsidRPr="0076722F" w:rsidRDefault="00A9689B" w:rsidP="001638FC">
      <w:pPr>
        <w:pStyle w:val="ListParagraph"/>
        <w:numPr>
          <w:ilvl w:val="0"/>
          <w:numId w:val="2"/>
        </w:numPr>
        <w:tabs>
          <w:tab w:val="right" w:pos="1440"/>
        </w:tabs>
        <w:ind w:left="1440"/>
        <w:rPr>
          <w:rFonts w:ascii="Arial" w:hAnsi="Arial" w:cs="Arial"/>
          <w:sz w:val="24"/>
          <w:szCs w:val="24"/>
        </w:rPr>
      </w:pPr>
      <w:r w:rsidRPr="0076722F">
        <w:rPr>
          <w:rFonts w:ascii="Arial" w:hAnsi="Arial" w:cs="Arial"/>
          <w:sz w:val="24"/>
          <w:szCs w:val="24"/>
        </w:rPr>
        <w:t xml:space="preserve">Supplemental materials that fill in gaps in core curriculum programs for English language learners. </w:t>
      </w:r>
    </w:p>
    <w:p w:rsidR="00A9689B" w:rsidRPr="0076722F" w:rsidRDefault="00A9689B" w:rsidP="001638FC">
      <w:pPr>
        <w:pStyle w:val="ListParagraph"/>
        <w:numPr>
          <w:ilvl w:val="0"/>
          <w:numId w:val="2"/>
        </w:numPr>
        <w:tabs>
          <w:tab w:val="right" w:pos="1440"/>
        </w:tabs>
        <w:ind w:left="1440"/>
        <w:rPr>
          <w:rFonts w:ascii="Arial" w:hAnsi="Arial" w:cs="Arial"/>
          <w:sz w:val="24"/>
          <w:szCs w:val="24"/>
        </w:rPr>
      </w:pPr>
      <w:r w:rsidRPr="0076722F">
        <w:rPr>
          <w:rFonts w:ascii="Arial" w:hAnsi="Arial" w:cs="Arial"/>
          <w:sz w:val="24"/>
          <w:szCs w:val="24"/>
        </w:rPr>
        <w:t xml:space="preserve">Appropriate assessments that allow teachers to monitor gains in English proficiency and content knowledge in subjects like math and science. </w:t>
      </w:r>
    </w:p>
    <w:p w:rsidR="00A9689B" w:rsidRPr="0076722F" w:rsidRDefault="00A9689B" w:rsidP="00716994">
      <w:pPr>
        <w:pStyle w:val="ListParagraph"/>
        <w:ind w:left="0"/>
        <w:rPr>
          <w:rFonts w:ascii="Arial" w:hAnsi="Arial" w:cs="Arial"/>
          <w:sz w:val="24"/>
          <w:szCs w:val="24"/>
        </w:rPr>
      </w:pPr>
    </w:p>
    <w:p w:rsidR="00A9689B" w:rsidRDefault="00A9689B" w:rsidP="00C17629">
      <w:pPr>
        <w:keepNext/>
        <w:keepLines/>
        <w:numPr>
          <w:ilvl w:val="0"/>
          <w:numId w:val="33"/>
        </w:numPr>
        <w:rPr>
          <w:rFonts w:ascii="Arial" w:hAnsi="Arial" w:cs="Arial"/>
          <w:b/>
          <w:sz w:val="24"/>
          <w:szCs w:val="24"/>
        </w:rPr>
      </w:pPr>
      <w:r w:rsidRPr="0076722F">
        <w:rPr>
          <w:rFonts w:ascii="Arial" w:hAnsi="Arial" w:cs="Arial"/>
          <w:b/>
          <w:sz w:val="24"/>
          <w:szCs w:val="24"/>
        </w:rPr>
        <w:t xml:space="preserve">Expanded </w:t>
      </w:r>
      <w:r>
        <w:rPr>
          <w:rFonts w:ascii="Arial" w:hAnsi="Arial" w:cs="Arial"/>
          <w:b/>
          <w:sz w:val="24"/>
          <w:szCs w:val="24"/>
        </w:rPr>
        <w:t>L</w:t>
      </w:r>
      <w:r w:rsidRPr="0076722F">
        <w:rPr>
          <w:rFonts w:ascii="Arial" w:hAnsi="Arial" w:cs="Arial"/>
          <w:b/>
          <w:sz w:val="24"/>
          <w:szCs w:val="24"/>
        </w:rPr>
        <w:t xml:space="preserve">earning </w:t>
      </w:r>
      <w:r>
        <w:rPr>
          <w:rFonts w:ascii="Arial" w:hAnsi="Arial" w:cs="Arial"/>
          <w:b/>
          <w:sz w:val="24"/>
          <w:szCs w:val="24"/>
        </w:rPr>
        <w:t>O</w:t>
      </w:r>
      <w:r w:rsidRPr="0076722F">
        <w:rPr>
          <w:rFonts w:ascii="Arial" w:hAnsi="Arial" w:cs="Arial"/>
          <w:b/>
          <w:sz w:val="24"/>
          <w:szCs w:val="24"/>
        </w:rPr>
        <w:t>pportunities</w:t>
      </w:r>
    </w:p>
    <w:p w:rsidR="001D0CB0" w:rsidRPr="0076722F" w:rsidRDefault="001D0CB0" w:rsidP="001D0CB0">
      <w:pPr>
        <w:keepNext/>
        <w:keepLines/>
        <w:ind w:left="360"/>
        <w:rPr>
          <w:rFonts w:ascii="Arial" w:hAnsi="Arial" w:cs="Arial"/>
          <w:b/>
          <w:sz w:val="24"/>
          <w:szCs w:val="24"/>
        </w:rPr>
      </w:pPr>
    </w:p>
    <w:p w:rsidR="00A9689B" w:rsidRPr="0076722F" w:rsidRDefault="00A9689B" w:rsidP="00A9689B">
      <w:pPr>
        <w:ind w:left="360"/>
        <w:rPr>
          <w:rFonts w:ascii="Arial" w:hAnsi="Arial" w:cs="Arial"/>
          <w:color w:val="000000"/>
          <w:sz w:val="24"/>
          <w:szCs w:val="24"/>
        </w:rPr>
      </w:pPr>
      <w:r w:rsidRPr="0076722F">
        <w:rPr>
          <w:rFonts w:ascii="Arial" w:hAnsi="Arial" w:cs="Arial"/>
          <w:sz w:val="24"/>
          <w:szCs w:val="24"/>
        </w:rPr>
        <w:t xml:space="preserve">Expanded </w:t>
      </w:r>
      <w:r>
        <w:rPr>
          <w:rFonts w:ascii="Arial" w:hAnsi="Arial" w:cs="Arial"/>
          <w:sz w:val="24"/>
          <w:szCs w:val="24"/>
        </w:rPr>
        <w:t>L</w:t>
      </w:r>
      <w:r w:rsidRPr="0076722F">
        <w:rPr>
          <w:rFonts w:ascii="Arial" w:hAnsi="Arial" w:cs="Arial"/>
          <w:sz w:val="24"/>
          <w:szCs w:val="24"/>
        </w:rPr>
        <w:t xml:space="preserve">earning </w:t>
      </w:r>
      <w:r>
        <w:rPr>
          <w:rFonts w:ascii="Arial" w:hAnsi="Arial" w:cs="Arial"/>
          <w:sz w:val="24"/>
          <w:szCs w:val="24"/>
        </w:rPr>
        <w:t>O</w:t>
      </w:r>
      <w:r w:rsidRPr="0076722F">
        <w:rPr>
          <w:rFonts w:ascii="Arial" w:hAnsi="Arial" w:cs="Arial"/>
          <w:sz w:val="24"/>
          <w:szCs w:val="24"/>
        </w:rPr>
        <w:t>pportunities (ELO</w:t>
      </w:r>
      <w:r w:rsidR="00447705">
        <w:rPr>
          <w:rFonts w:ascii="Arial" w:hAnsi="Arial" w:cs="Arial"/>
          <w:sz w:val="24"/>
          <w:szCs w:val="24"/>
        </w:rPr>
        <w:t>s</w:t>
      </w:r>
      <w:r w:rsidRPr="0076722F">
        <w:rPr>
          <w:rFonts w:ascii="Arial" w:hAnsi="Arial" w:cs="Arial"/>
          <w:sz w:val="24"/>
          <w:szCs w:val="24"/>
        </w:rPr>
        <w:t>), such as Community Learning Centers (CLCs)</w:t>
      </w:r>
      <w:r w:rsidR="00576EA2">
        <w:rPr>
          <w:rFonts w:ascii="Arial" w:hAnsi="Arial" w:cs="Arial"/>
          <w:sz w:val="24"/>
          <w:szCs w:val="24"/>
        </w:rPr>
        <w:t>,</w:t>
      </w:r>
      <w:r w:rsidRPr="0076722F">
        <w:rPr>
          <w:rFonts w:ascii="Arial" w:hAnsi="Arial" w:cs="Arial"/>
          <w:sz w:val="24"/>
          <w:szCs w:val="24"/>
        </w:rPr>
        <w:t xml:space="preserve"> are learning opportunities outside the structure of the regular school day or year. </w:t>
      </w:r>
      <w:r w:rsidR="00F51689">
        <w:rPr>
          <w:rFonts w:ascii="Arial" w:hAnsi="Arial" w:cs="Arial"/>
          <w:sz w:val="24"/>
          <w:szCs w:val="24"/>
        </w:rPr>
        <w:t xml:space="preserve">These are learning opportunities provided by </w:t>
      </w:r>
      <w:r w:rsidR="00AF76C2">
        <w:rPr>
          <w:rFonts w:ascii="Arial" w:hAnsi="Arial" w:cs="Arial"/>
          <w:sz w:val="24"/>
          <w:szCs w:val="24"/>
        </w:rPr>
        <w:t xml:space="preserve">a </w:t>
      </w:r>
      <w:r w:rsidR="00A93BC9">
        <w:rPr>
          <w:rFonts w:ascii="Arial" w:hAnsi="Arial" w:cs="Arial"/>
          <w:sz w:val="24"/>
          <w:szCs w:val="24"/>
        </w:rPr>
        <w:t xml:space="preserve">certificated or </w:t>
      </w:r>
      <w:r w:rsidR="00F51689">
        <w:rPr>
          <w:rFonts w:ascii="Arial" w:hAnsi="Arial" w:cs="Arial"/>
          <w:sz w:val="24"/>
          <w:szCs w:val="24"/>
        </w:rPr>
        <w:t>non</w:t>
      </w:r>
      <w:r w:rsidR="00AF76C2">
        <w:rPr>
          <w:rFonts w:ascii="Arial" w:hAnsi="Arial" w:cs="Arial"/>
          <w:sz w:val="24"/>
          <w:szCs w:val="24"/>
        </w:rPr>
        <w:t>-</w:t>
      </w:r>
      <w:r w:rsidR="00A93BC9">
        <w:rPr>
          <w:rFonts w:ascii="Arial" w:hAnsi="Arial" w:cs="Arial"/>
          <w:sz w:val="24"/>
          <w:szCs w:val="24"/>
        </w:rPr>
        <w:t>certificated</w:t>
      </w:r>
      <w:r w:rsidR="00F51689">
        <w:rPr>
          <w:rFonts w:ascii="Arial" w:hAnsi="Arial" w:cs="Arial"/>
          <w:sz w:val="24"/>
          <w:szCs w:val="24"/>
        </w:rPr>
        <w:t xml:space="preserve"> person</w:t>
      </w:r>
      <w:r w:rsidR="00A93BC9">
        <w:rPr>
          <w:rFonts w:ascii="Arial" w:hAnsi="Arial" w:cs="Arial"/>
          <w:sz w:val="24"/>
          <w:szCs w:val="24"/>
        </w:rPr>
        <w:t xml:space="preserve"> outside the structure of the regular school day or during the school day</w:t>
      </w:r>
      <w:r w:rsidR="001A0C15">
        <w:rPr>
          <w:rFonts w:ascii="Arial" w:hAnsi="Arial" w:cs="Arial"/>
          <w:sz w:val="24"/>
          <w:szCs w:val="24"/>
        </w:rPr>
        <w:t xml:space="preserve">. </w:t>
      </w:r>
      <w:r w:rsidRPr="0076722F">
        <w:rPr>
          <w:rFonts w:ascii="Arial" w:hAnsi="Arial" w:cs="Arial"/>
          <w:color w:val="000000"/>
          <w:sz w:val="24"/>
          <w:szCs w:val="24"/>
        </w:rPr>
        <w:t xml:space="preserve">ELOs recognize that student learning is important both in and outside of the classroom. Schools with effective ELOs </w:t>
      </w:r>
      <w:r w:rsidR="00CD3F83">
        <w:rPr>
          <w:rFonts w:ascii="Arial" w:hAnsi="Arial" w:cs="Arial"/>
          <w:color w:val="000000"/>
          <w:sz w:val="24"/>
          <w:szCs w:val="24"/>
        </w:rPr>
        <w:t>programming</w:t>
      </w:r>
      <w:r w:rsidRPr="0076722F">
        <w:rPr>
          <w:rFonts w:ascii="Arial" w:hAnsi="Arial" w:cs="Arial"/>
          <w:color w:val="000000"/>
          <w:sz w:val="24"/>
          <w:szCs w:val="24"/>
        </w:rPr>
        <w:t xml:space="preserve"> </w:t>
      </w:r>
      <w:r w:rsidR="00041602">
        <w:rPr>
          <w:rFonts w:ascii="Arial" w:hAnsi="Arial" w:cs="Arial"/>
          <w:color w:val="000000"/>
          <w:sz w:val="24"/>
          <w:szCs w:val="24"/>
        </w:rPr>
        <w:t xml:space="preserve">will include </w:t>
      </w:r>
      <w:r w:rsidRPr="0076722F">
        <w:rPr>
          <w:rFonts w:ascii="Arial" w:hAnsi="Arial" w:cs="Arial"/>
          <w:color w:val="000000"/>
          <w:sz w:val="24"/>
          <w:szCs w:val="24"/>
        </w:rPr>
        <w:t>the following:</w:t>
      </w:r>
    </w:p>
    <w:p w:rsidR="00A9689B" w:rsidRPr="0076722F" w:rsidRDefault="00A9689B" w:rsidP="00A9689B">
      <w:pPr>
        <w:pStyle w:val="Style1"/>
        <w:ind w:left="360"/>
        <w:rPr>
          <w:rFonts w:ascii="Arial" w:hAnsi="Arial" w:cs="Arial"/>
          <w:color w:val="000000"/>
          <w:sz w:val="24"/>
          <w:szCs w:val="24"/>
          <w:u w:val="single"/>
        </w:rPr>
      </w:pPr>
    </w:p>
    <w:p w:rsidR="000E35BB" w:rsidRPr="00576EA2" w:rsidRDefault="00041602" w:rsidP="001D0CB0">
      <w:pPr>
        <w:pStyle w:val="ListParagraph"/>
        <w:numPr>
          <w:ilvl w:val="0"/>
          <w:numId w:val="23"/>
        </w:numPr>
        <w:spacing w:after="160"/>
        <w:ind w:left="1080"/>
        <w:contextualSpacing w:val="0"/>
        <w:rPr>
          <w:rFonts w:ascii="Arial" w:hAnsi="Arial" w:cs="Arial"/>
          <w:sz w:val="24"/>
          <w:szCs w:val="24"/>
        </w:rPr>
      </w:pPr>
      <w:r w:rsidRPr="00576EA2">
        <w:rPr>
          <w:rFonts w:ascii="Arial" w:hAnsi="Arial" w:cs="Arial"/>
          <w:sz w:val="24"/>
          <w:szCs w:val="24"/>
        </w:rPr>
        <w:t>Develop and m</w:t>
      </w:r>
      <w:r w:rsidR="000E35BB" w:rsidRPr="00576EA2">
        <w:rPr>
          <w:rFonts w:ascii="Arial" w:hAnsi="Arial" w:cs="Arial"/>
          <w:sz w:val="24"/>
          <w:szCs w:val="24"/>
        </w:rPr>
        <w:t>aintain a system of sharing student information and data between the school and the ELO provider.</w:t>
      </w:r>
    </w:p>
    <w:p w:rsidR="00A9689B" w:rsidRPr="0076722F" w:rsidRDefault="00A9689B" w:rsidP="001D0CB0">
      <w:pPr>
        <w:pStyle w:val="ListParagraph"/>
        <w:numPr>
          <w:ilvl w:val="0"/>
          <w:numId w:val="23"/>
        </w:numPr>
        <w:spacing w:after="160"/>
        <w:ind w:left="1080"/>
        <w:contextualSpacing w:val="0"/>
        <w:rPr>
          <w:rFonts w:ascii="Arial" w:hAnsi="Arial" w:cs="Arial"/>
          <w:sz w:val="24"/>
          <w:szCs w:val="24"/>
        </w:rPr>
      </w:pPr>
      <w:r w:rsidRPr="00576EA2">
        <w:rPr>
          <w:rFonts w:ascii="Arial" w:hAnsi="Arial" w:cs="Arial"/>
          <w:sz w:val="24"/>
          <w:szCs w:val="24"/>
        </w:rPr>
        <w:t>Implement programs and activities that are aligned with academic</w:t>
      </w:r>
      <w:r w:rsidRPr="0076722F">
        <w:rPr>
          <w:rFonts w:ascii="Arial" w:hAnsi="Arial" w:cs="Arial"/>
          <w:sz w:val="24"/>
          <w:szCs w:val="24"/>
        </w:rPr>
        <w:t xml:space="preserve"> content </w:t>
      </w:r>
      <w:r w:rsidR="000E35BB" w:rsidRPr="0076722F">
        <w:rPr>
          <w:rFonts w:ascii="Arial" w:hAnsi="Arial" w:cs="Arial"/>
          <w:sz w:val="24"/>
          <w:szCs w:val="24"/>
        </w:rPr>
        <w:t xml:space="preserve">standards </w:t>
      </w:r>
      <w:r w:rsidR="000E35BB">
        <w:rPr>
          <w:rFonts w:ascii="Arial" w:hAnsi="Arial" w:cs="Arial"/>
          <w:sz w:val="24"/>
          <w:szCs w:val="24"/>
        </w:rPr>
        <w:t xml:space="preserve">and assessments </w:t>
      </w:r>
      <w:r w:rsidRPr="0076722F">
        <w:rPr>
          <w:rFonts w:ascii="Arial" w:hAnsi="Arial" w:cs="Arial"/>
          <w:sz w:val="24"/>
          <w:szCs w:val="24"/>
        </w:rPr>
        <w:t>(Common Core Standards).</w:t>
      </w:r>
    </w:p>
    <w:p w:rsidR="000E35BB" w:rsidRPr="000E35BB" w:rsidRDefault="000E35BB" w:rsidP="001D0CB0">
      <w:pPr>
        <w:pStyle w:val="ListParagraph"/>
        <w:numPr>
          <w:ilvl w:val="0"/>
          <w:numId w:val="23"/>
        </w:numPr>
        <w:spacing w:after="160"/>
        <w:ind w:left="1080"/>
        <w:contextualSpacing w:val="0"/>
        <w:rPr>
          <w:rFonts w:ascii="Arial" w:hAnsi="Arial" w:cs="Arial"/>
          <w:sz w:val="24"/>
          <w:szCs w:val="24"/>
        </w:rPr>
      </w:pPr>
      <w:r w:rsidRPr="0076722F">
        <w:rPr>
          <w:rFonts w:ascii="Arial" w:hAnsi="Arial" w:cs="Arial"/>
          <w:sz w:val="24"/>
          <w:szCs w:val="24"/>
        </w:rPr>
        <w:t>Implement quality assessment tools to improve practice.</w:t>
      </w:r>
    </w:p>
    <w:p w:rsidR="00A9689B" w:rsidRPr="0076722F" w:rsidRDefault="00A9689B" w:rsidP="001D0CB0">
      <w:pPr>
        <w:pStyle w:val="ListParagraph"/>
        <w:numPr>
          <w:ilvl w:val="0"/>
          <w:numId w:val="23"/>
        </w:numPr>
        <w:spacing w:after="160"/>
        <w:ind w:left="1080"/>
        <w:contextualSpacing w:val="0"/>
        <w:rPr>
          <w:rFonts w:ascii="Arial" w:hAnsi="Arial" w:cs="Arial"/>
          <w:sz w:val="24"/>
          <w:szCs w:val="24"/>
        </w:rPr>
      </w:pPr>
      <w:r w:rsidRPr="0076722F">
        <w:rPr>
          <w:rFonts w:ascii="Arial" w:hAnsi="Arial" w:cs="Arial"/>
          <w:sz w:val="24"/>
          <w:szCs w:val="24"/>
        </w:rPr>
        <w:t>Provide students with the additional math or literacy learning opportunities aligned to their specific academic needs.</w:t>
      </w:r>
    </w:p>
    <w:p w:rsidR="00A9689B" w:rsidRPr="0076722F" w:rsidRDefault="00A9689B" w:rsidP="001D0CB0">
      <w:pPr>
        <w:pStyle w:val="ListParagraph"/>
        <w:numPr>
          <w:ilvl w:val="0"/>
          <w:numId w:val="23"/>
        </w:numPr>
        <w:spacing w:after="160"/>
        <w:ind w:left="1080"/>
        <w:contextualSpacing w:val="0"/>
        <w:rPr>
          <w:rFonts w:ascii="Arial" w:hAnsi="Arial" w:cs="Arial"/>
          <w:sz w:val="24"/>
          <w:szCs w:val="24"/>
        </w:rPr>
      </w:pPr>
      <w:r w:rsidRPr="0076722F">
        <w:rPr>
          <w:rFonts w:ascii="Arial" w:hAnsi="Arial" w:cs="Arial"/>
          <w:sz w:val="24"/>
          <w:szCs w:val="24"/>
        </w:rPr>
        <w:t>Provide opportunities for small group learning (one-on-one tutoring, homework help, targeted small group instruction).</w:t>
      </w:r>
    </w:p>
    <w:p w:rsidR="00A9689B" w:rsidRPr="0076722F" w:rsidRDefault="00A9689B" w:rsidP="001D0CB0">
      <w:pPr>
        <w:pStyle w:val="ListParagraph"/>
        <w:numPr>
          <w:ilvl w:val="0"/>
          <w:numId w:val="23"/>
        </w:numPr>
        <w:spacing w:after="160"/>
        <w:ind w:left="1080"/>
        <w:contextualSpacing w:val="0"/>
        <w:rPr>
          <w:rFonts w:ascii="Arial" w:hAnsi="Arial" w:cs="Arial"/>
          <w:sz w:val="24"/>
          <w:szCs w:val="24"/>
        </w:rPr>
      </w:pPr>
      <w:r w:rsidRPr="0076722F">
        <w:rPr>
          <w:rFonts w:ascii="Arial" w:hAnsi="Arial" w:cs="Arial"/>
          <w:sz w:val="24"/>
          <w:szCs w:val="24"/>
        </w:rPr>
        <w:t>Use appropriate assessments daily and weekly to track student learning and determine when modifications in instruction need to be made.</w:t>
      </w:r>
    </w:p>
    <w:p w:rsidR="00A9689B" w:rsidRPr="0076722F" w:rsidRDefault="00A9689B" w:rsidP="001D0CB0">
      <w:pPr>
        <w:pStyle w:val="ListParagraph"/>
        <w:numPr>
          <w:ilvl w:val="0"/>
          <w:numId w:val="23"/>
        </w:numPr>
        <w:spacing w:after="160"/>
        <w:ind w:left="1080"/>
        <w:contextualSpacing w:val="0"/>
        <w:rPr>
          <w:rFonts w:ascii="Arial" w:hAnsi="Arial" w:cs="Arial"/>
          <w:sz w:val="24"/>
          <w:szCs w:val="24"/>
        </w:rPr>
      </w:pPr>
      <w:r w:rsidRPr="0076722F">
        <w:rPr>
          <w:rFonts w:ascii="Arial" w:hAnsi="Arial" w:cs="Arial"/>
          <w:sz w:val="24"/>
          <w:szCs w:val="24"/>
        </w:rPr>
        <w:t xml:space="preserve">Ensure that staff have </w:t>
      </w:r>
      <w:r w:rsidR="000E35BB">
        <w:rPr>
          <w:rFonts w:ascii="Arial" w:hAnsi="Arial" w:cs="Arial"/>
          <w:sz w:val="24"/>
          <w:szCs w:val="24"/>
        </w:rPr>
        <w:t>opportunities for joint</w:t>
      </w:r>
      <w:r w:rsidR="000E35BB" w:rsidRPr="0076722F">
        <w:rPr>
          <w:rFonts w:ascii="Arial" w:hAnsi="Arial" w:cs="Arial"/>
          <w:sz w:val="24"/>
          <w:szCs w:val="24"/>
        </w:rPr>
        <w:t xml:space="preserve"> </w:t>
      </w:r>
      <w:r w:rsidRPr="0076722F">
        <w:rPr>
          <w:rFonts w:ascii="Arial" w:hAnsi="Arial" w:cs="Arial"/>
          <w:sz w:val="24"/>
          <w:szCs w:val="24"/>
        </w:rPr>
        <w:t xml:space="preserve">professional development and </w:t>
      </w:r>
      <w:r w:rsidR="000E35BB">
        <w:rPr>
          <w:rFonts w:ascii="Arial" w:hAnsi="Arial" w:cs="Arial"/>
          <w:sz w:val="24"/>
          <w:szCs w:val="24"/>
        </w:rPr>
        <w:t xml:space="preserve">access to </w:t>
      </w:r>
      <w:r w:rsidRPr="0076722F">
        <w:rPr>
          <w:rFonts w:ascii="Arial" w:hAnsi="Arial" w:cs="Arial"/>
          <w:sz w:val="24"/>
          <w:szCs w:val="24"/>
        </w:rPr>
        <w:t xml:space="preserve">materials </w:t>
      </w:r>
      <w:r w:rsidR="000E35BB">
        <w:rPr>
          <w:rFonts w:ascii="Arial" w:hAnsi="Arial" w:cs="Arial"/>
          <w:sz w:val="24"/>
          <w:szCs w:val="24"/>
        </w:rPr>
        <w:t>that support</w:t>
      </w:r>
      <w:r w:rsidRPr="0076722F">
        <w:rPr>
          <w:rFonts w:ascii="Arial" w:hAnsi="Arial" w:cs="Arial"/>
          <w:sz w:val="24"/>
          <w:szCs w:val="24"/>
        </w:rPr>
        <w:t xml:space="preserve"> academic </w:t>
      </w:r>
      <w:r w:rsidR="000E35BB">
        <w:rPr>
          <w:rFonts w:ascii="Arial" w:hAnsi="Arial" w:cs="Arial"/>
          <w:sz w:val="24"/>
          <w:szCs w:val="24"/>
        </w:rPr>
        <w:t xml:space="preserve">interventions for a </w:t>
      </w:r>
      <w:r w:rsidRPr="0076722F">
        <w:rPr>
          <w:rFonts w:ascii="Arial" w:hAnsi="Arial" w:cs="Arial"/>
          <w:sz w:val="24"/>
          <w:szCs w:val="24"/>
        </w:rPr>
        <w:t xml:space="preserve">variety of students including, English language learners, immigrants, and refugees. </w:t>
      </w:r>
    </w:p>
    <w:p w:rsidR="00A9689B" w:rsidRDefault="00A9689B" w:rsidP="00C17629">
      <w:pPr>
        <w:pStyle w:val="ListParagraph"/>
        <w:numPr>
          <w:ilvl w:val="0"/>
          <w:numId w:val="23"/>
        </w:numPr>
        <w:ind w:left="1080"/>
        <w:rPr>
          <w:rFonts w:ascii="Arial" w:hAnsi="Arial" w:cs="Arial"/>
          <w:sz w:val="24"/>
          <w:szCs w:val="24"/>
        </w:rPr>
      </w:pPr>
      <w:r w:rsidRPr="0076722F">
        <w:rPr>
          <w:rFonts w:ascii="Arial" w:hAnsi="Arial" w:cs="Arial"/>
          <w:sz w:val="24"/>
          <w:szCs w:val="24"/>
        </w:rPr>
        <w:t xml:space="preserve">Provide targeted support during student transitions </w:t>
      </w:r>
      <w:r w:rsidR="00DC687A" w:rsidRPr="00A87AC7">
        <w:rPr>
          <w:rFonts w:ascii="Arial" w:hAnsi="Arial" w:cs="Arial"/>
          <w:sz w:val="24"/>
          <w:szCs w:val="24"/>
        </w:rPr>
        <w:t>(</w:t>
      </w:r>
      <w:r w:rsidR="003422E8">
        <w:rPr>
          <w:rFonts w:ascii="Arial" w:hAnsi="Arial" w:cs="Arial"/>
          <w:sz w:val="24"/>
          <w:szCs w:val="24"/>
        </w:rPr>
        <w:t>pre</w:t>
      </w:r>
      <w:r w:rsidR="00DC687A">
        <w:rPr>
          <w:rFonts w:ascii="Arial" w:hAnsi="Arial" w:cs="Arial"/>
          <w:sz w:val="24"/>
          <w:szCs w:val="24"/>
        </w:rPr>
        <w:t xml:space="preserve">K to K and </w:t>
      </w:r>
      <w:r w:rsidR="00DC687A" w:rsidRPr="00A87AC7">
        <w:rPr>
          <w:rFonts w:ascii="Arial" w:hAnsi="Arial" w:cs="Arial"/>
          <w:sz w:val="24"/>
          <w:szCs w:val="24"/>
        </w:rPr>
        <w:t>5</w:t>
      </w:r>
      <w:r w:rsidR="00DC687A" w:rsidRPr="00A87AC7">
        <w:rPr>
          <w:rFonts w:ascii="Arial" w:hAnsi="Arial" w:cs="Arial"/>
          <w:sz w:val="24"/>
          <w:szCs w:val="24"/>
          <w:vertAlign w:val="superscript"/>
        </w:rPr>
        <w:t>th</w:t>
      </w:r>
      <w:r w:rsidR="00DC687A" w:rsidRPr="00A87AC7">
        <w:rPr>
          <w:rFonts w:ascii="Arial" w:hAnsi="Arial" w:cs="Arial"/>
          <w:sz w:val="24"/>
          <w:szCs w:val="24"/>
        </w:rPr>
        <w:t xml:space="preserve"> to 6</w:t>
      </w:r>
      <w:r w:rsidR="00DC687A" w:rsidRPr="00A87AC7">
        <w:rPr>
          <w:rFonts w:ascii="Arial" w:hAnsi="Arial" w:cs="Arial"/>
          <w:sz w:val="24"/>
          <w:szCs w:val="24"/>
          <w:vertAlign w:val="superscript"/>
        </w:rPr>
        <w:t>th</w:t>
      </w:r>
      <w:r w:rsidR="00DC687A">
        <w:rPr>
          <w:rFonts w:ascii="Arial" w:hAnsi="Arial" w:cs="Arial"/>
          <w:sz w:val="24"/>
          <w:szCs w:val="24"/>
        </w:rPr>
        <w:t>)</w:t>
      </w:r>
      <w:r w:rsidRPr="0076722F">
        <w:rPr>
          <w:rFonts w:ascii="Arial" w:hAnsi="Arial" w:cs="Arial"/>
          <w:sz w:val="24"/>
          <w:szCs w:val="24"/>
        </w:rPr>
        <w:t>.</w:t>
      </w:r>
    </w:p>
    <w:p w:rsidR="00A9689B" w:rsidRPr="0076722F" w:rsidRDefault="00A9689B" w:rsidP="00A9689B">
      <w:pPr>
        <w:pStyle w:val="ListParagraph"/>
        <w:rPr>
          <w:rFonts w:ascii="Arial" w:hAnsi="Arial" w:cs="Arial"/>
          <w:sz w:val="24"/>
          <w:szCs w:val="24"/>
        </w:rPr>
      </w:pPr>
    </w:p>
    <w:p w:rsidR="00AB7B67" w:rsidRPr="00A94CF3" w:rsidRDefault="00AB7B67" w:rsidP="00C17629">
      <w:pPr>
        <w:numPr>
          <w:ilvl w:val="0"/>
          <w:numId w:val="33"/>
        </w:numPr>
        <w:rPr>
          <w:rFonts w:ascii="Arial" w:hAnsi="Arial" w:cs="Arial"/>
          <w:b/>
          <w:sz w:val="24"/>
          <w:szCs w:val="24"/>
        </w:rPr>
      </w:pPr>
      <w:r w:rsidRPr="00A94CF3">
        <w:rPr>
          <w:rFonts w:ascii="Arial" w:hAnsi="Arial" w:cs="Arial"/>
          <w:b/>
          <w:sz w:val="24"/>
          <w:szCs w:val="24"/>
        </w:rPr>
        <w:t>Social, Emotional, Behavioral, and Family Support</w:t>
      </w:r>
    </w:p>
    <w:p w:rsidR="00AB7B67" w:rsidRPr="0076722F" w:rsidRDefault="00AB7B67" w:rsidP="00AB7B67">
      <w:pPr>
        <w:rPr>
          <w:rFonts w:ascii="Arial" w:hAnsi="Arial" w:cs="Arial"/>
          <w:sz w:val="24"/>
          <w:szCs w:val="24"/>
        </w:rPr>
      </w:pPr>
    </w:p>
    <w:p w:rsidR="00AB7B67" w:rsidRDefault="00AB7B67" w:rsidP="00AB7B67">
      <w:pPr>
        <w:ind w:left="360"/>
        <w:rPr>
          <w:rFonts w:ascii="Arial" w:hAnsi="Arial" w:cs="Arial"/>
          <w:sz w:val="24"/>
          <w:szCs w:val="24"/>
        </w:rPr>
      </w:pPr>
      <w:r w:rsidRPr="003612A7">
        <w:rPr>
          <w:rFonts w:ascii="Arial" w:hAnsi="Arial" w:cs="Arial"/>
          <w:sz w:val="24"/>
          <w:szCs w:val="24"/>
        </w:rPr>
        <w:t xml:space="preserve">There are </w:t>
      </w:r>
      <w:r w:rsidRPr="001D0CB0">
        <w:rPr>
          <w:rFonts w:ascii="Arial" w:hAnsi="Arial" w:cs="Arial"/>
          <w:spacing w:val="-4"/>
          <w:sz w:val="24"/>
          <w:szCs w:val="24"/>
        </w:rPr>
        <w:t>some families who require intensive, consistent, and multi-tiered system of interventions to ensure their children have the support to be successful in school. The Levy intends to provide needed support to focus students by identifying and addressing non-academic barriers to learning, including social/emotional, behavioral or attendance issues. By identifying and addressing the non-academic barriers to learning, schools provide support that students need, particularly at key transition points.</w:t>
      </w:r>
      <w:r w:rsidRPr="00B72314">
        <w:rPr>
          <w:rFonts w:ascii="Arial" w:hAnsi="Arial" w:cs="Arial"/>
          <w:sz w:val="24"/>
          <w:szCs w:val="24"/>
        </w:rPr>
        <w:t xml:space="preserve"> </w:t>
      </w:r>
    </w:p>
    <w:p w:rsidR="00AB7B67" w:rsidRDefault="00AB7B67" w:rsidP="00AB7B67">
      <w:pPr>
        <w:ind w:left="360"/>
        <w:rPr>
          <w:rFonts w:ascii="Arial" w:hAnsi="Arial" w:cs="Arial"/>
          <w:sz w:val="24"/>
          <w:szCs w:val="24"/>
        </w:rPr>
      </w:pPr>
    </w:p>
    <w:p w:rsidR="00AB7B67" w:rsidRPr="0076722F" w:rsidRDefault="00AB7B67" w:rsidP="00AB7B67">
      <w:pPr>
        <w:ind w:left="360"/>
        <w:rPr>
          <w:rFonts w:ascii="Arial" w:hAnsi="Arial" w:cs="Arial"/>
          <w:sz w:val="24"/>
          <w:szCs w:val="24"/>
        </w:rPr>
      </w:pPr>
      <w:r>
        <w:rPr>
          <w:rFonts w:ascii="Arial" w:hAnsi="Arial" w:cs="Arial"/>
          <w:sz w:val="24"/>
          <w:szCs w:val="24"/>
        </w:rPr>
        <w:t xml:space="preserve">Social, Emotional, Behavioral, and </w:t>
      </w:r>
      <w:r w:rsidRPr="00B72314">
        <w:rPr>
          <w:rFonts w:ascii="Arial" w:hAnsi="Arial" w:cs="Arial"/>
          <w:sz w:val="24"/>
          <w:szCs w:val="24"/>
        </w:rPr>
        <w:t xml:space="preserve">Family </w:t>
      </w:r>
      <w:r>
        <w:rPr>
          <w:rFonts w:ascii="Arial" w:hAnsi="Arial" w:cs="Arial"/>
          <w:sz w:val="24"/>
          <w:szCs w:val="24"/>
        </w:rPr>
        <w:t>S</w:t>
      </w:r>
      <w:r w:rsidRPr="00B72314">
        <w:rPr>
          <w:rFonts w:ascii="Arial" w:hAnsi="Arial" w:cs="Arial"/>
          <w:sz w:val="24"/>
          <w:szCs w:val="24"/>
        </w:rPr>
        <w:t xml:space="preserve">upport services should be </w:t>
      </w:r>
      <w:r>
        <w:rPr>
          <w:rFonts w:ascii="Arial" w:hAnsi="Arial" w:cs="Arial"/>
          <w:sz w:val="24"/>
          <w:szCs w:val="24"/>
        </w:rPr>
        <w:t xml:space="preserve">an </w:t>
      </w:r>
      <w:r w:rsidRPr="00B72314">
        <w:rPr>
          <w:rFonts w:ascii="Arial" w:hAnsi="Arial" w:cs="Arial"/>
          <w:sz w:val="24"/>
          <w:szCs w:val="24"/>
        </w:rPr>
        <w:t>integrated part of the school’s approach to improving their students’ academic outcomes</w:t>
      </w:r>
      <w:r>
        <w:rPr>
          <w:rFonts w:ascii="Arial" w:hAnsi="Arial" w:cs="Arial"/>
          <w:sz w:val="24"/>
          <w:szCs w:val="24"/>
        </w:rPr>
        <w:t xml:space="preserve">. Generally 10 percent of a school’s population might be in need of intensive interventions. Social, Emotional, Behavioral, and </w:t>
      </w:r>
      <w:r w:rsidRPr="00B72314">
        <w:rPr>
          <w:rFonts w:ascii="Arial" w:hAnsi="Arial" w:cs="Arial"/>
          <w:sz w:val="24"/>
          <w:szCs w:val="24"/>
        </w:rPr>
        <w:t xml:space="preserve">Family </w:t>
      </w:r>
      <w:r>
        <w:rPr>
          <w:rFonts w:ascii="Arial" w:hAnsi="Arial" w:cs="Arial"/>
          <w:sz w:val="24"/>
          <w:szCs w:val="24"/>
        </w:rPr>
        <w:t>S</w:t>
      </w:r>
      <w:r w:rsidRPr="00B72314">
        <w:rPr>
          <w:rFonts w:ascii="Arial" w:hAnsi="Arial" w:cs="Arial"/>
          <w:sz w:val="24"/>
          <w:szCs w:val="24"/>
        </w:rPr>
        <w:t>upport</w:t>
      </w:r>
      <w:r w:rsidRPr="00B72314" w:rsidDel="002F2CDF">
        <w:rPr>
          <w:rFonts w:ascii="Arial" w:hAnsi="Arial" w:cs="Arial"/>
          <w:sz w:val="24"/>
          <w:szCs w:val="24"/>
        </w:rPr>
        <w:t xml:space="preserve"> </w:t>
      </w:r>
      <w:r w:rsidRPr="0076722F">
        <w:rPr>
          <w:rFonts w:ascii="Arial" w:hAnsi="Arial" w:cs="Arial"/>
          <w:sz w:val="24"/>
          <w:szCs w:val="24"/>
        </w:rPr>
        <w:t>may include, but are not limited to, the following strategies:</w:t>
      </w:r>
    </w:p>
    <w:p w:rsidR="00AB7B67" w:rsidRPr="0076722F" w:rsidRDefault="00AB7B67" w:rsidP="00AB7B67">
      <w:pPr>
        <w:pStyle w:val="Style1"/>
        <w:ind w:left="360"/>
        <w:rPr>
          <w:rFonts w:ascii="Arial" w:hAnsi="Arial" w:cs="Arial"/>
          <w:color w:val="000000"/>
          <w:sz w:val="24"/>
          <w:szCs w:val="24"/>
          <w:u w:val="single"/>
        </w:rPr>
      </w:pPr>
    </w:p>
    <w:p w:rsidR="00AB7B67" w:rsidRPr="00DE14BB" w:rsidRDefault="00AB7B67" w:rsidP="00013DE9">
      <w:pPr>
        <w:pStyle w:val="ListParagraph"/>
        <w:numPr>
          <w:ilvl w:val="0"/>
          <w:numId w:val="7"/>
        </w:numPr>
        <w:ind w:left="1080"/>
        <w:rPr>
          <w:rFonts w:ascii="Arial" w:hAnsi="Arial" w:cs="Arial"/>
          <w:sz w:val="24"/>
          <w:szCs w:val="24"/>
          <w:u w:val="single"/>
        </w:rPr>
      </w:pPr>
      <w:r w:rsidRPr="00DE14BB">
        <w:rPr>
          <w:rFonts w:ascii="Arial" w:hAnsi="Arial" w:cs="Arial"/>
          <w:sz w:val="24"/>
          <w:szCs w:val="24"/>
          <w:u w:val="single"/>
        </w:rPr>
        <w:t>Case Management Support</w:t>
      </w:r>
    </w:p>
    <w:p w:rsidR="00AB7B67" w:rsidRPr="0076722F" w:rsidRDefault="00AB7B67" w:rsidP="00013DE9">
      <w:pPr>
        <w:pStyle w:val="ListParagraph"/>
        <w:numPr>
          <w:ilvl w:val="1"/>
          <w:numId w:val="8"/>
        </w:numPr>
        <w:ind w:left="1800"/>
        <w:rPr>
          <w:rFonts w:ascii="Arial" w:hAnsi="Arial" w:cs="Arial"/>
          <w:sz w:val="24"/>
          <w:szCs w:val="24"/>
        </w:rPr>
      </w:pPr>
      <w:r w:rsidRPr="0076722F">
        <w:rPr>
          <w:rFonts w:ascii="Arial" w:hAnsi="Arial" w:cs="Arial"/>
          <w:sz w:val="24"/>
          <w:szCs w:val="24"/>
        </w:rPr>
        <w:t xml:space="preserve">Provide intensive case management </w:t>
      </w:r>
      <w:r w:rsidRPr="0076722F">
        <w:rPr>
          <w:rFonts w:ascii="Arial" w:hAnsi="Arial" w:cs="Arial"/>
          <w:spacing w:val="-4"/>
          <w:sz w:val="24"/>
          <w:szCs w:val="24"/>
        </w:rPr>
        <w:t xml:space="preserve">for focus students with multiple risk factors, as described in the </w:t>
      </w:r>
      <w:r w:rsidR="001638FC">
        <w:rPr>
          <w:rFonts w:ascii="Arial" w:hAnsi="Arial" w:cs="Arial"/>
          <w:spacing w:val="-4"/>
          <w:sz w:val="24"/>
          <w:szCs w:val="24"/>
        </w:rPr>
        <w:t xml:space="preserve">Key Terms </w:t>
      </w:r>
      <w:r w:rsidRPr="0076722F">
        <w:rPr>
          <w:rFonts w:ascii="Arial" w:hAnsi="Arial" w:cs="Arial"/>
          <w:spacing w:val="-4"/>
          <w:sz w:val="24"/>
          <w:szCs w:val="24"/>
        </w:rPr>
        <w:t xml:space="preserve">section. </w:t>
      </w:r>
    </w:p>
    <w:p w:rsidR="00AB7B67" w:rsidRPr="0076722F" w:rsidRDefault="00AB7B67" w:rsidP="00013DE9">
      <w:pPr>
        <w:pStyle w:val="ListParagraph"/>
        <w:numPr>
          <w:ilvl w:val="1"/>
          <w:numId w:val="8"/>
        </w:numPr>
        <w:ind w:left="1800"/>
        <w:rPr>
          <w:rFonts w:ascii="Arial" w:hAnsi="Arial" w:cs="Arial"/>
          <w:sz w:val="24"/>
          <w:szCs w:val="24"/>
        </w:rPr>
      </w:pPr>
      <w:r>
        <w:rPr>
          <w:rFonts w:ascii="Arial" w:hAnsi="Arial" w:cs="Arial"/>
          <w:sz w:val="24"/>
          <w:szCs w:val="24"/>
        </w:rPr>
        <w:t>Provide a multi-tiered system of support through collaboration</w:t>
      </w:r>
      <w:r w:rsidRPr="0076722F">
        <w:rPr>
          <w:rFonts w:ascii="Arial" w:hAnsi="Arial" w:cs="Arial"/>
          <w:sz w:val="24"/>
          <w:szCs w:val="24"/>
        </w:rPr>
        <w:t xml:space="preserve"> </w:t>
      </w:r>
      <w:r>
        <w:rPr>
          <w:rFonts w:ascii="Arial" w:hAnsi="Arial" w:cs="Arial"/>
          <w:sz w:val="24"/>
          <w:szCs w:val="24"/>
        </w:rPr>
        <w:t>among</w:t>
      </w:r>
      <w:r w:rsidRPr="0076722F">
        <w:rPr>
          <w:rFonts w:ascii="Arial" w:hAnsi="Arial" w:cs="Arial"/>
          <w:sz w:val="24"/>
          <w:szCs w:val="24"/>
        </w:rPr>
        <w:t xml:space="preserve"> principals, teachers, nurses, school psychologists, counselors, school-based health providers, and/or other community</w:t>
      </w:r>
      <w:r>
        <w:rPr>
          <w:rFonts w:ascii="Arial" w:hAnsi="Arial" w:cs="Arial"/>
          <w:sz w:val="24"/>
          <w:szCs w:val="24"/>
        </w:rPr>
        <w:t>-</w:t>
      </w:r>
      <w:r w:rsidRPr="0076722F">
        <w:rPr>
          <w:rFonts w:ascii="Arial" w:hAnsi="Arial" w:cs="Arial"/>
          <w:sz w:val="24"/>
          <w:szCs w:val="24"/>
        </w:rPr>
        <w:t xml:space="preserve">based providers </w:t>
      </w:r>
    </w:p>
    <w:p w:rsidR="00AB7B67" w:rsidRPr="0076722F" w:rsidRDefault="00AB7B67" w:rsidP="00013DE9">
      <w:pPr>
        <w:pStyle w:val="ListParagraph"/>
        <w:numPr>
          <w:ilvl w:val="1"/>
          <w:numId w:val="8"/>
        </w:numPr>
        <w:ind w:left="1800"/>
        <w:rPr>
          <w:rFonts w:ascii="Arial" w:hAnsi="Arial" w:cs="Arial"/>
          <w:sz w:val="24"/>
          <w:szCs w:val="24"/>
        </w:rPr>
      </w:pPr>
      <w:r w:rsidRPr="0076722F">
        <w:rPr>
          <w:rFonts w:ascii="Arial" w:hAnsi="Arial" w:cs="Arial"/>
          <w:sz w:val="24"/>
          <w:szCs w:val="24"/>
        </w:rPr>
        <w:t xml:space="preserve">Connect students </w:t>
      </w:r>
      <w:r>
        <w:rPr>
          <w:rFonts w:ascii="Arial" w:hAnsi="Arial" w:cs="Arial"/>
          <w:sz w:val="24"/>
          <w:szCs w:val="24"/>
        </w:rPr>
        <w:t xml:space="preserve">and families </w:t>
      </w:r>
      <w:r w:rsidRPr="0076722F">
        <w:rPr>
          <w:rFonts w:ascii="Arial" w:hAnsi="Arial" w:cs="Arial"/>
          <w:sz w:val="24"/>
          <w:szCs w:val="24"/>
        </w:rPr>
        <w:t xml:space="preserve">to </w:t>
      </w:r>
      <w:r>
        <w:rPr>
          <w:rFonts w:ascii="Arial" w:hAnsi="Arial" w:cs="Arial"/>
          <w:sz w:val="24"/>
          <w:szCs w:val="24"/>
        </w:rPr>
        <w:t xml:space="preserve">social and health </w:t>
      </w:r>
      <w:r w:rsidRPr="0076722F">
        <w:rPr>
          <w:rFonts w:ascii="Arial" w:hAnsi="Arial" w:cs="Arial"/>
          <w:sz w:val="24"/>
          <w:szCs w:val="24"/>
        </w:rPr>
        <w:t xml:space="preserve">resources and supports in the community. </w:t>
      </w:r>
    </w:p>
    <w:p w:rsidR="00AB7B67" w:rsidRPr="0076722F" w:rsidRDefault="00AB7B67" w:rsidP="00013DE9">
      <w:pPr>
        <w:pStyle w:val="ListParagraph"/>
        <w:numPr>
          <w:ilvl w:val="1"/>
          <w:numId w:val="8"/>
        </w:numPr>
        <w:ind w:left="1800"/>
        <w:rPr>
          <w:rFonts w:ascii="Arial" w:hAnsi="Arial" w:cs="Arial"/>
          <w:sz w:val="24"/>
          <w:szCs w:val="24"/>
        </w:rPr>
      </w:pPr>
      <w:r w:rsidRPr="0076722F">
        <w:rPr>
          <w:rFonts w:ascii="Arial" w:hAnsi="Arial" w:cs="Arial"/>
          <w:sz w:val="24"/>
          <w:szCs w:val="24"/>
        </w:rPr>
        <w:t>Provide support to students</w:t>
      </w:r>
      <w:r>
        <w:rPr>
          <w:rFonts w:ascii="Arial" w:hAnsi="Arial" w:cs="Arial"/>
          <w:sz w:val="24"/>
          <w:szCs w:val="24"/>
        </w:rPr>
        <w:t xml:space="preserve"> and families </w:t>
      </w:r>
      <w:r w:rsidRPr="0076722F">
        <w:rPr>
          <w:rFonts w:ascii="Arial" w:hAnsi="Arial" w:cs="Arial"/>
          <w:sz w:val="24"/>
          <w:szCs w:val="24"/>
        </w:rPr>
        <w:t>encountering drug- and/or alcohol-related issues.</w:t>
      </w:r>
    </w:p>
    <w:p w:rsidR="00AB7B67" w:rsidRPr="0076722F" w:rsidRDefault="00AB7B67" w:rsidP="00AB7B67">
      <w:pPr>
        <w:pStyle w:val="ListParagraph"/>
        <w:ind w:left="1080"/>
        <w:rPr>
          <w:rFonts w:ascii="Arial" w:hAnsi="Arial" w:cs="Arial"/>
          <w:sz w:val="24"/>
          <w:szCs w:val="24"/>
        </w:rPr>
      </w:pPr>
    </w:p>
    <w:p w:rsidR="00AB7B67" w:rsidRPr="0076722F" w:rsidRDefault="00AB7B67" w:rsidP="00013DE9">
      <w:pPr>
        <w:pStyle w:val="ListParagraph"/>
        <w:numPr>
          <w:ilvl w:val="0"/>
          <w:numId w:val="7"/>
        </w:numPr>
        <w:ind w:left="1080"/>
        <w:rPr>
          <w:rFonts w:ascii="Arial" w:hAnsi="Arial" w:cs="Arial"/>
          <w:sz w:val="24"/>
          <w:szCs w:val="24"/>
          <w:u w:val="single"/>
        </w:rPr>
      </w:pPr>
      <w:r w:rsidRPr="0076722F">
        <w:rPr>
          <w:rFonts w:ascii="Arial" w:hAnsi="Arial" w:cs="Arial"/>
          <w:sz w:val="24"/>
          <w:szCs w:val="24"/>
          <w:u w:val="single"/>
        </w:rPr>
        <w:t>School and Family Connections</w:t>
      </w:r>
    </w:p>
    <w:p w:rsidR="00AB7B67" w:rsidRPr="00716994" w:rsidRDefault="00AB7B67" w:rsidP="00013DE9">
      <w:pPr>
        <w:pStyle w:val="ListParagraph"/>
        <w:numPr>
          <w:ilvl w:val="1"/>
          <w:numId w:val="8"/>
        </w:numPr>
        <w:ind w:left="1800"/>
        <w:rPr>
          <w:rFonts w:ascii="Arial" w:hAnsi="Arial" w:cs="Arial"/>
          <w:sz w:val="24"/>
          <w:szCs w:val="24"/>
        </w:rPr>
      </w:pPr>
      <w:r>
        <w:rPr>
          <w:rFonts w:ascii="Arial" w:hAnsi="Arial" w:cs="Arial"/>
          <w:sz w:val="24"/>
          <w:szCs w:val="24"/>
        </w:rPr>
        <w:t xml:space="preserve">Provide ongoing support and sustained follow-up between teachers, students, and parents to ensure that learning goals are met. </w:t>
      </w:r>
    </w:p>
    <w:p w:rsidR="00AB7B67" w:rsidRPr="0076722F" w:rsidRDefault="00AB7B67" w:rsidP="00013DE9">
      <w:pPr>
        <w:pStyle w:val="ListParagraph"/>
        <w:numPr>
          <w:ilvl w:val="1"/>
          <w:numId w:val="8"/>
        </w:numPr>
        <w:ind w:left="1800"/>
        <w:rPr>
          <w:rFonts w:ascii="Arial" w:hAnsi="Arial" w:cs="Arial"/>
          <w:sz w:val="24"/>
          <w:szCs w:val="24"/>
        </w:rPr>
      </w:pPr>
      <w:r w:rsidRPr="0076722F">
        <w:rPr>
          <w:rFonts w:ascii="Arial" w:hAnsi="Arial" w:cs="Arial"/>
          <w:sz w:val="24"/>
          <w:szCs w:val="24"/>
        </w:rPr>
        <w:t>Ensure families know how to access school attendance and academic data and information on their student (</w:t>
      </w:r>
      <w:r w:rsidRPr="001638FC">
        <w:rPr>
          <w:rFonts w:ascii="Arial" w:hAnsi="Arial" w:cs="Arial"/>
          <w:sz w:val="24"/>
          <w:szCs w:val="24"/>
        </w:rPr>
        <w:t>WaK</w:t>
      </w:r>
      <w:r w:rsidR="001638FC">
        <w:rPr>
          <w:rFonts w:ascii="Arial" w:hAnsi="Arial" w:cs="Arial"/>
          <w:sz w:val="24"/>
          <w:szCs w:val="24"/>
        </w:rPr>
        <w:t>IDS</w:t>
      </w:r>
      <w:r w:rsidRPr="001638FC">
        <w:rPr>
          <w:rFonts w:ascii="Arial" w:hAnsi="Arial" w:cs="Arial"/>
          <w:sz w:val="24"/>
          <w:szCs w:val="24"/>
        </w:rPr>
        <w:t>,</w:t>
      </w:r>
      <w:r w:rsidR="001638FC">
        <w:rPr>
          <w:rFonts w:ascii="Arial" w:hAnsi="Arial" w:cs="Arial"/>
          <w:sz w:val="24"/>
          <w:szCs w:val="24"/>
        </w:rPr>
        <w:t xml:space="preserve"> </w:t>
      </w:r>
      <w:r w:rsidRPr="001638FC">
        <w:rPr>
          <w:rFonts w:ascii="Arial" w:hAnsi="Arial" w:cs="Arial"/>
          <w:sz w:val="24"/>
          <w:szCs w:val="24"/>
        </w:rPr>
        <w:t>The</w:t>
      </w:r>
      <w:r w:rsidRPr="0076722F">
        <w:rPr>
          <w:rFonts w:ascii="Arial" w:hAnsi="Arial" w:cs="Arial"/>
          <w:sz w:val="24"/>
          <w:szCs w:val="24"/>
        </w:rPr>
        <w:t xml:space="preserve"> Source). </w:t>
      </w:r>
    </w:p>
    <w:p w:rsidR="00AB7B67" w:rsidRPr="0076722F" w:rsidRDefault="00AB7B67" w:rsidP="00013DE9">
      <w:pPr>
        <w:pStyle w:val="ListParagraph"/>
        <w:numPr>
          <w:ilvl w:val="1"/>
          <w:numId w:val="8"/>
        </w:numPr>
        <w:ind w:left="1800"/>
        <w:rPr>
          <w:rFonts w:ascii="Arial" w:hAnsi="Arial" w:cs="Arial"/>
          <w:sz w:val="24"/>
          <w:szCs w:val="24"/>
        </w:rPr>
      </w:pPr>
      <w:r w:rsidRPr="0076722F">
        <w:rPr>
          <w:rFonts w:ascii="Arial" w:hAnsi="Arial" w:cs="Arial"/>
          <w:sz w:val="24"/>
          <w:szCs w:val="24"/>
        </w:rPr>
        <w:t xml:space="preserve">Facilitate </w:t>
      </w:r>
      <w:r>
        <w:rPr>
          <w:rFonts w:ascii="Arial" w:hAnsi="Arial" w:cs="Arial"/>
          <w:sz w:val="24"/>
          <w:szCs w:val="24"/>
        </w:rPr>
        <w:t>I</w:t>
      </w:r>
      <w:r w:rsidRPr="0076722F">
        <w:rPr>
          <w:rFonts w:ascii="Arial" w:hAnsi="Arial" w:cs="Arial"/>
          <w:sz w:val="24"/>
          <w:szCs w:val="24"/>
        </w:rPr>
        <w:t>nternet access for families without home computers.</w:t>
      </w:r>
    </w:p>
    <w:p w:rsidR="00AB7B67" w:rsidRDefault="00AB7B67" w:rsidP="00013DE9">
      <w:pPr>
        <w:pStyle w:val="ListParagraph"/>
        <w:numPr>
          <w:ilvl w:val="1"/>
          <w:numId w:val="8"/>
        </w:numPr>
        <w:ind w:left="1800"/>
        <w:rPr>
          <w:rFonts w:ascii="Arial" w:hAnsi="Arial" w:cs="Arial"/>
          <w:sz w:val="24"/>
          <w:szCs w:val="24"/>
        </w:rPr>
      </w:pPr>
      <w:r w:rsidRPr="00695478">
        <w:rPr>
          <w:rFonts w:ascii="Arial" w:hAnsi="Arial" w:cs="Arial"/>
          <w:sz w:val="24"/>
          <w:szCs w:val="24"/>
        </w:rPr>
        <w:t xml:space="preserve">Provide parents with information </w:t>
      </w:r>
      <w:r>
        <w:rPr>
          <w:rFonts w:ascii="Arial" w:hAnsi="Arial" w:cs="Arial"/>
          <w:sz w:val="24"/>
          <w:szCs w:val="24"/>
        </w:rPr>
        <w:t xml:space="preserve">and resources they can use at home to help their students develop healthy behaviors and build academic skills to improve educational outcomes and be successful in school. </w:t>
      </w:r>
    </w:p>
    <w:p w:rsidR="00AB7B67" w:rsidRPr="00716994" w:rsidRDefault="00AB7B67" w:rsidP="00013DE9">
      <w:pPr>
        <w:pStyle w:val="ListParagraph"/>
        <w:numPr>
          <w:ilvl w:val="1"/>
          <w:numId w:val="8"/>
        </w:numPr>
        <w:ind w:left="1800"/>
        <w:rPr>
          <w:rFonts w:ascii="Arial" w:hAnsi="Arial" w:cs="Arial"/>
          <w:sz w:val="24"/>
          <w:szCs w:val="24"/>
        </w:rPr>
      </w:pPr>
      <w:r>
        <w:rPr>
          <w:rFonts w:ascii="Arial" w:hAnsi="Arial" w:cs="Arial"/>
          <w:sz w:val="24"/>
          <w:szCs w:val="24"/>
        </w:rPr>
        <w:t>Invite families to participate in professional development opportunities that are offered to community and staff.</w:t>
      </w:r>
    </w:p>
    <w:p w:rsidR="00AB7B67" w:rsidRPr="0076722F" w:rsidRDefault="00AB7B67" w:rsidP="00AB7B67">
      <w:pPr>
        <w:pStyle w:val="ListParagraph"/>
        <w:ind w:left="1080"/>
        <w:rPr>
          <w:rFonts w:ascii="Arial" w:hAnsi="Arial" w:cs="Arial"/>
          <w:sz w:val="24"/>
          <w:szCs w:val="24"/>
        </w:rPr>
      </w:pPr>
    </w:p>
    <w:p w:rsidR="00AB7B67" w:rsidRPr="00DE14BB" w:rsidRDefault="00AB7B67" w:rsidP="00013DE9">
      <w:pPr>
        <w:pStyle w:val="ListParagraph"/>
        <w:numPr>
          <w:ilvl w:val="0"/>
          <w:numId w:val="7"/>
        </w:numPr>
        <w:ind w:left="1080"/>
        <w:rPr>
          <w:rFonts w:ascii="Arial" w:hAnsi="Arial" w:cs="Arial"/>
          <w:sz w:val="24"/>
          <w:szCs w:val="24"/>
          <w:u w:val="single"/>
        </w:rPr>
      </w:pPr>
      <w:r w:rsidRPr="00DE14BB">
        <w:rPr>
          <w:rFonts w:ascii="Arial" w:hAnsi="Arial" w:cs="Arial"/>
          <w:sz w:val="24"/>
          <w:szCs w:val="24"/>
          <w:u w:val="single"/>
        </w:rPr>
        <w:t>Attendance, Behavior and Discipline Support</w:t>
      </w:r>
    </w:p>
    <w:p w:rsidR="00AB7B67" w:rsidRDefault="00AB7B67" w:rsidP="00013DE9">
      <w:pPr>
        <w:pStyle w:val="ListParagraph"/>
        <w:numPr>
          <w:ilvl w:val="1"/>
          <w:numId w:val="8"/>
        </w:numPr>
        <w:ind w:left="1800"/>
        <w:rPr>
          <w:rFonts w:ascii="Arial" w:hAnsi="Arial" w:cs="Arial"/>
          <w:sz w:val="24"/>
          <w:szCs w:val="24"/>
        </w:rPr>
      </w:pPr>
      <w:r>
        <w:rPr>
          <w:rFonts w:ascii="Arial" w:hAnsi="Arial" w:cs="Arial"/>
          <w:sz w:val="24"/>
          <w:szCs w:val="24"/>
        </w:rPr>
        <w:t>Equip students with the skills and knowledge necessary to recognize and manage emotions, make responsible decisions, solve problems, and establish positive relationships.</w:t>
      </w:r>
    </w:p>
    <w:p w:rsidR="00AB7B67" w:rsidRPr="0076722F" w:rsidRDefault="00AB7B67" w:rsidP="00013DE9">
      <w:pPr>
        <w:pStyle w:val="ListParagraph"/>
        <w:numPr>
          <w:ilvl w:val="1"/>
          <w:numId w:val="8"/>
        </w:numPr>
        <w:ind w:left="1800"/>
        <w:rPr>
          <w:rFonts w:ascii="Arial" w:hAnsi="Arial" w:cs="Arial"/>
          <w:sz w:val="24"/>
          <w:szCs w:val="24"/>
        </w:rPr>
      </w:pPr>
      <w:r w:rsidRPr="0076722F">
        <w:rPr>
          <w:rFonts w:ascii="Arial" w:hAnsi="Arial" w:cs="Arial"/>
          <w:sz w:val="24"/>
          <w:szCs w:val="24"/>
        </w:rPr>
        <w:t>Utilize multi-tiered strategies to address attendance and behavior issues of differing severity.</w:t>
      </w:r>
    </w:p>
    <w:p w:rsidR="00AB7B67" w:rsidRPr="0076722F" w:rsidRDefault="00AB7B67" w:rsidP="00013DE9">
      <w:pPr>
        <w:pStyle w:val="ListParagraph"/>
        <w:numPr>
          <w:ilvl w:val="0"/>
          <w:numId w:val="9"/>
        </w:numPr>
        <w:ind w:left="1800"/>
        <w:rPr>
          <w:rFonts w:ascii="Arial" w:hAnsi="Arial" w:cs="Arial"/>
          <w:sz w:val="24"/>
          <w:szCs w:val="24"/>
        </w:rPr>
      </w:pPr>
      <w:r w:rsidRPr="0076722F">
        <w:rPr>
          <w:rFonts w:ascii="Arial" w:hAnsi="Arial" w:cs="Arial"/>
          <w:sz w:val="24"/>
          <w:szCs w:val="24"/>
        </w:rPr>
        <w:t>Provide students encountering discipline issues with alternatives to suspension.</w:t>
      </w:r>
    </w:p>
    <w:p w:rsidR="00AB7B67" w:rsidRPr="0076722F" w:rsidRDefault="00AB7B67" w:rsidP="00013DE9">
      <w:pPr>
        <w:pStyle w:val="ListParagraph"/>
        <w:keepNext/>
        <w:keepLines/>
        <w:numPr>
          <w:ilvl w:val="0"/>
          <w:numId w:val="9"/>
        </w:numPr>
        <w:ind w:left="1800"/>
        <w:rPr>
          <w:rFonts w:ascii="Arial" w:hAnsi="Arial" w:cs="Arial"/>
          <w:sz w:val="24"/>
          <w:szCs w:val="24"/>
        </w:rPr>
      </w:pPr>
      <w:r w:rsidRPr="0076722F">
        <w:rPr>
          <w:rFonts w:ascii="Arial" w:hAnsi="Arial" w:cs="Arial"/>
          <w:sz w:val="24"/>
          <w:szCs w:val="24"/>
        </w:rPr>
        <w:t>Create structure for instructional staff to collaborate with nurses, school psychologists, counselors, Levy-funded school-based health</w:t>
      </w:r>
      <w:r>
        <w:rPr>
          <w:rFonts w:ascii="Arial" w:hAnsi="Arial" w:cs="Arial"/>
          <w:sz w:val="24"/>
          <w:szCs w:val="24"/>
        </w:rPr>
        <w:t xml:space="preserve"> </w:t>
      </w:r>
      <w:r w:rsidRPr="0076722F">
        <w:rPr>
          <w:rFonts w:ascii="Arial" w:hAnsi="Arial" w:cs="Arial"/>
          <w:sz w:val="24"/>
          <w:szCs w:val="24"/>
        </w:rPr>
        <w:t xml:space="preserve">and/or other community providers to address </w:t>
      </w:r>
      <w:r>
        <w:rPr>
          <w:rFonts w:ascii="Arial" w:hAnsi="Arial" w:cs="Arial"/>
          <w:sz w:val="24"/>
          <w:szCs w:val="24"/>
        </w:rPr>
        <w:t xml:space="preserve">students’ </w:t>
      </w:r>
      <w:r w:rsidRPr="0076722F">
        <w:rPr>
          <w:rFonts w:ascii="Arial" w:hAnsi="Arial" w:cs="Arial"/>
          <w:sz w:val="24"/>
          <w:szCs w:val="24"/>
        </w:rPr>
        <w:t>physical and mental health issues.</w:t>
      </w:r>
    </w:p>
    <w:p w:rsidR="00AB7B67" w:rsidRPr="0076722F" w:rsidRDefault="00AB7B67" w:rsidP="00AB7B67">
      <w:pPr>
        <w:pStyle w:val="ListParagraph"/>
        <w:ind w:left="1800"/>
        <w:rPr>
          <w:rFonts w:ascii="Arial" w:hAnsi="Arial" w:cs="Arial"/>
          <w:sz w:val="24"/>
          <w:szCs w:val="24"/>
        </w:rPr>
      </w:pPr>
    </w:p>
    <w:p w:rsidR="00AB7B67" w:rsidRPr="006D0771" w:rsidRDefault="00AB7B67" w:rsidP="00013DE9">
      <w:pPr>
        <w:pStyle w:val="ListParagraph"/>
        <w:numPr>
          <w:ilvl w:val="0"/>
          <w:numId w:val="7"/>
        </w:numPr>
        <w:ind w:left="1080"/>
        <w:rPr>
          <w:rFonts w:ascii="Arial" w:hAnsi="Arial" w:cs="Arial"/>
          <w:sz w:val="24"/>
          <w:szCs w:val="24"/>
          <w:u w:val="single"/>
        </w:rPr>
      </w:pPr>
      <w:r w:rsidRPr="006D0771">
        <w:rPr>
          <w:rFonts w:ascii="Arial" w:hAnsi="Arial" w:cs="Arial"/>
          <w:sz w:val="24"/>
          <w:szCs w:val="24"/>
          <w:u w:val="single"/>
        </w:rPr>
        <w:t>Transition Support</w:t>
      </w:r>
    </w:p>
    <w:p w:rsidR="00AB7B67" w:rsidRPr="00EC3733" w:rsidRDefault="00AB7B67" w:rsidP="00013DE9">
      <w:pPr>
        <w:pStyle w:val="ListParagraph"/>
        <w:numPr>
          <w:ilvl w:val="1"/>
          <w:numId w:val="8"/>
        </w:numPr>
        <w:ind w:left="1800"/>
        <w:rPr>
          <w:rFonts w:ascii="Arial" w:hAnsi="Arial" w:cs="Arial"/>
          <w:sz w:val="24"/>
          <w:szCs w:val="24"/>
        </w:rPr>
      </w:pPr>
      <w:r>
        <w:rPr>
          <w:rFonts w:ascii="Arial" w:hAnsi="Arial" w:cs="Arial"/>
          <w:sz w:val="24"/>
          <w:szCs w:val="24"/>
        </w:rPr>
        <w:t>Collaborate</w:t>
      </w:r>
      <w:r w:rsidRPr="0076722F">
        <w:rPr>
          <w:rFonts w:ascii="Arial" w:hAnsi="Arial" w:cs="Arial"/>
          <w:sz w:val="24"/>
          <w:szCs w:val="24"/>
        </w:rPr>
        <w:t xml:space="preserve"> with </w:t>
      </w:r>
      <w:r>
        <w:rPr>
          <w:rFonts w:ascii="Arial" w:hAnsi="Arial" w:cs="Arial"/>
          <w:sz w:val="24"/>
          <w:szCs w:val="24"/>
        </w:rPr>
        <w:t xml:space="preserve">Step Ahead preschool programs, other preschool providers, </w:t>
      </w:r>
      <w:r w:rsidRPr="0076722F">
        <w:rPr>
          <w:rFonts w:ascii="Arial" w:hAnsi="Arial" w:cs="Arial"/>
          <w:sz w:val="24"/>
          <w:szCs w:val="24"/>
        </w:rPr>
        <w:t xml:space="preserve">elementary and/or </w:t>
      </w:r>
      <w:r>
        <w:rPr>
          <w:rFonts w:ascii="Arial" w:hAnsi="Arial" w:cs="Arial"/>
          <w:sz w:val="24"/>
          <w:szCs w:val="24"/>
        </w:rPr>
        <w:t>middle</w:t>
      </w:r>
      <w:r w:rsidRPr="0076722F">
        <w:rPr>
          <w:rFonts w:ascii="Arial" w:hAnsi="Arial" w:cs="Arial"/>
          <w:sz w:val="24"/>
          <w:szCs w:val="24"/>
        </w:rPr>
        <w:t xml:space="preserve"> school staff to identify students </w:t>
      </w:r>
      <w:r>
        <w:rPr>
          <w:rFonts w:ascii="Arial" w:hAnsi="Arial" w:cs="Arial"/>
          <w:sz w:val="24"/>
          <w:szCs w:val="24"/>
        </w:rPr>
        <w:t>requiring</w:t>
      </w:r>
      <w:r w:rsidRPr="0076722F">
        <w:rPr>
          <w:rFonts w:ascii="Arial" w:hAnsi="Arial" w:cs="Arial"/>
          <w:sz w:val="24"/>
          <w:szCs w:val="24"/>
        </w:rPr>
        <w:t xml:space="preserve"> additional support services during transition points (</w:t>
      </w:r>
      <w:r w:rsidR="0024059F">
        <w:rPr>
          <w:rFonts w:ascii="Arial" w:hAnsi="Arial" w:cs="Arial"/>
          <w:sz w:val="24"/>
          <w:szCs w:val="24"/>
        </w:rPr>
        <w:t xml:space="preserve">preK </w:t>
      </w:r>
      <w:r>
        <w:rPr>
          <w:rFonts w:ascii="Arial" w:hAnsi="Arial" w:cs="Arial"/>
          <w:sz w:val="24"/>
          <w:szCs w:val="24"/>
        </w:rPr>
        <w:t xml:space="preserve">to K and </w:t>
      </w:r>
      <w:r w:rsidR="00AC3E6C">
        <w:rPr>
          <w:rFonts w:ascii="Arial" w:hAnsi="Arial" w:cs="Arial"/>
          <w:sz w:val="24"/>
          <w:szCs w:val="24"/>
        </w:rPr>
        <w:t>5</w:t>
      </w:r>
      <w:r w:rsidR="00AC3E6C" w:rsidRPr="001D0CB0">
        <w:rPr>
          <w:rFonts w:ascii="Arial" w:hAnsi="Arial" w:cs="Arial"/>
          <w:sz w:val="24"/>
          <w:szCs w:val="24"/>
          <w:vertAlign w:val="superscript"/>
        </w:rPr>
        <w:t>th</w:t>
      </w:r>
      <w:r w:rsidR="00AC3E6C">
        <w:rPr>
          <w:rFonts w:ascii="Arial" w:hAnsi="Arial" w:cs="Arial"/>
          <w:sz w:val="24"/>
          <w:szCs w:val="24"/>
        </w:rPr>
        <w:t xml:space="preserve"> to</w:t>
      </w:r>
      <w:r>
        <w:rPr>
          <w:rFonts w:ascii="Arial" w:hAnsi="Arial" w:cs="Arial"/>
          <w:sz w:val="24"/>
          <w:szCs w:val="24"/>
        </w:rPr>
        <w:t xml:space="preserve"> 6</w:t>
      </w:r>
      <w:r w:rsidR="001D0CB0" w:rsidRPr="001D0CB0">
        <w:rPr>
          <w:rFonts w:ascii="Arial" w:hAnsi="Arial" w:cs="Arial"/>
          <w:sz w:val="24"/>
          <w:szCs w:val="24"/>
          <w:vertAlign w:val="superscript"/>
        </w:rPr>
        <w:t>th</w:t>
      </w:r>
      <w:r w:rsidR="001D0CB0">
        <w:rPr>
          <w:rFonts w:ascii="Arial" w:hAnsi="Arial" w:cs="Arial"/>
          <w:sz w:val="24"/>
          <w:szCs w:val="24"/>
        </w:rPr>
        <w:t xml:space="preserve"> </w:t>
      </w:r>
      <w:r>
        <w:rPr>
          <w:rFonts w:ascii="Arial" w:hAnsi="Arial" w:cs="Arial"/>
          <w:sz w:val="24"/>
          <w:szCs w:val="24"/>
        </w:rPr>
        <w:t>grade)</w:t>
      </w:r>
      <w:r w:rsidR="001638FC">
        <w:rPr>
          <w:rFonts w:ascii="Arial" w:hAnsi="Arial" w:cs="Arial"/>
          <w:sz w:val="24"/>
          <w:szCs w:val="24"/>
        </w:rPr>
        <w:t>.</w:t>
      </w:r>
    </w:p>
    <w:p w:rsidR="00AB7B67" w:rsidRPr="00EC3733" w:rsidRDefault="00AB7B67" w:rsidP="00013DE9">
      <w:pPr>
        <w:pStyle w:val="ListParagraph"/>
        <w:numPr>
          <w:ilvl w:val="1"/>
          <w:numId w:val="8"/>
        </w:numPr>
        <w:ind w:left="1800"/>
        <w:rPr>
          <w:rFonts w:ascii="Arial" w:hAnsi="Arial" w:cs="Arial"/>
          <w:sz w:val="24"/>
          <w:szCs w:val="24"/>
        </w:rPr>
      </w:pPr>
      <w:r w:rsidRPr="0076722F">
        <w:rPr>
          <w:rFonts w:ascii="Arial" w:hAnsi="Arial" w:cs="Arial"/>
          <w:sz w:val="24"/>
          <w:szCs w:val="24"/>
        </w:rPr>
        <w:t>Create intentional strategies to connect students to their school and a consistent adult advocate.</w:t>
      </w:r>
    </w:p>
    <w:p w:rsidR="00AB7B67" w:rsidRDefault="00AB7B67" w:rsidP="00013DE9">
      <w:pPr>
        <w:pStyle w:val="ListParagraph"/>
        <w:numPr>
          <w:ilvl w:val="1"/>
          <w:numId w:val="8"/>
        </w:numPr>
        <w:ind w:left="1800"/>
        <w:rPr>
          <w:rFonts w:ascii="Arial" w:hAnsi="Arial" w:cs="Arial"/>
          <w:sz w:val="24"/>
          <w:szCs w:val="24"/>
        </w:rPr>
      </w:pPr>
      <w:r w:rsidRPr="0076722F">
        <w:rPr>
          <w:rFonts w:ascii="Arial" w:hAnsi="Arial" w:cs="Arial"/>
          <w:sz w:val="24"/>
          <w:szCs w:val="24"/>
        </w:rPr>
        <w:t xml:space="preserve">Educate students and families about what to expect when transitioning from </w:t>
      </w:r>
      <w:r>
        <w:rPr>
          <w:rFonts w:ascii="Arial" w:hAnsi="Arial" w:cs="Arial"/>
          <w:sz w:val="24"/>
          <w:szCs w:val="24"/>
        </w:rPr>
        <w:t xml:space="preserve">preschool to kindergarten and from </w:t>
      </w:r>
      <w:r w:rsidRPr="0076722F">
        <w:rPr>
          <w:rFonts w:ascii="Arial" w:hAnsi="Arial" w:cs="Arial"/>
          <w:sz w:val="24"/>
          <w:szCs w:val="24"/>
        </w:rPr>
        <w:t>elementary to middle school.</w:t>
      </w:r>
    </w:p>
    <w:p w:rsidR="00AB7B67" w:rsidRPr="0076722F" w:rsidRDefault="00AB7B67" w:rsidP="00AB7B67">
      <w:pPr>
        <w:pStyle w:val="ListParagraph"/>
        <w:ind w:left="1440"/>
        <w:rPr>
          <w:rFonts w:ascii="Arial" w:hAnsi="Arial" w:cs="Arial"/>
          <w:sz w:val="24"/>
          <w:szCs w:val="24"/>
        </w:rPr>
      </w:pPr>
    </w:p>
    <w:p w:rsidR="00AB7B67" w:rsidRPr="006D0771" w:rsidRDefault="00AB7B67" w:rsidP="00013DE9">
      <w:pPr>
        <w:pStyle w:val="ListParagraph"/>
        <w:numPr>
          <w:ilvl w:val="0"/>
          <w:numId w:val="7"/>
        </w:numPr>
        <w:ind w:left="1080"/>
        <w:rPr>
          <w:rFonts w:ascii="Arial" w:hAnsi="Arial" w:cs="Arial"/>
          <w:sz w:val="24"/>
          <w:szCs w:val="24"/>
          <w:u w:val="single"/>
        </w:rPr>
      </w:pPr>
      <w:r w:rsidRPr="006D0771">
        <w:rPr>
          <w:rFonts w:ascii="Arial" w:hAnsi="Arial" w:cs="Arial"/>
          <w:sz w:val="24"/>
          <w:szCs w:val="24"/>
          <w:u w:val="single"/>
        </w:rPr>
        <w:t>Mental and Physical Health Referrals and Services</w:t>
      </w:r>
    </w:p>
    <w:p w:rsidR="00AB7B67" w:rsidRDefault="00AB7B67" w:rsidP="00013DE9">
      <w:pPr>
        <w:pStyle w:val="ListParagraph"/>
        <w:numPr>
          <w:ilvl w:val="1"/>
          <w:numId w:val="8"/>
        </w:numPr>
        <w:ind w:left="1800"/>
        <w:rPr>
          <w:rFonts w:ascii="Arial" w:hAnsi="Arial" w:cs="Arial"/>
          <w:sz w:val="24"/>
          <w:szCs w:val="24"/>
        </w:rPr>
      </w:pPr>
      <w:r>
        <w:rPr>
          <w:rFonts w:ascii="Arial" w:hAnsi="Arial" w:cs="Arial"/>
          <w:sz w:val="24"/>
          <w:szCs w:val="24"/>
        </w:rPr>
        <w:t>Develop a system for screening high needs students for physical or mental health needs and connecting students to health and/or mental health services</w:t>
      </w:r>
      <w:r w:rsidR="001638FC">
        <w:rPr>
          <w:rFonts w:ascii="Arial" w:hAnsi="Arial" w:cs="Arial"/>
          <w:sz w:val="24"/>
          <w:szCs w:val="24"/>
        </w:rPr>
        <w:t>.</w:t>
      </w:r>
    </w:p>
    <w:p w:rsidR="00107D51" w:rsidRPr="006352B6" w:rsidRDefault="00AB7B67" w:rsidP="00586D03">
      <w:pPr>
        <w:pStyle w:val="ListParagraph"/>
        <w:numPr>
          <w:ilvl w:val="1"/>
          <w:numId w:val="8"/>
        </w:numPr>
        <w:ind w:left="1800"/>
        <w:rPr>
          <w:rFonts w:ascii="Arial" w:hAnsi="Arial" w:cs="Arial"/>
          <w:sz w:val="24"/>
          <w:szCs w:val="24"/>
        </w:rPr>
      </w:pPr>
      <w:r>
        <w:rPr>
          <w:rFonts w:ascii="Arial" w:hAnsi="Arial" w:cs="Arial"/>
          <w:sz w:val="24"/>
          <w:szCs w:val="24"/>
        </w:rPr>
        <w:t xml:space="preserve">Create a </w:t>
      </w:r>
      <w:r w:rsidR="00FA2E7B">
        <w:rPr>
          <w:rFonts w:ascii="Arial" w:hAnsi="Arial" w:cs="Arial"/>
          <w:sz w:val="24"/>
          <w:szCs w:val="24"/>
        </w:rPr>
        <w:t>s</w:t>
      </w:r>
      <w:r w:rsidRPr="00C0196B">
        <w:rPr>
          <w:rFonts w:ascii="Arial" w:hAnsi="Arial" w:cs="Arial"/>
          <w:sz w:val="24"/>
          <w:szCs w:val="24"/>
        </w:rPr>
        <w:t xml:space="preserve">ystem for gathering health and mental health information from preschool providers about entering kindergarten students for the purposes of maintaining continuity of care and support. </w:t>
      </w:r>
    </w:p>
    <w:p w:rsidR="00181768" w:rsidRDefault="001D0CB0" w:rsidP="001D0CB0">
      <w:pPr>
        <w:spacing w:after="120"/>
        <w:ind w:left="533"/>
        <w:rPr>
          <w:rFonts w:ascii="Arial" w:hAnsi="Arial" w:cs="Arial"/>
          <w:color w:val="000000"/>
          <w:sz w:val="24"/>
          <w:szCs w:val="24"/>
        </w:rPr>
      </w:pPr>
      <w:r>
        <w:rPr>
          <w:rFonts w:ascii="Arial" w:hAnsi="Arial" w:cs="Arial"/>
          <w:color w:val="000000"/>
          <w:sz w:val="24"/>
          <w:szCs w:val="24"/>
        </w:rPr>
        <w:br w:type="page"/>
      </w:r>
    </w:p>
    <w:p w:rsidR="00586D03" w:rsidRPr="00D60A97" w:rsidRDefault="00A431B4" w:rsidP="00586D03">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sz w:val="24"/>
          <w:szCs w:val="24"/>
        </w:rPr>
      </w:pPr>
      <w:r>
        <w:rPr>
          <w:rFonts w:ascii="Arial" w:hAnsi="Arial" w:cs="Arial"/>
          <w:b/>
          <w:sz w:val="24"/>
          <w:szCs w:val="24"/>
        </w:rPr>
        <w:t>ELEMENTARY</w:t>
      </w:r>
      <w:r w:rsidR="00586D03">
        <w:rPr>
          <w:rFonts w:ascii="Arial" w:hAnsi="Arial" w:cs="Arial"/>
          <w:b/>
          <w:sz w:val="24"/>
          <w:szCs w:val="24"/>
        </w:rPr>
        <w:t xml:space="preserve"> SCHOOL </w:t>
      </w:r>
      <w:r w:rsidR="001F6D6C">
        <w:rPr>
          <w:rFonts w:ascii="Arial" w:hAnsi="Arial" w:cs="Arial"/>
          <w:b/>
          <w:sz w:val="24"/>
          <w:szCs w:val="24"/>
        </w:rPr>
        <w:t>INNOVATION RFI</w:t>
      </w:r>
      <w:r w:rsidR="00586D03">
        <w:rPr>
          <w:rFonts w:ascii="Arial" w:hAnsi="Arial" w:cs="Arial"/>
          <w:b/>
          <w:sz w:val="24"/>
          <w:szCs w:val="24"/>
        </w:rPr>
        <w:t xml:space="preserve"> TIMELINE</w:t>
      </w:r>
    </w:p>
    <w:p w:rsidR="000D753F" w:rsidRDefault="000D753F" w:rsidP="000D753F"/>
    <w:tbl>
      <w:tblPr>
        <w:tblW w:w="0" w:type="auto"/>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453"/>
      </w:tblGrid>
      <w:tr w:rsidR="008D333C" w:rsidRPr="00240037" w:rsidTr="00CC3FFE">
        <w:trPr>
          <w:jc w:val="center"/>
        </w:trPr>
        <w:tc>
          <w:tcPr>
            <w:tcW w:w="5760" w:type="dxa"/>
            <w:tcBorders>
              <w:top w:val="single" w:sz="4" w:space="0" w:color="auto"/>
              <w:left w:val="single" w:sz="4" w:space="0" w:color="auto"/>
              <w:bottom w:val="single" w:sz="4" w:space="0" w:color="auto"/>
              <w:right w:val="single" w:sz="4" w:space="0" w:color="auto"/>
            </w:tcBorders>
            <w:shd w:val="clear" w:color="auto" w:fill="BFBFBF"/>
          </w:tcPr>
          <w:p w:rsidR="008D333C" w:rsidRPr="00586D03" w:rsidRDefault="008D333C" w:rsidP="008D333C">
            <w:pPr>
              <w:jc w:val="center"/>
              <w:rPr>
                <w:rFonts w:ascii="Arial" w:hAnsi="Arial" w:cs="Arial"/>
                <w:b/>
                <w:color w:val="000000"/>
                <w:sz w:val="24"/>
                <w:szCs w:val="24"/>
              </w:rPr>
            </w:pPr>
            <w:r w:rsidRPr="00586D03">
              <w:rPr>
                <w:rFonts w:ascii="Arial" w:hAnsi="Arial" w:cs="Arial"/>
                <w:b/>
                <w:color w:val="000000"/>
                <w:sz w:val="24"/>
                <w:szCs w:val="24"/>
              </w:rPr>
              <w:t>EVENT</w:t>
            </w:r>
          </w:p>
        </w:tc>
        <w:tc>
          <w:tcPr>
            <w:tcW w:w="3453" w:type="dxa"/>
            <w:tcBorders>
              <w:top w:val="single" w:sz="4" w:space="0" w:color="auto"/>
              <w:left w:val="nil"/>
              <w:bottom w:val="single" w:sz="4" w:space="0" w:color="auto"/>
              <w:right w:val="single" w:sz="4" w:space="0" w:color="auto"/>
            </w:tcBorders>
            <w:shd w:val="clear" w:color="auto" w:fill="BFBFBF"/>
          </w:tcPr>
          <w:p w:rsidR="008D333C" w:rsidRPr="00586D03" w:rsidRDefault="008D333C" w:rsidP="008D333C">
            <w:pPr>
              <w:keepNext/>
              <w:keepLines/>
              <w:jc w:val="center"/>
              <w:rPr>
                <w:rFonts w:ascii="Arial" w:hAnsi="Arial" w:cs="Arial"/>
                <w:b/>
                <w:color w:val="000000"/>
                <w:sz w:val="24"/>
                <w:szCs w:val="24"/>
              </w:rPr>
            </w:pPr>
            <w:r w:rsidRPr="00586D03">
              <w:rPr>
                <w:rFonts w:ascii="Arial" w:hAnsi="Arial" w:cs="Arial"/>
                <w:b/>
                <w:color w:val="000000"/>
                <w:sz w:val="24"/>
                <w:szCs w:val="24"/>
              </w:rPr>
              <w:t>DATE</w:t>
            </w:r>
          </w:p>
        </w:tc>
      </w:tr>
      <w:tr w:rsidR="008D333C" w:rsidRPr="00240037" w:rsidTr="00CC3FFE">
        <w:trPr>
          <w:jc w:val="center"/>
        </w:trPr>
        <w:tc>
          <w:tcPr>
            <w:tcW w:w="5760" w:type="dxa"/>
            <w:tcBorders>
              <w:top w:val="single" w:sz="4" w:space="0" w:color="auto"/>
              <w:left w:val="single" w:sz="4" w:space="0" w:color="auto"/>
              <w:bottom w:val="single" w:sz="4" w:space="0" w:color="auto"/>
              <w:right w:val="single" w:sz="4" w:space="0" w:color="auto"/>
            </w:tcBorders>
            <w:shd w:val="clear" w:color="auto" w:fill="auto"/>
          </w:tcPr>
          <w:p w:rsidR="008D333C" w:rsidRPr="004D138E" w:rsidRDefault="008D333C" w:rsidP="008D333C">
            <w:pPr>
              <w:rPr>
                <w:rFonts w:ascii="Arial" w:hAnsi="Arial" w:cs="Arial"/>
                <w:b/>
                <w:color w:val="000000"/>
                <w:sz w:val="24"/>
                <w:szCs w:val="24"/>
              </w:rPr>
            </w:pPr>
            <w:r w:rsidRPr="004D138E">
              <w:rPr>
                <w:rFonts w:ascii="Arial" w:hAnsi="Arial" w:cs="Arial"/>
                <w:b/>
                <w:color w:val="000000"/>
                <w:sz w:val="24"/>
                <w:szCs w:val="24"/>
              </w:rPr>
              <w:t>RFI Issued</w:t>
            </w:r>
          </w:p>
        </w:tc>
        <w:tc>
          <w:tcPr>
            <w:tcW w:w="3453" w:type="dxa"/>
            <w:tcBorders>
              <w:top w:val="single" w:sz="4" w:space="0" w:color="auto"/>
              <w:left w:val="nil"/>
              <w:bottom w:val="single" w:sz="4" w:space="0" w:color="auto"/>
              <w:right w:val="single" w:sz="4" w:space="0" w:color="auto"/>
            </w:tcBorders>
            <w:shd w:val="clear" w:color="auto" w:fill="auto"/>
          </w:tcPr>
          <w:p w:rsidR="008D333C" w:rsidRDefault="00BB742E" w:rsidP="008D333C">
            <w:pPr>
              <w:keepNext/>
              <w:keepLines/>
              <w:rPr>
                <w:rFonts w:ascii="Arial" w:hAnsi="Arial" w:cs="Arial"/>
                <w:color w:val="000000"/>
                <w:sz w:val="24"/>
                <w:szCs w:val="24"/>
              </w:rPr>
            </w:pPr>
            <w:r>
              <w:rPr>
                <w:rFonts w:ascii="Arial" w:hAnsi="Arial" w:cs="Arial"/>
                <w:color w:val="000000"/>
                <w:sz w:val="24"/>
                <w:szCs w:val="24"/>
              </w:rPr>
              <w:t>October 1</w:t>
            </w:r>
            <w:r w:rsidR="008D333C">
              <w:rPr>
                <w:rFonts w:ascii="Arial" w:hAnsi="Arial" w:cs="Arial"/>
                <w:color w:val="000000"/>
                <w:sz w:val="24"/>
                <w:szCs w:val="24"/>
              </w:rPr>
              <w:t>, 201</w:t>
            </w:r>
            <w:r>
              <w:rPr>
                <w:rFonts w:ascii="Arial" w:hAnsi="Arial" w:cs="Arial"/>
                <w:color w:val="000000"/>
                <w:sz w:val="24"/>
                <w:szCs w:val="24"/>
              </w:rPr>
              <w:t>3</w:t>
            </w:r>
          </w:p>
        </w:tc>
      </w:tr>
      <w:tr w:rsidR="008D333C" w:rsidRPr="00240037" w:rsidTr="00CC3FFE">
        <w:trPr>
          <w:jc w:val="center"/>
        </w:trPr>
        <w:tc>
          <w:tcPr>
            <w:tcW w:w="5760" w:type="dxa"/>
            <w:tcBorders>
              <w:top w:val="single" w:sz="4" w:space="0" w:color="auto"/>
              <w:left w:val="single" w:sz="4" w:space="0" w:color="auto"/>
              <w:bottom w:val="single" w:sz="4" w:space="0" w:color="auto"/>
              <w:right w:val="single" w:sz="4" w:space="0" w:color="auto"/>
            </w:tcBorders>
          </w:tcPr>
          <w:p w:rsidR="008D333C" w:rsidRPr="004D138E" w:rsidRDefault="008D333C" w:rsidP="008D333C">
            <w:pPr>
              <w:rPr>
                <w:rFonts w:ascii="Arial" w:hAnsi="Arial" w:cs="Arial"/>
                <w:b/>
                <w:color w:val="000000"/>
                <w:sz w:val="24"/>
                <w:szCs w:val="24"/>
              </w:rPr>
            </w:pPr>
            <w:r w:rsidRPr="004D138E">
              <w:rPr>
                <w:rFonts w:ascii="Arial" w:hAnsi="Arial" w:cs="Arial"/>
                <w:b/>
                <w:color w:val="000000"/>
                <w:sz w:val="24"/>
                <w:szCs w:val="24"/>
              </w:rPr>
              <w:t xml:space="preserve">RFI Information Session </w:t>
            </w:r>
          </w:p>
          <w:p w:rsidR="008D333C" w:rsidRDefault="008D333C" w:rsidP="008D333C">
            <w:pPr>
              <w:rPr>
                <w:rFonts w:ascii="Arial" w:hAnsi="Arial" w:cs="Arial"/>
                <w:color w:val="000000"/>
                <w:sz w:val="24"/>
                <w:szCs w:val="24"/>
              </w:rPr>
            </w:pPr>
            <w:r>
              <w:rPr>
                <w:rFonts w:ascii="Arial" w:hAnsi="Arial" w:cs="Arial"/>
                <w:color w:val="000000"/>
                <w:sz w:val="24"/>
                <w:szCs w:val="24"/>
              </w:rPr>
              <w:t>John Stanford Center for Educational Excellence</w:t>
            </w:r>
          </w:p>
          <w:p w:rsidR="008D333C" w:rsidRDefault="008D333C" w:rsidP="008D333C">
            <w:pPr>
              <w:rPr>
                <w:rFonts w:ascii="Arial" w:hAnsi="Arial" w:cs="Arial"/>
                <w:color w:val="000000"/>
                <w:sz w:val="24"/>
                <w:szCs w:val="24"/>
              </w:rPr>
            </w:pPr>
            <w:proofErr w:type="gramStart"/>
            <w:r>
              <w:rPr>
                <w:rFonts w:ascii="Arial" w:hAnsi="Arial" w:cs="Arial"/>
                <w:color w:val="000000"/>
                <w:sz w:val="24"/>
                <w:szCs w:val="24"/>
              </w:rPr>
              <w:t xml:space="preserve">Room </w:t>
            </w:r>
            <w:r w:rsidR="00C64900" w:rsidRPr="00C64900">
              <w:rPr>
                <w:rFonts w:ascii="Arial" w:hAnsi="Arial" w:cs="Arial"/>
                <w:color w:val="000000"/>
                <w:sz w:val="24"/>
                <w:szCs w:val="24"/>
                <w:highlight w:val="yellow"/>
              </w:rPr>
              <w:t>?</w:t>
            </w:r>
            <w:proofErr w:type="gramEnd"/>
          </w:p>
          <w:p w:rsidR="008D333C" w:rsidRDefault="008D333C" w:rsidP="008D333C">
            <w:pPr>
              <w:rPr>
                <w:rFonts w:ascii="Arial" w:hAnsi="Arial" w:cs="Arial"/>
                <w:color w:val="000000"/>
                <w:sz w:val="24"/>
                <w:szCs w:val="24"/>
              </w:rPr>
            </w:pPr>
            <w:r>
              <w:rPr>
                <w:rFonts w:ascii="Arial" w:hAnsi="Arial" w:cs="Arial"/>
                <w:color w:val="000000"/>
                <w:sz w:val="24"/>
                <w:szCs w:val="24"/>
              </w:rPr>
              <w:t>2445 3</w:t>
            </w:r>
            <w:r w:rsidRPr="00107455">
              <w:rPr>
                <w:rFonts w:ascii="Arial" w:hAnsi="Arial" w:cs="Arial"/>
                <w:color w:val="000000"/>
                <w:sz w:val="24"/>
                <w:szCs w:val="24"/>
                <w:vertAlign w:val="superscript"/>
              </w:rPr>
              <w:t>rd</w:t>
            </w:r>
            <w:r>
              <w:rPr>
                <w:rFonts w:ascii="Arial" w:hAnsi="Arial" w:cs="Arial"/>
                <w:color w:val="000000"/>
                <w:sz w:val="24"/>
                <w:szCs w:val="24"/>
              </w:rPr>
              <w:t xml:space="preserve"> Avenue South</w:t>
            </w:r>
          </w:p>
          <w:p w:rsidR="008D333C" w:rsidRPr="00240037" w:rsidRDefault="008D333C" w:rsidP="008D333C">
            <w:pPr>
              <w:rPr>
                <w:rFonts w:ascii="Arial" w:hAnsi="Arial" w:cs="Arial"/>
                <w:color w:val="000000"/>
                <w:sz w:val="24"/>
                <w:szCs w:val="24"/>
              </w:rPr>
            </w:pPr>
            <w:r>
              <w:rPr>
                <w:rFonts w:ascii="Arial" w:hAnsi="Arial" w:cs="Arial"/>
                <w:color w:val="000000"/>
                <w:sz w:val="24"/>
                <w:szCs w:val="24"/>
              </w:rPr>
              <w:t>Seattle, WA  98134</w:t>
            </w:r>
          </w:p>
        </w:tc>
        <w:tc>
          <w:tcPr>
            <w:tcW w:w="3453" w:type="dxa"/>
            <w:tcBorders>
              <w:top w:val="single" w:sz="4" w:space="0" w:color="auto"/>
              <w:left w:val="nil"/>
              <w:bottom w:val="single" w:sz="4" w:space="0" w:color="auto"/>
              <w:right w:val="single" w:sz="4" w:space="0" w:color="auto"/>
            </w:tcBorders>
          </w:tcPr>
          <w:p w:rsidR="001638FC" w:rsidRDefault="00BB742E" w:rsidP="008D333C">
            <w:pPr>
              <w:rPr>
                <w:rFonts w:ascii="Arial" w:hAnsi="Arial" w:cs="Arial"/>
                <w:color w:val="000000"/>
                <w:sz w:val="24"/>
                <w:szCs w:val="24"/>
              </w:rPr>
            </w:pPr>
            <w:r>
              <w:rPr>
                <w:rFonts w:ascii="Arial" w:hAnsi="Arial" w:cs="Arial"/>
                <w:color w:val="000000"/>
                <w:sz w:val="24"/>
                <w:szCs w:val="24"/>
              </w:rPr>
              <w:t>October 10</w:t>
            </w:r>
            <w:r w:rsidR="008D333C">
              <w:rPr>
                <w:rFonts w:ascii="Arial" w:hAnsi="Arial" w:cs="Arial"/>
                <w:color w:val="000000"/>
                <w:sz w:val="24"/>
                <w:szCs w:val="24"/>
              </w:rPr>
              <w:t>, 201</w:t>
            </w:r>
            <w:r>
              <w:rPr>
                <w:rFonts w:ascii="Arial" w:hAnsi="Arial" w:cs="Arial"/>
                <w:color w:val="000000"/>
                <w:sz w:val="24"/>
                <w:szCs w:val="24"/>
              </w:rPr>
              <w:t>3</w:t>
            </w:r>
          </w:p>
          <w:p w:rsidR="008D333C" w:rsidRPr="00240037" w:rsidRDefault="00BB742E" w:rsidP="008D333C">
            <w:pPr>
              <w:rPr>
                <w:rFonts w:ascii="Arial" w:hAnsi="Arial" w:cs="Arial"/>
                <w:color w:val="000000"/>
                <w:sz w:val="24"/>
                <w:szCs w:val="24"/>
              </w:rPr>
            </w:pPr>
            <w:r>
              <w:rPr>
                <w:rFonts w:ascii="Arial" w:hAnsi="Arial" w:cs="Arial"/>
                <w:color w:val="000000"/>
                <w:sz w:val="24"/>
                <w:szCs w:val="24"/>
              </w:rPr>
              <w:t>4</w:t>
            </w:r>
            <w:r w:rsidR="008D333C">
              <w:rPr>
                <w:rFonts w:ascii="Arial" w:hAnsi="Arial" w:cs="Arial"/>
                <w:color w:val="000000"/>
                <w:sz w:val="24"/>
                <w:szCs w:val="24"/>
              </w:rPr>
              <w:t>:00-5:</w:t>
            </w:r>
            <w:r>
              <w:rPr>
                <w:rFonts w:ascii="Arial" w:hAnsi="Arial" w:cs="Arial"/>
                <w:color w:val="000000"/>
                <w:sz w:val="24"/>
                <w:szCs w:val="24"/>
              </w:rPr>
              <w:t>30</w:t>
            </w:r>
            <w:r w:rsidR="008D333C">
              <w:rPr>
                <w:rFonts w:ascii="Arial" w:hAnsi="Arial" w:cs="Arial"/>
                <w:color w:val="000000"/>
                <w:sz w:val="24"/>
                <w:szCs w:val="24"/>
              </w:rPr>
              <w:t xml:space="preserve"> p.m.</w:t>
            </w:r>
          </w:p>
        </w:tc>
      </w:tr>
      <w:tr w:rsidR="008D333C" w:rsidRPr="00240037" w:rsidTr="00CC3FFE">
        <w:tblPrEx>
          <w:shd w:val="clear" w:color="auto" w:fill="D9D9D9"/>
        </w:tblPrEx>
        <w:trPr>
          <w:trHeight w:val="656"/>
          <w:jc w:val="center"/>
        </w:trPr>
        <w:tc>
          <w:tcPr>
            <w:tcW w:w="5760" w:type="dxa"/>
            <w:tcBorders>
              <w:top w:val="single" w:sz="4" w:space="0" w:color="auto"/>
              <w:left w:val="single" w:sz="4" w:space="0" w:color="auto"/>
              <w:bottom w:val="single" w:sz="4" w:space="0" w:color="auto"/>
              <w:right w:val="single" w:sz="4" w:space="0" w:color="auto"/>
            </w:tcBorders>
          </w:tcPr>
          <w:p w:rsidR="008D333C" w:rsidRPr="00240037" w:rsidRDefault="008D333C" w:rsidP="008D333C">
            <w:pPr>
              <w:rPr>
                <w:rFonts w:ascii="Arial" w:hAnsi="Arial" w:cs="Arial"/>
                <w:color w:val="000000"/>
                <w:sz w:val="24"/>
                <w:szCs w:val="24"/>
              </w:rPr>
            </w:pPr>
            <w:r>
              <w:rPr>
                <w:rFonts w:ascii="Arial" w:hAnsi="Arial" w:cs="Arial"/>
                <w:b/>
                <w:color w:val="000000"/>
                <w:sz w:val="24"/>
                <w:szCs w:val="24"/>
              </w:rPr>
              <w:t>District Technical Assistance—Academic Intervention</w:t>
            </w:r>
            <w:r w:rsidRPr="004D138E">
              <w:rPr>
                <w:rFonts w:ascii="Arial" w:hAnsi="Arial" w:cs="Arial"/>
                <w:b/>
                <w:color w:val="000000"/>
                <w:sz w:val="24"/>
                <w:szCs w:val="24"/>
              </w:rPr>
              <w:t xml:space="preserve"> Content Specialists </w:t>
            </w:r>
          </w:p>
        </w:tc>
        <w:tc>
          <w:tcPr>
            <w:tcW w:w="3453" w:type="dxa"/>
            <w:tcBorders>
              <w:top w:val="single" w:sz="4" w:space="0" w:color="auto"/>
              <w:left w:val="nil"/>
              <w:bottom w:val="single" w:sz="4" w:space="0" w:color="auto"/>
              <w:right w:val="single" w:sz="4" w:space="0" w:color="auto"/>
            </w:tcBorders>
          </w:tcPr>
          <w:p w:rsidR="008D333C" w:rsidRDefault="002608DA" w:rsidP="008D333C">
            <w:pPr>
              <w:rPr>
                <w:rFonts w:ascii="Arial" w:hAnsi="Arial" w:cs="Arial"/>
                <w:color w:val="000000"/>
                <w:sz w:val="24"/>
                <w:szCs w:val="24"/>
              </w:rPr>
            </w:pPr>
            <w:r>
              <w:rPr>
                <w:rFonts w:ascii="Arial" w:hAnsi="Arial" w:cs="Arial"/>
                <w:color w:val="000000"/>
                <w:sz w:val="24"/>
                <w:szCs w:val="24"/>
              </w:rPr>
              <w:t>Principals can s</w:t>
            </w:r>
            <w:r w:rsidR="00BB742E">
              <w:rPr>
                <w:rFonts w:ascii="Arial" w:hAnsi="Arial" w:cs="Arial"/>
                <w:color w:val="000000"/>
                <w:sz w:val="24"/>
                <w:szCs w:val="24"/>
              </w:rPr>
              <w:t xml:space="preserve">ign-up </w:t>
            </w:r>
            <w:r>
              <w:rPr>
                <w:rFonts w:ascii="Arial" w:hAnsi="Arial" w:cs="Arial"/>
                <w:color w:val="000000"/>
                <w:sz w:val="24"/>
                <w:szCs w:val="24"/>
              </w:rPr>
              <w:t xml:space="preserve">for time to meet </w:t>
            </w:r>
            <w:r w:rsidR="00BB742E">
              <w:rPr>
                <w:rFonts w:ascii="Arial" w:hAnsi="Arial" w:cs="Arial"/>
                <w:color w:val="000000"/>
                <w:sz w:val="24"/>
                <w:szCs w:val="24"/>
              </w:rPr>
              <w:t>with Speciali</w:t>
            </w:r>
            <w:r>
              <w:rPr>
                <w:rFonts w:ascii="Arial" w:hAnsi="Arial" w:cs="Arial"/>
                <w:color w:val="000000"/>
                <w:sz w:val="24"/>
                <w:szCs w:val="24"/>
              </w:rPr>
              <w:t xml:space="preserve">sts at RFI Information Session.  </w:t>
            </w:r>
          </w:p>
        </w:tc>
      </w:tr>
      <w:tr w:rsidR="008D333C" w:rsidRPr="00240037" w:rsidTr="00CC3FFE">
        <w:trPr>
          <w:jc w:val="center"/>
        </w:trPr>
        <w:tc>
          <w:tcPr>
            <w:tcW w:w="5760" w:type="dxa"/>
            <w:tcBorders>
              <w:top w:val="single" w:sz="4" w:space="0" w:color="auto"/>
              <w:left w:val="single" w:sz="4" w:space="0" w:color="auto"/>
              <w:bottom w:val="single" w:sz="4" w:space="0" w:color="auto"/>
              <w:right w:val="single" w:sz="4" w:space="0" w:color="auto"/>
            </w:tcBorders>
          </w:tcPr>
          <w:p w:rsidR="008D333C" w:rsidRPr="00F756CC" w:rsidRDefault="008D333C" w:rsidP="008D333C">
            <w:pPr>
              <w:rPr>
                <w:rFonts w:ascii="Arial" w:hAnsi="Arial" w:cs="Arial"/>
                <w:b/>
                <w:color w:val="000000"/>
                <w:sz w:val="24"/>
                <w:szCs w:val="24"/>
              </w:rPr>
            </w:pPr>
            <w:r>
              <w:rPr>
                <w:rFonts w:ascii="Arial" w:hAnsi="Arial" w:cs="Arial"/>
                <w:b/>
                <w:color w:val="000000"/>
                <w:sz w:val="24"/>
                <w:szCs w:val="24"/>
              </w:rPr>
              <w:t xml:space="preserve">District </w:t>
            </w:r>
            <w:r w:rsidRPr="004D138E">
              <w:rPr>
                <w:rFonts w:ascii="Arial" w:hAnsi="Arial" w:cs="Arial"/>
                <w:b/>
                <w:color w:val="000000"/>
                <w:sz w:val="24"/>
                <w:szCs w:val="24"/>
              </w:rPr>
              <w:t>School Data and Reporting T</w:t>
            </w:r>
            <w:r w:rsidR="00A03822">
              <w:rPr>
                <w:rFonts w:ascii="Arial" w:hAnsi="Arial" w:cs="Arial"/>
                <w:b/>
                <w:color w:val="000000"/>
                <w:sz w:val="24"/>
                <w:szCs w:val="24"/>
              </w:rPr>
              <w:t xml:space="preserve">echnical </w:t>
            </w:r>
            <w:r w:rsidRPr="004D138E">
              <w:rPr>
                <w:rFonts w:ascii="Arial" w:hAnsi="Arial" w:cs="Arial"/>
                <w:b/>
                <w:color w:val="000000"/>
                <w:sz w:val="24"/>
                <w:szCs w:val="24"/>
              </w:rPr>
              <w:t>A</w:t>
            </w:r>
            <w:r w:rsidR="00A03822">
              <w:rPr>
                <w:rFonts w:ascii="Arial" w:hAnsi="Arial" w:cs="Arial"/>
                <w:b/>
                <w:color w:val="000000"/>
                <w:sz w:val="24"/>
                <w:szCs w:val="24"/>
              </w:rPr>
              <w:t>ssistance</w:t>
            </w:r>
            <w:r w:rsidRPr="004D138E">
              <w:rPr>
                <w:rFonts w:ascii="Arial" w:hAnsi="Arial" w:cs="Arial"/>
                <w:b/>
                <w:color w:val="000000"/>
                <w:sz w:val="24"/>
                <w:szCs w:val="24"/>
              </w:rPr>
              <w:t xml:space="preserve"> Session</w:t>
            </w:r>
            <w:r>
              <w:rPr>
                <w:rFonts w:ascii="Arial" w:hAnsi="Arial" w:cs="Arial"/>
                <w:b/>
                <w:color w:val="000000"/>
                <w:sz w:val="24"/>
                <w:szCs w:val="24"/>
              </w:rPr>
              <w:t xml:space="preserve"> with</w:t>
            </w:r>
            <w:r w:rsidR="001D0CB0">
              <w:rPr>
                <w:rFonts w:ascii="Arial" w:hAnsi="Arial" w:cs="Arial"/>
                <w:b/>
                <w:color w:val="000000"/>
                <w:sz w:val="24"/>
                <w:szCs w:val="24"/>
              </w:rPr>
              <w:t xml:space="preserve"> </w:t>
            </w:r>
            <w:r w:rsidRPr="00F756CC">
              <w:rPr>
                <w:rFonts w:ascii="Arial" w:hAnsi="Arial" w:cs="Arial"/>
                <w:b/>
                <w:color w:val="000000"/>
                <w:sz w:val="24"/>
                <w:szCs w:val="24"/>
              </w:rPr>
              <w:t>Susan Wright, Executive Director of Technology Services</w:t>
            </w:r>
          </w:p>
          <w:p w:rsidR="008D333C" w:rsidRDefault="008D333C" w:rsidP="008D333C">
            <w:pPr>
              <w:rPr>
                <w:rFonts w:ascii="Arial" w:hAnsi="Arial" w:cs="Arial"/>
                <w:color w:val="000000"/>
                <w:sz w:val="24"/>
                <w:szCs w:val="24"/>
              </w:rPr>
            </w:pPr>
            <w:r>
              <w:rPr>
                <w:rFonts w:ascii="Arial" w:hAnsi="Arial" w:cs="Arial"/>
                <w:color w:val="000000"/>
                <w:sz w:val="24"/>
                <w:szCs w:val="24"/>
              </w:rPr>
              <w:t>John Stanford Center for Educational Excellence</w:t>
            </w:r>
          </w:p>
          <w:p w:rsidR="008D333C" w:rsidRDefault="008D333C" w:rsidP="008D333C">
            <w:pPr>
              <w:rPr>
                <w:rFonts w:ascii="Arial" w:hAnsi="Arial" w:cs="Arial"/>
                <w:color w:val="000000"/>
                <w:sz w:val="24"/>
                <w:szCs w:val="24"/>
              </w:rPr>
            </w:pPr>
            <w:proofErr w:type="gramStart"/>
            <w:r>
              <w:rPr>
                <w:rFonts w:ascii="Arial" w:hAnsi="Arial" w:cs="Arial"/>
                <w:color w:val="000000"/>
                <w:sz w:val="24"/>
                <w:szCs w:val="24"/>
              </w:rPr>
              <w:t xml:space="preserve">Room </w:t>
            </w:r>
            <w:r w:rsidR="00BB742E" w:rsidRPr="00BB742E">
              <w:rPr>
                <w:rFonts w:ascii="Arial" w:hAnsi="Arial" w:cs="Arial"/>
                <w:color w:val="000000"/>
                <w:sz w:val="24"/>
                <w:szCs w:val="24"/>
                <w:highlight w:val="yellow"/>
                <w:rPrChange w:id="4" w:author="Isabel Munoz-Colon" w:date="2013-09-22T16:10:00Z">
                  <w:rPr>
                    <w:rFonts w:ascii="Arial" w:hAnsi="Arial" w:cs="Arial"/>
                    <w:color w:val="000000"/>
                    <w:sz w:val="24"/>
                    <w:szCs w:val="24"/>
                  </w:rPr>
                </w:rPrChange>
              </w:rPr>
              <w:t>?</w:t>
            </w:r>
            <w:proofErr w:type="gramEnd"/>
          </w:p>
          <w:p w:rsidR="008D333C" w:rsidRDefault="008D333C" w:rsidP="008D333C">
            <w:pPr>
              <w:rPr>
                <w:rFonts w:ascii="Arial" w:hAnsi="Arial" w:cs="Arial"/>
                <w:color w:val="000000"/>
                <w:sz w:val="24"/>
                <w:szCs w:val="24"/>
              </w:rPr>
            </w:pPr>
            <w:r>
              <w:rPr>
                <w:rFonts w:ascii="Arial" w:hAnsi="Arial" w:cs="Arial"/>
                <w:color w:val="000000"/>
                <w:sz w:val="24"/>
                <w:szCs w:val="24"/>
              </w:rPr>
              <w:t>2445 3</w:t>
            </w:r>
            <w:r w:rsidRPr="00107455">
              <w:rPr>
                <w:rFonts w:ascii="Arial" w:hAnsi="Arial" w:cs="Arial"/>
                <w:color w:val="000000"/>
                <w:sz w:val="24"/>
                <w:szCs w:val="24"/>
                <w:vertAlign w:val="superscript"/>
              </w:rPr>
              <w:t>rd</w:t>
            </w:r>
            <w:r>
              <w:rPr>
                <w:rFonts w:ascii="Arial" w:hAnsi="Arial" w:cs="Arial"/>
                <w:color w:val="000000"/>
                <w:sz w:val="24"/>
                <w:szCs w:val="24"/>
              </w:rPr>
              <w:t xml:space="preserve"> Avenue South</w:t>
            </w:r>
          </w:p>
          <w:p w:rsidR="008D333C" w:rsidRPr="00240037" w:rsidRDefault="008D333C" w:rsidP="008D333C">
            <w:pPr>
              <w:rPr>
                <w:rFonts w:ascii="Arial" w:hAnsi="Arial" w:cs="Arial"/>
                <w:color w:val="000000"/>
                <w:sz w:val="24"/>
                <w:szCs w:val="24"/>
              </w:rPr>
            </w:pPr>
            <w:r>
              <w:rPr>
                <w:rFonts w:ascii="Arial" w:hAnsi="Arial" w:cs="Arial"/>
                <w:color w:val="000000"/>
                <w:sz w:val="24"/>
                <w:szCs w:val="24"/>
              </w:rPr>
              <w:t>Seattle, WA  98134</w:t>
            </w:r>
          </w:p>
        </w:tc>
        <w:tc>
          <w:tcPr>
            <w:tcW w:w="3453" w:type="dxa"/>
            <w:tcBorders>
              <w:top w:val="single" w:sz="4" w:space="0" w:color="auto"/>
              <w:left w:val="nil"/>
              <w:bottom w:val="single" w:sz="4" w:space="0" w:color="auto"/>
              <w:right w:val="single" w:sz="4" w:space="0" w:color="auto"/>
            </w:tcBorders>
          </w:tcPr>
          <w:p w:rsidR="008D333C" w:rsidRDefault="00EE6924" w:rsidP="008D333C">
            <w:pPr>
              <w:rPr>
                <w:rFonts w:ascii="Arial" w:hAnsi="Arial" w:cs="Arial"/>
                <w:color w:val="000000"/>
                <w:sz w:val="24"/>
                <w:szCs w:val="24"/>
              </w:rPr>
            </w:pPr>
            <w:r w:rsidRPr="00EE6924">
              <w:rPr>
                <w:rFonts w:ascii="Arial" w:hAnsi="Arial" w:cs="Arial"/>
                <w:color w:val="000000"/>
                <w:sz w:val="24"/>
                <w:szCs w:val="24"/>
                <w:highlight w:val="yellow"/>
              </w:rPr>
              <w:t>Kevin is going to send us the dates and times.</w:t>
            </w:r>
          </w:p>
        </w:tc>
      </w:tr>
      <w:tr w:rsidR="00086884" w:rsidRPr="00240037" w:rsidTr="00CC3FFE">
        <w:tblPrEx>
          <w:shd w:val="clear" w:color="auto" w:fill="D9D9D9"/>
        </w:tblPrEx>
        <w:trPr>
          <w:trHeight w:val="584"/>
          <w:jc w:val="center"/>
        </w:trPr>
        <w:tc>
          <w:tcPr>
            <w:tcW w:w="5760" w:type="dxa"/>
            <w:tcBorders>
              <w:top w:val="single" w:sz="4" w:space="0" w:color="auto"/>
              <w:left w:val="single" w:sz="4" w:space="0" w:color="auto"/>
              <w:bottom w:val="single" w:sz="4" w:space="0" w:color="auto"/>
              <w:right w:val="single" w:sz="4" w:space="0" w:color="auto"/>
            </w:tcBorders>
          </w:tcPr>
          <w:p w:rsidR="00086884" w:rsidRPr="00EB6183" w:rsidRDefault="00086884" w:rsidP="00086884">
            <w:pPr>
              <w:rPr>
                <w:rFonts w:ascii="Arial" w:hAnsi="Arial" w:cs="Arial"/>
                <w:b/>
                <w:color w:val="000000"/>
                <w:sz w:val="24"/>
                <w:szCs w:val="24"/>
              </w:rPr>
            </w:pPr>
            <w:r w:rsidRPr="00EB6183">
              <w:rPr>
                <w:rFonts w:ascii="Arial" w:hAnsi="Arial" w:cs="Arial"/>
                <w:b/>
                <w:color w:val="000000"/>
                <w:sz w:val="24"/>
                <w:szCs w:val="24"/>
              </w:rPr>
              <w:t>RFQ-Approved Providers and Principals Networking Meeting</w:t>
            </w:r>
          </w:p>
          <w:p w:rsidR="00086884" w:rsidRPr="00EB6183" w:rsidRDefault="00086884" w:rsidP="00086884">
            <w:pPr>
              <w:rPr>
                <w:rFonts w:ascii="Arial" w:hAnsi="Arial" w:cs="Arial"/>
                <w:color w:val="000000"/>
                <w:sz w:val="24"/>
                <w:szCs w:val="24"/>
              </w:rPr>
            </w:pPr>
            <w:r w:rsidRPr="00EB6183">
              <w:rPr>
                <w:rFonts w:ascii="Arial" w:hAnsi="Arial" w:cs="Arial"/>
                <w:color w:val="000000"/>
                <w:sz w:val="24"/>
                <w:szCs w:val="24"/>
              </w:rPr>
              <w:t>John Stanford Center for Educational Excellence</w:t>
            </w:r>
          </w:p>
          <w:p w:rsidR="00086884" w:rsidRPr="00EB6183" w:rsidRDefault="00086884" w:rsidP="00086884">
            <w:pPr>
              <w:rPr>
                <w:rFonts w:ascii="Arial" w:hAnsi="Arial" w:cs="Arial"/>
                <w:color w:val="000000"/>
                <w:sz w:val="24"/>
                <w:szCs w:val="24"/>
              </w:rPr>
            </w:pPr>
            <w:r w:rsidRPr="00EB6183">
              <w:rPr>
                <w:rFonts w:ascii="Arial" w:hAnsi="Arial" w:cs="Arial"/>
                <w:color w:val="000000"/>
                <w:sz w:val="24"/>
                <w:szCs w:val="24"/>
              </w:rPr>
              <w:t>2445 3</w:t>
            </w:r>
            <w:r w:rsidRPr="00EB6183">
              <w:rPr>
                <w:rFonts w:ascii="Arial" w:hAnsi="Arial" w:cs="Arial"/>
                <w:color w:val="000000"/>
                <w:sz w:val="24"/>
                <w:szCs w:val="24"/>
                <w:vertAlign w:val="superscript"/>
              </w:rPr>
              <w:t>rd</w:t>
            </w:r>
            <w:r w:rsidRPr="00EB6183">
              <w:rPr>
                <w:rFonts w:ascii="Arial" w:hAnsi="Arial" w:cs="Arial"/>
                <w:color w:val="000000"/>
                <w:sz w:val="24"/>
                <w:szCs w:val="24"/>
              </w:rPr>
              <w:t xml:space="preserve"> Avenue South</w:t>
            </w:r>
          </w:p>
          <w:p w:rsidR="00086884" w:rsidRDefault="00086884" w:rsidP="00086884">
            <w:pPr>
              <w:rPr>
                <w:rFonts w:ascii="Arial" w:hAnsi="Arial" w:cs="Arial"/>
                <w:color w:val="000000"/>
                <w:sz w:val="24"/>
                <w:szCs w:val="24"/>
              </w:rPr>
            </w:pPr>
            <w:r w:rsidRPr="00EB6183">
              <w:rPr>
                <w:rFonts w:ascii="Arial" w:hAnsi="Arial" w:cs="Arial"/>
                <w:color w:val="000000"/>
                <w:sz w:val="24"/>
                <w:szCs w:val="24"/>
              </w:rPr>
              <w:t>Seattle, WA  98134</w:t>
            </w:r>
          </w:p>
        </w:tc>
        <w:tc>
          <w:tcPr>
            <w:tcW w:w="3453" w:type="dxa"/>
            <w:tcBorders>
              <w:top w:val="single" w:sz="4" w:space="0" w:color="auto"/>
              <w:left w:val="nil"/>
              <w:bottom w:val="single" w:sz="4" w:space="0" w:color="auto"/>
              <w:right w:val="single" w:sz="4" w:space="0" w:color="auto"/>
            </w:tcBorders>
          </w:tcPr>
          <w:p w:rsidR="00086884" w:rsidRPr="00EB6183" w:rsidRDefault="00B3561A" w:rsidP="00086884">
            <w:pPr>
              <w:rPr>
                <w:rFonts w:ascii="Arial" w:hAnsi="Arial" w:cs="Arial"/>
                <w:color w:val="000000"/>
                <w:sz w:val="24"/>
                <w:szCs w:val="24"/>
              </w:rPr>
            </w:pPr>
            <w:r>
              <w:rPr>
                <w:rFonts w:ascii="Arial" w:hAnsi="Arial" w:cs="Arial"/>
                <w:color w:val="000000"/>
                <w:sz w:val="24"/>
                <w:szCs w:val="24"/>
              </w:rPr>
              <w:t>October</w:t>
            </w:r>
            <w:r w:rsidR="00086884" w:rsidRPr="00EB6183">
              <w:rPr>
                <w:rFonts w:ascii="Arial" w:hAnsi="Arial" w:cs="Arial"/>
                <w:color w:val="000000"/>
                <w:sz w:val="24"/>
                <w:szCs w:val="24"/>
              </w:rPr>
              <w:t xml:space="preserve"> </w:t>
            </w:r>
            <w:r w:rsidR="00CC3FFE">
              <w:rPr>
                <w:rFonts w:ascii="Arial" w:hAnsi="Arial" w:cs="Arial"/>
                <w:color w:val="000000"/>
                <w:sz w:val="24"/>
                <w:szCs w:val="24"/>
              </w:rPr>
              <w:t>24</w:t>
            </w:r>
            <w:r w:rsidR="00CC3FFE" w:rsidRPr="00EB6183">
              <w:rPr>
                <w:rFonts w:ascii="Arial" w:hAnsi="Arial" w:cs="Arial"/>
                <w:color w:val="000000"/>
                <w:sz w:val="24"/>
                <w:szCs w:val="24"/>
              </w:rPr>
              <w:t xml:space="preserve">, </w:t>
            </w:r>
            <w:r w:rsidR="00086884" w:rsidRPr="00EB6183">
              <w:rPr>
                <w:rFonts w:ascii="Arial" w:hAnsi="Arial" w:cs="Arial"/>
                <w:color w:val="000000"/>
                <w:sz w:val="24"/>
                <w:szCs w:val="24"/>
              </w:rPr>
              <w:t>201</w:t>
            </w:r>
            <w:r>
              <w:rPr>
                <w:rFonts w:ascii="Arial" w:hAnsi="Arial" w:cs="Arial"/>
                <w:color w:val="000000"/>
                <w:sz w:val="24"/>
                <w:szCs w:val="24"/>
              </w:rPr>
              <w:t>3</w:t>
            </w:r>
          </w:p>
          <w:p w:rsidR="00086884" w:rsidRPr="00F220D9" w:rsidRDefault="00086884" w:rsidP="00086884">
            <w:pPr>
              <w:rPr>
                <w:rFonts w:ascii="Arial" w:hAnsi="Arial" w:cs="Arial"/>
                <w:color w:val="000000"/>
                <w:sz w:val="24"/>
                <w:szCs w:val="24"/>
              </w:rPr>
            </w:pPr>
            <w:r w:rsidRPr="00EB6183">
              <w:rPr>
                <w:rFonts w:ascii="Arial" w:hAnsi="Arial" w:cs="Arial"/>
                <w:color w:val="000000"/>
                <w:sz w:val="24"/>
                <w:szCs w:val="24"/>
              </w:rPr>
              <w:t>4:00-</w:t>
            </w:r>
            <w:r w:rsidR="00CC3FFE">
              <w:rPr>
                <w:rFonts w:ascii="Arial" w:hAnsi="Arial" w:cs="Arial"/>
                <w:color w:val="000000"/>
                <w:sz w:val="24"/>
                <w:szCs w:val="24"/>
              </w:rPr>
              <w:t>6</w:t>
            </w:r>
            <w:r w:rsidRPr="00EB6183">
              <w:rPr>
                <w:rFonts w:ascii="Arial" w:hAnsi="Arial" w:cs="Arial"/>
                <w:color w:val="000000"/>
                <w:sz w:val="24"/>
                <w:szCs w:val="24"/>
              </w:rPr>
              <w:t>:</w:t>
            </w:r>
            <w:r w:rsidR="00CC3FFE">
              <w:rPr>
                <w:rFonts w:ascii="Arial" w:hAnsi="Arial" w:cs="Arial"/>
                <w:color w:val="000000"/>
                <w:sz w:val="24"/>
                <w:szCs w:val="24"/>
              </w:rPr>
              <w:t>0</w:t>
            </w:r>
            <w:r w:rsidRPr="00EB6183">
              <w:rPr>
                <w:rFonts w:ascii="Arial" w:hAnsi="Arial" w:cs="Arial"/>
                <w:color w:val="000000"/>
                <w:sz w:val="24"/>
                <w:szCs w:val="24"/>
              </w:rPr>
              <w:t>0 p.m.</w:t>
            </w:r>
          </w:p>
        </w:tc>
      </w:tr>
      <w:tr w:rsidR="008D333C" w:rsidRPr="00240037" w:rsidTr="00CC3FFE">
        <w:trPr>
          <w:jc w:val="center"/>
        </w:trPr>
        <w:tc>
          <w:tcPr>
            <w:tcW w:w="5760" w:type="dxa"/>
            <w:tcBorders>
              <w:top w:val="single" w:sz="4" w:space="0" w:color="auto"/>
              <w:left w:val="single" w:sz="4" w:space="0" w:color="auto"/>
              <w:bottom w:val="single" w:sz="4" w:space="0" w:color="auto"/>
              <w:right w:val="single" w:sz="4" w:space="0" w:color="auto"/>
            </w:tcBorders>
          </w:tcPr>
          <w:p w:rsidR="008D333C" w:rsidRPr="00973C53" w:rsidRDefault="008D333C" w:rsidP="008D333C">
            <w:pPr>
              <w:rPr>
                <w:rFonts w:ascii="Arial" w:hAnsi="Arial" w:cs="Arial"/>
                <w:color w:val="000000"/>
                <w:sz w:val="24"/>
                <w:szCs w:val="24"/>
              </w:rPr>
            </w:pPr>
            <w:r w:rsidRPr="00973C53">
              <w:rPr>
                <w:rFonts w:ascii="Arial" w:hAnsi="Arial" w:cs="Arial"/>
                <w:color w:val="000000"/>
                <w:sz w:val="24"/>
                <w:szCs w:val="24"/>
              </w:rPr>
              <w:t>Final day to ask questions</w:t>
            </w:r>
          </w:p>
        </w:tc>
        <w:tc>
          <w:tcPr>
            <w:tcW w:w="3453" w:type="dxa"/>
            <w:tcBorders>
              <w:top w:val="single" w:sz="4" w:space="0" w:color="auto"/>
              <w:left w:val="nil"/>
              <w:bottom w:val="single" w:sz="4" w:space="0" w:color="auto"/>
              <w:right w:val="single" w:sz="4" w:space="0" w:color="auto"/>
            </w:tcBorders>
          </w:tcPr>
          <w:p w:rsidR="008D333C" w:rsidRPr="00616A45" w:rsidRDefault="007803B3" w:rsidP="008D333C">
            <w:pPr>
              <w:rPr>
                <w:rFonts w:ascii="Arial" w:hAnsi="Arial" w:cs="Arial"/>
                <w:color w:val="000000"/>
                <w:sz w:val="24"/>
                <w:szCs w:val="24"/>
              </w:rPr>
            </w:pPr>
            <w:r>
              <w:rPr>
                <w:rFonts w:ascii="Arial" w:hAnsi="Arial" w:cs="Arial"/>
                <w:color w:val="000000"/>
                <w:sz w:val="24"/>
                <w:szCs w:val="24"/>
              </w:rPr>
              <w:t>November</w:t>
            </w:r>
            <w:r w:rsidR="008D333C">
              <w:rPr>
                <w:rFonts w:ascii="Arial" w:hAnsi="Arial" w:cs="Arial"/>
                <w:color w:val="000000"/>
                <w:sz w:val="24"/>
                <w:szCs w:val="24"/>
              </w:rPr>
              <w:t xml:space="preserve"> </w:t>
            </w:r>
            <w:r>
              <w:rPr>
                <w:rFonts w:ascii="Arial" w:hAnsi="Arial" w:cs="Arial"/>
                <w:color w:val="000000"/>
                <w:sz w:val="24"/>
                <w:szCs w:val="24"/>
              </w:rPr>
              <w:t>14</w:t>
            </w:r>
            <w:r w:rsidR="008D333C">
              <w:rPr>
                <w:rFonts w:ascii="Arial" w:hAnsi="Arial" w:cs="Arial"/>
                <w:color w:val="000000"/>
                <w:sz w:val="24"/>
                <w:szCs w:val="24"/>
              </w:rPr>
              <w:t>, 2013</w:t>
            </w:r>
          </w:p>
        </w:tc>
      </w:tr>
      <w:tr w:rsidR="008D333C" w:rsidRPr="00240037" w:rsidTr="00CC3FFE">
        <w:trPr>
          <w:jc w:val="center"/>
        </w:trPr>
        <w:tc>
          <w:tcPr>
            <w:tcW w:w="5760" w:type="dxa"/>
            <w:tcBorders>
              <w:top w:val="single" w:sz="4" w:space="0" w:color="auto"/>
              <w:left w:val="single" w:sz="4" w:space="0" w:color="auto"/>
              <w:bottom w:val="single" w:sz="4" w:space="0" w:color="auto"/>
              <w:right w:val="single" w:sz="4" w:space="0" w:color="auto"/>
            </w:tcBorders>
          </w:tcPr>
          <w:p w:rsidR="008D333C" w:rsidRPr="00240037" w:rsidRDefault="008D333C" w:rsidP="008D333C">
            <w:pPr>
              <w:rPr>
                <w:rFonts w:ascii="Arial" w:hAnsi="Arial" w:cs="Arial"/>
                <w:b/>
                <w:color w:val="000000"/>
                <w:sz w:val="24"/>
                <w:szCs w:val="24"/>
              </w:rPr>
            </w:pPr>
            <w:r>
              <w:rPr>
                <w:rFonts w:ascii="Arial" w:hAnsi="Arial" w:cs="Arial"/>
                <w:b/>
                <w:color w:val="000000"/>
                <w:sz w:val="24"/>
                <w:szCs w:val="24"/>
              </w:rPr>
              <w:t>Responses</w:t>
            </w:r>
            <w:r w:rsidRPr="00240037">
              <w:rPr>
                <w:rFonts w:ascii="Arial" w:hAnsi="Arial" w:cs="Arial"/>
                <w:b/>
                <w:color w:val="000000"/>
                <w:sz w:val="24"/>
                <w:szCs w:val="24"/>
              </w:rPr>
              <w:t xml:space="preserve"> Due</w:t>
            </w:r>
            <w:r>
              <w:rPr>
                <w:rFonts w:ascii="Arial" w:hAnsi="Arial" w:cs="Arial"/>
                <w:b/>
                <w:color w:val="000000"/>
                <w:sz w:val="24"/>
                <w:szCs w:val="24"/>
              </w:rPr>
              <w:t>*</w:t>
            </w:r>
            <w:r w:rsidRPr="00240037">
              <w:rPr>
                <w:rFonts w:ascii="Arial" w:hAnsi="Arial" w:cs="Arial"/>
                <w:b/>
                <w:color w:val="000000"/>
                <w:sz w:val="24"/>
                <w:szCs w:val="24"/>
              </w:rPr>
              <w:t xml:space="preserve"> </w:t>
            </w:r>
          </w:p>
        </w:tc>
        <w:tc>
          <w:tcPr>
            <w:tcW w:w="3453" w:type="dxa"/>
            <w:tcBorders>
              <w:top w:val="single" w:sz="4" w:space="0" w:color="auto"/>
              <w:left w:val="nil"/>
              <w:bottom w:val="single" w:sz="4" w:space="0" w:color="auto"/>
              <w:right w:val="single" w:sz="4" w:space="0" w:color="auto"/>
            </w:tcBorders>
          </w:tcPr>
          <w:p w:rsidR="008D333C" w:rsidRPr="00240037" w:rsidRDefault="007803B3" w:rsidP="008D333C">
            <w:pPr>
              <w:rPr>
                <w:rFonts w:ascii="Arial" w:hAnsi="Arial" w:cs="Arial"/>
                <w:b/>
                <w:color w:val="000000"/>
                <w:sz w:val="24"/>
                <w:szCs w:val="24"/>
              </w:rPr>
            </w:pPr>
            <w:r>
              <w:rPr>
                <w:rFonts w:ascii="Arial" w:hAnsi="Arial" w:cs="Arial"/>
                <w:b/>
                <w:color w:val="000000"/>
                <w:sz w:val="24"/>
                <w:szCs w:val="24"/>
              </w:rPr>
              <w:t>November 21</w:t>
            </w:r>
            <w:r w:rsidR="008D333C">
              <w:rPr>
                <w:rFonts w:ascii="Arial" w:hAnsi="Arial" w:cs="Arial"/>
                <w:b/>
                <w:color w:val="000000"/>
                <w:sz w:val="24"/>
                <w:szCs w:val="24"/>
              </w:rPr>
              <w:t>, 2013, 4:30 pm</w:t>
            </w:r>
          </w:p>
        </w:tc>
      </w:tr>
      <w:tr w:rsidR="008D333C" w:rsidRPr="00240037" w:rsidTr="00CC3FFE">
        <w:trPr>
          <w:jc w:val="center"/>
        </w:trPr>
        <w:tc>
          <w:tcPr>
            <w:tcW w:w="5760" w:type="dxa"/>
            <w:tcBorders>
              <w:top w:val="single" w:sz="4" w:space="0" w:color="auto"/>
              <w:left w:val="single" w:sz="4" w:space="0" w:color="auto"/>
              <w:bottom w:val="single" w:sz="4" w:space="0" w:color="auto"/>
              <w:right w:val="single" w:sz="4" w:space="0" w:color="auto"/>
            </w:tcBorders>
          </w:tcPr>
          <w:p w:rsidR="008D333C" w:rsidRPr="00240037" w:rsidRDefault="008D333C" w:rsidP="008D333C">
            <w:pPr>
              <w:rPr>
                <w:rFonts w:ascii="Arial" w:hAnsi="Arial" w:cs="Arial"/>
                <w:color w:val="000000"/>
                <w:sz w:val="24"/>
                <w:szCs w:val="24"/>
              </w:rPr>
            </w:pPr>
            <w:r>
              <w:rPr>
                <w:rFonts w:ascii="Arial" w:hAnsi="Arial" w:cs="Arial"/>
                <w:color w:val="000000"/>
                <w:sz w:val="24"/>
                <w:szCs w:val="24"/>
              </w:rPr>
              <w:t>Telephone clarification, as needed</w:t>
            </w:r>
            <w:r w:rsidRPr="00240037">
              <w:rPr>
                <w:rFonts w:ascii="Arial" w:hAnsi="Arial" w:cs="Arial"/>
                <w:color w:val="000000"/>
                <w:sz w:val="24"/>
                <w:szCs w:val="24"/>
              </w:rPr>
              <w:t xml:space="preserve"> </w:t>
            </w:r>
          </w:p>
        </w:tc>
        <w:tc>
          <w:tcPr>
            <w:tcW w:w="3453" w:type="dxa"/>
            <w:tcBorders>
              <w:top w:val="single" w:sz="4" w:space="0" w:color="auto"/>
              <w:left w:val="nil"/>
              <w:bottom w:val="single" w:sz="4" w:space="0" w:color="auto"/>
              <w:right w:val="single" w:sz="4" w:space="0" w:color="auto"/>
            </w:tcBorders>
          </w:tcPr>
          <w:p w:rsidR="008D333C" w:rsidRPr="00240037" w:rsidRDefault="007803B3" w:rsidP="008D333C">
            <w:pPr>
              <w:rPr>
                <w:rFonts w:ascii="Arial" w:hAnsi="Arial" w:cs="Arial"/>
                <w:color w:val="000000"/>
                <w:sz w:val="24"/>
                <w:szCs w:val="24"/>
              </w:rPr>
            </w:pPr>
            <w:r>
              <w:rPr>
                <w:rFonts w:ascii="Arial" w:hAnsi="Arial" w:cs="Arial"/>
                <w:color w:val="000000"/>
                <w:sz w:val="24"/>
                <w:szCs w:val="24"/>
              </w:rPr>
              <w:t>?</w:t>
            </w:r>
          </w:p>
        </w:tc>
      </w:tr>
      <w:tr w:rsidR="00B2564F" w:rsidRPr="00240037" w:rsidTr="00CC3FFE">
        <w:trPr>
          <w:jc w:val="center"/>
        </w:trPr>
        <w:tc>
          <w:tcPr>
            <w:tcW w:w="5760" w:type="dxa"/>
            <w:tcBorders>
              <w:top w:val="single" w:sz="4" w:space="0" w:color="auto"/>
              <w:left w:val="single" w:sz="4" w:space="0" w:color="auto"/>
              <w:bottom w:val="single" w:sz="4" w:space="0" w:color="auto"/>
              <w:right w:val="single" w:sz="4" w:space="0" w:color="auto"/>
            </w:tcBorders>
          </w:tcPr>
          <w:p w:rsidR="00B2564F" w:rsidRPr="00240037" w:rsidRDefault="00B2564F" w:rsidP="001F353C">
            <w:pPr>
              <w:rPr>
                <w:rFonts w:ascii="Arial" w:hAnsi="Arial" w:cs="Arial"/>
                <w:color w:val="000000"/>
                <w:sz w:val="24"/>
                <w:szCs w:val="24"/>
              </w:rPr>
            </w:pPr>
            <w:r>
              <w:rPr>
                <w:rFonts w:ascii="Arial" w:hAnsi="Arial" w:cs="Arial"/>
                <w:color w:val="000000"/>
                <w:sz w:val="24"/>
                <w:szCs w:val="24"/>
              </w:rPr>
              <w:t>Responses</w:t>
            </w:r>
            <w:r w:rsidRPr="00240037">
              <w:rPr>
                <w:rFonts w:ascii="Arial" w:hAnsi="Arial" w:cs="Arial"/>
                <w:color w:val="000000"/>
                <w:sz w:val="24"/>
                <w:szCs w:val="24"/>
              </w:rPr>
              <w:t xml:space="preserve"> Reviewed and Rated</w:t>
            </w:r>
          </w:p>
        </w:tc>
        <w:tc>
          <w:tcPr>
            <w:tcW w:w="3453" w:type="dxa"/>
            <w:tcBorders>
              <w:top w:val="single" w:sz="4" w:space="0" w:color="auto"/>
              <w:left w:val="nil"/>
              <w:bottom w:val="single" w:sz="4" w:space="0" w:color="auto"/>
              <w:right w:val="single" w:sz="4" w:space="0" w:color="auto"/>
            </w:tcBorders>
          </w:tcPr>
          <w:p w:rsidR="00B2564F" w:rsidRPr="00240037" w:rsidRDefault="00B2564F" w:rsidP="008F668E">
            <w:pPr>
              <w:rPr>
                <w:rFonts w:ascii="Arial" w:hAnsi="Arial" w:cs="Arial"/>
                <w:color w:val="000000"/>
                <w:sz w:val="24"/>
                <w:szCs w:val="24"/>
              </w:rPr>
            </w:pPr>
            <w:r>
              <w:rPr>
                <w:rFonts w:ascii="Arial" w:hAnsi="Arial" w:cs="Arial"/>
                <w:color w:val="000000"/>
                <w:sz w:val="24"/>
                <w:szCs w:val="24"/>
              </w:rPr>
              <w:t xml:space="preserve">Through </w:t>
            </w:r>
            <w:r w:rsidR="007803B3">
              <w:rPr>
                <w:rFonts w:ascii="Arial" w:hAnsi="Arial" w:cs="Arial"/>
                <w:color w:val="000000"/>
                <w:sz w:val="24"/>
                <w:szCs w:val="24"/>
              </w:rPr>
              <w:t>December 12</w:t>
            </w:r>
            <w:r>
              <w:rPr>
                <w:rFonts w:ascii="Arial" w:hAnsi="Arial" w:cs="Arial"/>
                <w:color w:val="000000"/>
                <w:sz w:val="24"/>
                <w:szCs w:val="24"/>
              </w:rPr>
              <w:t>, 201</w:t>
            </w:r>
            <w:r w:rsidR="001A678F">
              <w:rPr>
                <w:rFonts w:ascii="Arial" w:hAnsi="Arial" w:cs="Arial"/>
                <w:color w:val="000000"/>
                <w:sz w:val="24"/>
                <w:szCs w:val="24"/>
              </w:rPr>
              <w:t>3</w:t>
            </w:r>
          </w:p>
        </w:tc>
      </w:tr>
      <w:tr w:rsidR="00B2564F" w:rsidRPr="00240037" w:rsidTr="00CC3FFE">
        <w:trPr>
          <w:jc w:val="center"/>
        </w:trPr>
        <w:tc>
          <w:tcPr>
            <w:tcW w:w="5760" w:type="dxa"/>
            <w:tcBorders>
              <w:top w:val="single" w:sz="4" w:space="0" w:color="auto"/>
              <w:left w:val="single" w:sz="4" w:space="0" w:color="auto"/>
              <w:bottom w:val="single" w:sz="4" w:space="0" w:color="auto"/>
              <w:right w:val="single" w:sz="4" w:space="0" w:color="auto"/>
            </w:tcBorders>
          </w:tcPr>
          <w:p w:rsidR="00B2564F" w:rsidRPr="00240037" w:rsidRDefault="00B2564F" w:rsidP="00C1679E">
            <w:pPr>
              <w:rPr>
                <w:rFonts w:ascii="Arial" w:hAnsi="Arial" w:cs="Arial"/>
                <w:color w:val="000000"/>
                <w:sz w:val="24"/>
                <w:szCs w:val="24"/>
              </w:rPr>
            </w:pPr>
            <w:r>
              <w:rPr>
                <w:rFonts w:ascii="Arial" w:hAnsi="Arial" w:cs="Arial"/>
                <w:color w:val="000000"/>
                <w:sz w:val="24"/>
                <w:szCs w:val="24"/>
              </w:rPr>
              <w:t xml:space="preserve">Review Panel and </w:t>
            </w:r>
            <w:r w:rsidR="00C1679E">
              <w:rPr>
                <w:rFonts w:ascii="Arial" w:hAnsi="Arial" w:cs="Arial"/>
                <w:color w:val="000000"/>
                <w:sz w:val="24"/>
                <w:szCs w:val="24"/>
              </w:rPr>
              <w:t>school interviews</w:t>
            </w:r>
          </w:p>
        </w:tc>
        <w:tc>
          <w:tcPr>
            <w:tcW w:w="3453" w:type="dxa"/>
            <w:tcBorders>
              <w:top w:val="single" w:sz="4" w:space="0" w:color="auto"/>
              <w:left w:val="nil"/>
              <w:bottom w:val="single" w:sz="4" w:space="0" w:color="auto"/>
              <w:right w:val="single" w:sz="4" w:space="0" w:color="auto"/>
            </w:tcBorders>
          </w:tcPr>
          <w:p w:rsidR="00B2564F" w:rsidRPr="00240037" w:rsidRDefault="007803B3" w:rsidP="008F668E">
            <w:pPr>
              <w:rPr>
                <w:rFonts w:ascii="Arial" w:hAnsi="Arial" w:cs="Arial"/>
                <w:color w:val="000000"/>
                <w:sz w:val="24"/>
                <w:szCs w:val="24"/>
              </w:rPr>
            </w:pPr>
            <w:r>
              <w:rPr>
                <w:rFonts w:ascii="Arial" w:hAnsi="Arial" w:cs="Arial"/>
                <w:color w:val="000000"/>
                <w:sz w:val="24"/>
                <w:szCs w:val="24"/>
              </w:rPr>
              <w:t>January 8-10</w:t>
            </w:r>
            <w:r w:rsidR="00B2564F">
              <w:rPr>
                <w:rFonts w:ascii="Arial" w:hAnsi="Arial" w:cs="Arial"/>
                <w:color w:val="000000"/>
                <w:sz w:val="24"/>
                <w:szCs w:val="24"/>
              </w:rPr>
              <w:t>, 201</w:t>
            </w:r>
            <w:r>
              <w:rPr>
                <w:rFonts w:ascii="Arial" w:hAnsi="Arial" w:cs="Arial"/>
                <w:color w:val="000000"/>
                <w:sz w:val="24"/>
                <w:szCs w:val="24"/>
              </w:rPr>
              <w:t>4</w:t>
            </w:r>
          </w:p>
        </w:tc>
      </w:tr>
      <w:tr w:rsidR="00B2564F" w:rsidRPr="00240037" w:rsidTr="00CC3FFE">
        <w:trPr>
          <w:jc w:val="center"/>
        </w:trPr>
        <w:tc>
          <w:tcPr>
            <w:tcW w:w="5760" w:type="dxa"/>
            <w:tcBorders>
              <w:top w:val="single" w:sz="4" w:space="0" w:color="auto"/>
              <w:left w:val="single" w:sz="4" w:space="0" w:color="auto"/>
              <w:bottom w:val="single" w:sz="4" w:space="0" w:color="auto"/>
              <w:right w:val="single" w:sz="4" w:space="0" w:color="auto"/>
            </w:tcBorders>
          </w:tcPr>
          <w:p w:rsidR="00B2564F" w:rsidRPr="00D229C1" w:rsidDel="00616A45" w:rsidRDefault="00B2564F" w:rsidP="001F353C">
            <w:pPr>
              <w:rPr>
                <w:rFonts w:ascii="Arial" w:hAnsi="Arial" w:cs="Arial"/>
                <w:b/>
                <w:color w:val="000000"/>
                <w:sz w:val="24"/>
                <w:szCs w:val="24"/>
              </w:rPr>
            </w:pPr>
            <w:r w:rsidRPr="00D229C1">
              <w:rPr>
                <w:rFonts w:ascii="Arial" w:hAnsi="Arial" w:cs="Arial"/>
                <w:b/>
                <w:color w:val="000000"/>
                <w:sz w:val="24"/>
                <w:szCs w:val="24"/>
              </w:rPr>
              <w:t>Notice of Intent to Award</w:t>
            </w:r>
          </w:p>
        </w:tc>
        <w:tc>
          <w:tcPr>
            <w:tcW w:w="3453" w:type="dxa"/>
            <w:tcBorders>
              <w:top w:val="single" w:sz="4" w:space="0" w:color="auto"/>
              <w:left w:val="nil"/>
              <w:bottom w:val="single" w:sz="4" w:space="0" w:color="auto"/>
              <w:right w:val="single" w:sz="4" w:space="0" w:color="auto"/>
            </w:tcBorders>
          </w:tcPr>
          <w:p w:rsidR="00B2564F" w:rsidRPr="00D229C1" w:rsidRDefault="007803B3" w:rsidP="001F353C">
            <w:pPr>
              <w:rPr>
                <w:rFonts w:ascii="Arial" w:hAnsi="Arial" w:cs="Arial"/>
                <w:b/>
                <w:color w:val="000000"/>
                <w:sz w:val="24"/>
                <w:szCs w:val="24"/>
              </w:rPr>
            </w:pPr>
            <w:r>
              <w:rPr>
                <w:rFonts w:ascii="Arial" w:hAnsi="Arial" w:cs="Arial"/>
                <w:b/>
                <w:color w:val="000000"/>
                <w:sz w:val="24"/>
                <w:szCs w:val="24"/>
              </w:rPr>
              <w:t xml:space="preserve">January </w:t>
            </w:r>
            <w:r w:rsidR="001A678F">
              <w:rPr>
                <w:rFonts w:ascii="Arial" w:hAnsi="Arial" w:cs="Arial"/>
                <w:b/>
                <w:color w:val="000000"/>
                <w:sz w:val="24"/>
                <w:szCs w:val="24"/>
              </w:rPr>
              <w:t>29</w:t>
            </w:r>
            <w:r w:rsidR="00B2564F" w:rsidRPr="00D229C1">
              <w:rPr>
                <w:rFonts w:ascii="Arial" w:hAnsi="Arial" w:cs="Arial"/>
                <w:b/>
                <w:color w:val="000000"/>
                <w:sz w:val="24"/>
                <w:szCs w:val="24"/>
              </w:rPr>
              <w:t>, 201</w:t>
            </w:r>
            <w:r w:rsidR="001A678F">
              <w:rPr>
                <w:rFonts w:ascii="Arial" w:hAnsi="Arial" w:cs="Arial"/>
                <w:b/>
                <w:color w:val="000000"/>
                <w:sz w:val="24"/>
                <w:szCs w:val="24"/>
              </w:rPr>
              <w:t>4</w:t>
            </w:r>
          </w:p>
        </w:tc>
      </w:tr>
      <w:tr w:rsidR="00B2564F" w:rsidRPr="00240037" w:rsidTr="00CC3FFE">
        <w:trPr>
          <w:jc w:val="center"/>
        </w:trPr>
        <w:tc>
          <w:tcPr>
            <w:tcW w:w="5760" w:type="dxa"/>
            <w:tcBorders>
              <w:top w:val="single" w:sz="4" w:space="0" w:color="auto"/>
              <w:left w:val="single" w:sz="4" w:space="0" w:color="auto"/>
              <w:bottom w:val="single" w:sz="4" w:space="0" w:color="auto"/>
              <w:right w:val="single" w:sz="4" w:space="0" w:color="auto"/>
            </w:tcBorders>
          </w:tcPr>
          <w:p w:rsidR="00B2564F" w:rsidRPr="00240037" w:rsidDel="00616A45" w:rsidRDefault="00B2564F" w:rsidP="001F353C">
            <w:pPr>
              <w:rPr>
                <w:rFonts w:ascii="Arial" w:hAnsi="Arial" w:cs="Arial"/>
                <w:color w:val="000000"/>
                <w:sz w:val="24"/>
                <w:szCs w:val="24"/>
              </w:rPr>
            </w:pPr>
            <w:r>
              <w:rPr>
                <w:rFonts w:ascii="Arial" w:hAnsi="Arial" w:cs="Arial"/>
                <w:color w:val="000000"/>
                <w:sz w:val="24"/>
                <w:szCs w:val="24"/>
              </w:rPr>
              <w:t>Selected RFI list published</w:t>
            </w:r>
          </w:p>
        </w:tc>
        <w:tc>
          <w:tcPr>
            <w:tcW w:w="3453" w:type="dxa"/>
            <w:tcBorders>
              <w:top w:val="single" w:sz="4" w:space="0" w:color="auto"/>
              <w:left w:val="nil"/>
              <w:bottom w:val="single" w:sz="4" w:space="0" w:color="auto"/>
              <w:right w:val="single" w:sz="4" w:space="0" w:color="auto"/>
            </w:tcBorders>
          </w:tcPr>
          <w:p w:rsidR="00B2564F" w:rsidRPr="00240037" w:rsidRDefault="001A678F" w:rsidP="00564E14">
            <w:pPr>
              <w:rPr>
                <w:rFonts w:ascii="Arial" w:hAnsi="Arial" w:cs="Arial"/>
                <w:color w:val="000000"/>
                <w:sz w:val="24"/>
                <w:szCs w:val="24"/>
              </w:rPr>
            </w:pPr>
            <w:r>
              <w:rPr>
                <w:rFonts w:ascii="Arial" w:hAnsi="Arial" w:cs="Arial"/>
                <w:color w:val="000000"/>
                <w:sz w:val="24"/>
                <w:szCs w:val="24"/>
              </w:rPr>
              <w:t>February 2</w:t>
            </w:r>
            <w:r w:rsidR="00B2564F">
              <w:rPr>
                <w:rFonts w:ascii="Arial" w:hAnsi="Arial" w:cs="Arial"/>
                <w:color w:val="000000"/>
                <w:sz w:val="24"/>
                <w:szCs w:val="24"/>
              </w:rPr>
              <w:t>, 201</w:t>
            </w:r>
            <w:r>
              <w:rPr>
                <w:rFonts w:ascii="Arial" w:hAnsi="Arial" w:cs="Arial"/>
                <w:color w:val="000000"/>
                <w:sz w:val="24"/>
                <w:szCs w:val="24"/>
              </w:rPr>
              <w:t>4</w:t>
            </w:r>
          </w:p>
        </w:tc>
      </w:tr>
    </w:tbl>
    <w:p w:rsidR="000D753F" w:rsidRDefault="000D753F" w:rsidP="000D753F">
      <w:pPr>
        <w:ind w:left="540"/>
        <w:rPr>
          <w:rFonts w:ascii="Arial" w:hAnsi="Arial" w:cs="Arial"/>
          <w:sz w:val="24"/>
          <w:szCs w:val="24"/>
        </w:rPr>
      </w:pPr>
      <w:r>
        <w:rPr>
          <w:rFonts w:ascii="Arial" w:hAnsi="Arial" w:cs="Arial"/>
          <w:sz w:val="24"/>
          <w:szCs w:val="24"/>
        </w:rPr>
        <w:t>*Dates following Responses Due date are approximate based on best estimates. OFE will publish updates to the timeline if needed.</w:t>
      </w:r>
    </w:p>
    <w:p w:rsidR="00BB4ABB" w:rsidRDefault="00BB4ABB" w:rsidP="005659EA">
      <w:pPr>
        <w:ind w:left="533"/>
        <w:rPr>
          <w:rFonts w:ascii="Arial" w:hAnsi="Arial" w:cs="Arial"/>
          <w:color w:val="000000"/>
          <w:sz w:val="24"/>
          <w:szCs w:val="24"/>
        </w:rPr>
      </w:pPr>
    </w:p>
    <w:p w:rsidR="00C93A42" w:rsidRPr="00D60A97" w:rsidRDefault="00C93A42" w:rsidP="005659EA">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sz w:val="24"/>
          <w:szCs w:val="24"/>
        </w:rPr>
      </w:pPr>
      <w:r>
        <w:rPr>
          <w:rFonts w:ascii="Arial" w:hAnsi="Arial" w:cs="Arial"/>
          <w:b/>
          <w:sz w:val="24"/>
          <w:szCs w:val="24"/>
        </w:rPr>
        <w:t>INFORMATION SESSION AND RESOURCES</w:t>
      </w:r>
    </w:p>
    <w:p w:rsidR="006A3C64" w:rsidRDefault="006A3C64" w:rsidP="008D333C">
      <w:pPr>
        <w:rPr>
          <w:rFonts w:ascii="Arial" w:hAnsi="Arial" w:cs="Arial"/>
          <w:b/>
          <w:sz w:val="24"/>
          <w:szCs w:val="20"/>
          <w:u w:val="single"/>
        </w:rPr>
      </w:pPr>
    </w:p>
    <w:p w:rsidR="008D333C" w:rsidRPr="00233937" w:rsidRDefault="008D333C" w:rsidP="008D333C">
      <w:pPr>
        <w:rPr>
          <w:rFonts w:ascii="Arial" w:hAnsi="Arial" w:cs="Arial"/>
          <w:b/>
          <w:sz w:val="24"/>
          <w:szCs w:val="20"/>
          <w:u w:val="single"/>
        </w:rPr>
      </w:pPr>
      <w:r w:rsidRPr="00233937">
        <w:rPr>
          <w:rFonts w:ascii="Arial" w:hAnsi="Arial" w:cs="Arial"/>
          <w:b/>
          <w:sz w:val="24"/>
          <w:szCs w:val="20"/>
          <w:u w:val="single"/>
        </w:rPr>
        <w:t>RFI Information Session</w:t>
      </w:r>
    </w:p>
    <w:p w:rsidR="008D333C" w:rsidRPr="00CF022F" w:rsidRDefault="008D333C" w:rsidP="008D333C">
      <w:pPr>
        <w:rPr>
          <w:rFonts w:ascii="Arial" w:hAnsi="Arial" w:cs="Arial"/>
          <w:sz w:val="24"/>
          <w:szCs w:val="20"/>
        </w:rPr>
      </w:pPr>
      <w:r w:rsidRPr="005974F6">
        <w:rPr>
          <w:rFonts w:ascii="Arial" w:hAnsi="Arial" w:cs="Arial"/>
          <w:sz w:val="24"/>
          <w:szCs w:val="20"/>
        </w:rPr>
        <w:t xml:space="preserve">The City </w:t>
      </w:r>
      <w:r>
        <w:rPr>
          <w:rFonts w:ascii="Arial" w:hAnsi="Arial" w:cs="Arial"/>
          <w:sz w:val="24"/>
          <w:szCs w:val="20"/>
        </w:rPr>
        <w:t xml:space="preserve">will </w:t>
      </w:r>
      <w:r w:rsidRPr="005974F6">
        <w:rPr>
          <w:rFonts w:ascii="Arial" w:hAnsi="Arial" w:cs="Arial"/>
          <w:sz w:val="24"/>
          <w:szCs w:val="20"/>
        </w:rPr>
        <w:t xml:space="preserve">conduct an optional information </w:t>
      </w:r>
      <w:r w:rsidRPr="00EC6A69">
        <w:rPr>
          <w:rFonts w:ascii="Arial" w:hAnsi="Arial" w:cs="Arial"/>
          <w:sz w:val="24"/>
          <w:szCs w:val="20"/>
        </w:rPr>
        <w:t>session.</w:t>
      </w:r>
      <w:r>
        <w:rPr>
          <w:rFonts w:ascii="Arial" w:hAnsi="Arial" w:cs="Arial"/>
          <w:color w:val="FF0000"/>
          <w:sz w:val="24"/>
          <w:szCs w:val="20"/>
        </w:rPr>
        <w:t xml:space="preserve"> </w:t>
      </w:r>
      <w:r>
        <w:rPr>
          <w:rFonts w:ascii="Arial" w:hAnsi="Arial" w:cs="Arial"/>
          <w:sz w:val="24"/>
          <w:szCs w:val="20"/>
        </w:rPr>
        <w:t>Schools</w:t>
      </w:r>
      <w:r w:rsidRPr="005974F6">
        <w:rPr>
          <w:rFonts w:ascii="Arial" w:hAnsi="Arial" w:cs="Arial"/>
          <w:sz w:val="24"/>
          <w:szCs w:val="20"/>
        </w:rPr>
        <w:t xml:space="preserve"> are highly encouraged</w:t>
      </w:r>
      <w:r>
        <w:rPr>
          <w:rFonts w:ascii="Arial" w:hAnsi="Arial" w:cs="Arial"/>
          <w:sz w:val="24"/>
          <w:szCs w:val="20"/>
        </w:rPr>
        <w:t>,</w:t>
      </w:r>
      <w:r w:rsidRPr="005974F6">
        <w:rPr>
          <w:rFonts w:ascii="Arial" w:hAnsi="Arial" w:cs="Arial"/>
          <w:sz w:val="24"/>
          <w:szCs w:val="20"/>
        </w:rPr>
        <w:t xml:space="preserve"> but </w:t>
      </w:r>
      <w:r w:rsidRPr="005974F6">
        <w:rPr>
          <w:rFonts w:ascii="Arial" w:hAnsi="Arial" w:cs="Arial"/>
          <w:sz w:val="24"/>
          <w:szCs w:val="20"/>
          <w:u w:val="single"/>
        </w:rPr>
        <w:t>not</w:t>
      </w:r>
      <w:r w:rsidRPr="005974F6">
        <w:rPr>
          <w:rFonts w:ascii="Arial" w:hAnsi="Arial" w:cs="Arial"/>
          <w:sz w:val="24"/>
          <w:szCs w:val="20"/>
        </w:rPr>
        <w:t xml:space="preserve"> required to attend</w:t>
      </w:r>
      <w:r>
        <w:rPr>
          <w:rFonts w:ascii="Arial" w:hAnsi="Arial" w:cs="Arial"/>
          <w:sz w:val="24"/>
          <w:szCs w:val="20"/>
        </w:rPr>
        <w:t xml:space="preserve">. </w:t>
      </w:r>
      <w:r w:rsidRPr="005974F6">
        <w:rPr>
          <w:rFonts w:ascii="Arial" w:hAnsi="Arial" w:cs="Arial"/>
          <w:sz w:val="24"/>
          <w:szCs w:val="20"/>
        </w:rPr>
        <w:t xml:space="preserve">The </w:t>
      </w:r>
      <w:r>
        <w:rPr>
          <w:rFonts w:ascii="Arial" w:hAnsi="Arial" w:cs="Arial"/>
          <w:sz w:val="24"/>
          <w:szCs w:val="20"/>
        </w:rPr>
        <w:t>information session provides an opportunity for OFE to review the RFI submission requirements and for schools to ask questions and</w:t>
      </w:r>
      <w:r w:rsidRPr="005974F6">
        <w:rPr>
          <w:rFonts w:ascii="Arial" w:hAnsi="Arial" w:cs="Arial"/>
          <w:sz w:val="24"/>
          <w:szCs w:val="20"/>
        </w:rPr>
        <w:t xml:space="preserve"> clarify</w:t>
      </w:r>
      <w:r>
        <w:rPr>
          <w:rFonts w:ascii="Arial" w:hAnsi="Arial" w:cs="Arial"/>
          <w:sz w:val="24"/>
          <w:szCs w:val="20"/>
        </w:rPr>
        <w:t xml:space="preserve"> any </w:t>
      </w:r>
      <w:r w:rsidRPr="005974F6">
        <w:rPr>
          <w:rFonts w:ascii="Arial" w:hAnsi="Arial" w:cs="Arial"/>
          <w:sz w:val="24"/>
          <w:szCs w:val="20"/>
        </w:rPr>
        <w:t>issues</w:t>
      </w:r>
      <w:r>
        <w:rPr>
          <w:rFonts w:ascii="Arial" w:hAnsi="Arial" w:cs="Arial"/>
          <w:sz w:val="24"/>
          <w:szCs w:val="20"/>
        </w:rPr>
        <w:t xml:space="preserve">. Schools should review the RFI prior to attending the information session and be prepared to raise any concerns at the meeting. </w:t>
      </w:r>
      <w:r w:rsidRPr="005974F6">
        <w:rPr>
          <w:rFonts w:ascii="Arial" w:hAnsi="Arial" w:cs="Arial"/>
          <w:sz w:val="24"/>
          <w:szCs w:val="20"/>
        </w:rPr>
        <w:t xml:space="preserve">Failure to raise concerns over any issues at this opportunity will be a consideration in any protest filed regarding such items that were known as of this pre-proposal </w:t>
      </w:r>
      <w:r>
        <w:rPr>
          <w:rFonts w:ascii="Arial" w:hAnsi="Arial" w:cs="Arial"/>
          <w:sz w:val="24"/>
          <w:szCs w:val="20"/>
        </w:rPr>
        <w:t xml:space="preserve">information session. </w:t>
      </w:r>
      <w:r w:rsidRPr="001B204D">
        <w:rPr>
          <w:rFonts w:ascii="Arial" w:hAnsi="Arial" w:cs="Arial"/>
          <w:color w:val="000000"/>
          <w:sz w:val="24"/>
          <w:szCs w:val="24"/>
        </w:rPr>
        <w:t xml:space="preserve">Please plan to attend the session and </w:t>
      </w:r>
      <w:r>
        <w:rPr>
          <w:rFonts w:ascii="Arial" w:hAnsi="Arial" w:cs="Arial"/>
          <w:color w:val="000000"/>
          <w:sz w:val="24"/>
          <w:szCs w:val="24"/>
          <w:u w:val="single"/>
        </w:rPr>
        <w:t>bring a copy of the RFI</w:t>
      </w:r>
      <w:r w:rsidRPr="001B204D">
        <w:rPr>
          <w:rFonts w:ascii="Arial" w:hAnsi="Arial" w:cs="Arial"/>
          <w:color w:val="000000"/>
          <w:sz w:val="24"/>
          <w:szCs w:val="24"/>
          <w:u w:val="single"/>
        </w:rPr>
        <w:t xml:space="preserve"> with you</w:t>
      </w:r>
      <w:r w:rsidRPr="001B204D">
        <w:rPr>
          <w:rFonts w:ascii="Arial" w:hAnsi="Arial" w:cs="Arial"/>
          <w:color w:val="000000"/>
          <w:sz w:val="24"/>
          <w:szCs w:val="24"/>
        </w:rPr>
        <w:t>.</w:t>
      </w:r>
    </w:p>
    <w:p w:rsidR="008D333C" w:rsidRPr="00240037" w:rsidRDefault="008D333C" w:rsidP="008D333C">
      <w:pPr>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10"/>
        <w:gridCol w:w="5310"/>
      </w:tblGrid>
      <w:tr w:rsidR="008D333C" w:rsidRPr="00240037" w:rsidTr="00B3666F">
        <w:tc>
          <w:tcPr>
            <w:tcW w:w="2250" w:type="dxa"/>
            <w:shd w:val="clear" w:color="auto" w:fill="BFBFBF"/>
          </w:tcPr>
          <w:p w:rsidR="008D333C" w:rsidRPr="00B7192D" w:rsidRDefault="008D333C" w:rsidP="008D333C">
            <w:pPr>
              <w:jc w:val="center"/>
              <w:rPr>
                <w:rFonts w:ascii="Arial" w:hAnsi="Arial" w:cs="Arial"/>
                <w:b/>
                <w:color w:val="000000"/>
                <w:sz w:val="24"/>
                <w:szCs w:val="24"/>
              </w:rPr>
            </w:pPr>
            <w:r w:rsidRPr="00B7192D">
              <w:rPr>
                <w:rFonts w:ascii="Arial" w:hAnsi="Arial" w:cs="Arial"/>
                <w:b/>
                <w:color w:val="000000"/>
                <w:sz w:val="24"/>
                <w:szCs w:val="24"/>
              </w:rPr>
              <w:t>Date</w:t>
            </w:r>
          </w:p>
        </w:tc>
        <w:tc>
          <w:tcPr>
            <w:tcW w:w="1710" w:type="dxa"/>
            <w:shd w:val="clear" w:color="auto" w:fill="BFBFBF"/>
          </w:tcPr>
          <w:p w:rsidR="008D333C" w:rsidRPr="00B7192D" w:rsidRDefault="008D333C" w:rsidP="008D333C">
            <w:pPr>
              <w:jc w:val="center"/>
              <w:rPr>
                <w:rFonts w:ascii="Arial" w:hAnsi="Arial" w:cs="Arial"/>
                <w:b/>
                <w:color w:val="000000"/>
                <w:sz w:val="24"/>
                <w:szCs w:val="24"/>
              </w:rPr>
            </w:pPr>
            <w:r w:rsidRPr="00B7192D">
              <w:rPr>
                <w:rFonts w:ascii="Arial" w:hAnsi="Arial" w:cs="Arial"/>
                <w:b/>
                <w:color w:val="000000"/>
                <w:sz w:val="24"/>
                <w:szCs w:val="24"/>
              </w:rPr>
              <w:t>Time</w:t>
            </w:r>
          </w:p>
        </w:tc>
        <w:tc>
          <w:tcPr>
            <w:tcW w:w="5310" w:type="dxa"/>
            <w:shd w:val="clear" w:color="auto" w:fill="BFBFBF"/>
          </w:tcPr>
          <w:p w:rsidR="008D333C" w:rsidRPr="00B7192D" w:rsidRDefault="008D333C" w:rsidP="008D333C">
            <w:pPr>
              <w:jc w:val="center"/>
              <w:rPr>
                <w:rFonts w:ascii="Arial" w:hAnsi="Arial" w:cs="Arial"/>
                <w:b/>
                <w:color w:val="000000"/>
                <w:sz w:val="24"/>
                <w:szCs w:val="24"/>
              </w:rPr>
            </w:pPr>
            <w:r w:rsidRPr="00B7192D">
              <w:rPr>
                <w:rFonts w:ascii="Arial" w:hAnsi="Arial" w:cs="Arial"/>
                <w:b/>
                <w:color w:val="000000"/>
                <w:sz w:val="24"/>
                <w:szCs w:val="24"/>
              </w:rPr>
              <w:t>Location</w:t>
            </w:r>
          </w:p>
        </w:tc>
      </w:tr>
      <w:tr w:rsidR="008D333C" w:rsidRPr="00240037" w:rsidTr="00B3666F">
        <w:tc>
          <w:tcPr>
            <w:tcW w:w="2250" w:type="dxa"/>
            <w:tcMar>
              <w:left w:w="58" w:type="dxa"/>
              <w:right w:w="58" w:type="dxa"/>
            </w:tcMar>
          </w:tcPr>
          <w:p w:rsidR="008D333C" w:rsidRPr="00B7192D" w:rsidRDefault="00761455" w:rsidP="008D333C">
            <w:pPr>
              <w:rPr>
                <w:rFonts w:ascii="Arial" w:hAnsi="Arial" w:cs="Arial"/>
                <w:color w:val="000000"/>
                <w:sz w:val="24"/>
                <w:szCs w:val="24"/>
              </w:rPr>
            </w:pPr>
            <w:r>
              <w:rPr>
                <w:rFonts w:ascii="Arial" w:hAnsi="Arial" w:cs="Arial"/>
                <w:color w:val="000000"/>
                <w:sz w:val="24"/>
                <w:szCs w:val="24"/>
              </w:rPr>
              <w:t>October 10, 2013</w:t>
            </w:r>
          </w:p>
        </w:tc>
        <w:tc>
          <w:tcPr>
            <w:tcW w:w="1710" w:type="dxa"/>
            <w:tcMar>
              <w:left w:w="58" w:type="dxa"/>
              <w:right w:w="58" w:type="dxa"/>
            </w:tcMar>
          </w:tcPr>
          <w:p w:rsidR="008D333C" w:rsidRPr="00B7192D" w:rsidRDefault="00107AA8" w:rsidP="008D333C">
            <w:pPr>
              <w:rPr>
                <w:rFonts w:ascii="Arial" w:hAnsi="Arial" w:cs="Arial"/>
                <w:color w:val="000000"/>
                <w:sz w:val="24"/>
                <w:szCs w:val="24"/>
              </w:rPr>
            </w:pPr>
            <w:r>
              <w:rPr>
                <w:rFonts w:ascii="Arial" w:hAnsi="Arial" w:cs="Arial"/>
                <w:color w:val="000000"/>
                <w:sz w:val="24"/>
                <w:szCs w:val="24"/>
              </w:rPr>
              <w:t>4</w:t>
            </w:r>
            <w:r w:rsidR="008D333C" w:rsidRPr="00B7192D">
              <w:rPr>
                <w:rFonts w:ascii="Arial" w:hAnsi="Arial" w:cs="Arial"/>
                <w:color w:val="000000"/>
                <w:sz w:val="24"/>
                <w:szCs w:val="24"/>
              </w:rPr>
              <w:t>:00-5:</w:t>
            </w:r>
            <w:r>
              <w:rPr>
                <w:rFonts w:ascii="Arial" w:hAnsi="Arial" w:cs="Arial"/>
                <w:color w:val="000000"/>
                <w:sz w:val="24"/>
                <w:szCs w:val="24"/>
              </w:rPr>
              <w:t>3</w:t>
            </w:r>
            <w:r w:rsidR="008D333C" w:rsidRPr="00B7192D">
              <w:rPr>
                <w:rFonts w:ascii="Arial" w:hAnsi="Arial" w:cs="Arial"/>
                <w:color w:val="000000"/>
                <w:sz w:val="24"/>
                <w:szCs w:val="24"/>
              </w:rPr>
              <w:t>0 p.m.</w:t>
            </w:r>
          </w:p>
        </w:tc>
        <w:tc>
          <w:tcPr>
            <w:tcW w:w="5310" w:type="dxa"/>
            <w:tcMar>
              <w:left w:w="58" w:type="dxa"/>
              <w:right w:w="58" w:type="dxa"/>
            </w:tcMar>
          </w:tcPr>
          <w:p w:rsidR="008D333C" w:rsidRDefault="008D333C" w:rsidP="008D333C">
            <w:pPr>
              <w:rPr>
                <w:rFonts w:ascii="Arial" w:hAnsi="Arial" w:cs="Arial"/>
                <w:color w:val="000000"/>
                <w:sz w:val="24"/>
                <w:szCs w:val="24"/>
              </w:rPr>
            </w:pPr>
            <w:r>
              <w:rPr>
                <w:rFonts w:ascii="Arial" w:hAnsi="Arial" w:cs="Arial"/>
                <w:color w:val="000000"/>
                <w:sz w:val="24"/>
                <w:szCs w:val="24"/>
              </w:rPr>
              <w:t>John Stanford Center for Educational Excellence</w:t>
            </w:r>
          </w:p>
          <w:p w:rsidR="00761455" w:rsidRDefault="008D333C" w:rsidP="008D333C">
            <w:pPr>
              <w:rPr>
                <w:rFonts w:ascii="Arial" w:hAnsi="Arial" w:cs="Arial"/>
                <w:color w:val="000000"/>
                <w:sz w:val="24"/>
                <w:szCs w:val="24"/>
              </w:rPr>
            </w:pPr>
            <w:r w:rsidRPr="00CC3FFE">
              <w:rPr>
                <w:rFonts w:ascii="Arial" w:hAnsi="Arial" w:cs="Arial"/>
                <w:color w:val="000000"/>
                <w:sz w:val="24"/>
                <w:szCs w:val="24"/>
                <w:highlight w:val="yellow"/>
              </w:rPr>
              <w:t xml:space="preserve">Room </w:t>
            </w:r>
          </w:p>
          <w:p w:rsidR="008D333C" w:rsidRDefault="008D333C" w:rsidP="008D333C">
            <w:pPr>
              <w:rPr>
                <w:rFonts w:ascii="Arial" w:hAnsi="Arial" w:cs="Arial"/>
                <w:color w:val="000000"/>
                <w:sz w:val="24"/>
                <w:szCs w:val="24"/>
              </w:rPr>
            </w:pPr>
            <w:r>
              <w:rPr>
                <w:rFonts w:ascii="Arial" w:hAnsi="Arial" w:cs="Arial"/>
                <w:color w:val="000000"/>
                <w:sz w:val="24"/>
                <w:szCs w:val="24"/>
              </w:rPr>
              <w:t>2445 3</w:t>
            </w:r>
            <w:r w:rsidRPr="00107455">
              <w:rPr>
                <w:rFonts w:ascii="Arial" w:hAnsi="Arial" w:cs="Arial"/>
                <w:color w:val="000000"/>
                <w:sz w:val="24"/>
                <w:szCs w:val="24"/>
                <w:vertAlign w:val="superscript"/>
              </w:rPr>
              <w:t>rd</w:t>
            </w:r>
            <w:r>
              <w:rPr>
                <w:rFonts w:ascii="Arial" w:hAnsi="Arial" w:cs="Arial"/>
                <w:color w:val="000000"/>
                <w:sz w:val="24"/>
                <w:szCs w:val="24"/>
              </w:rPr>
              <w:t xml:space="preserve"> Avenue South</w:t>
            </w:r>
          </w:p>
          <w:p w:rsidR="008D333C" w:rsidRPr="00B7192D" w:rsidRDefault="008D333C" w:rsidP="008D333C">
            <w:pPr>
              <w:rPr>
                <w:rFonts w:ascii="Arial" w:hAnsi="Arial" w:cs="Arial"/>
                <w:color w:val="000000"/>
                <w:sz w:val="24"/>
                <w:szCs w:val="24"/>
              </w:rPr>
            </w:pPr>
            <w:r>
              <w:rPr>
                <w:rFonts w:ascii="Arial" w:hAnsi="Arial" w:cs="Arial"/>
                <w:color w:val="000000"/>
                <w:sz w:val="24"/>
                <w:szCs w:val="24"/>
              </w:rPr>
              <w:t>Seattle, WA  98134</w:t>
            </w:r>
          </w:p>
        </w:tc>
      </w:tr>
    </w:tbl>
    <w:p w:rsidR="008D333C" w:rsidRPr="00240037" w:rsidRDefault="008D333C" w:rsidP="008D333C">
      <w:pPr>
        <w:rPr>
          <w:rFonts w:ascii="Arial" w:hAnsi="Arial" w:cs="Arial"/>
          <w:color w:val="000000"/>
          <w:sz w:val="24"/>
          <w:szCs w:val="24"/>
        </w:rPr>
      </w:pPr>
    </w:p>
    <w:p w:rsidR="008D333C" w:rsidRPr="006D6BF1" w:rsidRDefault="008D333C" w:rsidP="008D333C">
      <w:pPr>
        <w:rPr>
          <w:rFonts w:ascii="Arial" w:hAnsi="Arial" w:cs="Arial"/>
          <w:b/>
          <w:color w:val="000000"/>
          <w:sz w:val="24"/>
          <w:szCs w:val="24"/>
        </w:rPr>
      </w:pPr>
      <w:r>
        <w:rPr>
          <w:rFonts w:ascii="Arial" w:hAnsi="Arial" w:cs="Arial"/>
          <w:b/>
          <w:color w:val="000000"/>
          <w:sz w:val="24"/>
          <w:szCs w:val="24"/>
        </w:rPr>
        <w:t xml:space="preserve">District Technical Assistance </w:t>
      </w:r>
      <w:r w:rsidR="00B3666F">
        <w:rPr>
          <w:rFonts w:ascii="Arial" w:hAnsi="Arial" w:cs="Arial"/>
          <w:b/>
          <w:color w:val="000000"/>
          <w:sz w:val="24"/>
          <w:szCs w:val="24"/>
        </w:rPr>
        <w:t>–</w:t>
      </w:r>
      <w:r>
        <w:rPr>
          <w:rFonts w:ascii="Arial" w:hAnsi="Arial" w:cs="Arial"/>
          <w:b/>
          <w:color w:val="000000"/>
          <w:sz w:val="24"/>
          <w:szCs w:val="24"/>
        </w:rPr>
        <w:t xml:space="preserve"> Academic Intervention</w:t>
      </w:r>
      <w:r w:rsidRPr="006D6BF1">
        <w:rPr>
          <w:rFonts w:ascii="Arial" w:hAnsi="Arial" w:cs="Arial"/>
          <w:b/>
          <w:color w:val="000000"/>
          <w:sz w:val="24"/>
          <w:szCs w:val="24"/>
        </w:rPr>
        <w:t xml:space="preserve"> Support</w:t>
      </w:r>
      <w:r>
        <w:rPr>
          <w:rFonts w:ascii="Arial" w:hAnsi="Arial" w:cs="Arial"/>
          <w:b/>
          <w:color w:val="000000"/>
          <w:sz w:val="24"/>
          <w:szCs w:val="24"/>
        </w:rPr>
        <w:t xml:space="preserve"> and Student Data</w:t>
      </w:r>
    </w:p>
    <w:p w:rsidR="008D333C" w:rsidRDefault="008D333C" w:rsidP="008D333C">
      <w:pPr>
        <w:rPr>
          <w:rFonts w:ascii="Arial" w:hAnsi="Arial" w:cs="Arial"/>
          <w:color w:val="000000"/>
          <w:sz w:val="24"/>
          <w:szCs w:val="24"/>
        </w:rPr>
      </w:pPr>
      <w:r>
        <w:rPr>
          <w:rFonts w:ascii="Arial" w:hAnsi="Arial" w:cs="Arial"/>
          <w:color w:val="000000"/>
          <w:sz w:val="24"/>
          <w:szCs w:val="24"/>
        </w:rPr>
        <w:t>The District will con</w:t>
      </w:r>
      <w:r w:rsidRPr="001D0CB0">
        <w:rPr>
          <w:rFonts w:ascii="Arial" w:hAnsi="Arial" w:cs="Arial"/>
          <w:color w:val="000000"/>
          <w:spacing w:val="-2"/>
          <w:sz w:val="24"/>
          <w:szCs w:val="24"/>
        </w:rPr>
        <w:t>duct three technical assistance events to assist applicants during the RFI development process</w:t>
      </w:r>
      <w:r w:rsidR="001A0C15" w:rsidRPr="001D0CB0">
        <w:rPr>
          <w:rFonts w:ascii="Arial" w:hAnsi="Arial" w:cs="Arial"/>
          <w:color w:val="000000"/>
          <w:spacing w:val="-2"/>
          <w:sz w:val="24"/>
          <w:szCs w:val="24"/>
        </w:rPr>
        <w:t xml:space="preserve">. </w:t>
      </w:r>
      <w:r w:rsidRPr="001D0CB0">
        <w:rPr>
          <w:rFonts w:ascii="Arial" w:hAnsi="Arial" w:cs="Arial"/>
          <w:color w:val="000000"/>
          <w:spacing w:val="-2"/>
          <w:sz w:val="24"/>
          <w:szCs w:val="24"/>
        </w:rPr>
        <w:t>Academic content specialists will conduct one event discussing selecting and implementing student academic interventions</w:t>
      </w:r>
      <w:r w:rsidR="001A0C15" w:rsidRPr="001D0CB0">
        <w:rPr>
          <w:rFonts w:ascii="Arial" w:hAnsi="Arial" w:cs="Arial"/>
          <w:color w:val="000000"/>
          <w:spacing w:val="-2"/>
          <w:sz w:val="24"/>
          <w:szCs w:val="24"/>
        </w:rPr>
        <w:t xml:space="preserve">. </w:t>
      </w:r>
      <w:r w:rsidRPr="001D0CB0">
        <w:rPr>
          <w:rFonts w:ascii="Arial" w:hAnsi="Arial" w:cs="Arial"/>
          <w:color w:val="000000"/>
          <w:spacing w:val="-2"/>
          <w:sz w:val="24"/>
          <w:szCs w:val="24"/>
        </w:rPr>
        <w:t>The second and third event</w:t>
      </w:r>
      <w:r w:rsidR="001D0CB0">
        <w:rPr>
          <w:rFonts w:ascii="Arial" w:hAnsi="Arial" w:cs="Arial"/>
          <w:color w:val="000000"/>
          <w:spacing w:val="-2"/>
          <w:sz w:val="24"/>
          <w:szCs w:val="24"/>
        </w:rPr>
        <w:t>s</w:t>
      </w:r>
      <w:r w:rsidRPr="001D0CB0">
        <w:rPr>
          <w:rFonts w:ascii="Arial" w:hAnsi="Arial" w:cs="Arial"/>
          <w:color w:val="000000"/>
          <w:spacing w:val="-2"/>
          <w:sz w:val="24"/>
          <w:szCs w:val="24"/>
        </w:rPr>
        <w:t xml:space="preserve"> will both focus on accessing and analyzing student data. Applicants are strongly encouraged to attend the academic intervention event and one of the student data events</w:t>
      </w:r>
      <w:r w:rsidR="001A0C15" w:rsidRPr="001D0CB0">
        <w:rPr>
          <w:rFonts w:ascii="Arial" w:hAnsi="Arial" w:cs="Arial"/>
          <w:color w:val="000000"/>
          <w:spacing w:val="-2"/>
          <w:sz w:val="24"/>
          <w:szCs w:val="24"/>
        </w:rPr>
        <w:t xml:space="preserve">. </w:t>
      </w:r>
      <w:r w:rsidRPr="001D0CB0">
        <w:rPr>
          <w:rFonts w:ascii="Arial" w:hAnsi="Arial" w:cs="Arial"/>
          <w:color w:val="000000"/>
          <w:spacing w:val="-2"/>
          <w:sz w:val="24"/>
          <w:szCs w:val="24"/>
        </w:rPr>
        <w:t xml:space="preserve">Please note the timeline </w:t>
      </w:r>
      <w:r w:rsidRPr="00CC3FFE">
        <w:rPr>
          <w:rFonts w:ascii="Arial" w:hAnsi="Arial" w:cs="Arial"/>
          <w:color w:val="000000"/>
          <w:spacing w:val="-2"/>
          <w:sz w:val="24"/>
          <w:szCs w:val="24"/>
          <w:highlight w:val="yellow"/>
        </w:rPr>
        <w:t>on page</w:t>
      </w:r>
      <w:r w:rsidR="001D0CB0">
        <w:rPr>
          <w:rFonts w:ascii="Arial" w:hAnsi="Arial" w:cs="Arial"/>
          <w:color w:val="000000"/>
          <w:spacing w:val="-2"/>
          <w:sz w:val="24"/>
          <w:szCs w:val="24"/>
        </w:rPr>
        <w:t xml:space="preserve"> </w:t>
      </w:r>
      <w:r w:rsidR="004B66AC" w:rsidRPr="00CC3FFE">
        <w:rPr>
          <w:rFonts w:ascii="Arial" w:hAnsi="Arial" w:cs="Arial"/>
          <w:color w:val="000000"/>
          <w:spacing w:val="-2"/>
          <w:sz w:val="24"/>
          <w:szCs w:val="24"/>
          <w:highlight w:val="yellow"/>
        </w:rPr>
        <w:t>X</w:t>
      </w:r>
      <w:r w:rsidRPr="001D0CB0">
        <w:rPr>
          <w:rFonts w:ascii="Arial" w:hAnsi="Arial" w:cs="Arial"/>
          <w:color w:val="000000"/>
          <w:spacing w:val="-2"/>
          <w:sz w:val="24"/>
          <w:szCs w:val="24"/>
        </w:rPr>
        <w:t xml:space="preserve"> for dates and times. Please contact the following Seattle Public School</w:t>
      </w:r>
      <w:r w:rsidR="001D0CB0">
        <w:rPr>
          <w:rFonts w:ascii="Arial" w:hAnsi="Arial" w:cs="Arial"/>
          <w:color w:val="000000"/>
          <w:spacing w:val="-2"/>
          <w:sz w:val="24"/>
          <w:szCs w:val="24"/>
        </w:rPr>
        <w:t>s</w:t>
      </w:r>
      <w:r w:rsidRPr="001D0CB0">
        <w:rPr>
          <w:rFonts w:ascii="Arial" w:hAnsi="Arial" w:cs="Arial"/>
          <w:color w:val="000000"/>
          <w:spacing w:val="-2"/>
          <w:sz w:val="24"/>
          <w:szCs w:val="24"/>
        </w:rPr>
        <w:t xml:space="preserve"> staff member with specific content-related questions.</w:t>
      </w:r>
    </w:p>
    <w:p w:rsidR="008D333C" w:rsidRDefault="008D333C" w:rsidP="008D333C">
      <w:pPr>
        <w:ind w:left="72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5786"/>
      </w:tblGrid>
      <w:tr w:rsidR="008D333C" w:rsidRPr="006D6BF1" w:rsidTr="00CC3FFE">
        <w:tc>
          <w:tcPr>
            <w:tcW w:w="3682" w:type="dxa"/>
            <w:shd w:val="clear" w:color="auto" w:fill="F2F2F2"/>
          </w:tcPr>
          <w:p w:rsidR="008D333C" w:rsidRPr="006D6BF1" w:rsidRDefault="008D333C" w:rsidP="008D333C">
            <w:pPr>
              <w:jc w:val="center"/>
              <w:rPr>
                <w:rFonts w:ascii="Arial" w:hAnsi="Arial" w:cs="Arial"/>
                <w:b/>
                <w:bCs/>
                <w:sz w:val="24"/>
              </w:rPr>
            </w:pPr>
            <w:r w:rsidRPr="006D6BF1">
              <w:rPr>
                <w:rFonts w:ascii="Arial" w:hAnsi="Arial" w:cs="Arial"/>
                <w:b/>
                <w:bCs/>
                <w:sz w:val="24"/>
              </w:rPr>
              <w:t>Area</w:t>
            </w:r>
          </w:p>
        </w:tc>
        <w:tc>
          <w:tcPr>
            <w:tcW w:w="5786" w:type="dxa"/>
            <w:shd w:val="clear" w:color="auto" w:fill="F2F2F2"/>
          </w:tcPr>
          <w:p w:rsidR="008D333C" w:rsidRPr="006D6BF1" w:rsidRDefault="008D333C" w:rsidP="008D333C">
            <w:pPr>
              <w:jc w:val="center"/>
              <w:rPr>
                <w:rFonts w:ascii="Arial" w:hAnsi="Arial" w:cs="Arial"/>
                <w:b/>
                <w:bCs/>
                <w:sz w:val="24"/>
              </w:rPr>
            </w:pPr>
            <w:r w:rsidRPr="006D6BF1">
              <w:rPr>
                <w:rFonts w:ascii="Arial" w:hAnsi="Arial" w:cs="Arial"/>
                <w:b/>
                <w:bCs/>
                <w:sz w:val="24"/>
              </w:rPr>
              <w:t>SPS Contact</w:t>
            </w:r>
          </w:p>
        </w:tc>
      </w:tr>
      <w:tr w:rsidR="008D333C" w:rsidRPr="006D6BF1" w:rsidTr="00CC3FFE">
        <w:tc>
          <w:tcPr>
            <w:tcW w:w="3682" w:type="dxa"/>
          </w:tcPr>
          <w:p w:rsidR="008D333C" w:rsidRPr="006D6BF1" w:rsidRDefault="008D333C" w:rsidP="008D333C">
            <w:pPr>
              <w:rPr>
                <w:rFonts w:ascii="Arial" w:hAnsi="Arial" w:cs="Arial"/>
                <w:b/>
                <w:bCs/>
                <w:sz w:val="24"/>
              </w:rPr>
            </w:pPr>
            <w:r w:rsidRPr="006D6BF1">
              <w:rPr>
                <w:rFonts w:ascii="Arial" w:hAnsi="Arial" w:cs="Arial"/>
                <w:b/>
                <w:bCs/>
                <w:sz w:val="24"/>
              </w:rPr>
              <w:t>Data</w:t>
            </w:r>
          </w:p>
        </w:tc>
        <w:tc>
          <w:tcPr>
            <w:tcW w:w="5786" w:type="dxa"/>
          </w:tcPr>
          <w:p w:rsidR="00DB498A" w:rsidRPr="00DB498A" w:rsidRDefault="00557713" w:rsidP="008D333C">
            <w:pPr>
              <w:rPr>
                <w:rFonts w:ascii="Arial" w:hAnsi="Arial" w:cs="Arial"/>
                <w:sz w:val="24"/>
              </w:rPr>
            </w:pPr>
            <w:r w:rsidRPr="00557713">
              <w:rPr>
                <w:rFonts w:ascii="Arial" w:hAnsi="Arial" w:cs="Arial"/>
                <w:sz w:val="24"/>
                <w:highlight w:val="yellow"/>
              </w:rPr>
              <w:t>Kevin is going to let us know who the contact person will be for data.</w:t>
            </w:r>
          </w:p>
        </w:tc>
      </w:tr>
      <w:tr w:rsidR="008D333C" w:rsidRPr="006D6BF1" w:rsidTr="00CC3FFE">
        <w:tc>
          <w:tcPr>
            <w:tcW w:w="3682" w:type="dxa"/>
          </w:tcPr>
          <w:p w:rsidR="008D333C" w:rsidRPr="006D6BF1" w:rsidRDefault="008D333C" w:rsidP="008D333C">
            <w:pPr>
              <w:rPr>
                <w:rFonts w:ascii="Arial" w:hAnsi="Arial" w:cs="Arial"/>
                <w:b/>
                <w:bCs/>
                <w:sz w:val="24"/>
              </w:rPr>
            </w:pPr>
            <w:r w:rsidRPr="006D6BF1">
              <w:rPr>
                <w:rFonts w:ascii="Arial" w:hAnsi="Arial" w:cs="Arial"/>
                <w:b/>
                <w:bCs/>
                <w:sz w:val="24"/>
              </w:rPr>
              <w:t>Early Learning</w:t>
            </w:r>
          </w:p>
        </w:tc>
        <w:tc>
          <w:tcPr>
            <w:tcW w:w="5786" w:type="dxa"/>
          </w:tcPr>
          <w:p w:rsidR="008D333C" w:rsidRPr="00CC3FFE" w:rsidRDefault="009C0299" w:rsidP="008D333C">
            <w:pPr>
              <w:rPr>
                <w:rFonts w:ascii="Arial" w:hAnsi="Arial" w:cs="Arial"/>
                <w:sz w:val="24"/>
              </w:rPr>
            </w:pPr>
            <w:r w:rsidRPr="00CC3FFE">
              <w:rPr>
                <w:rFonts w:ascii="Arial" w:hAnsi="Arial" w:cs="Arial"/>
                <w:sz w:val="24"/>
              </w:rPr>
              <w:t>Cashel Toner</w:t>
            </w:r>
          </w:p>
          <w:p w:rsidR="00107AA8" w:rsidRPr="00CC3FFE" w:rsidRDefault="00815C17" w:rsidP="008D333C">
            <w:hyperlink r:id="rId10" w:history="1">
              <w:r w:rsidR="00107AA8" w:rsidRPr="00CC3FFE">
                <w:rPr>
                  <w:rStyle w:val="Hyperlink"/>
                </w:rPr>
                <w:t>cctoner@seattleschools.org</w:t>
              </w:r>
            </w:hyperlink>
          </w:p>
          <w:p w:rsidR="008D333C" w:rsidRPr="00CC3FFE" w:rsidRDefault="008D333C" w:rsidP="008D333C">
            <w:pPr>
              <w:rPr>
                <w:rFonts w:ascii="Arial" w:hAnsi="Arial" w:cs="Arial"/>
                <w:b/>
                <w:bCs/>
                <w:sz w:val="24"/>
              </w:rPr>
            </w:pPr>
            <w:r w:rsidRPr="00CC3FFE">
              <w:rPr>
                <w:rFonts w:ascii="Arial" w:hAnsi="Arial" w:cs="Arial"/>
                <w:sz w:val="24"/>
              </w:rPr>
              <w:t>206-252-</w:t>
            </w:r>
            <w:r w:rsidR="00D867CA" w:rsidRPr="00CC3FFE">
              <w:rPr>
                <w:rFonts w:ascii="Arial" w:hAnsi="Arial" w:cs="Arial"/>
                <w:sz w:val="24"/>
              </w:rPr>
              <w:t>0093</w:t>
            </w:r>
          </w:p>
        </w:tc>
      </w:tr>
      <w:tr w:rsidR="008D333C" w:rsidRPr="006D6BF1" w:rsidTr="00CC3FFE">
        <w:tc>
          <w:tcPr>
            <w:tcW w:w="3682" w:type="dxa"/>
          </w:tcPr>
          <w:p w:rsidR="008D333C" w:rsidRDefault="008D333C" w:rsidP="008D333C">
            <w:pPr>
              <w:rPr>
                <w:rFonts w:ascii="Arial" w:hAnsi="Arial" w:cs="Arial"/>
                <w:b/>
                <w:bCs/>
                <w:sz w:val="24"/>
              </w:rPr>
            </w:pPr>
            <w:r w:rsidRPr="006D6BF1">
              <w:rPr>
                <w:rFonts w:ascii="Arial" w:hAnsi="Arial" w:cs="Arial"/>
                <w:b/>
                <w:bCs/>
                <w:sz w:val="24"/>
              </w:rPr>
              <w:t>English Language Acquisition (ELL)</w:t>
            </w:r>
          </w:p>
          <w:p w:rsidR="00AA1FC2" w:rsidRDefault="00AA1FC2" w:rsidP="008D333C">
            <w:pPr>
              <w:rPr>
                <w:rFonts w:ascii="Arial" w:hAnsi="Arial" w:cs="Arial"/>
                <w:b/>
                <w:bCs/>
                <w:sz w:val="24"/>
              </w:rPr>
            </w:pPr>
          </w:p>
          <w:p w:rsidR="00AA1FC2" w:rsidRDefault="00AA1FC2" w:rsidP="008D333C">
            <w:pPr>
              <w:rPr>
                <w:rFonts w:ascii="Arial" w:hAnsi="Arial" w:cs="Arial"/>
                <w:b/>
                <w:bCs/>
                <w:sz w:val="24"/>
              </w:rPr>
            </w:pPr>
          </w:p>
          <w:p w:rsidR="00AA1FC2" w:rsidRPr="006D6BF1" w:rsidRDefault="00AA1FC2" w:rsidP="008D333C">
            <w:pPr>
              <w:rPr>
                <w:rFonts w:ascii="Arial" w:hAnsi="Arial" w:cs="Arial"/>
                <w:b/>
                <w:bCs/>
                <w:sz w:val="24"/>
              </w:rPr>
            </w:pPr>
            <w:r>
              <w:rPr>
                <w:rFonts w:ascii="Arial" w:hAnsi="Arial" w:cs="Arial"/>
                <w:b/>
                <w:bCs/>
                <w:sz w:val="24"/>
              </w:rPr>
              <w:t>West Seattle ELL Coach</w:t>
            </w:r>
          </w:p>
        </w:tc>
        <w:tc>
          <w:tcPr>
            <w:tcW w:w="5786" w:type="dxa"/>
          </w:tcPr>
          <w:p w:rsidR="008D333C" w:rsidRPr="00CC3FFE" w:rsidRDefault="008D333C" w:rsidP="008D333C">
            <w:pPr>
              <w:rPr>
                <w:rFonts w:ascii="Arial" w:hAnsi="Arial" w:cs="Arial"/>
                <w:sz w:val="24"/>
              </w:rPr>
            </w:pPr>
            <w:r w:rsidRPr="00CC3FFE">
              <w:rPr>
                <w:rFonts w:ascii="Arial" w:hAnsi="Arial" w:cs="Arial"/>
                <w:sz w:val="24"/>
              </w:rPr>
              <w:t>Nancy Burke</w:t>
            </w:r>
          </w:p>
          <w:p w:rsidR="008D333C" w:rsidRPr="00CC3FFE" w:rsidRDefault="00815C17" w:rsidP="008D333C">
            <w:pPr>
              <w:rPr>
                <w:rFonts w:ascii="Arial" w:hAnsi="Arial" w:cs="Arial"/>
                <w:sz w:val="24"/>
              </w:rPr>
            </w:pPr>
            <w:hyperlink r:id="rId11" w:history="1">
              <w:r w:rsidR="008D333C" w:rsidRPr="00CC3FFE">
                <w:rPr>
                  <w:rStyle w:val="Hyperlink"/>
                  <w:rFonts w:ascii="Arial" w:hAnsi="Arial" w:cs="Arial"/>
                  <w:color w:val="auto"/>
                  <w:sz w:val="24"/>
                </w:rPr>
                <w:t>nburke@seattleschools.org</w:t>
              </w:r>
            </w:hyperlink>
          </w:p>
          <w:p w:rsidR="008D333C" w:rsidRPr="00CC3FFE" w:rsidRDefault="008D333C" w:rsidP="008D333C">
            <w:pPr>
              <w:rPr>
                <w:rFonts w:ascii="Arial" w:hAnsi="Arial" w:cs="Arial"/>
                <w:sz w:val="24"/>
              </w:rPr>
            </w:pPr>
            <w:r w:rsidRPr="00CC3FFE">
              <w:rPr>
                <w:rFonts w:ascii="Arial" w:hAnsi="Arial" w:cs="Arial"/>
                <w:sz w:val="24"/>
              </w:rPr>
              <w:t>206-252-0077</w:t>
            </w:r>
          </w:p>
          <w:p w:rsidR="00D867CA" w:rsidRPr="00CC3FFE" w:rsidRDefault="00D867CA" w:rsidP="008D333C">
            <w:pPr>
              <w:rPr>
                <w:rFonts w:ascii="Arial" w:hAnsi="Arial" w:cs="Arial"/>
                <w:sz w:val="24"/>
              </w:rPr>
            </w:pPr>
          </w:p>
          <w:p w:rsidR="00D867CA" w:rsidRPr="00CC3FFE" w:rsidRDefault="00D867CA">
            <w:pPr>
              <w:rPr>
                <w:color w:val="1F497D"/>
              </w:rPr>
            </w:pPr>
            <w:r w:rsidRPr="00CC3FFE">
              <w:rPr>
                <w:color w:val="1F497D"/>
              </w:rPr>
              <w:t>Ellen Barrett</w:t>
            </w:r>
          </w:p>
          <w:p w:rsidR="00AA1FC2" w:rsidRPr="00CC3FFE" w:rsidRDefault="00815C17">
            <w:pPr>
              <w:rPr>
                <w:color w:val="1F497D"/>
              </w:rPr>
            </w:pPr>
            <w:hyperlink r:id="rId12" w:history="1">
              <w:r w:rsidR="00AA1FC2" w:rsidRPr="00CC3FFE">
                <w:rPr>
                  <w:rStyle w:val="Hyperlink"/>
                </w:rPr>
                <w:t>epbarrett@seattleschools.org</w:t>
              </w:r>
            </w:hyperlink>
          </w:p>
          <w:p w:rsidR="00AA1FC2" w:rsidRPr="00CC3FFE" w:rsidRDefault="00AA1FC2">
            <w:pPr>
              <w:rPr>
                <w:rFonts w:ascii="Arial" w:hAnsi="Arial" w:cs="Arial"/>
                <w:b/>
                <w:bCs/>
                <w:sz w:val="24"/>
              </w:rPr>
            </w:pPr>
            <w:r w:rsidRPr="00CC3FFE">
              <w:rPr>
                <w:color w:val="1F497D"/>
              </w:rPr>
              <w:t>206-252-0233</w:t>
            </w:r>
          </w:p>
        </w:tc>
      </w:tr>
      <w:tr w:rsidR="004B66AC" w:rsidRPr="006D6BF1" w:rsidTr="009C0299">
        <w:tc>
          <w:tcPr>
            <w:tcW w:w="3682" w:type="dxa"/>
          </w:tcPr>
          <w:p w:rsidR="004B66AC" w:rsidRPr="006D6BF1" w:rsidRDefault="004B66AC" w:rsidP="008D333C">
            <w:pPr>
              <w:rPr>
                <w:rFonts w:ascii="Arial" w:hAnsi="Arial" w:cs="Arial"/>
                <w:b/>
                <w:bCs/>
                <w:sz w:val="24"/>
              </w:rPr>
            </w:pPr>
            <w:r>
              <w:rPr>
                <w:rFonts w:ascii="Arial" w:hAnsi="Arial" w:cs="Arial"/>
                <w:b/>
                <w:bCs/>
                <w:sz w:val="24"/>
              </w:rPr>
              <w:t>Family Support Program</w:t>
            </w:r>
          </w:p>
        </w:tc>
        <w:tc>
          <w:tcPr>
            <w:tcW w:w="5786" w:type="dxa"/>
          </w:tcPr>
          <w:p w:rsidR="004B66AC" w:rsidRPr="00CC3FFE" w:rsidRDefault="004B66AC" w:rsidP="008D333C">
            <w:pPr>
              <w:rPr>
                <w:rFonts w:ascii="Arial" w:hAnsi="Arial" w:cs="Arial"/>
                <w:sz w:val="24"/>
              </w:rPr>
            </w:pPr>
            <w:r w:rsidRPr="00CC3FFE">
              <w:rPr>
                <w:rFonts w:ascii="Arial" w:hAnsi="Arial" w:cs="Arial"/>
                <w:sz w:val="24"/>
              </w:rPr>
              <w:t>Pat Sander</w:t>
            </w:r>
          </w:p>
          <w:p w:rsidR="004B66AC" w:rsidRPr="00CC3FFE" w:rsidRDefault="00815C17" w:rsidP="008D333C">
            <w:pPr>
              <w:rPr>
                <w:rFonts w:ascii="Arial" w:hAnsi="Arial" w:cs="Arial"/>
                <w:sz w:val="24"/>
              </w:rPr>
            </w:pPr>
            <w:hyperlink r:id="rId13" w:history="1">
              <w:r w:rsidR="004B66AC" w:rsidRPr="00CC3FFE">
                <w:rPr>
                  <w:rStyle w:val="Hyperlink"/>
                  <w:rFonts w:ascii="Arial" w:hAnsi="Arial" w:cs="Arial"/>
                  <w:sz w:val="24"/>
                </w:rPr>
                <w:t>PSANDER@seattleschools.org</w:t>
              </w:r>
            </w:hyperlink>
            <w:r w:rsidR="004B66AC" w:rsidRPr="00CC3FFE">
              <w:rPr>
                <w:rFonts w:ascii="Arial" w:hAnsi="Arial" w:cs="Arial"/>
                <w:sz w:val="24"/>
              </w:rPr>
              <w:t xml:space="preserve"> </w:t>
            </w:r>
          </w:p>
          <w:p w:rsidR="004B66AC" w:rsidRPr="00CC3FFE" w:rsidRDefault="004B66AC" w:rsidP="008D333C">
            <w:pPr>
              <w:rPr>
                <w:rFonts w:ascii="Arial" w:hAnsi="Arial" w:cs="Arial"/>
                <w:sz w:val="24"/>
              </w:rPr>
            </w:pPr>
            <w:r w:rsidRPr="00CC3FFE">
              <w:rPr>
                <w:rFonts w:ascii="Arial" w:hAnsi="Arial" w:cs="Arial"/>
                <w:sz w:val="24"/>
              </w:rPr>
              <w:t>206- 252-0705</w:t>
            </w:r>
          </w:p>
        </w:tc>
      </w:tr>
      <w:tr w:rsidR="008D333C" w:rsidRPr="006D6BF1" w:rsidTr="00CC3FFE">
        <w:tc>
          <w:tcPr>
            <w:tcW w:w="3682" w:type="dxa"/>
          </w:tcPr>
          <w:p w:rsidR="008D333C" w:rsidRPr="006D6BF1" w:rsidRDefault="008D333C" w:rsidP="008D333C">
            <w:pPr>
              <w:rPr>
                <w:rFonts w:ascii="Arial" w:hAnsi="Arial" w:cs="Arial"/>
                <w:b/>
                <w:bCs/>
                <w:sz w:val="24"/>
              </w:rPr>
            </w:pPr>
            <w:r w:rsidRPr="006D6BF1">
              <w:rPr>
                <w:rFonts w:ascii="Arial" w:hAnsi="Arial" w:cs="Arial"/>
                <w:b/>
                <w:bCs/>
                <w:sz w:val="24"/>
              </w:rPr>
              <w:t>Human Resources/ Labor Relations</w:t>
            </w:r>
          </w:p>
        </w:tc>
        <w:tc>
          <w:tcPr>
            <w:tcW w:w="5786" w:type="dxa"/>
          </w:tcPr>
          <w:p w:rsidR="008D333C" w:rsidRPr="00CC3FFE" w:rsidRDefault="008D333C" w:rsidP="008D333C">
            <w:pPr>
              <w:rPr>
                <w:rFonts w:ascii="Arial" w:hAnsi="Arial" w:cs="Arial"/>
                <w:sz w:val="24"/>
              </w:rPr>
            </w:pPr>
            <w:r w:rsidRPr="00CC3FFE">
              <w:rPr>
                <w:rFonts w:ascii="Arial" w:hAnsi="Arial" w:cs="Arial"/>
                <w:sz w:val="24"/>
              </w:rPr>
              <w:t xml:space="preserve">Terry </w:t>
            </w:r>
            <w:proofErr w:type="spellStart"/>
            <w:r w:rsidRPr="00CC3FFE">
              <w:rPr>
                <w:rFonts w:ascii="Arial" w:hAnsi="Arial" w:cs="Arial"/>
                <w:sz w:val="24"/>
              </w:rPr>
              <w:t>Meisenburg</w:t>
            </w:r>
            <w:proofErr w:type="spellEnd"/>
          </w:p>
          <w:p w:rsidR="008D333C" w:rsidRPr="00CC3FFE" w:rsidRDefault="00815C17" w:rsidP="008D333C">
            <w:pPr>
              <w:rPr>
                <w:rFonts w:ascii="Arial" w:hAnsi="Arial" w:cs="Arial"/>
                <w:sz w:val="24"/>
              </w:rPr>
            </w:pPr>
            <w:hyperlink r:id="rId14" w:history="1">
              <w:r w:rsidR="008D333C" w:rsidRPr="00CC3FFE">
                <w:rPr>
                  <w:rStyle w:val="Hyperlink"/>
                  <w:rFonts w:ascii="Arial" w:hAnsi="Arial" w:cs="Arial"/>
                  <w:color w:val="auto"/>
                  <w:sz w:val="24"/>
                </w:rPr>
                <w:t>tjmeisenburg@seattleschools.org</w:t>
              </w:r>
            </w:hyperlink>
          </w:p>
          <w:p w:rsidR="008D333C" w:rsidRPr="00CC3FFE" w:rsidRDefault="008D333C" w:rsidP="008D333C">
            <w:pPr>
              <w:rPr>
                <w:rFonts w:ascii="Arial" w:hAnsi="Arial" w:cs="Arial"/>
                <w:b/>
                <w:bCs/>
                <w:sz w:val="24"/>
              </w:rPr>
            </w:pPr>
            <w:r w:rsidRPr="00CC3FFE">
              <w:rPr>
                <w:rFonts w:ascii="Arial" w:hAnsi="Arial" w:cs="Arial"/>
                <w:sz w:val="24"/>
              </w:rPr>
              <w:t>206-252-0294</w:t>
            </w:r>
          </w:p>
        </w:tc>
      </w:tr>
      <w:tr w:rsidR="008D333C" w:rsidRPr="006D6BF1" w:rsidTr="00CC3FFE">
        <w:tc>
          <w:tcPr>
            <w:tcW w:w="3682" w:type="dxa"/>
          </w:tcPr>
          <w:p w:rsidR="008D333C" w:rsidRPr="006D6BF1" w:rsidRDefault="008D333C" w:rsidP="008D333C">
            <w:pPr>
              <w:rPr>
                <w:rFonts w:ascii="Arial" w:hAnsi="Arial" w:cs="Arial"/>
                <w:b/>
                <w:bCs/>
                <w:sz w:val="24"/>
              </w:rPr>
            </w:pPr>
            <w:r w:rsidRPr="006D6BF1">
              <w:rPr>
                <w:rFonts w:ascii="Arial" w:hAnsi="Arial" w:cs="Arial"/>
                <w:b/>
                <w:bCs/>
                <w:sz w:val="24"/>
              </w:rPr>
              <w:t>Literacy/Language Arts</w:t>
            </w:r>
          </w:p>
        </w:tc>
        <w:tc>
          <w:tcPr>
            <w:tcW w:w="5786" w:type="dxa"/>
          </w:tcPr>
          <w:p w:rsidR="008D333C" w:rsidRPr="00CC3FFE" w:rsidRDefault="008D333C" w:rsidP="008D333C">
            <w:pPr>
              <w:rPr>
                <w:rFonts w:ascii="Arial" w:hAnsi="Arial" w:cs="Arial"/>
                <w:sz w:val="24"/>
              </w:rPr>
            </w:pPr>
            <w:r w:rsidRPr="00CC3FFE">
              <w:rPr>
                <w:rFonts w:ascii="Arial" w:hAnsi="Arial" w:cs="Arial"/>
                <w:sz w:val="24"/>
              </w:rPr>
              <w:t>Kathleen Vasquez</w:t>
            </w:r>
          </w:p>
          <w:p w:rsidR="008D333C" w:rsidRPr="00CC3FFE" w:rsidRDefault="00815C17" w:rsidP="008D333C">
            <w:pPr>
              <w:rPr>
                <w:rFonts w:ascii="Arial" w:hAnsi="Arial" w:cs="Arial"/>
                <w:sz w:val="24"/>
              </w:rPr>
            </w:pPr>
            <w:hyperlink r:id="rId15" w:history="1">
              <w:r w:rsidR="008D333C" w:rsidRPr="00CC3FFE">
                <w:rPr>
                  <w:rStyle w:val="Hyperlink"/>
                  <w:rFonts w:ascii="Arial" w:hAnsi="Arial" w:cs="Arial"/>
                  <w:color w:val="auto"/>
                  <w:sz w:val="24"/>
                </w:rPr>
                <w:t>kavasquez@seattleschools.org</w:t>
              </w:r>
            </w:hyperlink>
          </w:p>
          <w:p w:rsidR="008D333C" w:rsidRPr="00CC3FFE" w:rsidRDefault="008D333C" w:rsidP="008D333C">
            <w:pPr>
              <w:rPr>
                <w:rFonts w:ascii="Arial" w:hAnsi="Arial" w:cs="Arial"/>
                <w:b/>
                <w:bCs/>
                <w:sz w:val="24"/>
              </w:rPr>
            </w:pPr>
            <w:r w:rsidRPr="00CC3FFE">
              <w:rPr>
                <w:rFonts w:ascii="Arial" w:hAnsi="Arial" w:cs="Arial"/>
                <w:sz w:val="24"/>
              </w:rPr>
              <w:t>206-252-0234</w:t>
            </w:r>
          </w:p>
        </w:tc>
      </w:tr>
      <w:tr w:rsidR="008D333C" w:rsidRPr="006D6BF1" w:rsidTr="00CC3FFE">
        <w:tc>
          <w:tcPr>
            <w:tcW w:w="3682" w:type="dxa"/>
          </w:tcPr>
          <w:p w:rsidR="008D333C" w:rsidRPr="006D6BF1" w:rsidRDefault="008D333C" w:rsidP="008D333C">
            <w:pPr>
              <w:rPr>
                <w:rFonts w:ascii="Arial" w:hAnsi="Arial" w:cs="Arial"/>
                <w:b/>
                <w:bCs/>
                <w:sz w:val="24"/>
              </w:rPr>
            </w:pPr>
            <w:r w:rsidRPr="006D6BF1">
              <w:rPr>
                <w:rFonts w:ascii="Arial" w:hAnsi="Arial" w:cs="Arial"/>
                <w:b/>
                <w:bCs/>
                <w:sz w:val="24"/>
              </w:rPr>
              <w:t>Mathematics</w:t>
            </w:r>
          </w:p>
        </w:tc>
        <w:tc>
          <w:tcPr>
            <w:tcW w:w="5786" w:type="dxa"/>
          </w:tcPr>
          <w:p w:rsidR="008D333C" w:rsidRPr="00CC3FFE" w:rsidRDefault="008D333C" w:rsidP="008D333C">
            <w:pPr>
              <w:rPr>
                <w:rFonts w:ascii="Arial" w:hAnsi="Arial" w:cs="Arial"/>
                <w:sz w:val="24"/>
              </w:rPr>
            </w:pPr>
            <w:r w:rsidRPr="00CC3FFE">
              <w:rPr>
                <w:rFonts w:ascii="Arial" w:hAnsi="Arial" w:cs="Arial"/>
                <w:sz w:val="24"/>
              </w:rPr>
              <w:t xml:space="preserve">Janet </w:t>
            </w:r>
            <w:proofErr w:type="spellStart"/>
            <w:r w:rsidRPr="00CC3FFE">
              <w:rPr>
                <w:rFonts w:ascii="Arial" w:hAnsi="Arial" w:cs="Arial"/>
                <w:sz w:val="24"/>
              </w:rPr>
              <w:t>Zombro</w:t>
            </w:r>
            <w:proofErr w:type="spellEnd"/>
          </w:p>
          <w:p w:rsidR="008D333C" w:rsidRPr="00CC3FFE" w:rsidRDefault="00815C17" w:rsidP="008D333C">
            <w:pPr>
              <w:rPr>
                <w:rFonts w:ascii="Arial" w:hAnsi="Arial" w:cs="Arial"/>
                <w:sz w:val="24"/>
              </w:rPr>
            </w:pPr>
            <w:hyperlink r:id="rId16" w:history="1">
              <w:r w:rsidR="008D333C" w:rsidRPr="00CC3FFE">
                <w:rPr>
                  <w:rStyle w:val="Hyperlink"/>
                  <w:rFonts w:ascii="Arial" w:hAnsi="Arial" w:cs="Arial"/>
                  <w:color w:val="auto"/>
                  <w:sz w:val="24"/>
                </w:rPr>
                <w:t>jkzombro@seattleschools.org</w:t>
              </w:r>
            </w:hyperlink>
          </w:p>
          <w:p w:rsidR="008D333C" w:rsidRPr="00CC3FFE" w:rsidRDefault="008D333C" w:rsidP="008D333C">
            <w:pPr>
              <w:rPr>
                <w:rFonts w:ascii="Arial" w:hAnsi="Arial" w:cs="Arial"/>
                <w:b/>
                <w:bCs/>
                <w:sz w:val="24"/>
              </w:rPr>
            </w:pPr>
            <w:r w:rsidRPr="00CC3FFE">
              <w:rPr>
                <w:rFonts w:ascii="Arial" w:hAnsi="Arial" w:cs="Arial"/>
                <w:sz w:val="24"/>
              </w:rPr>
              <w:t>206-252-0992</w:t>
            </w:r>
          </w:p>
        </w:tc>
      </w:tr>
      <w:tr w:rsidR="008D333C" w:rsidRPr="006D6BF1" w:rsidTr="00CC3FFE">
        <w:tc>
          <w:tcPr>
            <w:tcW w:w="3682" w:type="dxa"/>
          </w:tcPr>
          <w:p w:rsidR="008D333C" w:rsidRPr="00BD7A77" w:rsidRDefault="008D333C" w:rsidP="008D333C">
            <w:pPr>
              <w:rPr>
                <w:rFonts w:ascii="Arial" w:hAnsi="Arial" w:cs="Arial"/>
                <w:b/>
                <w:bCs/>
                <w:sz w:val="24"/>
              </w:rPr>
            </w:pPr>
            <w:r w:rsidRPr="00BD7A77">
              <w:rPr>
                <w:rFonts w:ascii="Arial" w:hAnsi="Arial" w:cs="Arial"/>
                <w:b/>
                <w:bCs/>
                <w:sz w:val="24"/>
              </w:rPr>
              <w:t>Multi-Tiered Systems of Support (MTSS)</w:t>
            </w:r>
          </w:p>
        </w:tc>
        <w:tc>
          <w:tcPr>
            <w:tcW w:w="5786" w:type="dxa"/>
          </w:tcPr>
          <w:p w:rsidR="008D333C" w:rsidRPr="00CC3FFE" w:rsidRDefault="008A7C3B" w:rsidP="008D333C">
            <w:pPr>
              <w:rPr>
                <w:rFonts w:ascii="Arial" w:hAnsi="Arial" w:cs="Arial"/>
                <w:sz w:val="24"/>
              </w:rPr>
            </w:pPr>
            <w:r w:rsidRPr="00CC3FFE">
              <w:rPr>
                <w:rFonts w:ascii="Arial" w:hAnsi="Arial" w:cs="Arial"/>
                <w:sz w:val="24"/>
              </w:rPr>
              <w:t>Shauna</w:t>
            </w:r>
            <w:r w:rsidR="009C0299" w:rsidRPr="00CC3FFE">
              <w:rPr>
                <w:rFonts w:ascii="Arial" w:hAnsi="Arial" w:cs="Arial"/>
                <w:sz w:val="24"/>
              </w:rPr>
              <w:t xml:space="preserve"> Heath</w:t>
            </w:r>
          </w:p>
          <w:p w:rsidR="009C0299" w:rsidRPr="00CC3FFE" w:rsidRDefault="00815C17" w:rsidP="008D333C">
            <w:pPr>
              <w:rPr>
                <w:rFonts w:ascii="Arial" w:hAnsi="Arial" w:cs="Arial"/>
                <w:sz w:val="24"/>
              </w:rPr>
            </w:pPr>
            <w:hyperlink r:id="rId17" w:history="1">
              <w:r w:rsidR="009C0299" w:rsidRPr="00CC3FFE">
                <w:rPr>
                  <w:rStyle w:val="Hyperlink"/>
                  <w:rFonts w:ascii="Arial" w:hAnsi="Arial" w:cs="Arial"/>
                  <w:sz w:val="24"/>
                </w:rPr>
                <w:t>slheath@seattleschools.org</w:t>
              </w:r>
            </w:hyperlink>
          </w:p>
          <w:p w:rsidR="008D333C" w:rsidRPr="00CC3FFE" w:rsidRDefault="009C0299" w:rsidP="008D333C">
            <w:pPr>
              <w:rPr>
                <w:rFonts w:ascii="Arial" w:hAnsi="Arial" w:cs="Arial"/>
                <w:sz w:val="24"/>
              </w:rPr>
            </w:pPr>
            <w:r w:rsidRPr="00CC3FFE">
              <w:rPr>
                <w:rFonts w:ascii="Arial" w:hAnsi="Arial" w:cs="Arial"/>
                <w:sz w:val="24"/>
              </w:rPr>
              <w:t>206-252-</w:t>
            </w:r>
            <w:r w:rsidR="00D867CA" w:rsidRPr="00CC3FFE">
              <w:rPr>
                <w:rFonts w:ascii="Arial" w:hAnsi="Arial" w:cs="Arial"/>
                <w:sz w:val="24"/>
              </w:rPr>
              <w:t>0050</w:t>
            </w:r>
          </w:p>
        </w:tc>
      </w:tr>
      <w:tr w:rsidR="008D333C" w:rsidRPr="006D6BF1" w:rsidTr="00CC3FFE">
        <w:tc>
          <w:tcPr>
            <w:tcW w:w="3682" w:type="dxa"/>
          </w:tcPr>
          <w:p w:rsidR="008D333C" w:rsidRPr="006D6BF1" w:rsidRDefault="008D333C" w:rsidP="008D333C">
            <w:pPr>
              <w:rPr>
                <w:rFonts w:ascii="Arial" w:hAnsi="Arial" w:cs="Arial"/>
                <w:b/>
                <w:bCs/>
                <w:sz w:val="24"/>
              </w:rPr>
            </w:pPr>
            <w:r w:rsidRPr="006D6BF1">
              <w:rPr>
                <w:rFonts w:ascii="Arial" w:hAnsi="Arial" w:cs="Arial"/>
                <w:b/>
                <w:bCs/>
                <w:sz w:val="24"/>
              </w:rPr>
              <w:t>Special Education</w:t>
            </w:r>
          </w:p>
        </w:tc>
        <w:tc>
          <w:tcPr>
            <w:tcW w:w="5786" w:type="dxa"/>
          </w:tcPr>
          <w:p w:rsidR="008D333C" w:rsidRPr="00CC3FFE" w:rsidRDefault="009C0299" w:rsidP="008D333C">
            <w:pPr>
              <w:rPr>
                <w:rFonts w:ascii="Arial" w:hAnsi="Arial" w:cs="Arial"/>
                <w:sz w:val="24"/>
              </w:rPr>
            </w:pPr>
            <w:proofErr w:type="spellStart"/>
            <w:r w:rsidRPr="00CC3FFE">
              <w:rPr>
                <w:rFonts w:ascii="Arial" w:hAnsi="Arial" w:cs="Arial"/>
                <w:sz w:val="24"/>
              </w:rPr>
              <w:t>Zakiyyah</w:t>
            </w:r>
            <w:proofErr w:type="spellEnd"/>
            <w:r w:rsidRPr="00CC3FFE">
              <w:rPr>
                <w:rFonts w:ascii="Arial" w:hAnsi="Arial" w:cs="Arial"/>
                <w:sz w:val="24"/>
              </w:rPr>
              <w:t xml:space="preserve"> McWilliams</w:t>
            </w:r>
          </w:p>
          <w:p w:rsidR="00D867CA" w:rsidRPr="00CC3FFE" w:rsidRDefault="00815C17">
            <w:pPr>
              <w:rPr>
                <w:rFonts w:ascii="Arial" w:hAnsi="Arial" w:cs="Arial"/>
                <w:sz w:val="24"/>
              </w:rPr>
            </w:pPr>
            <w:hyperlink r:id="rId18" w:history="1">
              <w:r w:rsidR="00D867CA" w:rsidRPr="00CC3FFE">
                <w:rPr>
                  <w:rStyle w:val="Hyperlink"/>
                </w:rPr>
                <w:t>zbmcwilliams@seattleschools.org</w:t>
              </w:r>
            </w:hyperlink>
          </w:p>
          <w:p w:rsidR="008D333C" w:rsidRPr="00CC3FFE" w:rsidRDefault="008D333C">
            <w:pPr>
              <w:rPr>
                <w:rFonts w:ascii="Arial" w:hAnsi="Arial" w:cs="Arial"/>
                <w:b/>
                <w:bCs/>
                <w:sz w:val="24"/>
              </w:rPr>
            </w:pPr>
            <w:r w:rsidRPr="00CC3FFE">
              <w:rPr>
                <w:rFonts w:ascii="Arial" w:hAnsi="Arial" w:cs="Arial"/>
                <w:sz w:val="24"/>
              </w:rPr>
              <w:t>206-</w:t>
            </w:r>
            <w:r w:rsidR="00D867CA" w:rsidRPr="00CC3FFE">
              <w:rPr>
                <w:rFonts w:ascii="Arial" w:hAnsi="Arial" w:cs="Arial"/>
                <w:sz w:val="24"/>
              </w:rPr>
              <w:t>252-0083</w:t>
            </w:r>
          </w:p>
        </w:tc>
      </w:tr>
      <w:tr w:rsidR="004B66AC" w:rsidRPr="006D6BF1" w:rsidTr="004B66AC">
        <w:tc>
          <w:tcPr>
            <w:tcW w:w="3682" w:type="dxa"/>
            <w:tcBorders>
              <w:top w:val="single" w:sz="4" w:space="0" w:color="auto"/>
              <w:left w:val="single" w:sz="4" w:space="0" w:color="auto"/>
              <w:bottom w:val="single" w:sz="4" w:space="0" w:color="auto"/>
              <w:right w:val="single" w:sz="4" w:space="0" w:color="auto"/>
            </w:tcBorders>
          </w:tcPr>
          <w:p w:rsidR="004B66AC" w:rsidRPr="006D6BF1" w:rsidRDefault="004B66AC" w:rsidP="0037139F">
            <w:pPr>
              <w:rPr>
                <w:rFonts w:ascii="Arial" w:hAnsi="Arial" w:cs="Arial"/>
                <w:b/>
                <w:bCs/>
                <w:sz w:val="24"/>
              </w:rPr>
            </w:pPr>
            <w:r>
              <w:rPr>
                <w:rFonts w:ascii="Arial" w:hAnsi="Arial" w:cs="Arial"/>
                <w:b/>
                <w:bCs/>
                <w:sz w:val="24"/>
              </w:rPr>
              <w:t>School Family Partnerships/ Equity and Race</w:t>
            </w:r>
          </w:p>
        </w:tc>
        <w:tc>
          <w:tcPr>
            <w:tcW w:w="5786" w:type="dxa"/>
            <w:tcBorders>
              <w:top w:val="single" w:sz="4" w:space="0" w:color="auto"/>
              <w:left w:val="single" w:sz="4" w:space="0" w:color="auto"/>
              <w:bottom w:val="single" w:sz="4" w:space="0" w:color="auto"/>
              <w:right w:val="single" w:sz="4" w:space="0" w:color="auto"/>
            </w:tcBorders>
          </w:tcPr>
          <w:p w:rsidR="004B66AC" w:rsidRPr="00CC3FFE" w:rsidRDefault="004B66AC" w:rsidP="0037139F">
            <w:pPr>
              <w:rPr>
                <w:rFonts w:ascii="Arial" w:hAnsi="Arial" w:cs="Arial"/>
                <w:sz w:val="24"/>
              </w:rPr>
            </w:pPr>
            <w:r w:rsidRPr="00CC3FFE">
              <w:rPr>
                <w:rFonts w:ascii="Arial" w:hAnsi="Arial" w:cs="Arial"/>
                <w:sz w:val="24"/>
              </w:rPr>
              <w:t>Bernardo Ruiz</w:t>
            </w:r>
          </w:p>
          <w:p w:rsidR="004B66AC" w:rsidRPr="00CC3FFE" w:rsidRDefault="00815C17" w:rsidP="0037139F">
            <w:pPr>
              <w:rPr>
                <w:rFonts w:ascii="Arial" w:hAnsi="Arial" w:cs="Arial"/>
                <w:sz w:val="24"/>
              </w:rPr>
            </w:pPr>
            <w:hyperlink r:id="rId19" w:history="1">
              <w:r w:rsidR="004B66AC" w:rsidRPr="00CC3FFE">
                <w:rPr>
                  <w:rStyle w:val="Hyperlink"/>
                  <w:rFonts w:ascii="Arial" w:hAnsi="Arial" w:cs="Arial"/>
                  <w:sz w:val="24"/>
                </w:rPr>
                <w:t>bjruiz@seattleschools.org</w:t>
              </w:r>
            </w:hyperlink>
          </w:p>
          <w:p w:rsidR="004B66AC" w:rsidRPr="00CC3FFE" w:rsidRDefault="004B66AC" w:rsidP="0037139F">
            <w:pPr>
              <w:rPr>
                <w:rFonts w:ascii="Arial" w:hAnsi="Arial" w:cs="Arial"/>
                <w:sz w:val="24"/>
              </w:rPr>
            </w:pPr>
            <w:r w:rsidRPr="00CC3FFE">
              <w:rPr>
                <w:rFonts w:ascii="Arial" w:hAnsi="Arial" w:cs="Arial"/>
                <w:sz w:val="24"/>
              </w:rPr>
              <w:t>206-252-0693</w:t>
            </w:r>
          </w:p>
        </w:tc>
      </w:tr>
    </w:tbl>
    <w:p w:rsidR="00031AC9" w:rsidRDefault="00031AC9" w:rsidP="008D333C">
      <w:pPr>
        <w:rPr>
          <w:rFonts w:ascii="Arial" w:hAnsi="Arial" w:cs="Arial"/>
          <w:b/>
          <w:sz w:val="24"/>
          <w:szCs w:val="24"/>
          <w:u w:val="single"/>
        </w:rPr>
      </w:pPr>
    </w:p>
    <w:p w:rsidR="008D333C" w:rsidRPr="00D316B5" w:rsidRDefault="008D333C" w:rsidP="008D333C">
      <w:pPr>
        <w:rPr>
          <w:rFonts w:ascii="Arial" w:hAnsi="Arial" w:cs="Arial"/>
          <w:b/>
          <w:sz w:val="24"/>
          <w:szCs w:val="24"/>
          <w:u w:val="single"/>
        </w:rPr>
      </w:pPr>
      <w:r w:rsidRPr="00D316B5">
        <w:rPr>
          <w:rFonts w:ascii="Arial" w:hAnsi="Arial" w:cs="Arial"/>
          <w:b/>
          <w:sz w:val="24"/>
          <w:szCs w:val="24"/>
          <w:u w:val="single"/>
        </w:rPr>
        <w:t>RFQ</w:t>
      </w:r>
      <w:r w:rsidR="00B3666F">
        <w:rPr>
          <w:rFonts w:ascii="Arial" w:hAnsi="Arial" w:cs="Arial"/>
          <w:b/>
          <w:sz w:val="24"/>
          <w:szCs w:val="24"/>
          <w:u w:val="single"/>
        </w:rPr>
        <w:t xml:space="preserve"> </w:t>
      </w:r>
      <w:r w:rsidRPr="00D316B5">
        <w:rPr>
          <w:rFonts w:ascii="Arial" w:hAnsi="Arial" w:cs="Arial"/>
          <w:b/>
          <w:sz w:val="24"/>
          <w:szCs w:val="24"/>
          <w:u w:val="single"/>
        </w:rPr>
        <w:t>Approved Providers and Principal</w:t>
      </w:r>
      <w:r w:rsidR="00B3666F">
        <w:rPr>
          <w:rFonts w:ascii="Arial" w:hAnsi="Arial" w:cs="Arial"/>
          <w:b/>
          <w:sz w:val="24"/>
          <w:szCs w:val="24"/>
          <w:u w:val="single"/>
        </w:rPr>
        <w:t>s</w:t>
      </w:r>
      <w:r w:rsidRPr="00D316B5">
        <w:rPr>
          <w:rFonts w:ascii="Arial" w:hAnsi="Arial" w:cs="Arial"/>
          <w:b/>
          <w:sz w:val="24"/>
          <w:szCs w:val="24"/>
          <w:u w:val="single"/>
        </w:rPr>
        <w:t xml:space="preserve"> Networking Meeting  </w:t>
      </w:r>
    </w:p>
    <w:p w:rsidR="008D333C" w:rsidRPr="00D316B5" w:rsidRDefault="008D333C" w:rsidP="008D333C">
      <w:pPr>
        <w:rPr>
          <w:rFonts w:ascii="Arial" w:hAnsi="Arial" w:cs="Arial"/>
          <w:sz w:val="24"/>
          <w:szCs w:val="24"/>
        </w:rPr>
      </w:pPr>
      <w:r w:rsidRPr="00D316B5">
        <w:rPr>
          <w:rFonts w:ascii="Arial" w:hAnsi="Arial" w:cs="Arial"/>
          <w:sz w:val="24"/>
          <w:szCs w:val="24"/>
        </w:rPr>
        <w:t xml:space="preserve">OFE in partnership with Seattle Public Schools will hold a meeting with providers approved through the RFQ process and principals interested in applying for the Levy. Please see the timeline </w:t>
      </w:r>
      <w:r w:rsidRPr="00CC3FFE">
        <w:rPr>
          <w:rFonts w:ascii="Arial" w:hAnsi="Arial" w:cs="Arial"/>
          <w:sz w:val="24"/>
          <w:szCs w:val="24"/>
          <w:highlight w:val="yellow"/>
        </w:rPr>
        <w:t>on page</w:t>
      </w:r>
      <w:r w:rsidR="00B3666F" w:rsidRPr="00CC3FFE">
        <w:rPr>
          <w:rFonts w:ascii="Arial" w:hAnsi="Arial" w:cs="Arial"/>
          <w:sz w:val="24"/>
          <w:szCs w:val="24"/>
          <w:highlight w:val="yellow"/>
        </w:rPr>
        <w:t xml:space="preserve"> </w:t>
      </w:r>
      <w:r w:rsidR="008F668E" w:rsidRPr="00CC3FFE">
        <w:rPr>
          <w:rFonts w:ascii="Arial" w:hAnsi="Arial" w:cs="Arial"/>
          <w:sz w:val="24"/>
          <w:szCs w:val="24"/>
          <w:highlight w:val="yellow"/>
        </w:rPr>
        <w:t>X</w:t>
      </w:r>
      <w:r w:rsidRPr="00D316B5">
        <w:rPr>
          <w:rFonts w:ascii="Arial" w:hAnsi="Arial" w:cs="Arial"/>
          <w:sz w:val="24"/>
          <w:szCs w:val="24"/>
        </w:rPr>
        <w:t xml:space="preserve"> for dates and times. Applicants are strongly encouraged to visit OFE’s website to view a list of approved providers (individuals and organizations approved through the RFQ process to contract with schools for amounts exceeding $5,000) and their Request for Program Information (RFPI) submissions, if provided</w:t>
      </w:r>
      <w:r w:rsidR="001A0C15">
        <w:rPr>
          <w:rFonts w:ascii="Arial" w:hAnsi="Arial" w:cs="Arial"/>
          <w:sz w:val="24"/>
          <w:szCs w:val="24"/>
        </w:rPr>
        <w:t xml:space="preserve">. </w:t>
      </w:r>
      <w:r w:rsidRPr="00D316B5">
        <w:rPr>
          <w:rFonts w:ascii="Arial" w:hAnsi="Arial" w:cs="Arial"/>
          <w:sz w:val="24"/>
          <w:szCs w:val="24"/>
        </w:rPr>
        <w:t xml:space="preserve">OFE </w:t>
      </w:r>
      <w:r w:rsidR="008F668E">
        <w:rPr>
          <w:rFonts w:ascii="Arial" w:hAnsi="Arial" w:cs="Arial"/>
          <w:sz w:val="24"/>
          <w:szCs w:val="24"/>
        </w:rPr>
        <w:t>has</w:t>
      </w:r>
      <w:r w:rsidRPr="00D316B5">
        <w:rPr>
          <w:rFonts w:ascii="Arial" w:hAnsi="Arial" w:cs="Arial"/>
          <w:sz w:val="24"/>
          <w:szCs w:val="24"/>
        </w:rPr>
        <w:t xml:space="preserve"> post</w:t>
      </w:r>
      <w:r w:rsidR="00FA2E7B">
        <w:rPr>
          <w:rFonts w:ascii="Arial" w:hAnsi="Arial" w:cs="Arial"/>
          <w:sz w:val="24"/>
          <w:szCs w:val="24"/>
        </w:rPr>
        <w:t>ed</w:t>
      </w:r>
      <w:r w:rsidRPr="00D316B5">
        <w:rPr>
          <w:rFonts w:ascii="Arial" w:hAnsi="Arial" w:cs="Arial"/>
          <w:sz w:val="24"/>
          <w:szCs w:val="24"/>
        </w:rPr>
        <w:t xml:space="preserve"> the list of organizations approved through the current RFQ process </w:t>
      </w:r>
      <w:r w:rsidR="008F668E">
        <w:rPr>
          <w:rFonts w:ascii="Arial" w:hAnsi="Arial" w:cs="Arial"/>
          <w:sz w:val="24"/>
          <w:szCs w:val="24"/>
        </w:rPr>
        <w:t>on</w:t>
      </w:r>
      <w:r w:rsidRPr="00D316B5">
        <w:rPr>
          <w:rFonts w:ascii="Arial" w:hAnsi="Arial" w:cs="Arial"/>
          <w:sz w:val="24"/>
          <w:szCs w:val="24"/>
        </w:rPr>
        <w:t xml:space="preserve"> the OFE website</w:t>
      </w:r>
      <w:r w:rsidR="00B3666F">
        <w:rPr>
          <w:rFonts w:ascii="Arial" w:hAnsi="Arial" w:cs="Arial"/>
          <w:sz w:val="24"/>
          <w:szCs w:val="24"/>
        </w:rPr>
        <w:t xml:space="preserve"> </w:t>
      </w:r>
      <w:commentRangeStart w:id="5"/>
      <w:r w:rsidR="0012745F">
        <w:fldChar w:fldCharType="begin"/>
      </w:r>
      <w:r w:rsidR="0012745F">
        <w:instrText xml:space="preserve"> HYPERLINK "http://www.seattle.gov/neighborhoods/education/edlevy.htm" </w:instrText>
      </w:r>
      <w:r w:rsidR="0012745F">
        <w:fldChar w:fldCharType="separate"/>
      </w:r>
      <w:r w:rsidRPr="00D316B5">
        <w:rPr>
          <w:rStyle w:val="Hyperlink"/>
          <w:rFonts w:ascii="Arial" w:hAnsi="Arial" w:cs="Arial"/>
          <w:sz w:val="24"/>
          <w:szCs w:val="24"/>
        </w:rPr>
        <w:t>http://www.seattle.gov/neighborhoods/education/edlevy.htm</w:t>
      </w:r>
      <w:r w:rsidR="0012745F">
        <w:rPr>
          <w:rStyle w:val="Hyperlink"/>
          <w:rFonts w:ascii="Arial" w:hAnsi="Arial" w:cs="Arial"/>
          <w:sz w:val="24"/>
          <w:szCs w:val="24"/>
        </w:rPr>
        <w:fldChar w:fldCharType="end"/>
      </w:r>
      <w:r w:rsidR="008F668E">
        <w:rPr>
          <w:rFonts w:ascii="Arial" w:hAnsi="Arial" w:cs="Arial"/>
          <w:sz w:val="24"/>
          <w:szCs w:val="24"/>
        </w:rPr>
        <w:t>.</w:t>
      </w:r>
      <w:commentRangeEnd w:id="5"/>
      <w:r w:rsidR="008F668E">
        <w:rPr>
          <w:rStyle w:val="CommentReference"/>
        </w:rPr>
        <w:commentReference w:id="5"/>
      </w:r>
    </w:p>
    <w:p w:rsidR="008D333C" w:rsidRDefault="008D333C" w:rsidP="008D333C">
      <w:pPr>
        <w:rPr>
          <w:rFonts w:ascii="Arial" w:hAnsi="Arial" w:cs="Arial"/>
          <w:color w:val="000000"/>
          <w:sz w:val="24"/>
          <w:szCs w:val="24"/>
        </w:rPr>
      </w:pPr>
    </w:p>
    <w:p w:rsidR="008D333C" w:rsidRPr="00233937" w:rsidRDefault="008D333C" w:rsidP="008D333C">
      <w:pPr>
        <w:rPr>
          <w:rFonts w:ascii="Arial" w:hAnsi="Arial" w:cs="Arial"/>
          <w:b/>
          <w:color w:val="000000"/>
          <w:sz w:val="24"/>
          <w:szCs w:val="24"/>
        </w:rPr>
      </w:pPr>
      <w:r w:rsidRPr="00233937">
        <w:rPr>
          <w:rFonts w:ascii="Arial" w:hAnsi="Arial" w:cs="Arial"/>
          <w:b/>
          <w:color w:val="000000"/>
          <w:sz w:val="24"/>
          <w:szCs w:val="24"/>
        </w:rPr>
        <w:t>RFI Questions and Answers</w:t>
      </w:r>
    </w:p>
    <w:p w:rsidR="008D333C" w:rsidRDefault="008D333C" w:rsidP="008D333C">
      <w:pPr>
        <w:rPr>
          <w:rFonts w:ascii="Arial" w:hAnsi="Arial" w:cs="Arial"/>
          <w:color w:val="000000"/>
          <w:sz w:val="24"/>
          <w:szCs w:val="24"/>
        </w:rPr>
      </w:pPr>
      <w:r w:rsidRPr="00240037">
        <w:rPr>
          <w:rFonts w:ascii="Arial" w:hAnsi="Arial" w:cs="Arial"/>
          <w:color w:val="000000"/>
          <w:sz w:val="24"/>
          <w:szCs w:val="24"/>
        </w:rPr>
        <w:t>If you need further information or have additional questions</w:t>
      </w:r>
      <w:r>
        <w:rPr>
          <w:rFonts w:ascii="Arial" w:hAnsi="Arial" w:cs="Arial"/>
          <w:color w:val="000000"/>
          <w:sz w:val="24"/>
          <w:szCs w:val="24"/>
        </w:rPr>
        <w:t xml:space="preserve"> regarding the RFI</w:t>
      </w:r>
      <w:r w:rsidRPr="00240037">
        <w:rPr>
          <w:rFonts w:ascii="Arial" w:hAnsi="Arial" w:cs="Arial"/>
          <w:color w:val="000000"/>
          <w:sz w:val="24"/>
          <w:szCs w:val="24"/>
        </w:rPr>
        <w:t xml:space="preserve">, please </w:t>
      </w:r>
      <w:r>
        <w:rPr>
          <w:rFonts w:ascii="Arial" w:hAnsi="Arial" w:cs="Arial"/>
          <w:color w:val="000000"/>
          <w:sz w:val="24"/>
          <w:szCs w:val="24"/>
        </w:rPr>
        <w:t>email</w:t>
      </w:r>
      <w:r w:rsidRPr="00240037">
        <w:rPr>
          <w:rFonts w:ascii="Arial" w:hAnsi="Arial" w:cs="Arial"/>
          <w:color w:val="000000"/>
          <w:sz w:val="24"/>
          <w:szCs w:val="24"/>
        </w:rPr>
        <w:t xml:space="preserve"> </w:t>
      </w:r>
      <w:hyperlink r:id="rId20" w:history="1">
        <w:r w:rsidR="00C1679E" w:rsidRPr="008525C8">
          <w:rPr>
            <w:rStyle w:val="Hyperlink"/>
            <w:rFonts w:ascii="Arial" w:hAnsi="Arial" w:cs="Arial"/>
            <w:sz w:val="24"/>
            <w:szCs w:val="24"/>
          </w:rPr>
          <w:t>Isabel.Munoz-Colon@seattle.gov</w:t>
        </w:r>
      </w:hyperlink>
      <w:r w:rsidRPr="00240037">
        <w:rPr>
          <w:rFonts w:ascii="Arial" w:hAnsi="Arial" w:cs="Arial"/>
          <w:color w:val="000000"/>
          <w:sz w:val="24"/>
          <w:szCs w:val="24"/>
        </w:rPr>
        <w:t xml:space="preserve">. </w:t>
      </w:r>
      <w:r>
        <w:rPr>
          <w:rFonts w:ascii="Arial" w:hAnsi="Arial" w:cs="Arial"/>
          <w:color w:val="000000"/>
          <w:sz w:val="24"/>
          <w:szCs w:val="24"/>
        </w:rPr>
        <w:t>All RFI questions must be submitted via email</w:t>
      </w:r>
      <w:r w:rsidR="00C1679E">
        <w:rPr>
          <w:rFonts w:ascii="Arial" w:hAnsi="Arial" w:cs="Arial"/>
          <w:color w:val="000000"/>
          <w:sz w:val="24"/>
          <w:szCs w:val="24"/>
        </w:rPr>
        <w:t xml:space="preserve"> by </w:t>
      </w:r>
      <w:r w:rsidR="008F668E">
        <w:rPr>
          <w:rFonts w:ascii="Arial" w:hAnsi="Arial" w:cs="Arial"/>
          <w:color w:val="000000"/>
          <w:sz w:val="24"/>
          <w:szCs w:val="24"/>
        </w:rPr>
        <w:t>November 14</w:t>
      </w:r>
      <w:r w:rsidR="00C1679E">
        <w:rPr>
          <w:rFonts w:ascii="Arial" w:hAnsi="Arial" w:cs="Arial"/>
          <w:color w:val="000000"/>
          <w:sz w:val="24"/>
          <w:szCs w:val="24"/>
        </w:rPr>
        <w:t>, 2013</w:t>
      </w:r>
      <w:r>
        <w:rPr>
          <w:rFonts w:ascii="Arial" w:hAnsi="Arial" w:cs="Arial"/>
          <w:color w:val="000000"/>
          <w:sz w:val="24"/>
          <w:szCs w:val="24"/>
        </w:rPr>
        <w:t xml:space="preserve">. OFE will make every attempt to post responses to all received questions within 48 hours or two business days to the following website:  </w:t>
      </w:r>
      <w:commentRangeStart w:id="6"/>
      <w:r w:rsidR="0012745F">
        <w:fldChar w:fldCharType="begin"/>
      </w:r>
      <w:r w:rsidR="0012745F">
        <w:instrText xml:space="preserve"> HYPERLINK "http://www.seattle.gov/neighborhoords/education/funding.htm" </w:instrText>
      </w:r>
      <w:r w:rsidR="0012745F">
        <w:fldChar w:fldCharType="separate"/>
      </w:r>
      <w:r w:rsidRPr="000844E2">
        <w:rPr>
          <w:rStyle w:val="Hyperlink"/>
          <w:rFonts w:ascii="Arial" w:hAnsi="Arial" w:cs="Arial"/>
          <w:sz w:val="24"/>
          <w:szCs w:val="24"/>
        </w:rPr>
        <w:t>http://www.seattle.gov/neighborhoords/education/funding.htm</w:t>
      </w:r>
      <w:r w:rsidR="0012745F">
        <w:rPr>
          <w:rStyle w:val="Hyperlink"/>
          <w:rFonts w:ascii="Arial" w:hAnsi="Arial" w:cs="Arial"/>
          <w:sz w:val="24"/>
          <w:szCs w:val="24"/>
        </w:rPr>
        <w:fldChar w:fldCharType="end"/>
      </w:r>
      <w:r>
        <w:rPr>
          <w:rFonts w:ascii="Arial" w:hAnsi="Arial" w:cs="Arial"/>
          <w:color w:val="000000"/>
          <w:sz w:val="24"/>
          <w:szCs w:val="24"/>
        </w:rPr>
        <w:t xml:space="preserve">. </w:t>
      </w:r>
      <w:commentRangeEnd w:id="6"/>
      <w:r w:rsidR="008F668E">
        <w:rPr>
          <w:rStyle w:val="CommentReference"/>
        </w:rPr>
        <w:commentReference w:id="6"/>
      </w:r>
    </w:p>
    <w:p w:rsidR="008D333C" w:rsidRDefault="008D333C" w:rsidP="008D333C">
      <w:pPr>
        <w:rPr>
          <w:rFonts w:ascii="Arial" w:hAnsi="Arial" w:cs="Arial"/>
          <w:color w:val="000000"/>
          <w:sz w:val="24"/>
          <w:szCs w:val="24"/>
        </w:rPr>
      </w:pPr>
    </w:p>
    <w:p w:rsidR="008D333C" w:rsidRPr="00233937" w:rsidRDefault="008D333C" w:rsidP="008D333C">
      <w:pPr>
        <w:rPr>
          <w:rFonts w:ascii="Arial" w:hAnsi="Arial" w:cs="Arial"/>
          <w:b/>
          <w:color w:val="000000"/>
          <w:sz w:val="24"/>
          <w:szCs w:val="24"/>
        </w:rPr>
      </w:pPr>
      <w:r>
        <w:rPr>
          <w:rFonts w:ascii="Arial" w:hAnsi="Arial" w:cs="Arial"/>
          <w:b/>
          <w:color w:val="000000"/>
          <w:sz w:val="24"/>
          <w:szCs w:val="24"/>
        </w:rPr>
        <w:t>RFI Materials</w:t>
      </w:r>
    </w:p>
    <w:p w:rsidR="008D333C" w:rsidRDefault="008D333C" w:rsidP="008D333C">
      <w:pPr>
        <w:rPr>
          <w:rFonts w:ascii="Arial" w:hAnsi="Arial" w:cs="Arial"/>
          <w:color w:val="000000"/>
          <w:sz w:val="24"/>
          <w:szCs w:val="24"/>
        </w:rPr>
      </w:pPr>
      <w:r>
        <w:rPr>
          <w:rFonts w:ascii="Arial" w:hAnsi="Arial" w:cs="Arial"/>
          <w:color w:val="000000"/>
          <w:sz w:val="24"/>
          <w:szCs w:val="24"/>
        </w:rPr>
        <w:t>All RFI materials</w:t>
      </w:r>
      <w:r w:rsidR="0095554A">
        <w:rPr>
          <w:rFonts w:ascii="Arial" w:hAnsi="Arial" w:cs="Arial"/>
          <w:color w:val="000000"/>
          <w:sz w:val="24"/>
          <w:szCs w:val="24"/>
        </w:rPr>
        <w:t>,</w:t>
      </w:r>
      <w:r>
        <w:rPr>
          <w:rFonts w:ascii="Arial" w:hAnsi="Arial" w:cs="Arial"/>
          <w:color w:val="000000"/>
          <w:sz w:val="24"/>
          <w:szCs w:val="24"/>
        </w:rPr>
        <w:t xml:space="preserve"> including excerpts of previously approved Innovation and Linkage</w:t>
      </w:r>
      <w:r w:rsidR="0095554A">
        <w:rPr>
          <w:rFonts w:ascii="Arial" w:hAnsi="Arial" w:cs="Arial"/>
          <w:color w:val="000000"/>
          <w:sz w:val="24"/>
          <w:szCs w:val="24"/>
        </w:rPr>
        <w:t>,</w:t>
      </w:r>
      <w:r>
        <w:rPr>
          <w:rFonts w:ascii="Arial" w:hAnsi="Arial" w:cs="Arial"/>
          <w:color w:val="000000"/>
          <w:sz w:val="24"/>
          <w:szCs w:val="24"/>
        </w:rPr>
        <w:t xml:space="preserve"> RFIs are</w:t>
      </w:r>
      <w:r w:rsidRPr="00240037">
        <w:rPr>
          <w:rFonts w:ascii="Arial" w:hAnsi="Arial" w:cs="Arial"/>
          <w:color w:val="000000"/>
          <w:sz w:val="24"/>
          <w:szCs w:val="24"/>
        </w:rPr>
        <w:t xml:space="preserve"> available electronically at</w:t>
      </w:r>
      <w:r>
        <w:rPr>
          <w:rFonts w:ascii="Arial" w:hAnsi="Arial" w:cs="Arial"/>
          <w:color w:val="000000"/>
          <w:sz w:val="24"/>
          <w:szCs w:val="24"/>
        </w:rPr>
        <w:t xml:space="preserve"> </w:t>
      </w:r>
      <w:hyperlink r:id="rId21" w:history="1">
        <w:r w:rsidRPr="004E01E8">
          <w:rPr>
            <w:rStyle w:val="Hyperlink"/>
            <w:rFonts w:ascii="Arial" w:hAnsi="Arial" w:cs="Arial"/>
            <w:sz w:val="24"/>
            <w:szCs w:val="24"/>
          </w:rPr>
          <w:t>http://www.seattle.gov/neighborhoods/education</w:t>
        </w:r>
      </w:hyperlink>
      <w:r w:rsidRPr="00240037">
        <w:rPr>
          <w:rFonts w:ascii="Arial" w:hAnsi="Arial" w:cs="Arial"/>
          <w:color w:val="000000"/>
          <w:sz w:val="24"/>
          <w:szCs w:val="24"/>
        </w:rPr>
        <w:t>.</w:t>
      </w:r>
    </w:p>
    <w:p w:rsidR="0095554A" w:rsidRPr="0095554A" w:rsidRDefault="0095554A" w:rsidP="005659EA">
      <w:pPr>
        <w:rPr>
          <w:rFonts w:ascii="Arial" w:hAnsi="Arial" w:cs="Arial"/>
          <w:sz w:val="24"/>
          <w:szCs w:val="24"/>
          <w:u w:val="single"/>
        </w:rPr>
      </w:pPr>
    </w:p>
    <w:p w:rsidR="001E2A37" w:rsidRPr="008421D9" w:rsidRDefault="001E2A37" w:rsidP="005659EA">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szCs w:val="24"/>
        </w:rPr>
      </w:pPr>
      <w:r w:rsidRPr="008421D9">
        <w:rPr>
          <w:rFonts w:ascii="Arial" w:hAnsi="Arial" w:cs="Arial"/>
          <w:b/>
          <w:color w:val="000000"/>
          <w:sz w:val="24"/>
          <w:szCs w:val="24"/>
        </w:rPr>
        <w:t>INSTRUCTIONS TO APPLICANTS</w:t>
      </w:r>
    </w:p>
    <w:p w:rsidR="005F27D4" w:rsidRDefault="005F27D4" w:rsidP="005659EA">
      <w:pPr>
        <w:rPr>
          <w:rFonts w:ascii="Arial" w:hAnsi="Arial" w:cs="Arial"/>
          <w:sz w:val="24"/>
          <w:szCs w:val="24"/>
        </w:rPr>
      </w:pPr>
    </w:p>
    <w:p w:rsidR="00421277" w:rsidRPr="005F27D4" w:rsidRDefault="00421277" w:rsidP="005659EA">
      <w:pPr>
        <w:rPr>
          <w:rFonts w:ascii="Arial" w:hAnsi="Arial" w:cs="Arial"/>
          <w:b/>
          <w:sz w:val="24"/>
          <w:szCs w:val="24"/>
        </w:rPr>
      </w:pPr>
      <w:r w:rsidRPr="005F27D4">
        <w:rPr>
          <w:rFonts w:ascii="Arial" w:hAnsi="Arial" w:cs="Arial"/>
          <w:b/>
          <w:sz w:val="24"/>
          <w:szCs w:val="24"/>
        </w:rPr>
        <w:t>Response Guidelines:</w:t>
      </w:r>
    </w:p>
    <w:p w:rsidR="00421277" w:rsidRPr="005F27D4" w:rsidRDefault="00421277" w:rsidP="005659EA">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color w:val="000000"/>
          <w:sz w:val="24"/>
          <w:szCs w:val="24"/>
        </w:rPr>
      </w:pPr>
      <w:r w:rsidRPr="005F27D4">
        <w:rPr>
          <w:rFonts w:ascii="Arial" w:hAnsi="Arial" w:cs="Arial"/>
          <w:i/>
          <w:sz w:val="24"/>
          <w:szCs w:val="24"/>
        </w:rPr>
        <w:t xml:space="preserve">Responses to each of the </w:t>
      </w:r>
      <w:r w:rsidR="0007236A">
        <w:rPr>
          <w:rFonts w:ascii="Arial" w:hAnsi="Arial" w:cs="Arial"/>
          <w:i/>
          <w:sz w:val="24"/>
          <w:szCs w:val="24"/>
        </w:rPr>
        <w:t>attachments</w:t>
      </w:r>
      <w:r w:rsidRPr="005F27D4">
        <w:rPr>
          <w:rFonts w:ascii="Arial" w:hAnsi="Arial" w:cs="Arial"/>
          <w:i/>
          <w:sz w:val="24"/>
          <w:szCs w:val="24"/>
        </w:rPr>
        <w:t xml:space="preserve"> below must follow the page limits identified in the instructions for each attachment</w:t>
      </w:r>
      <w:r w:rsidR="00037044" w:rsidRPr="005F27D4">
        <w:rPr>
          <w:rFonts w:ascii="Arial" w:hAnsi="Arial" w:cs="Arial"/>
          <w:i/>
          <w:sz w:val="24"/>
          <w:szCs w:val="24"/>
        </w:rPr>
        <w:t xml:space="preserve">. </w:t>
      </w:r>
      <w:r w:rsidRPr="005F27D4">
        <w:rPr>
          <w:rFonts w:ascii="Arial" w:hAnsi="Arial" w:cs="Arial"/>
          <w:i/>
          <w:sz w:val="24"/>
          <w:szCs w:val="24"/>
        </w:rPr>
        <w:t xml:space="preserve">All narrative </w:t>
      </w:r>
      <w:r w:rsidRPr="005F27D4">
        <w:rPr>
          <w:rFonts w:ascii="Arial" w:hAnsi="Arial" w:cs="Arial"/>
          <w:i/>
          <w:color w:val="000000"/>
          <w:sz w:val="24"/>
          <w:szCs w:val="24"/>
        </w:rPr>
        <w:t>responses must be on 8½” X 11” paper, typed or word-processed, size 12 font with 1-inch margins,</w:t>
      </w:r>
      <w:r w:rsidR="0095554A">
        <w:rPr>
          <w:rFonts w:ascii="Arial" w:hAnsi="Arial" w:cs="Arial"/>
          <w:i/>
          <w:color w:val="000000"/>
          <w:sz w:val="24"/>
          <w:szCs w:val="24"/>
        </w:rPr>
        <w:t xml:space="preserve"> single- or double-spaced, page-numbered,</w:t>
      </w:r>
      <w:r w:rsidRPr="005F27D4">
        <w:rPr>
          <w:rFonts w:ascii="Arial" w:hAnsi="Arial" w:cs="Arial"/>
          <w:i/>
          <w:color w:val="000000"/>
          <w:sz w:val="24"/>
          <w:szCs w:val="24"/>
        </w:rPr>
        <w:t xml:space="preserve"> single</w:t>
      </w:r>
      <w:r w:rsidR="0095554A">
        <w:rPr>
          <w:rFonts w:ascii="Arial" w:hAnsi="Arial" w:cs="Arial"/>
          <w:i/>
          <w:color w:val="000000"/>
          <w:sz w:val="24"/>
          <w:szCs w:val="24"/>
        </w:rPr>
        <w:t>-</w:t>
      </w:r>
      <w:r w:rsidR="005F27D4" w:rsidRPr="005F27D4">
        <w:rPr>
          <w:rFonts w:ascii="Arial" w:hAnsi="Arial" w:cs="Arial"/>
          <w:i/>
          <w:color w:val="000000"/>
          <w:sz w:val="24"/>
          <w:szCs w:val="24"/>
        </w:rPr>
        <w:t xml:space="preserve"> or double</w:t>
      </w:r>
      <w:r w:rsidR="0095554A">
        <w:rPr>
          <w:rFonts w:ascii="Arial" w:hAnsi="Arial" w:cs="Arial"/>
          <w:i/>
          <w:color w:val="000000"/>
          <w:sz w:val="24"/>
          <w:szCs w:val="24"/>
        </w:rPr>
        <w:t>-</w:t>
      </w:r>
      <w:r w:rsidR="000F0FE9">
        <w:rPr>
          <w:rFonts w:ascii="Arial" w:hAnsi="Arial" w:cs="Arial"/>
          <w:i/>
          <w:color w:val="000000"/>
          <w:sz w:val="24"/>
          <w:szCs w:val="24"/>
        </w:rPr>
        <w:t>sided</w:t>
      </w:r>
      <w:r w:rsidR="005F27D4" w:rsidRPr="005F27D4">
        <w:rPr>
          <w:rFonts w:ascii="Arial" w:hAnsi="Arial" w:cs="Arial"/>
          <w:i/>
          <w:color w:val="000000"/>
          <w:sz w:val="24"/>
          <w:szCs w:val="24"/>
        </w:rPr>
        <w:t>, with</w:t>
      </w:r>
      <w:r w:rsidR="00B42B77" w:rsidRPr="005F27D4">
        <w:rPr>
          <w:rFonts w:ascii="Arial" w:hAnsi="Arial" w:cs="Arial"/>
          <w:i/>
          <w:color w:val="000000"/>
          <w:sz w:val="24"/>
          <w:szCs w:val="24"/>
        </w:rPr>
        <w:t xml:space="preserve"> all attachments stapled together.</w:t>
      </w:r>
    </w:p>
    <w:p w:rsidR="00421277" w:rsidRDefault="00421277" w:rsidP="005659EA">
      <w:pPr>
        <w:rPr>
          <w:rFonts w:ascii="Arial" w:hAnsi="Arial" w:cs="Arial"/>
          <w:sz w:val="24"/>
          <w:szCs w:val="24"/>
        </w:rPr>
      </w:pPr>
    </w:p>
    <w:p w:rsidR="004D5B6C" w:rsidRDefault="00967645" w:rsidP="005659EA">
      <w:pPr>
        <w:rPr>
          <w:rFonts w:ascii="Arial" w:hAnsi="Arial" w:cs="Arial"/>
          <w:sz w:val="24"/>
          <w:szCs w:val="24"/>
        </w:rPr>
      </w:pPr>
      <w:r>
        <w:rPr>
          <w:rFonts w:ascii="Arial" w:hAnsi="Arial" w:cs="Arial"/>
          <w:sz w:val="24"/>
          <w:szCs w:val="24"/>
        </w:rPr>
        <w:t>The following documents, unless noted otherwise, must be submitted to constitute a complete RFI submission</w:t>
      </w:r>
      <w:r w:rsidR="004D5B6C">
        <w:rPr>
          <w:rFonts w:ascii="Arial" w:hAnsi="Arial" w:cs="Arial"/>
          <w:sz w:val="24"/>
          <w:szCs w:val="24"/>
        </w:rPr>
        <w:t>:</w:t>
      </w:r>
    </w:p>
    <w:p w:rsidR="0068073B" w:rsidRPr="00E45E5B" w:rsidRDefault="0068073B" w:rsidP="00013DE9">
      <w:pPr>
        <w:pStyle w:val="ListParagraph"/>
        <w:numPr>
          <w:ilvl w:val="0"/>
          <w:numId w:val="11"/>
        </w:numPr>
        <w:rPr>
          <w:rFonts w:ascii="Arial" w:hAnsi="Arial" w:cs="Arial"/>
          <w:sz w:val="24"/>
          <w:szCs w:val="24"/>
        </w:rPr>
      </w:pPr>
      <w:r w:rsidRPr="00E45E5B">
        <w:rPr>
          <w:rFonts w:ascii="Arial" w:hAnsi="Arial" w:cs="Arial"/>
          <w:sz w:val="24"/>
          <w:szCs w:val="24"/>
        </w:rPr>
        <w:t xml:space="preserve">Attachment 1: Cover Sheet </w:t>
      </w:r>
    </w:p>
    <w:p w:rsidR="0068073B" w:rsidRPr="00E45E5B" w:rsidRDefault="0068073B" w:rsidP="00013DE9">
      <w:pPr>
        <w:pStyle w:val="ListParagraph"/>
        <w:numPr>
          <w:ilvl w:val="0"/>
          <w:numId w:val="11"/>
        </w:numPr>
        <w:rPr>
          <w:rFonts w:ascii="Arial" w:hAnsi="Arial" w:cs="Arial"/>
          <w:sz w:val="24"/>
          <w:szCs w:val="24"/>
        </w:rPr>
      </w:pPr>
      <w:r w:rsidRPr="00E45E5B">
        <w:rPr>
          <w:rFonts w:ascii="Arial" w:hAnsi="Arial" w:cs="Arial"/>
          <w:sz w:val="24"/>
          <w:szCs w:val="24"/>
        </w:rPr>
        <w:t>Attachment 2: School Narrative –</w:t>
      </w:r>
      <w:r w:rsidR="0095554A">
        <w:rPr>
          <w:rFonts w:ascii="Arial" w:hAnsi="Arial" w:cs="Arial"/>
          <w:sz w:val="24"/>
          <w:szCs w:val="24"/>
        </w:rPr>
        <w:t xml:space="preserve"> </w:t>
      </w:r>
      <w:r w:rsidRPr="00E45E5B">
        <w:rPr>
          <w:rFonts w:ascii="Arial" w:hAnsi="Arial" w:cs="Arial"/>
          <w:i/>
          <w:sz w:val="24"/>
          <w:szCs w:val="24"/>
        </w:rPr>
        <w:t xml:space="preserve">Optional </w:t>
      </w:r>
      <w:r w:rsidRPr="00E45E5B">
        <w:rPr>
          <w:rFonts w:ascii="Arial" w:hAnsi="Arial" w:cs="Arial"/>
          <w:sz w:val="24"/>
          <w:szCs w:val="24"/>
        </w:rPr>
        <w:t xml:space="preserve"> </w:t>
      </w:r>
    </w:p>
    <w:p w:rsidR="0068073B" w:rsidRDefault="0068073B" w:rsidP="00013DE9">
      <w:pPr>
        <w:pStyle w:val="ListParagraph"/>
        <w:numPr>
          <w:ilvl w:val="0"/>
          <w:numId w:val="11"/>
        </w:numPr>
        <w:rPr>
          <w:rFonts w:ascii="Arial" w:hAnsi="Arial" w:cs="Arial"/>
          <w:sz w:val="24"/>
          <w:szCs w:val="24"/>
        </w:rPr>
      </w:pPr>
      <w:r w:rsidRPr="00E45E5B">
        <w:rPr>
          <w:rFonts w:ascii="Arial" w:hAnsi="Arial" w:cs="Arial"/>
          <w:sz w:val="24"/>
          <w:szCs w:val="24"/>
        </w:rPr>
        <w:t xml:space="preserve">Attachment 3: Data Analysis Summary </w:t>
      </w:r>
    </w:p>
    <w:p w:rsidR="00D72294" w:rsidRPr="00D72294" w:rsidRDefault="00D72294" w:rsidP="00013DE9">
      <w:pPr>
        <w:pStyle w:val="ListParagraph"/>
        <w:numPr>
          <w:ilvl w:val="1"/>
          <w:numId w:val="11"/>
        </w:numPr>
        <w:rPr>
          <w:rFonts w:ascii="Arial" w:hAnsi="Arial" w:cs="Arial"/>
          <w:sz w:val="24"/>
          <w:szCs w:val="24"/>
        </w:rPr>
      </w:pPr>
      <w:r w:rsidRPr="00D72294">
        <w:rPr>
          <w:rFonts w:ascii="Arial" w:hAnsi="Arial" w:cs="Arial"/>
          <w:sz w:val="24"/>
          <w:szCs w:val="24"/>
        </w:rPr>
        <w:t xml:space="preserve">Part I: </w:t>
      </w:r>
      <w:r w:rsidR="00E959B8" w:rsidRPr="00D72294">
        <w:rPr>
          <w:rFonts w:ascii="Arial" w:hAnsi="Arial" w:cs="Arial"/>
          <w:sz w:val="24"/>
          <w:szCs w:val="24"/>
        </w:rPr>
        <w:t>Kindergarten Readiness Assessment Data</w:t>
      </w:r>
    </w:p>
    <w:p w:rsidR="00D72294" w:rsidRPr="00E959B8" w:rsidRDefault="00D72294" w:rsidP="00013DE9">
      <w:pPr>
        <w:pStyle w:val="ListParagraph"/>
        <w:numPr>
          <w:ilvl w:val="1"/>
          <w:numId w:val="11"/>
        </w:numPr>
        <w:rPr>
          <w:rFonts w:ascii="Arial" w:hAnsi="Arial" w:cs="Arial"/>
          <w:sz w:val="24"/>
          <w:szCs w:val="24"/>
        </w:rPr>
      </w:pPr>
      <w:r w:rsidRPr="00D72294">
        <w:rPr>
          <w:rFonts w:ascii="Arial" w:hAnsi="Arial" w:cs="Arial"/>
          <w:sz w:val="24"/>
          <w:szCs w:val="24"/>
        </w:rPr>
        <w:t xml:space="preserve">Part II: </w:t>
      </w:r>
      <w:r w:rsidR="00E959B8" w:rsidRPr="00D72294">
        <w:rPr>
          <w:rFonts w:ascii="Arial" w:hAnsi="Arial" w:cs="Arial"/>
          <w:sz w:val="24"/>
          <w:szCs w:val="24"/>
        </w:rPr>
        <w:t>English Language Acquisition</w:t>
      </w:r>
      <w:r w:rsidR="00083FB3">
        <w:rPr>
          <w:rFonts w:ascii="Arial" w:hAnsi="Arial" w:cs="Arial"/>
          <w:sz w:val="24"/>
          <w:szCs w:val="24"/>
        </w:rPr>
        <w:t xml:space="preserve"> Data</w:t>
      </w:r>
    </w:p>
    <w:p w:rsidR="00D72294" w:rsidRPr="00E959B8" w:rsidRDefault="00D72294" w:rsidP="00013DE9">
      <w:pPr>
        <w:pStyle w:val="ListParagraph"/>
        <w:numPr>
          <w:ilvl w:val="1"/>
          <w:numId w:val="11"/>
        </w:numPr>
        <w:rPr>
          <w:rFonts w:ascii="Arial" w:hAnsi="Arial" w:cs="Arial"/>
          <w:sz w:val="24"/>
          <w:szCs w:val="24"/>
        </w:rPr>
      </w:pPr>
      <w:r w:rsidRPr="00E959B8">
        <w:rPr>
          <w:rFonts w:ascii="Arial" w:hAnsi="Arial" w:cs="Arial"/>
          <w:sz w:val="24"/>
          <w:szCs w:val="24"/>
        </w:rPr>
        <w:t xml:space="preserve">Part III: </w:t>
      </w:r>
      <w:r w:rsidR="00E959B8" w:rsidRPr="00E959B8">
        <w:rPr>
          <w:rFonts w:ascii="Arial" w:hAnsi="Arial" w:cs="Arial"/>
          <w:sz w:val="24"/>
          <w:szCs w:val="24"/>
        </w:rPr>
        <w:t xml:space="preserve">Data Analysis </w:t>
      </w:r>
    </w:p>
    <w:p w:rsidR="00EA0503" w:rsidRPr="00E45E5B" w:rsidRDefault="00EA0503" w:rsidP="00013DE9">
      <w:pPr>
        <w:pStyle w:val="ListParagraph"/>
        <w:numPr>
          <w:ilvl w:val="0"/>
          <w:numId w:val="11"/>
        </w:numPr>
        <w:rPr>
          <w:rFonts w:ascii="Arial" w:hAnsi="Arial" w:cs="Arial"/>
          <w:sz w:val="24"/>
          <w:szCs w:val="24"/>
        </w:rPr>
      </w:pPr>
      <w:r>
        <w:rPr>
          <w:rFonts w:ascii="Arial" w:hAnsi="Arial" w:cs="Arial"/>
          <w:sz w:val="24"/>
          <w:szCs w:val="24"/>
        </w:rPr>
        <w:t>Attachment 4: Data Sample</w:t>
      </w:r>
    </w:p>
    <w:p w:rsidR="00894CB1" w:rsidRPr="00894CB1" w:rsidRDefault="00EA0503" w:rsidP="00013DE9">
      <w:pPr>
        <w:pStyle w:val="ListParagraph"/>
        <w:numPr>
          <w:ilvl w:val="0"/>
          <w:numId w:val="11"/>
        </w:numPr>
        <w:rPr>
          <w:rFonts w:ascii="Arial" w:hAnsi="Arial" w:cs="Arial"/>
          <w:i/>
          <w:sz w:val="24"/>
          <w:szCs w:val="24"/>
        </w:rPr>
      </w:pPr>
      <w:r>
        <w:rPr>
          <w:rFonts w:ascii="Arial" w:hAnsi="Arial" w:cs="Arial"/>
          <w:sz w:val="24"/>
          <w:szCs w:val="24"/>
        </w:rPr>
        <w:t>Attachment 5</w:t>
      </w:r>
      <w:r w:rsidR="0068073B" w:rsidRPr="00E45E5B">
        <w:rPr>
          <w:rFonts w:ascii="Arial" w:hAnsi="Arial" w:cs="Arial"/>
          <w:sz w:val="24"/>
          <w:szCs w:val="24"/>
        </w:rPr>
        <w:t xml:space="preserve">: </w:t>
      </w:r>
      <w:r w:rsidR="00894CB1">
        <w:rPr>
          <w:rFonts w:ascii="Arial" w:hAnsi="Arial" w:cs="Arial"/>
          <w:sz w:val="24"/>
          <w:szCs w:val="24"/>
        </w:rPr>
        <w:t>PreK-3 Alignment and Collaboration Efforts</w:t>
      </w:r>
    </w:p>
    <w:p w:rsidR="0068073B" w:rsidRPr="00E45E5B" w:rsidRDefault="00EA0503" w:rsidP="00013DE9">
      <w:pPr>
        <w:pStyle w:val="ListParagraph"/>
        <w:numPr>
          <w:ilvl w:val="0"/>
          <w:numId w:val="11"/>
        </w:numPr>
        <w:rPr>
          <w:rFonts w:ascii="Arial" w:hAnsi="Arial" w:cs="Arial"/>
          <w:i/>
          <w:sz w:val="24"/>
          <w:szCs w:val="24"/>
        </w:rPr>
      </w:pPr>
      <w:r>
        <w:rPr>
          <w:rFonts w:ascii="Arial" w:hAnsi="Arial" w:cs="Arial"/>
          <w:sz w:val="24"/>
          <w:szCs w:val="24"/>
        </w:rPr>
        <w:t>Attachment 6</w:t>
      </w:r>
      <w:r w:rsidR="00894CB1">
        <w:rPr>
          <w:rFonts w:ascii="Arial" w:hAnsi="Arial" w:cs="Arial"/>
          <w:sz w:val="24"/>
          <w:szCs w:val="24"/>
        </w:rPr>
        <w:t xml:space="preserve">: </w:t>
      </w:r>
      <w:r w:rsidR="0068073B" w:rsidRPr="00E45E5B">
        <w:rPr>
          <w:rFonts w:ascii="Arial" w:hAnsi="Arial" w:cs="Arial"/>
          <w:sz w:val="24"/>
          <w:szCs w:val="24"/>
        </w:rPr>
        <w:t>English Language Learner Overview –</w:t>
      </w:r>
      <w:r w:rsidR="0095554A">
        <w:rPr>
          <w:rFonts w:ascii="Arial" w:hAnsi="Arial" w:cs="Arial"/>
          <w:sz w:val="24"/>
          <w:szCs w:val="24"/>
        </w:rPr>
        <w:t xml:space="preserve"> </w:t>
      </w:r>
      <w:r w:rsidR="0068073B" w:rsidRPr="00E45E5B">
        <w:rPr>
          <w:rFonts w:ascii="Arial" w:hAnsi="Arial" w:cs="Arial"/>
          <w:i/>
          <w:sz w:val="24"/>
          <w:szCs w:val="24"/>
        </w:rPr>
        <w:t>Applicable Schools Only</w:t>
      </w:r>
    </w:p>
    <w:p w:rsidR="00EA0503" w:rsidRPr="00E45E5B" w:rsidRDefault="00EA0503" w:rsidP="00013DE9">
      <w:pPr>
        <w:pStyle w:val="ListParagraph"/>
        <w:numPr>
          <w:ilvl w:val="0"/>
          <w:numId w:val="11"/>
        </w:numPr>
        <w:rPr>
          <w:rFonts w:ascii="Arial" w:hAnsi="Arial" w:cs="Arial"/>
          <w:sz w:val="24"/>
          <w:szCs w:val="24"/>
        </w:rPr>
      </w:pPr>
      <w:r>
        <w:rPr>
          <w:rFonts w:ascii="Arial" w:hAnsi="Arial" w:cs="Arial"/>
          <w:sz w:val="24"/>
          <w:szCs w:val="24"/>
        </w:rPr>
        <w:t>Attachment 7</w:t>
      </w:r>
      <w:r w:rsidRPr="00E45E5B">
        <w:rPr>
          <w:rFonts w:ascii="Arial" w:hAnsi="Arial" w:cs="Arial"/>
          <w:sz w:val="24"/>
          <w:szCs w:val="24"/>
        </w:rPr>
        <w:t>: Social</w:t>
      </w:r>
      <w:r w:rsidR="0095554A">
        <w:rPr>
          <w:rFonts w:ascii="Arial" w:hAnsi="Arial" w:cs="Arial"/>
          <w:sz w:val="24"/>
          <w:szCs w:val="24"/>
        </w:rPr>
        <w:t>,</w:t>
      </w:r>
      <w:r w:rsidRPr="00E45E5B">
        <w:rPr>
          <w:rFonts w:ascii="Arial" w:hAnsi="Arial" w:cs="Arial"/>
          <w:sz w:val="24"/>
          <w:szCs w:val="24"/>
        </w:rPr>
        <w:t xml:space="preserve"> Emotional, Behavioral and Family Support Plan</w:t>
      </w:r>
    </w:p>
    <w:p w:rsidR="0068073B" w:rsidRPr="00E45E5B" w:rsidRDefault="0068073B" w:rsidP="00013DE9">
      <w:pPr>
        <w:pStyle w:val="ListParagraph"/>
        <w:numPr>
          <w:ilvl w:val="0"/>
          <w:numId w:val="11"/>
        </w:numPr>
        <w:rPr>
          <w:rFonts w:ascii="Arial" w:hAnsi="Arial" w:cs="Arial"/>
          <w:sz w:val="24"/>
          <w:szCs w:val="24"/>
        </w:rPr>
      </w:pPr>
      <w:r w:rsidRPr="00E45E5B">
        <w:rPr>
          <w:rFonts w:ascii="Arial" w:hAnsi="Arial" w:cs="Arial"/>
          <w:sz w:val="24"/>
          <w:szCs w:val="24"/>
        </w:rPr>
        <w:t>Attachmen</w:t>
      </w:r>
      <w:r w:rsidR="00EA0503">
        <w:rPr>
          <w:rFonts w:ascii="Arial" w:hAnsi="Arial" w:cs="Arial"/>
          <w:sz w:val="24"/>
          <w:szCs w:val="24"/>
        </w:rPr>
        <w:t>t 8</w:t>
      </w:r>
      <w:r w:rsidRPr="00E45E5B">
        <w:rPr>
          <w:rFonts w:ascii="Arial" w:hAnsi="Arial" w:cs="Arial"/>
          <w:sz w:val="24"/>
          <w:szCs w:val="24"/>
        </w:rPr>
        <w:t>: Work Plan Summary</w:t>
      </w:r>
    </w:p>
    <w:p w:rsidR="00E5119E" w:rsidRPr="00E45E5B" w:rsidRDefault="00EA0503" w:rsidP="00013DE9">
      <w:pPr>
        <w:pStyle w:val="ListParagraph"/>
        <w:numPr>
          <w:ilvl w:val="1"/>
          <w:numId w:val="11"/>
        </w:numPr>
        <w:rPr>
          <w:rFonts w:ascii="Arial" w:hAnsi="Arial" w:cs="Arial"/>
          <w:sz w:val="24"/>
          <w:szCs w:val="24"/>
        </w:rPr>
      </w:pPr>
      <w:r>
        <w:rPr>
          <w:rFonts w:ascii="Arial" w:hAnsi="Arial" w:cs="Arial"/>
          <w:sz w:val="24"/>
          <w:szCs w:val="24"/>
        </w:rPr>
        <w:t>Attachment 8</w:t>
      </w:r>
      <w:r w:rsidR="00E5119E" w:rsidRPr="00E45E5B">
        <w:rPr>
          <w:rFonts w:ascii="Arial" w:hAnsi="Arial" w:cs="Arial"/>
          <w:sz w:val="24"/>
          <w:szCs w:val="24"/>
        </w:rPr>
        <w:t>A: Math</w:t>
      </w:r>
    </w:p>
    <w:p w:rsidR="00E5119E" w:rsidRPr="00E45E5B" w:rsidRDefault="00EA0503" w:rsidP="00013DE9">
      <w:pPr>
        <w:pStyle w:val="ListParagraph"/>
        <w:numPr>
          <w:ilvl w:val="1"/>
          <w:numId w:val="11"/>
        </w:numPr>
        <w:rPr>
          <w:rFonts w:ascii="Arial" w:hAnsi="Arial" w:cs="Arial"/>
          <w:sz w:val="24"/>
          <w:szCs w:val="24"/>
        </w:rPr>
      </w:pPr>
      <w:r>
        <w:rPr>
          <w:rFonts w:ascii="Arial" w:hAnsi="Arial" w:cs="Arial"/>
          <w:sz w:val="24"/>
          <w:szCs w:val="24"/>
        </w:rPr>
        <w:t>Attachment 8</w:t>
      </w:r>
      <w:r w:rsidR="00E5119E" w:rsidRPr="00E45E5B">
        <w:rPr>
          <w:rFonts w:ascii="Arial" w:hAnsi="Arial" w:cs="Arial"/>
          <w:sz w:val="24"/>
          <w:szCs w:val="24"/>
        </w:rPr>
        <w:t>B: Reading</w:t>
      </w:r>
    </w:p>
    <w:p w:rsidR="00E5119E" w:rsidRPr="00E45E5B" w:rsidRDefault="00EA0503" w:rsidP="00013DE9">
      <w:pPr>
        <w:pStyle w:val="ListParagraph"/>
        <w:numPr>
          <w:ilvl w:val="1"/>
          <w:numId w:val="11"/>
        </w:numPr>
        <w:rPr>
          <w:rFonts w:ascii="Arial" w:hAnsi="Arial" w:cs="Arial"/>
          <w:sz w:val="24"/>
          <w:szCs w:val="24"/>
        </w:rPr>
      </w:pPr>
      <w:r>
        <w:rPr>
          <w:rFonts w:ascii="Arial" w:hAnsi="Arial" w:cs="Arial"/>
          <w:sz w:val="24"/>
          <w:szCs w:val="24"/>
        </w:rPr>
        <w:t>Attachment 8C</w:t>
      </w:r>
      <w:r w:rsidR="00E5119E" w:rsidRPr="00E45E5B">
        <w:rPr>
          <w:rFonts w:ascii="Arial" w:hAnsi="Arial" w:cs="Arial"/>
          <w:sz w:val="24"/>
          <w:szCs w:val="24"/>
        </w:rPr>
        <w:t>: Attendance</w:t>
      </w:r>
    </w:p>
    <w:p w:rsidR="00E5119E" w:rsidRPr="00E45E5B" w:rsidRDefault="00EA0503" w:rsidP="00013DE9">
      <w:pPr>
        <w:pStyle w:val="ListParagraph"/>
        <w:numPr>
          <w:ilvl w:val="1"/>
          <w:numId w:val="11"/>
        </w:numPr>
        <w:rPr>
          <w:rFonts w:ascii="Arial" w:hAnsi="Arial" w:cs="Arial"/>
          <w:sz w:val="24"/>
          <w:szCs w:val="24"/>
        </w:rPr>
      </w:pPr>
      <w:r>
        <w:rPr>
          <w:rFonts w:ascii="Arial" w:hAnsi="Arial" w:cs="Arial"/>
          <w:sz w:val="24"/>
          <w:szCs w:val="24"/>
        </w:rPr>
        <w:t>Attachment 8D</w:t>
      </w:r>
      <w:r w:rsidR="00E5119E" w:rsidRPr="00E45E5B">
        <w:rPr>
          <w:rFonts w:ascii="Arial" w:hAnsi="Arial" w:cs="Arial"/>
          <w:sz w:val="24"/>
          <w:szCs w:val="24"/>
        </w:rPr>
        <w:t>: English Language Acquisition</w:t>
      </w:r>
    </w:p>
    <w:p w:rsidR="00397BC6" w:rsidRPr="00E45E5B" w:rsidRDefault="00EA0503" w:rsidP="00013DE9">
      <w:pPr>
        <w:pStyle w:val="ListParagraph"/>
        <w:numPr>
          <w:ilvl w:val="0"/>
          <w:numId w:val="11"/>
        </w:numPr>
        <w:rPr>
          <w:rFonts w:ascii="Arial" w:hAnsi="Arial" w:cs="Arial"/>
          <w:sz w:val="24"/>
          <w:szCs w:val="24"/>
        </w:rPr>
      </w:pPr>
      <w:r>
        <w:rPr>
          <w:rFonts w:ascii="Arial" w:hAnsi="Arial" w:cs="Arial"/>
          <w:bCs/>
          <w:color w:val="000000"/>
          <w:sz w:val="24"/>
          <w:szCs w:val="24"/>
        </w:rPr>
        <w:t>Attachment 9</w:t>
      </w:r>
      <w:r w:rsidR="00397BC6" w:rsidRPr="00E45E5B">
        <w:rPr>
          <w:rFonts w:ascii="Arial" w:hAnsi="Arial" w:cs="Arial"/>
          <w:bCs/>
          <w:color w:val="000000"/>
          <w:sz w:val="24"/>
          <w:szCs w:val="24"/>
        </w:rPr>
        <w:t>: Management and Oversight Plan</w:t>
      </w:r>
    </w:p>
    <w:p w:rsidR="00397BC6" w:rsidRPr="00E45E5B" w:rsidRDefault="00EA0503" w:rsidP="008164BA">
      <w:pPr>
        <w:pStyle w:val="ListParagraph"/>
        <w:numPr>
          <w:ilvl w:val="0"/>
          <w:numId w:val="11"/>
        </w:numPr>
        <w:tabs>
          <w:tab w:val="left" w:pos="374"/>
          <w:tab w:val="left" w:pos="749"/>
          <w:tab w:val="left" w:pos="1123"/>
        </w:tabs>
        <w:spacing w:after="120"/>
        <w:rPr>
          <w:rFonts w:ascii="Arial" w:hAnsi="Arial" w:cs="Arial"/>
          <w:bCs/>
          <w:color w:val="000000"/>
          <w:sz w:val="24"/>
          <w:szCs w:val="24"/>
        </w:rPr>
      </w:pPr>
      <w:r>
        <w:rPr>
          <w:rFonts w:ascii="Arial" w:hAnsi="Arial" w:cs="Arial"/>
          <w:sz w:val="24"/>
          <w:szCs w:val="24"/>
        </w:rPr>
        <w:t>Attachment 10</w:t>
      </w:r>
      <w:r w:rsidR="00397BC6" w:rsidRPr="00E45E5B">
        <w:rPr>
          <w:rFonts w:ascii="Arial" w:hAnsi="Arial" w:cs="Arial"/>
          <w:sz w:val="24"/>
          <w:szCs w:val="24"/>
        </w:rPr>
        <w:t xml:space="preserve">: </w:t>
      </w:r>
      <w:r w:rsidR="00566012">
        <w:rPr>
          <w:rFonts w:ascii="Arial" w:hAnsi="Arial" w:cs="Arial"/>
          <w:sz w:val="24"/>
          <w:szCs w:val="24"/>
        </w:rPr>
        <w:t>Tier 1 or Tier 2 Innovation</w:t>
      </w:r>
      <w:r w:rsidR="00566012" w:rsidRPr="00E45E5B">
        <w:rPr>
          <w:rFonts w:ascii="Arial" w:hAnsi="Arial" w:cs="Arial"/>
          <w:sz w:val="24"/>
          <w:szCs w:val="24"/>
        </w:rPr>
        <w:t xml:space="preserve"> </w:t>
      </w:r>
      <w:r w:rsidR="00397BC6" w:rsidRPr="00E45E5B">
        <w:rPr>
          <w:rFonts w:ascii="Arial" w:hAnsi="Arial" w:cs="Arial"/>
          <w:sz w:val="24"/>
          <w:szCs w:val="24"/>
        </w:rPr>
        <w:t xml:space="preserve">Budget </w:t>
      </w:r>
    </w:p>
    <w:p w:rsidR="004D5B6C" w:rsidRPr="003F7BE1" w:rsidRDefault="00B51D8B" w:rsidP="005659EA">
      <w:pPr>
        <w:rPr>
          <w:rFonts w:ascii="Arial" w:hAnsi="Arial" w:cs="Arial"/>
          <w:sz w:val="24"/>
          <w:szCs w:val="24"/>
          <w:u w:val="single"/>
        </w:rPr>
      </w:pPr>
      <w:r>
        <w:rPr>
          <w:rFonts w:ascii="Arial" w:hAnsi="Arial" w:cs="Arial"/>
          <w:sz w:val="24"/>
          <w:szCs w:val="24"/>
          <w:u w:val="single"/>
        </w:rPr>
        <w:t xml:space="preserve">Attachments 3 – 10 </w:t>
      </w:r>
      <w:r w:rsidR="004D5B6C">
        <w:rPr>
          <w:rFonts w:ascii="Arial" w:hAnsi="Arial" w:cs="Arial"/>
          <w:sz w:val="24"/>
          <w:szCs w:val="24"/>
          <w:u w:val="single"/>
        </w:rPr>
        <w:t xml:space="preserve">will </w:t>
      </w:r>
      <w:r w:rsidR="004D5B6C" w:rsidRPr="003F7BE1">
        <w:rPr>
          <w:rFonts w:ascii="Arial" w:hAnsi="Arial" w:cs="Arial"/>
          <w:sz w:val="24"/>
          <w:szCs w:val="24"/>
          <w:u w:val="single"/>
        </w:rPr>
        <w:t xml:space="preserve">be used to evaluate your application for </w:t>
      </w:r>
      <w:r w:rsidR="004038B9">
        <w:rPr>
          <w:rFonts w:ascii="Arial" w:hAnsi="Arial" w:cs="Arial"/>
          <w:sz w:val="24"/>
          <w:szCs w:val="24"/>
          <w:u w:val="single"/>
        </w:rPr>
        <w:t>L</w:t>
      </w:r>
      <w:r w:rsidR="00807973">
        <w:rPr>
          <w:rFonts w:ascii="Arial" w:hAnsi="Arial" w:cs="Arial"/>
          <w:sz w:val="24"/>
          <w:szCs w:val="24"/>
          <w:u w:val="single"/>
        </w:rPr>
        <w:t>evy</w:t>
      </w:r>
      <w:r w:rsidR="004D5B6C" w:rsidRPr="003F7BE1">
        <w:rPr>
          <w:rFonts w:ascii="Arial" w:hAnsi="Arial" w:cs="Arial"/>
          <w:sz w:val="24"/>
          <w:szCs w:val="24"/>
          <w:u w:val="single"/>
        </w:rPr>
        <w:t xml:space="preserve"> funds.</w:t>
      </w:r>
    </w:p>
    <w:p w:rsidR="00C7114A" w:rsidRDefault="00C7114A" w:rsidP="005659EA">
      <w:pPr>
        <w:rPr>
          <w:rFonts w:ascii="Arial" w:hAnsi="Arial" w:cs="Arial"/>
          <w:sz w:val="24"/>
          <w:szCs w:val="24"/>
        </w:rPr>
      </w:pPr>
    </w:p>
    <w:p w:rsidR="00D229C1" w:rsidRPr="000850DA" w:rsidRDefault="00D229C1" w:rsidP="00D229C1">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color w:val="000000"/>
          <w:sz w:val="24"/>
          <w:szCs w:val="24"/>
        </w:rPr>
      </w:pPr>
      <w:r w:rsidRPr="000850DA">
        <w:rPr>
          <w:rFonts w:ascii="Arial" w:hAnsi="Arial" w:cs="Arial"/>
          <w:b/>
          <w:caps/>
          <w:color w:val="000000"/>
          <w:sz w:val="24"/>
          <w:szCs w:val="24"/>
        </w:rPr>
        <w:t xml:space="preserve">ATTACHMENT </w:t>
      </w:r>
      <w:r>
        <w:rPr>
          <w:rFonts w:ascii="Arial" w:hAnsi="Arial" w:cs="Arial"/>
          <w:b/>
          <w:caps/>
          <w:color w:val="000000"/>
          <w:sz w:val="24"/>
          <w:szCs w:val="24"/>
        </w:rPr>
        <w:t>1</w:t>
      </w:r>
      <w:r w:rsidRPr="000850DA">
        <w:rPr>
          <w:rFonts w:ascii="Arial" w:hAnsi="Arial" w:cs="Arial"/>
          <w:b/>
          <w:caps/>
          <w:color w:val="000000"/>
          <w:sz w:val="24"/>
          <w:szCs w:val="24"/>
        </w:rPr>
        <w:t xml:space="preserve">: </w:t>
      </w:r>
      <w:r w:rsidRPr="0076722F">
        <w:rPr>
          <w:rFonts w:ascii="Arial" w:hAnsi="Arial" w:cs="Arial"/>
          <w:b/>
          <w:caps/>
          <w:color w:val="000000"/>
          <w:sz w:val="24"/>
          <w:szCs w:val="24"/>
        </w:rPr>
        <w:t>Cover Sheet</w:t>
      </w:r>
    </w:p>
    <w:p w:rsidR="008164BA" w:rsidRDefault="008164BA" w:rsidP="00D229C1">
      <w:pPr>
        <w:jc w:val="center"/>
        <w:rPr>
          <w:rFonts w:ascii="Arial" w:hAnsi="Arial" w:cs="Arial"/>
          <w:b/>
          <w:caps/>
          <w:color w:val="000000"/>
          <w:sz w:val="24"/>
          <w:szCs w:val="24"/>
        </w:rPr>
      </w:pPr>
    </w:p>
    <w:p w:rsidR="00D229C1" w:rsidRDefault="00D229C1" w:rsidP="00D229C1">
      <w:pPr>
        <w:jc w:val="center"/>
        <w:rPr>
          <w:rFonts w:ascii="Arial" w:hAnsi="Arial" w:cs="Arial"/>
          <w:b/>
          <w:caps/>
          <w:color w:val="000000"/>
          <w:sz w:val="24"/>
          <w:szCs w:val="24"/>
        </w:rPr>
      </w:pPr>
      <w:r>
        <w:rPr>
          <w:rFonts w:ascii="Arial" w:hAnsi="Arial" w:cs="Arial"/>
          <w:b/>
          <w:caps/>
          <w:color w:val="000000"/>
          <w:sz w:val="24"/>
          <w:szCs w:val="24"/>
        </w:rPr>
        <w:t>ELEMENTARY SCHOOL INNOVATION rfi</w:t>
      </w:r>
    </w:p>
    <w:p w:rsidR="00D229C1" w:rsidRPr="008164BA" w:rsidRDefault="00D229C1" w:rsidP="00D229C1">
      <w:pPr>
        <w:rPr>
          <w:rFonts w:ascii="Arial" w:hAnsi="Arial" w:cs="Arial"/>
          <w:color w:val="000000"/>
          <w:szCs w:val="24"/>
        </w:rPr>
      </w:pPr>
    </w:p>
    <w:p w:rsidR="008164BA" w:rsidRPr="008164BA" w:rsidRDefault="008164BA" w:rsidP="008164BA">
      <w:pPr>
        <w:rPr>
          <w:rFonts w:ascii="Arial" w:hAnsi="Arial" w:cs="Arial"/>
          <w:color w:val="000000"/>
          <w:sz w:val="24"/>
          <w:szCs w:val="24"/>
        </w:rPr>
      </w:pPr>
    </w:p>
    <w:p w:rsidR="008164BA" w:rsidRPr="006F3155" w:rsidRDefault="008164BA" w:rsidP="008164BA">
      <w:pPr>
        <w:rPr>
          <w:rFonts w:ascii="Arial" w:hAnsi="Arial" w:cs="Arial"/>
          <w:b/>
          <w:color w:val="000000"/>
          <w:sz w:val="24"/>
          <w:szCs w:val="24"/>
        </w:rPr>
      </w:pPr>
      <w:r w:rsidRPr="006F3155">
        <w:rPr>
          <w:rFonts w:ascii="Arial" w:hAnsi="Arial" w:cs="Arial"/>
          <w:b/>
          <w:color w:val="000000"/>
          <w:sz w:val="24"/>
          <w:szCs w:val="24"/>
        </w:rPr>
        <w:t>School Information:</w:t>
      </w:r>
    </w:p>
    <w:p w:rsidR="008164BA" w:rsidRPr="006F3155" w:rsidRDefault="008164BA" w:rsidP="008164BA">
      <w:pPr>
        <w:tabs>
          <w:tab w:val="right" w:pos="10080"/>
        </w:tabs>
        <w:ind w:firstLine="720"/>
        <w:rPr>
          <w:rFonts w:ascii="Arial" w:hAnsi="Arial" w:cs="Arial"/>
          <w:color w:val="000000"/>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8164BA" w:rsidRPr="00B1462D" w:rsidTr="001638FC">
        <w:trPr>
          <w:trHeight w:val="458"/>
        </w:trPr>
        <w:tc>
          <w:tcPr>
            <w:tcW w:w="2088" w:type="dxa"/>
            <w:shd w:val="clear" w:color="auto" w:fill="BFBFBF" w:themeFill="background1" w:themeFillShade="BF"/>
            <w:vAlign w:val="center"/>
          </w:tcPr>
          <w:p w:rsidR="008164BA" w:rsidRPr="002636BF" w:rsidRDefault="008164BA" w:rsidP="008164BA">
            <w:pPr>
              <w:tabs>
                <w:tab w:val="right" w:pos="10080"/>
              </w:tabs>
              <w:jc w:val="right"/>
              <w:rPr>
                <w:rFonts w:ascii="Arial" w:hAnsi="Arial" w:cs="Arial"/>
                <w:color w:val="000000"/>
                <w:sz w:val="24"/>
                <w:szCs w:val="24"/>
              </w:rPr>
            </w:pPr>
            <w:r w:rsidRPr="002636BF">
              <w:rPr>
                <w:rFonts w:ascii="Arial" w:hAnsi="Arial" w:cs="Arial"/>
                <w:color w:val="000000"/>
                <w:sz w:val="24"/>
                <w:szCs w:val="24"/>
              </w:rPr>
              <w:t xml:space="preserve">School name:  </w:t>
            </w:r>
          </w:p>
        </w:tc>
        <w:tc>
          <w:tcPr>
            <w:tcW w:w="7290" w:type="dxa"/>
          </w:tcPr>
          <w:p w:rsidR="008164BA" w:rsidRPr="002636BF" w:rsidRDefault="008164BA" w:rsidP="008164BA">
            <w:pPr>
              <w:tabs>
                <w:tab w:val="right" w:pos="10080"/>
              </w:tabs>
              <w:rPr>
                <w:rFonts w:ascii="Arial" w:hAnsi="Arial" w:cs="Arial"/>
                <w:color w:val="000000"/>
                <w:sz w:val="24"/>
                <w:szCs w:val="24"/>
                <w:u w:val="single"/>
              </w:rPr>
            </w:pPr>
          </w:p>
        </w:tc>
      </w:tr>
      <w:tr w:rsidR="008164BA" w:rsidRPr="00B1462D" w:rsidTr="001638FC">
        <w:trPr>
          <w:trHeight w:val="737"/>
        </w:trPr>
        <w:tc>
          <w:tcPr>
            <w:tcW w:w="2088" w:type="dxa"/>
            <w:shd w:val="clear" w:color="auto" w:fill="BFBFBF" w:themeFill="background1" w:themeFillShade="BF"/>
            <w:vAlign w:val="center"/>
          </w:tcPr>
          <w:p w:rsidR="008164BA" w:rsidRPr="002636BF" w:rsidRDefault="008164BA" w:rsidP="008164BA">
            <w:pPr>
              <w:jc w:val="right"/>
              <w:rPr>
                <w:rFonts w:ascii="Arial" w:hAnsi="Arial" w:cs="Arial"/>
                <w:b/>
                <w:color w:val="000000"/>
                <w:sz w:val="24"/>
                <w:szCs w:val="24"/>
              </w:rPr>
            </w:pPr>
            <w:r w:rsidRPr="002636BF">
              <w:rPr>
                <w:rFonts w:ascii="Arial" w:hAnsi="Arial" w:cs="Arial"/>
                <w:color w:val="000000"/>
                <w:sz w:val="24"/>
                <w:szCs w:val="24"/>
              </w:rPr>
              <w:t>School address:</w:t>
            </w:r>
          </w:p>
        </w:tc>
        <w:tc>
          <w:tcPr>
            <w:tcW w:w="7290" w:type="dxa"/>
            <w:vAlign w:val="center"/>
          </w:tcPr>
          <w:p w:rsidR="008164BA" w:rsidRPr="002636BF" w:rsidRDefault="008164BA" w:rsidP="008164BA">
            <w:pPr>
              <w:rPr>
                <w:rFonts w:ascii="Arial" w:hAnsi="Arial" w:cs="Arial"/>
                <w:b/>
                <w:color w:val="000000"/>
                <w:sz w:val="24"/>
                <w:szCs w:val="24"/>
              </w:rPr>
            </w:pPr>
          </w:p>
        </w:tc>
      </w:tr>
    </w:tbl>
    <w:p w:rsidR="008164BA" w:rsidRPr="008164BA" w:rsidRDefault="008164BA" w:rsidP="008164BA">
      <w:pPr>
        <w:rPr>
          <w:rFonts w:ascii="Arial" w:hAnsi="Arial" w:cs="Arial"/>
          <w:color w:val="000000"/>
          <w:sz w:val="24"/>
          <w:szCs w:val="24"/>
        </w:rPr>
      </w:pPr>
    </w:p>
    <w:p w:rsidR="008164BA" w:rsidRPr="008164BA" w:rsidRDefault="008164BA" w:rsidP="008164BA">
      <w:pPr>
        <w:tabs>
          <w:tab w:val="right" w:pos="10080"/>
        </w:tabs>
        <w:rPr>
          <w:rFonts w:ascii="Arial" w:hAnsi="Arial" w:cs="Arial"/>
          <w:color w:val="000000"/>
          <w:sz w:val="24"/>
          <w:szCs w:val="24"/>
        </w:rPr>
      </w:pPr>
    </w:p>
    <w:p w:rsidR="008164BA" w:rsidRPr="006F3155" w:rsidRDefault="008164BA" w:rsidP="008164BA">
      <w:pPr>
        <w:tabs>
          <w:tab w:val="right" w:pos="10080"/>
        </w:tabs>
        <w:rPr>
          <w:rFonts w:ascii="Arial" w:hAnsi="Arial" w:cs="Arial"/>
          <w:b/>
          <w:color w:val="000000"/>
          <w:sz w:val="24"/>
          <w:szCs w:val="24"/>
        </w:rPr>
      </w:pPr>
      <w:r w:rsidRPr="006F3155">
        <w:rPr>
          <w:rFonts w:ascii="Arial" w:hAnsi="Arial" w:cs="Arial"/>
          <w:b/>
          <w:color w:val="000000"/>
          <w:sz w:val="24"/>
          <w:szCs w:val="24"/>
        </w:rPr>
        <w:t>Principal’s Contact Information:</w:t>
      </w:r>
    </w:p>
    <w:p w:rsidR="008164BA" w:rsidRPr="006F3155" w:rsidRDefault="008164BA" w:rsidP="008164BA">
      <w:pPr>
        <w:tabs>
          <w:tab w:val="right" w:pos="10080"/>
        </w:tabs>
        <w:rPr>
          <w:rFonts w:ascii="Arial" w:hAnsi="Arial" w:cs="Arial"/>
          <w:color w:val="000000"/>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870"/>
        <w:gridCol w:w="900"/>
        <w:gridCol w:w="2520"/>
      </w:tblGrid>
      <w:tr w:rsidR="008164BA" w:rsidTr="001638FC">
        <w:trPr>
          <w:trHeight w:val="432"/>
        </w:trPr>
        <w:tc>
          <w:tcPr>
            <w:tcW w:w="2088" w:type="dxa"/>
            <w:shd w:val="clear" w:color="auto" w:fill="BFBFBF" w:themeFill="background1" w:themeFillShade="BF"/>
            <w:vAlign w:val="center"/>
          </w:tcPr>
          <w:p w:rsidR="008164BA" w:rsidRPr="002636BF" w:rsidRDefault="008164BA" w:rsidP="008164BA">
            <w:pPr>
              <w:tabs>
                <w:tab w:val="right" w:pos="5760"/>
                <w:tab w:val="left" w:pos="6210"/>
                <w:tab w:val="right" w:pos="10080"/>
              </w:tabs>
              <w:jc w:val="right"/>
              <w:rPr>
                <w:rFonts w:ascii="Arial" w:hAnsi="Arial" w:cs="Arial"/>
                <w:color w:val="000000"/>
                <w:sz w:val="24"/>
                <w:szCs w:val="24"/>
              </w:rPr>
            </w:pPr>
            <w:r w:rsidRPr="002636BF">
              <w:rPr>
                <w:rFonts w:ascii="Arial" w:hAnsi="Arial" w:cs="Arial"/>
                <w:color w:val="000000"/>
                <w:sz w:val="24"/>
                <w:szCs w:val="24"/>
              </w:rPr>
              <w:t>Name:</w:t>
            </w:r>
          </w:p>
        </w:tc>
        <w:tc>
          <w:tcPr>
            <w:tcW w:w="7290" w:type="dxa"/>
            <w:gridSpan w:val="3"/>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p>
        </w:tc>
      </w:tr>
      <w:tr w:rsidR="008164BA" w:rsidTr="001638FC">
        <w:trPr>
          <w:trHeight w:val="432"/>
        </w:trPr>
        <w:tc>
          <w:tcPr>
            <w:tcW w:w="2088" w:type="dxa"/>
            <w:shd w:val="clear" w:color="auto" w:fill="BFBFBF" w:themeFill="background1" w:themeFillShade="BF"/>
            <w:vAlign w:val="center"/>
          </w:tcPr>
          <w:p w:rsidR="008164BA" w:rsidRPr="002636BF" w:rsidRDefault="008164BA" w:rsidP="008164BA">
            <w:pPr>
              <w:tabs>
                <w:tab w:val="right" w:pos="5760"/>
                <w:tab w:val="left" w:pos="6210"/>
                <w:tab w:val="right" w:pos="10080"/>
              </w:tabs>
              <w:jc w:val="right"/>
              <w:rPr>
                <w:rFonts w:ascii="Arial" w:hAnsi="Arial" w:cs="Arial"/>
                <w:color w:val="000000"/>
                <w:sz w:val="24"/>
                <w:szCs w:val="24"/>
              </w:rPr>
            </w:pPr>
            <w:r w:rsidRPr="002636BF">
              <w:rPr>
                <w:rFonts w:ascii="Arial" w:hAnsi="Arial" w:cs="Arial"/>
                <w:color w:val="000000"/>
                <w:sz w:val="24"/>
                <w:szCs w:val="24"/>
              </w:rPr>
              <w:t>Day/Work phone:</w:t>
            </w:r>
          </w:p>
        </w:tc>
        <w:tc>
          <w:tcPr>
            <w:tcW w:w="7290" w:type="dxa"/>
            <w:gridSpan w:val="3"/>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p>
        </w:tc>
      </w:tr>
      <w:tr w:rsidR="008164BA" w:rsidTr="001638FC">
        <w:trPr>
          <w:trHeight w:val="432"/>
        </w:trPr>
        <w:tc>
          <w:tcPr>
            <w:tcW w:w="2088" w:type="dxa"/>
            <w:shd w:val="clear" w:color="auto" w:fill="BFBFBF" w:themeFill="background1" w:themeFillShade="BF"/>
            <w:vAlign w:val="center"/>
          </w:tcPr>
          <w:p w:rsidR="008164BA" w:rsidRPr="002636BF" w:rsidRDefault="008164BA" w:rsidP="008164BA">
            <w:pPr>
              <w:tabs>
                <w:tab w:val="right" w:pos="5760"/>
                <w:tab w:val="left" w:pos="6210"/>
                <w:tab w:val="right" w:pos="10080"/>
              </w:tabs>
              <w:jc w:val="right"/>
              <w:rPr>
                <w:rFonts w:ascii="Arial" w:hAnsi="Arial" w:cs="Arial"/>
                <w:color w:val="000000"/>
                <w:sz w:val="24"/>
                <w:szCs w:val="24"/>
              </w:rPr>
            </w:pPr>
            <w:r w:rsidRPr="002636BF">
              <w:rPr>
                <w:rFonts w:ascii="Arial" w:hAnsi="Arial" w:cs="Arial"/>
                <w:color w:val="000000"/>
                <w:sz w:val="24"/>
                <w:szCs w:val="24"/>
              </w:rPr>
              <w:t>Email address:</w:t>
            </w:r>
          </w:p>
        </w:tc>
        <w:tc>
          <w:tcPr>
            <w:tcW w:w="7290" w:type="dxa"/>
            <w:gridSpan w:val="3"/>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p>
        </w:tc>
      </w:tr>
      <w:tr w:rsidR="008164BA" w:rsidTr="001638FC">
        <w:trPr>
          <w:trHeight w:val="432"/>
        </w:trPr>
        <w:tc>
          <w:tcPr>
            <w:tcW w:w="2088" w:type="dxa"/>
            <w:shd w:val="clear" w:color="auto" w:fill="BFBFBF" w:themeFill="background1" w:themeFillShade="BF"/>
            <w:vAlign w:val="center"/>
          </w:tcPr>
          <w:p w:rsidR="008164BA" w:rsidRPr="002636BF" w:rsidRDefault="008164BA" w:rsidP="008164BA">
            <w:pPr>
              <w:tabs>
                <w:tab w:val="right" w:pos="5760"/>
                <w:tab w:val="left" w:pos="6210"/>
                <w:tab w:val="right" w:pos="10080"/>
              </w:tabs>
              <w:jc w:val="right"/>
              <w:rPr>
                <w:rFonts w:ascii="Arial" w:hAnsi="Arial" w:cs="Arial"/>
                <w:color w:val="000000"/>
                <w:sz w:val="24"/>
                <w:szCs w:val="24"/>
              </w:rPr>
            </w:pPr>
            <w:r w:rsidRPr="002636BF">
              <w:rPr>
                <w:rFonts w:ascii="Arial" w:hAnsi="Arial" w:cs="Arial"/>
                <w:color w:val="000000"/>
                <w:sz w:val="24"/>
                <w:szCs w:val="24"/>
              </w:rPr>
              <w:t>Signature:</w:t>
            </w:r>
          </w:p>
        </w:tc>
        <w:tc>
          <w:tcPr>
            <w:tcW w:w="3870" w:type="dxa"/>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p>
        </w:tc>
        <w:tc>
          <w:tcPr>
            <w:tcW w:w="900" w:type="dxa"/>
            <w:shd w:val="clear" w:color="auto" w:fill="BFBFBF" w:themeFill="background1" w:themeFillShade="BF"/>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r w:rsidRPr="002636BF">
              <w:rPr>
                <w:rFonts w:ascii="Arial" w:hAnsi="Arial" w:cs="Arial"/>
                <w:color w:val="000000"/>
                <w:sz w:val="24"/>
                <w:szCs w:val="24"/>
              </w:rPr>
              <w:t>Date:</w:t>
            </w:r>
          </w:p>
        </w:tc>
        <w:tc>
          <w:tcPr>
            <w:tcW w:w="2520" w:type="dxa"/>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p>
        </w:tc>
      </w:tr>
    </w:tbl>
    <w:p w:rsidR="008164BA" w:rsidRDefault="008164BA" w:rsidP="008164BA">
      <w:pPr>
        <w:tabs>
          <w:tab w:val="right" w:pos="5760"/>
          <w:tab w:val="left" w:pos="6210"/>
          <w:tab w:val="right" w:pos="10080"/>
        </w:tabs>
        <w:rPr>
          <w:rFonts w:ascii="Arial" w:hAnsi="Arial" w:cs="Arial"/>
          <w:color w:val="000000"/>
          <w:sz w:val="24"/>
          <w:szCs w:val="24"/>
        </w:rPr>
      </w:pPr>
    </w:p>
    <w:p w:rsidR="008164BA" w:rsidRPr="006F3155" w:rsidRDefault="008164BA" w:rsidP="008164BA">
      <w:pPr>
        <w:tabs>
          <w:tab w:val="right" w:pos="10080"/>
        </w:tabs>
        <w:rPr>
          <w:rFonts w:ascii="Arial" w:hAnsi="Arial" w:cs="Arial"/>
          <w:color w:val="000000"/>
          <w:sz w:val="24"/>
          <w:szCs w:val="24"/>
        </w:rPr>
      </w:pPr>
    </w:p>
    <w:p w:rsidR="008164BA" w:rsidRDefault="008164BA" w:rsidP="008164BA">
      <w:pPr>
        <w:rPr>
          <w:rFonts w:ascii="Arial" w:hAnsi="Arial" w:cs="Arial"/>
          <w:b/>
          <w:color w:val="000000"/>
          <w:sz w:val="24"/>
          <w:szCs w:val="24"/>
        </w:rPr>
      </w:pPr>
      <w:r w:rsidRPr="006F3155">
        <w:rPr>
          <w:rFonts w:ascii="Arial" w:hAnsi="Arial" w:cs="Arial"/>
          <w:b/>
          <w:color w:val="000000"/>
          <w:sz w:val="24"/>
          <w:szCs w:val="24"/>
        </w:rPr>
        <w:t>Additional Staff Member</w:t>
      </w:r>
      <w:r>
        <w:rPr>
          <w:rFonts w:ascii="Arial" w:hAnsi="Arial" w:cs="Arial"/>
          <w:b/>
          <w:color w:val="000000"/>
          <w:sz w:val="24"/>
          <w:szCs w:val="24"/>
        </w:rPr>
        <w:t>’s</w:t>
      </w:r>
      <w:r w:rsidRPr="006F3155">
        <w:rPr>
          <w:rFonts w:ascii="Arial" w:hAnsi="Arial" w:cs="Arial"/>
          <w:b/>
          <w:color w:val="000000"/>
          <w:sz w:val="24"/>
          <w:szCs w:val="24"/>
        </w:rPr>
        <w:t xml:space="preserve"> Contact Information:</w:t>
      </w:r>
    </w:p>
    <w:p w:rsidR="008164BA" w:rsidRPr="006F3155" w:rsidRDefault="008164BA" w:rsidP="008164BA">
      <w:pPr>
        <w:rPr>
          <w:rFonts w:ascii="Arial" w:hAnsi="Arial" w:cs="Arial"/>
          <w:b/>
          <w:color w:val="000000"/>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870"/>
        <w:gridCol w:w="900"/>
        <w:gridCol w:w="2520"/>
      </w:tblGrid>
      <w:tr w:rsidR="008164BA" w:rsidTr="001638FC">
        <w:trPr>
          <w:trHeight w:val="432"/>
        </w:trPr>
        <w:tc>
          <w:tcPr>
            <w:tcW w:w="2088" w:type="dxa"/>
            <w:shd w:val="clear" w:color="auto" w:fill="BFBFBF" w:themeFill="background1" w:themeFillShade="BF"/>
            <w:vAlign w:val="center"/>
          </w:tcPr>
          <w:p w:rsidR="008164BA" w:rsidRPr="002636BF" w:rsidRDefault="008164BA" w:rsidP="008164BA">
            <w:pPr>
              <w:tabs>
                <w:tab w:val="right" w:pos="5760"/>
                <w:tab w:val="left" w:pos="6210"/>
                <w:tab w:val="right" w:pos="10080"/>
              </w:tabs>
              <w:jc w:val="right"/>
              <w:rPr>
                <w:rFonts w:ascii="Arial" w:hAnsi="Arial" w:cs="Arial"/>
                <w:color w:val="000000"/>
                <w:sz w:val="24"/>
                <w:szCs w:val="24"/>
              </w:rPr>
            </w:pPr>
            <w:r w:rsidRPr="002636BF">
              <w:rPr>
                <w:rFonts w:ascii="Arial" w:hAnsi="Arial" w:cs="Arial"/>
                <w:color w:val="000000"/>
                <w:sz w:val="24"/>
                <w:szCs w:val="24"/>
              </w:rPr>
              <w:t>Name:</w:t>
            </w:r>
          </w:p>
        </w:tc>
        <w:tc>
          <w:tcPr>
            <w:tcW w:w="7290" w:type="dxa"/>
            <w:gridSpan w:val="3"/>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p>
        </w:tc>
      </w:tr>
      <w:tr w:rsidR="008164BA" w:rsidTr="001638FC">
        <w:trPr>
          <w:trHeight w:val="432"/>
        </w:trPr>
        <w:tc>
          <w:tcPr>
            <w:tcW w:w="2088" w:type="dxa"/>
            <w:shd w:val="clear" w:color="auto" w:fill="BFBFBF" w:themeFill="background1" w:themeFillShade="BF"/>
            <w:vAlign w:val="center"/>
          </w:tcPr>
          <w:p w:rsidR="008164BA" w:rsidRPr="002636BF" w:rsidRDefault="008164BA" w:rsidP="008164BA">
            <w:pPr>
              <w:tabs>
                <w:tab w:val="right" w:pos="5760"/>
                <w:tab w:val="left" w:pos="6210"/>
                <w:tab w:val="right" w:pos="10080"/>
              </w:tabs>
              <w:jc w:val="right"/>
              <w:rPr>
                <w:rFonts w:ascii="Arial" w:hAnsi="Arial" w:cs="Arial"/>
                <w:color w:val="000000"/>
                <w:sz w:val="24"/>
                <w:szCs w:val="24"/>
              </w:rPr>
            </w:pPr>
            <w:r w:rsidRPr="002636BF">
              <w:rPr>
                <w:rFonts w:ascii="Arial" w:hAnsi="Arial" w:cs="Arial"/>
                <w:color w:val="000000"/>
                <w:sz w:val="24"/>
                <w:szCs w:val="24"/>
              </w:rPr>
              <w:t>Title:</w:t>
            </w:r>
          </w:p>
        </w:tc>
        <w:tc>
          <w:tcPr>
            <w:tcW w:w="7290" w:type="dxa"/>
            <w:gridSpan w:val="3"/>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p>
        </w:tc>
      </w:tr>
      <w:tr w:rsidR="008164BA" w:rsidTr="001638FC">
        <w:trPr>
          <w:trHeight w:val="432"/>
        </w:trPr>
        <w:tc>
          <w:tcPr>
            <w:tcW w:w="2088" w:type="dxa"/>
            <w:shd w:val="clear" w:color="auto" w:fill="BFBFBF" w:themeFill="background1" w:themeFillShade="BF"/>
            <w:vAlign w:val="center"/>
          </w:tcPr>
          <w:p w:rsidR="008164BA" w:rsidRPr="002636BF" w:rsidRDefault="008164BA" w:rsidP="008164BA">
            <w:pPr>
              <w:tabs>
                <w:tab w:val="right" w:pos="5760"/>
                <w:tab w:val="left" w:pos="6210"/>
                <w:tab w:val="right" w:pos="10080"/>
              </w:tabs>
              <w:jc w:val="right"/>
              <w:rPr>
                <w:rFonts w:ascii="Arial" w:hAnsi="Arial" w:cs="Arial"/>
                <w:color w:val="000000"/>
                <w:sz w:val="24"/>
                <w:szCs w:val="24"/>
              </w:rPr>
            </w:pPr>
            <w:r w:rsidRPr="002636BF">
              <w:rPr>
                <w:rFonts w:ascii="Arial" w:hAnsi="Arial" w:cs="Arial"/>
                <w:color w:val="000000"/>
                <w:sz w:val="24"/>
                <w:szCs w:val="24"/>
              </w:rPr>
              <w:t>Day/Work phone:</w:t>
            </w:r>
          </w:p>
        </w:tc>
        <w:tc>
          <w:tcPr>
            <w:tcW w:w="7290" w:type="dxa"/>
            <w:gridSpan w:val="3"/>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p>
        </w:tc>
      </w:tr>
      <w:tr w:rsidR="008164BA" w:rsidTr="001638FC">
        <w:trPr>
          <w:trHeight w:val="432"/>
        </w:trPr>
        <w:tc>
          <w:tcPr>
            <w:tcW w:w="2088" w:type="dxa"/>
            <w:shd w:val="clear" w:color="auto" w:fill="BFBFBF" w:themeFill="background1" w:themeFillShade="BF"/>
            <w:vAlign w:val="center"/>
          </w:tcPr>
          <w:p w:rsidR="008164BA" w:rsidRPr="002636BF" w:rsidRDefault="008164BA" w:rsidP="008164BA">
            <w:pPr>
              <w:tabs>
                <w:tab w:val="right" w:pos="5760"/>
                <w:tab w:val="left" w:pos="6210"/>
                <w:tab w:val="right" w:pos="10080"/>
              </w:tabs>
              <w:jc w:val="right"/>
              <w:rPr>
                <w:rFonts w:ascii="Arial" w:hAnsi="Arial" w:cs="Arial"/>
                <w:color w:val="000000"/>
                <w:sz w:val="24"/>
                <w:szCs w:val="24"/>
              </w:rPr>
            </w:pPr>
            <w:r w:rsidRPr="002636BF">
              <w:rPr>
                <w:rFonts w:ascii="Arial" w:hAnsi="Arial" w:cs="Arial"/>
                <w:color w:val="000000"/>
                <w:sz w:val="24"/>
                <w:szCs w:val="24"/>
              </w:rPr>
              <w:t>Email address:</w:t>
            </w:r>
          </w:p>
        </w:tc>
        <w:tc>
          <w:tcPr>
            <w:tcW w:w="7290" w:type="dxa"/>
            <w:gridSpan w:val="3"/>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p>
        </w:tc>
      </w:tr>
      <w:tr w:rsidR="008164BA" w:rsidTr="001638FC">
        <w:trPr>
          <w:trHeight w:val="432"/>
        </w:trPr>
        <w:tc>
          <w:tcPr>
            <w:tcW w:w="2088" w:type="dxa"/>
            <w:shd w:val="clear" w:color="auto" w:fill="BFBFBF" w:themeFill="background1" w:themeFillShade="BF"/>
            <w:vAlign w:val="center"/>
          </w:tcPr>
          <w:p w:rsidR="008164BA" w:rsidRPr="002636BF" w:rsidRDefault="008164BA" w:rsidP="008164BA">
            <w:pPr>
              <w:tabs>
                <w:tab w:val="right" w:pos="5760"/>
                <w:tab w:val="left" w:pos="6210"/>
                <w:tab w:val="right" w:pos="10080"/>
              </w:tabs>
              <w:jc w:val="right"/>
              <w:rPr>
                <w:rFonts w:ascii="Arial" w:hAnsi="Arial" w:cs="Arial"/>
                <w:color w:val="000000"/>
                <w:sz w:val="24"/>
                <w:szCs w:val="24"/>
              </w:rPr>
            </w:pPr>
            <w:r w:rsidRPr="002636BF">
              <w:rPr>
                <w:rFonts w:ascii="Arial" w:hAnsi="Arial" w:cs="Arial"/>
                <w:color w:val="000000"/>
                <w:sz w:val="24"/>
                <w:szCs w:val="24"/>
              </w:rPr>
              <w:t>Signature:</w:t>
            </w:r>
          </w:p>
        </w:tc>
        <w:tc>
          <w:tcPr>
            <w:tcW w:w="3870" w:type="dxa"/>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p>
        </w:tc>
        <w:tc>
          <w:tcPr>
            <w:tcW w:w="900" w:type="dxa"/>
            <w:shd w:val="clear" w:color="auto" w:fill="BFBFBF" w:themeFill="background1" w:themeFillShade="BF"/>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r w:rsidRPr="002636BF">
              <w:rPr>
                <w:rFonts w:ascii="Arial" w:hAnsi="Arial" w:cs="Arial"/>
                <w:color w:val="000000"/>
                <w:sz w:val="24"/>
                <w:szCs w:val="24"/>
              </w:rPr>
              <w:t>Date:</w:t>
            </w:r>
          </w:p>
        </w:tc>
        <w:tc>
          <w:tcPr>
            <w:tcW w:w="2520" w:type="dxa"/>
            <w:vAlign w:val="center"/>
          </w:tcPr>
          <w:p w:rsidR="008164BA" w:rsidRPr="002636BF" w:rsidRDefault="008164BA" w:rsidP="008164BA">
            <w:pPr>
              <w:tabs>
                <w:tab w:val="right" w:pos="5760"/>
                <w:tab w:val="left" w:pos="6210"/>
                <w:tab w:val="right" w:pos="10080"/>
              </w:tabs>
              <w:rPr>
                <w:rFonts w:ascii="Arial" w:hAnsi="Arial" w:cs="Arial"/>
                <w:color w:val="000000"/>
                <w:sz w:val="24"/>
                <w:szCs w:val="24"/>
              </w:rPr>
            </w:pPr>
          </w:p>
        </w:tc>
      </w:tr>
    </w:tbl>
    <w:p w:rsidR="008164BA" w:rsidRPr="006F3155" w:rsidRDefault="008164BA" w:rsidP="008164BA">
      <w:pPr>
        <w:tabs>
          <w:tab w:val="right" w:pos="10080"/>
        </w:tabs>
        <w:rPr>
          <w:rFonts w:ascii="Arial" w:hAnsi="Arial" w:cs="Arial"/>
          <w:color w:val="000000"/>
          <w:sz w:val="24"/>
          <w:szCs w:val="24"/>
        </w:rPr>
      </w:pPr>
    </w:p>
    <w:p w:rsidR="008164BA" w:rsidRPr="001744F3" w:rsidRDefault="008164BA" w:rsidP="008164BA">
      <w:pPr>
        <w:tabs>
          <w:tab w:val="left" w:pos="1710"/>
          <w:tab w:val="right" w:pos="5760"/>
          <w:tab w:val="left" w:pos="6210"/>
          <w:tab w:val="right" w:pos="10080"/>
        </w:tabs>
        <w:rPr>
          <w:rFonts w:ascii="Arial" w:hAnsi="Arial" w:cs="Arial"/>
          <w:color w:val="000000"/>
          <w:sz w:val="24"/>
          <w:szCs w:val="24"/>
        </w:rPr>
      </w:pPr>
    </w:p>
    <w:p w:rsidR="00D229C1" w:rsidRDefault="00D229C1" w:rsidP="00D229C1">
      <w:pPr>
        <w:rPr>
          <w:rFonts w:ascii="Arial" w:hAnsi="Arial" w:cs="Arial"/>
          <w:b/>
          <w:caps/>
          <w:color w:val="000000"/>
          <w:sz w:val="24"/>
          <w:szCs w:val="24"/>
        </w:rPr>
      </w:pPr>
      <w:r>
        <w:rPr>
          <w:rFonts w:ascii="Arial" w:hAnsi="Arial" w:cs="Arial"/>
          <w:b/>
          <w:caps/>
          <w:color w:val="000000"/>
          <w:sz w:val="24"/>
          <w:szCs w:val="24"/>
        </w:rPr>
        <w:br w:type="page"/>
      </w:r>
    </w:p>
    <w:p w:rsidR="00D229C1" w:rsidRPr="000850DA" w:rsidRDefault="00D229C1" w:rsidP="00D229C1">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color w:val="000000"/>
          <w:sz w:val="24"/>
          <w:szCs w:val="24"/>
        </w:rPr>
      </w:pPr>
      <w:r w:rsidRPr="000850DA">
        <w:rPr>
          <w:rFonts w:ascii="Arial" w:hAnsi="Arial" w:cs="Arial"/>
          <w:b/>
          <w:caps/>
          <w:color w:val="000000"/>
          <w:sz w:val="24"/>
          <w:szCs w:val="24"/>
        </w:rPr>
        <w:t xml:space="preserve">ATTACHMENT </w:t>
      </w:r>
      <w:r>
        <w:rPr>
          <w:rFonts w:ascii="Arial" w:hAnsi="Arial" w:cs="Arial"/>
          <w:b/>
          <w:caps/>
          <w:color w:val="000000"/>
          <w:sz w:val="24"/>
          <w:szCs w:val="24"/>
        </w:rPr>
        <w:t>2</w:t>
      </w:r>
      <w:r w:rsidRPr="000850DA">
        <w:rPr>
          <w:rFonts w:ascii="Arial" w:hAnsi="Arial" w:cs="Arial"/>
          <w:b/>
          <w:caps/>
          <w:color w:val="000000"/>
          <w:sz w:val="24"/>
          <w:szCs w:val="24"/>
        </w:rPr>
        <w:t xml:space="preserve">: </w:t>
      </w:r>
      <w:r>
        <w:rPr>
          <w:rFonts w:ascii="Arial" w:hAnsi="Arial" w:cs="Arial"/>
          <w:b/>
          <w:caps/>
          <w:sz w:val="24"/>
          <w:szCs w:val="24"/>
        </w:rPr>
        <w:t>School Narrative –</w:t>
      </w:r>
      <w:r w:rsidRPr="00967645">
        <w:rPr>
          <w:rFonts w:ascii="Arial" w:hAnsi="Arial" w:cs="Arial"/>
          <w:b/>
          <w:i/>
          <w:caps/>
          <w:sz w:val="24"/>
          <w:szCs w:val="24"/>
        </w:rPr>
        <w:t>Optional</w:t>
      </w:r>
    </w:p>
    <w:p w:rsidR="00D229C1" w:rsidRDefault="00D229C1" w:rsidP="00D229C1">
      <w:pPr>
        <w:pStyle w:val="ListParagraph"/>
        <w:ind w:left="360"/>
        <w:rPr>
          <w:rFonts w:ascii="Arial" w:hAnsi="Arial" w:cs="Arial"/>
          <w:b/>
          <w:bCs/>
          <w:color w:val="000000"/>
          <w:sz w:val="24"/>
          <w:szCs w:val="24"/>
        </w:rPr>
      </w:pPr>
    </w:p>
    <w:p w:rsidR="00083FB3" w:rsidRPr="008164BA" w:rsidRDefault="00083FB3" w:rsidP="00D229C1">
      <w:pPr>
        <w:rPr>
          <w:rFonts w:ascii="Arial" w:hAnsi="Arial" w:cs="Arial"/>
          <w:bCs/>
          <w:i/>
          <w:color w:val="FF0000"/>
          <w:sz w:val="24"/>
          <w:szCs w:val="24"/>
        </w:rPr>
      </w:pPr>
      <w:r w:rsidRPr="008164BA">
        <w:rPr>
          <w:rFonts w:ascii="Arial" w:hAnsi="Arial" w:cs="Arial"/>
          <w:bCs/>
          <w:i/>
          <w:color w:val="FF0000"/>
          <w:sz w:val="24"/>
          <w:szCs w:val="24"/>
        </w:rPr>
        <w:t xml:space="preserve">Attachment 2 is </w:t>
      </w:r>
      <w:r w:rsidRPr="008164BA">
        <w:rPr>
          <w:rFonts w:ascii="Arial" w:hAnsi="Arial" w:cs="Arial"/>
          <w:b/>
          <w:bCs/>
          <w:i/>
          <w:color w:val="FF0000"/>
          <w:sz w:val="24"/>
          <w:szCs w:val="24"/>
          <w:u w:val="single"/>
        </w:rPr>
        <w:t>optional</w:t>
      </w:r>
      <w:r w:rsidRPr="008164BA">
        <w:rPr>
          <w:rFonts w:ascii="Arial" w:hAnsi="Arial" w:cs="Arial"/>
          <w:bCs/>
          <w:i/>
          <w:color w:val="FF0000"/>
          <w:sz w:val="24"/>
          <w:szCs w:val="24"/>
        </w:rPr>
        <w:t xml:space="preserve"> for </w:t>
      </w:r>
      <w:r w:rsidRPr="008164BA">
        <w:rPr>
          <w:rFonts w:ascii="Arial" w:hAnsi="Arial" w:cs="Arial"/>
          <w:b/>
          <w:bCs/>
          <w:i/>
          <w:color w:val="FF0000"/>
          <w:sz w:val="24"/>
          <w:szCs w:val="24"/>
        </w:rPr>
        <w:t>ALL</w:t>
      </w:r>
      <w:r w:rsidRPr="008164BA">
        <w:rPr>
          <w:rFonts w:ascii="Arial" w:hAnsi="Arial" w:cs="Arial"/>
          <w:bCs/>
          <w:i/>
          <w:color w:val="FF0000"/>
          <w:sz w:val="24"/>
          <w:szCs w:val="24"/>
        </w:rPr>
        <w:t xml:space="preserve"> schools</w:t>
      </w:r>
      <w:r w:rsidR="001A0C15" w:rsidRPr="008164BA">
        <w:rPr>
          <w:rFonts w:ascii="Arial" w:hAnsi="Arial" w:cs="Arial"/>
          <w:bCs/>
          <w:i/>
          <w:color w:val="FF0000"/>
          <w:sz w:val="24"/>
          <w:szCs w:val="24"/>
        </w:rPr>
        <w:t xml:space="preserve">. </w:t>
      </w:r>
      <w:r w:rsidRPr="008164BA">
        <w:rPr>
          <w:rFonts w:ascii="Arial" w:hAnsi="Arial" w:cs="Arial"/>
          <w:bCs/>
          <w:i/>
          <w:color w:val="FF0000"/>
          <w:sz w:val="24"/>
          <w:szCs w:val="24"/>
        </w:rPr>
        <w:t>Schools’ narratives will be reviewed by evaluators, but not scored.</w:t>
      </w:r>
    </w:p>
    <w:p w:rsidR="00083FB3" w:rsidRDefault="00083FB3" w:rsidP="00D229C1">
      <w:pPr>
        <w:rPr>
          <w:rFonts w:ascii="Arial" w:hAnsi="Arial" w:cs="Arial"/>
          <w:bCs/>
          <w:i/>
          <w:color w:val="C0504D"/>
          <w:sz w:val="24"/>
          <w:szCs w:val="24"/>
        </w:rPr>
      </w:pPr>
    </w:p>
    <w:p w:rsidR="00D229C1" w:rsidRPr="006442B4" w:rsidRDefault="00D229C1" w:rsidP="00D229C1">
      <w:pPr>
        <w:rPr>
          <w:rFonts w:ascii="Arial" w:hAnsi="Arial" w:cs="Arial"/>
          <w:i/>
          <w:sz w:val="24"/>
          <w:szCs w:val="24"/>
        </w:rPr>
      </w:pPr>
      <w:r w:rsidRPr="00461347">
        <w:rPr>
          <w:rFonts w:ascii="Arial" w:hAnsi="Arial" w:cs="Arial"/>
          <w:i/>
          <w:color w:val="000000"/>
          <w:sz w:val="24"/>
          <w:szCs w:val="24"/>
        </w:rPr>
        <w:t xml:space="preserve">Responses to the </w:t>
      </w:r>
      <w:r w:rsidRPr="00381F9C">
        <w:rPr>
          <w:rFonts w:ascii="Arial" w:hAnsi="Arial" w:cs="Arial"/>
          <w:b/>
          <w:i/>
          <w:sz w:val="24"/>
          <w:szCs w:val="24"/>
        </w:rPr>
        <w:t>optional</w:t>
      </w:r>
      <w:r>
        <w:rPr>
          <w:rFonts w:ascii="Arial" w:hAnsi="Arial" w:cs="Arial"/>
          <w:i/>
          <w:sz w:val="24"/>
          <w:szCs w:val="24"/>
        </w:rPr>
        <w:t xml:space="preserve"> School Narrative</w:t>
      </w:r>
      <w:r w:rsidRPr="00461347">
        <w:rPr>
          <w:rFonts w:ascii="Arial" w:hAnsi="Arial" w:cs="Arial"/>
          <w:i/>
          <w:color w:val="000000"/>
          <w:sz w:val="24"/>
          <w:szCs w:val="24"/>
        </w:rPr>
        <w:t xml:space="preserve"> are not to exceed </w:t>
      </w:r>
      <w:r>
        <w:rPr>
          <w:rFonts w:ascii="Arial" w:hAnsi="Arial" w:cs="Arial"/>
          <w:b/>
          <w:i/>
          <w:color w:val="000000"/>
          <w:sz w:val="24"/>
          <w:szCs w:val="24"/>
        </w:rPr>
        <w:t>2</w:t>
      </w:r>
      <w:r w:rsidRPr="00461347">
        <w:rPr>
          <w:rFonts w:ascii="Arial" w:hAnsi="Arial" w:cs="Arial"/>
          <w:b/>
          <w:i/>
          <w:color w:val="000000"/>
          <w:sz w:val="24"/>
          <w:szCs w:val="24"/>
        </w:rPr>
        <w:t xml:space="preserve"> pages</w:t>
      </w:r>
      <w:r>
        <w:rPr>
          <w:rFonts w:ascii="Arial" w:hAnsi="Arial" w:cs="Arial"/>
          <w:i/>
          <w:color w:val="000000"/>
          <w:sz w:val="24"/>
          <w:szCs w:val="24"/>
        </w:rPr>
        <w:t xml:space="preserve"> (8½” X 11”), </w:t>
      </w:r>
      <w:r w:rsidRPr="00461347">
        <w:rPr>
          <w:rFonts w:ascii="Arial" w:hAnsi="Arial" w:cs="Arial"/>
          <w:i/>
          <w:color w:val="000000"/>
          <w:sz w:val="24"/>
          <w:szCs w:val="24"/>
        </w:rPr>
        <w:t xml:space="preserve">typed or word-processed, size 12 font with 1-inch margins, </w:t>
      </w:r>
      <w:r w:rsidR="008164BA">
        <w:rPr>
          <w:rFonts w:ascii="Arial" w:hAnsi="Arial" w:cs="Arial"/>
          <w:i/>
          <w:color w:val="000000"/>
          <w:sz w:val="24"/>
          <w:szCs w:val="24"/>
        </w:rPr>
        <w:t>single- or double-</w:t>
      </w:r>
      <w:r w:rsidR="008164BA" w:rsidRPr="00461347">
        <w:rPr>
          <w:rFonts w:ascii="Arial" w:hAnsi="Arial" w:cs="Arial"/>
          <w:i/>
          <w:color w:val="000000"/>
          <w:sz w:val="24"/>
          <w:szCs w:val="24"/>
        </w:rPr>
        <w:t>s</w:t>
      </w:r>
      <w:r w:rsidR="008164BA">
        <w:rPr>
          <w:rFonts w:ascii="Arial" w:hAnsi="Arial" w:cs="Arial"/>
          <w:i/>
          <w:color w:val="000000"/>
          <w:sz w:val="24"/>
          <w:szCs w:val="24"/>
        </w:rPr>
        <w:t>pac</w:t>
      </w:r>
      <w:r w:rsidR="008164BA" w:rsidRPr="00461347">
        <w:rPr>
          <w:rFonts w:ascii="Arial" w:hAnsi="Arial" w:cs="Arial"/>
          <w:i/>
          <w:color w:val="000000"/>
          <w:sz w:val="24"/>
          <w:szCs w:val="24"/>
        </w:rPr>
        <w:t>ed,</w:t>
      </w:r>
      <w:r w:rsidR="008164BA">
        <w:rPr>
          <w:rFonts w:ascii="Arial" w:hAnsi="Arial" w:cs="Arial"/>
          <w:i/>
          <w:color w:val="000000"/>
          <w:sz w:val="24"/>
          <w:szCs w:val="24"/>
        </w:rPr>
        <w:t xml:space="preserve"> page-numbered, </w:t>
      </w:r>
      <w:r w:rsidRPr="00461347">
        <w:rPr>
          <w:rFonts w:ascii="Arial" w:hAnsi="Arial" w:cs="Arial"/>
          <w:i/>
          <w:color w:val="000000"/>
          <w:sz w:val="24"/>
          <w:szCs w:val="24"/>
        </w:rPr>
        <w:t>single</w:t>
      </w:r>
      <w:r w:rsidR="008164BA">
        <w:rPr>
          <w:rFonts w:ascii="Arial" w:hAnsi="Arial" w:cs="Arial"/>
          <w:i/>
          <w:color w:val="000000"/>
          <w:sz w:val="24"/>
          <w:szCs w:val="24"/>
        </w:rPr>
        <w:t>-</w:t>
      </w:r>
      <w:r w:rsidRPr="00461347">
        <w:rPr>
          <w:rFonts w:ascii="Arial" w:hAnsi="Arial" w:cs="Arial"/>
          <w:i/>
          <w:color w:val="000000"/>
          <w:sz w:val="24"/>
          <w:szCs w:val="24"/>
        </w:rPr>
        <w:t xml:space="preserve"> or double</w:t>
      </w:r>
      <w:r w:rsidR="008164BA">
        <w:rPr>
          <w:rFonts w:ascii="Arial" w:hAnsi="Arial" w:cs="Arial"/>
          <w:i/>
          <w:color w:val="000000"/>
          <w:sz w:val="24"/>
          <w:szCs w:val="24"/>
        </w:rPr>
        <w:t>-</w:t>
      </w:r>
      <w:r>
        <w:rPr>
          <w:rFonts w:ascii="Arial" w:hAnsi="Arial" w:cs="Arial"/>
          <w:i/>
          <w:color w:val="000000"/>
          <w:sz w:val="24"/>
          <w:szCs w:val="24"/>
        </w:rPr>
        <w:t>sided</w:t>
      </w:r>
      <w:r w:rsidRPr="00461347">
        <w:rPr>
          <w:rFonts w:ascii="Arial" w:hAnsi="Arial" w:cs="Arial"/>
          <w:i/>
          <w:color w:val="000000"/>
          <w:sz w:val="24"/>
          <w:szCs w:val="24"/>
        </w:rPr>
        <w:t xml:space="preserve"> and stapled with all other attachments.</w:t>
      </w:r>
      <w:r>
        <w:rPr>
          <w:rFonts w:ascii="Arial" w:hAnsi="Arial" w:cs="Arial"/>
          <w:i/>
          <w:color w:val="000000"/>
          <w:sz w:val="24"/>
          <w:szCs w:val="24"/>
        </w:rPr>
        <w:t xml:space="preserve"> </w:t>
      </w:r>
      <w:r>
        <w:rPr>
          <w:rFonts w:ascii="Arial" w:hAnsi="Arial" w:cs="Arial"/>
          <w:i/>
          <w:sz w:val="24"/>
          <w:szCs w:val="24"/>
        </w:rPr>
        <w:t xml:space="preserve">Responses </w:t>
      </w:r>
      <w:r w:rsidRPr="005945CF">
        <w:rPr>
          <w:rFonts w:ascii="Arial" w:hAnsi="Arial" w:cs="Arial"/>
          <w:i/>
          <w:sz w:val="24"/>
          <w:szCs w:val="24"/>
        </w:rPr>
        <w:t xml:space="preserve">beyond </w:t>
      </w:r>
      <w:r>
        <w:rPr>
          <w:rFonts w:ascii="Arial" w:hAnsi="Arial" w:cs="Arial"/>
          <w:i/>
          <w:sz w:val="24"/>
          <w:szCs w:val="24"/>
        </w:rPr>
        <w:t>2</w:t>
      </w:r>
      <w:r w:rsidRPr="005945CF">
        <w:rPr>
          <w:rFonts w:ascii="Arial" w:hAnsi="Arial" w:cs="Arial"/>
          <w:i/>
          <w:sz w:val="24"/>
          <w:szCs w:val="24"/>
        </w:rPr>
        <w:t xml:space="preserve"> page</w:t>
      </w:r>
      <w:r w:rsidR="001638FC">
        <w:rPr>
          <w:rFonts w:ascii="Arial" w:hAnsi="Arial" w:cs="Arial"/>
          <w:i/>
          <w:sz w:val="24"/>
          <w:szCs w:val="24"/>
        </w:rPr>
        <w:t>s</w:t>
      </w:r>
      <w:r w:rsidRPr="006442B4">
        <w:rPr>
          <w:rFonts w:ascii="Arial" w:hAnsi="Arial" w:cs="Arial"/>
          <w:i/>
          <w:sz w:val="24"/>
          <w:szCs w:val="24"/>
        </w:rPr>
        <w:t xml:space="preserve"> will not be </w:t>
      </w:r>
      <w:r w:rsidR="001638FC">
        <w:rPr>
          <w:rFonts w:ascii="Arial" w:hAnsi="Arial" w:cs="Arial"/>
          <w:i/>
          <w:sz w:val="24"/>
          <w:szCs w:val="24"/>
        </w:rPr>
        <w:t>reviewed</w:t>
      </w:r>
      <w:r w:rsidRPr="006442B4">
        <w:rPr>
          <w:rFonts w:ascii="Arial" w:hAnsi="Arial" w:cs="Arial"/>
          <w:i/>
          <w:sz w:val="24"/>
          <w:szCs w:val="24"/>
        </w:rPr>
        <w:t>.</w:t>
      </w:r>
    </w:p>
    <w:p w:rsidR="00D229C1" w:rsidRPr="00461347" w:rsidRDefault="00D229C1" w:rsidP="00D229C1">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color w:val="000000"/>
          <w:sz w:val="24"/>
          <w:szCs w:val="24"/>
        </w:rPr>
      </w:pPr>
    </w:p>
    <w:p w:rsidR="00D229C1" w:rsidRDefault="00D229C1" w:rsidP="00D229C1">
      <w:pPr>
        <w:rPr>
          <w:rFonts w:ascii="Arial" w:hAnsi="Arial" w:cs="Arial"/>
          <w:sz w:val="24"/>
          <w:szCs w:val="24"/>
        </w:rPr>
      </w:pPr>
      <w:r>
        <w:rPr>
          <w:rFonts w:ascii="Arial" w:hAnsi="Arial" w:cs="Arial"/>
          <w:sz w:val="24"/>
          <w:szCs w:val="24"/>
        </w:rPr>
        <w:t>The School Narrative serves two key purposes: (1) to provide an opportunity for schools to set the context for how Levy investments would further support their strategies and current efforts to improve student achievement and (2) to help reviewers understand the schools’ successes and challenges. Though this section is not scored, RFI reviewers will read applicants’ School Narrative carefully when evaluating their proposals. Applicants may choose to consider the following prompts when completing the School Narrative section:</w:t>
      </w:r>
    </w:p>
    <w:p w:rsidR="00D229C1" w:rsidRDefault="00D229C1" w:rsidP="00D229C1">
      <w:pPr>
        <w:rPr>
          <w:rFonts w:ascii="Arial" w:hAnsi="Arial" w:cs="Arial"/>
          <w:sz w:val="24"/>
          <w:szCs w:val="24"/>
        </w:rPr>
      </w:pPr>
    </w:p>
    <w:p w:rsidR="00D229C1" w:rsidRPr="007F6716" w:rsidRDefault="00D229C1" w:rsidP="008164BA">
      <w:pPr>
        <w:pStyle w:val="ListParagraph"/>
        <w:numPr>
          <w:ilvl w:val="0"/>
          <w:numId w:val="46"/>
        </w:numPr>
        <w:spacing w:after="160"/>
        <w:contextualSpacing w:val="0"/>
        <w:rPr>
          <w:rFonts w:ascii="Arial" w:hAnsi="Arial" w:cs="Arial"/>
          <w:sz w:val="24"/>
          <w:szCs w:val="24"/>
        </w:rPr>
      </w:pPr>
      <w:r w:rsidRPr="007F6716">
        <w:rPr>
          <w:rFonts w:ascii="Arial" w:hAnsi="Arial" w:cs="Arial"/>
          <w:sz w:val="24"/>
          <w:szCs w:val="24"/>
        </w:rPr>
        <w:t>What are your current</w:t>
      </w:r>
      <w:r>
        <w:rPr>
          <w:rFonts w:ascii="Arial" w:hAnsi="Arial" w:cs="Arial"/>
          <w:sz w:val="24"/>
          <w:szCs w:val="24"/>
        </w:rPr>
        <w:t xml:space="preserve"> </w:t>
      </w:r>
      <w:r w:rsidRPr="007F6716">
        <w:rPr>
          <w:rFonts w:ascii="Arial" w:hAnsi="Arial" w:cs="Arial"/>
          <w:sz w:val="24"/>
          <w:szCs w:val="24"/>
        </w:rPr>
        <w:t xml:space="preserve">goals </w:t>
      </w:r>
      <w:r>
        <w:rPr>
          <w:rFonts w:ascii="Arial" w:hAnsi="Arial" w:cs="Arial"/>
          <w:sz w:val="24"/>
          <w:szCs w:val="24"/>
        </w:rPr>
        <w:t>and/</w:t>
      </w:r>
      <w:r w:rsidRPr="007F6716">
        <w:rPr>
          <w:rFonts w:ascii="Arial" w:hAnsi="Arial" w:cs="Arial"/>
          <w:sz w:val="24"/>
          <w:szCs w:val="24"/>
        </w:rPr>
        <w:t>or outcomes for your students</w:t>
      </w:r>
      <w:r>
        <w:rPr>
          <w:rFonts w:ascii="Arial" w:hAnsi="Arial" w:cs="Arial"/>
          <w:sz w:val="24"/>
          <w:szCs w:val="24"/>
        </w:rPr>
        <w:t xml:space="preserve"> and your school</w:t>
      </w:r>
      <w:r w:rsidRPr="007F6716">
        <w:rPr>
          <w:rFonts w:ascii="Arial" w:hAnsi="Arial" w:cs="Arial"/>
          <w:sz w:val="24"/>
          <w:szCs w:val="24"/>
        </w:rPr>
        <w:t xml:space="preserve">? </w:t>
      </w:r>
    </w:p>
    <w:p w:rsidR="00D229C1" w:rsidRDefault="00D229C1" w:rsidP="008164BA">
      <w:pPr>
        <w:pStyle w:val="ListParagraph"/>
        <w:numPr>
          <w:ilvl w:val="0"/>
          <w:numId w:val="46"/>
        </w:numPr>
        <w:spacing w:after="160"/>
        <w:contextualSpacing w:val="0"/>
        <w:rPr>
          <w:rFonts w:ascii="Arial" w:hAnsi="Arial" w:cs="Arial"/>
          <w:sz w:val="24"/>
          <w:szCs w:val="24"/>
        </w:rPr>
      </w:pPr>
      <w:r w:rsidRPr="007F6716">
        <w:rPr>
          <w:rFonts w:ascii="Arial" w:hAnsi="Arial" w:cs="Arial"/>
          <w:sz w:val="24"/>
          <w:szCs w:val="24"/>
        </w:rPr>
        <w:t xml:space="preserve">What are the unique qualities of your school that should be considered by reviewers when evaluating your RFI? </w:t>
      </w:r>
      <w:r w:rsidRPr="00C72609">
        <w:rPr>
          <w:rFonts w:ascii="Arial" w:hAnsi="Arial" w:cs="Arial"/>
          <w:sz w:val="24"/>
          <w:szCs w:val="24"/>
        </w:rPr>
        <w:t>What other strategies and partnerships are you currently employing to address the academic and non-academic needs of struggling students and how would Levy dollars further support these efforts?</w:t>
      </w:r>
    </w:p>
    <w:p w:rsidR="00083FB3" w:rsidRDefault="00083FB3" w:rsidP="00C17629">
      <w:pPr>
        <w:pStyle w:val="ListParagraph"/>
        <w:numPr>
          <w:ilvl w:val="0"/>
          <w:numId w:val="46"/>
        </w:numPr>
        <w:contextualSpacing w:val="0"/>
        <w:rPr>
          <w:rFonts w:ascii="Arial" w:hAnsi="Arial" w:cs="Arial"/>
          <w:sz w:val="24"/>
          <w:szCs w:val="24"/>
        </w:rPr>
      </w:pPr>
      <w:r>
        <w:rPr>
          <w:rFonts w:ascii="Arial" w:hAnsi="Arial" w:cs="Arial"/>
          <w:sz w:val="24"/>
          <w:szCs w:val="24"/>
        </w:rPr>
        <w:t>What other strategies and partnerships are you currently employing to address the academic and non-academic needs of struggling students and how would Levy dollars further support these efforts?</w:t>
      </w:r>
    </w:p>
    <w:p w:rsidR="00D229C1" w:rsidRDefault="00D229C1" w:rsidP="00D229C1">
      <w:pPr>
        <w:pStyle w:val="ListParagraph"/>
        <w:ind w:left="360"/>
        <w:rPr>
          <w:rFonts w:ascii="Arial" w:hAnsi="Arial" w:cs="Arial"/>
          <w:bCs/>
          <w:color w:val="000000"/>
          <w:sz w:val="24"/>
          <w:szCs w:val="24"/>
        </w:rPr>
      </w:pPr>
    </w:p>
    <w:p w:rsidR="00D229C1" w:rsidRDefault="00D229C1" w:rsidP="00D229C1">
      <w:pPr>
        <w:rPr>
          <w:rFonts w:ascii="Arial" w:hAnsi="Arial" w:cs="Arial"/>
          <w:color w:val="000000"/>
          <w:sz w:val="24"/>
          <w:szCs w:val="24"/>
        </w:rPr>
      </w:pPr>
      <w:r>
        <w:rPr>
          <w:rFonts w:ascii="Arial" w:hAnsi="Arial" w:cs="Arial"/>
          <w:color w:val="000000"/>
          <w:sz w:val="24"/>
          <w:szCs w:val="24"/>
        </w:rPr>
        <w:t xml:space="preserve">Please feel free to reference your Continuous School Improvement Plans (CSIP) or, if a Priority, Focus, </w:t>
      </w:r>
      <w:r w:rsidR="008F668E">
        <w:rPr>
          <w:rFonts w:ascii="Arial" w:hAnsi="Arial" w:cs="Arial"/>
          <w:color w:val="000000"/>
          <w:sz w:val="24"/>
          <w:szCs w:val="24"/>
        </w:rPr>
        <w:t>or</w:t>
      </w:r>
      <w:r>
        <w:rPr>
          <w:rFonts w:ascii="Arial" w:hAnsi="Arial" w:cs="Arial"/>
          <w:color w:val="000000"/>
          <w:sz w:val="24"/>
          <w:szCs w:val="24"/>
        </w:rPr>
        <w:t xml:space="preserve"> Emerging School, your Action Plan to the Office of Student and School Success at OSPI</w:t>
      </w:r>
      <w:r w:rsidR="00083FB3">
        <w:rPr>
          <w:rFonts w:ascii="Arial" w:hAnsi="Arial" w:cs="Arial"/>
          <w:color w:val="000000"/>
          <w:sz w:val="24"/>
          <w:szCs w:val="24"/>
        </w:rPr>
        <w:t xml:space="preserve"> when writing your school narrative</w:t>
      </w:r>
      <w:r>
        <w:rPr>
          <w:rFonts w:ascii="Arial" w:hAnsi="Arial" w:cs="Arial"/>
          <w:color w:val="000000"/>
          <w:sz w:val="24"/>
          <w:szCs w:val="24"/>
        </w:rPr>
        <w:t>.</w:t>
      </w:r>
    </w:p>
    <w:p w:rsidR="00D229C1" w:rsidRPr="008164BA" w:rsidRDefault="00D229C1" w:rsidP="00D229C1">
      <w:pPr>
        <w:rPr>
          <w:rFonts w:ascii="Arial" w:hAnsi="Arial" w:cs="Arial"/>
          <w:caps/>
          <w:color w:val="000000"/>
          <w:sz w:val="24"/>
          <w:szCs w:val="24"/>
        </w:rPr>
      </w:pPr>
      <w:r>
        <w:rPr>
          <w:rFonts w:ascii="Arial" w:hAnsi="Arial" w:cs="Arial"/>
          <w:color w:val="000000"/>
          <w:sz w:val="24"/>
          <w:szCs w:val="24"/>
        </w:rPr>
        <w:br w:type="page"/>
      </w:r>
    </w:p>
    <w:p w:rsidR="00D229C1" w:rsidRPr="000850DA" w:rsidRDefault="00D229C1" w:rsidP="00D229C1">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color w:val="000000"/>
          <w:sz w:val="24"/>
          <w:szCs w:val="24"/>
        </w:rPr>
      </w:pPr>
      <w:r w:rsidRPr="000850DA">
        <w:rPr>
          <w:rFonts w:ascii="Arial" w:hAnsi="Arial" w:cs="Arial"/>
          <w:b/>
          <w:caps/>
          <w:color w:val="000000"/>
          <w:sz w:val="24"/>
          <w:szCs w:val="24"/>
        </w:rPr>
        <w:t xml:space="preserve">ATTACHMENT </w:t>
      </w:r>
      <w:r>
        <w:rPr>
          <w:rFonts w:ascii="Arial" w:hAnsi="Arial" w:cs="Arial"/>
          <w:b/>
          <w:caps/>
          <w:color w:val="000000"/>
          <w:sz w:val="24"/>
          <w:szCs w:val="24"/>
        </w:rPr>
        <w:t>3</w:t>
      </w:r>
      <w:r w:rsidRPr="000850DA">
        <w:rPr>
          <w:rFonts w:ascii="Arial" w:hAnsi="Arial" w:cs="Arial"/>
          <w:b/>
          <w:caps/>
          <w:color w:val="000000"/>
          <w:sz w:val="24"/>
          <w:szCs w:val="24"/>
        </w:rPr>
        <w:t xml:space="preserve">: </w:t>
      </w:r>
      <w:r>
        <w:rPr>
          <w:rFonts w:ascii="Arial" w:hAnsi="Arial" w:cs="Arial"/>
          <w:b/>
          <w:caps/>
          <w:sz w:val="24"/>
          <w:szCs w:val="24"/>
        </w:rPr>
        <w:t>Data analysis Summary</w:t>
      </w:r>
    </w:p>
    <w:p w:rsidR="00D229C1" w:rsidRDefault="00D229C1" w:rsidP="00D229C1">
      <w:pPr>
        <w:autoSpaceDE w:val="0"/>
        <w:autoSpaceDN w:val="0"/>
        <w:adjustRightInd w:val="0"/>
        <w:rPr>
          <w:rFonts w:ascii="Arial" w:hAnsi="Arial" w:cs="Arial"/>
          <w:sz w:val="24"/>
          <w:szCs w:val="24"/>
        </w:rPr>
      </w:pPr>
    </w:p>
    <w:p w:rsidR="00D229C1" w:rsidRPr="00461347" w:rsidRDefault="00D229C1" w:rsidP="00D229C1">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color w:val="000000"/>
          <w:sz w:val="24"/>
          <w:szCs w:val="24"/>
        </w:rPr>
      </w:pPr>
      <w:r w:rsidRPr="00461347">
        <w:rPr>
          <w:rFonts w:ascii="Arial" w:hAnsi="Arial" w:cs="Arial"/>
          <w:i/>
          <w:color w:val="000000"/>
          <w:sz w:val="24"/>
          <w:szCs w:val="24"/>
        </w:rPr>
        <w:t xml:space="preserve">Responses to the </w:t>
      </w:r>
      <w:r w:rsidRPr="00461347">
        <w:rPr>
          <w:rFonts w:ascii="Arial" w:hAnsi="Arial" w:cs="Arial"/>
          <w:i/>
          <w:sz w:val="24"/>
          <w:szCs w:val="24"/>
        </w:rPr>
        <w:t>Data Analysis Summary</w:t>
      </w:r>
      <w:r w:rsidRPr="00461347">
        <w:rPr>
          <w:rFonts w:ascii="Arial" w:hAnsi="Arial" w:cs="Arial"/>
          <w:i/>
          <w:color w:val="000000"/>
          <w:sz w:val="24"/>
          <w:szCs w:val="24"/>
        </w:rPr>
        <w:t xml:space="preserve"> are not to exceed </w:t>
      </w:r>
      <w:r w:rsidR="00820CE1" w:rsidRPr="00CC3FFE">
        <w:rPr>
          <w:rFonts w:ascii="Arial" w:hAnsi="Arial" w:cs="Arial"/>
          <w:b/>
          <w:i/>
          <w:color w:val="000000"/>
          <w:sz w:val="24"/>
          <w:szCs w:val="24"/>
        </w:rPr>
        <w:t>6</w:t>
      </w:r>
      <w:r w:rsidRPr="00461347">
        <w:rPr>
          <w:rFonts w:ascii="Arial" w:hAnsi="Arial" w:cs="Arial"/>
          <w:b/>
          <w:i/>
          <w:color w:val="000000"/>
          <w:sz w:val="24"/>
          <w:szCs w:val="24"/>
        </w:rPr>
        <w:t xml:space="preserve"> pages</w:t>
      </w:r>
      <w:r w:rsidRPr="00461347">
        <w:rPr>
          <w:rFonts w:ascii="Arial" w:hAnsi="Arial" w:cs="Arial"/>
          <w:i/>
          <w:color w:val="000000"/>
          <w:sz w:val="24"/>
          <w:szCs w:val="24"/>
        </w:rPr>
        <w:t xml:space="preserve"> (8½” X 11”), typed or word-processed, size 12 font with 1-inch margins, </w:t>
      </w:r>
      <w:r w:rsidR="008164BA" w:rsidRPr="00461347">
        <w:rPr>
          <w:rFonts w:ascii="Arial" w:hAnsi="Arial" w:cs="Arial"/>
          <w:i/>
          <w:color w:val="000000"/>
          <w:sz w:val="24"/>
          <w:szCs w:val="24"/>
        </w:rPr>
        <w:t>single</w:t>
      </w:r>
      <w:r w:rsidR="008164BA">
        <w:rPr>
          <w:rFonts w:ascii="Arial" w:hAnsi="Arial" w:cs="Arial"/>
          <w:i/>
          <w:color w:val="000000"/>
          <w:sz w:val="24"/>
          <w:szCs w:val="24"/>
        </w:rPr>
        <w:t>-</w:t>
      </w:r>
      <w:r w:rsidR="008164BA" w:rsidRPr="00461347">
        <w:rPr>
          <w:rFonts w:ascii="Arial" w:hAnsi="Arial" w:cs="Arial"/>
          <w:i/>
          <w:color w:val="000000"/>
          <w:sz w:val="24"/>
          <w:szCs w:val="24"/>
        </w:rPr>
        <w:t xml:space="preserve"> or double</w:t>
      </w:r>
      <w:r w:rsidR="008164BA">
        <w:rPr>
          <w:rFonts w:ascii="Arial" w:hAnsi="Arial" w:cs="Arial"/>
          <w:i/>
          <w:color w:val="000000"/>
          <w:sz w:val="24"/>
          <w:szCs w:val="24"/>
        </w:rPr>
        <w:t>-</w:t>
      </w:r>
      <w:r w:rsidR="008164BA" w:rsidRPr="00461347">
        <w:rPr>
          <w:rFonts w:ascii="Arial" w:hAnsi="Arial" w:cs="Arial"/>
          <w:i/>
          <w:color w:val="000000"/>
          <w:sz w:val="24"/>
          <w:szCs w:val="24"/>
        </w:rPr>
        <w:t>spaced</w:t>
      </w:r>
      <w:r w:rsidR="008164BA">
        <w:rPr>
          <w:rFonts w:ascii="Arial" w:hAnsi="Arial" w:cs="Arial"/>
          <w:i/>
          <w:color w:val="000000"/>
          <w:sz w:val="24"/>
          <w:szCs w:val="24"/>
        </w:rPr>
        <w:t>,</w:t>
      </w:r>
      <w:r w:rsidR="008164BA" w:rsidRPr="00461347">
        <w:rPr>
          <w:rFonts w:ascii="Arial" w:hAnsi="Arial" w:cs="Arial"/>
          <w:i/>
          <w:color w:val="000000"/>
          <w:sz w:val="24"/>
          <w:szCs w:val="24"/>
        </w:rPr>
        <w:t xml:space="preserve"> </w:t>
      </w:r>
      <w:r w:rsidR="008164BA">
        <w:rPr>
          <w:rFonts w:ascii="Arial" w:hAnsi="Arial" w:cs="Arial"/>
          <w:i/>
          <w:color w:val="000000"/>
          <w:sz w:val="24"/>
          <w:szCs w:val="24"/>
        </w:rPr>
        <w:t xml:space="preserve">page-numbered, single- or double-sided, </w:t>
      </w:r>
      <w:r w:rsidRPr="00461347">
        <w:rPr>
          <w:rFonts w:ascii="Arial" w:hAnsi="Arial" w:cs="Arial"/>
          <w:i/>
          <w:color w:val="000000"/>
          <w:sz w:val="24"/>
          <w:szCs w:val="24"/>
        </w:rPr>
        <w:t>and stapled with all other attachments.</w:t>
      </w:r>
    </w:p>
    <w:p w:rsidR="00D229C1" w:rsidRDefault="00D229C1" w:rsidP="008164BA">
      <w:pPr>
        <w:rPr>
          <w:rFonts w:ascii="Arial" w:hAnsi="Arial" w:cs="Arial"/>
          <w:sz w:val="24"/>
          <w:szCs w:val="24"/>
        </w:rPr>
      </w:pPr>
    </w:p>
    <w:p w:rsidR="00A67C34" w:rsidRDefault="00A67C34" w:rsidP="00A67C34">
      <w:pPr>
        <w:rPr>
          <w:rFonts w:ascii="Arial" w:hAnsi="Arial" w:cs="Arial"/>
          <w:sz w:val="24"/>
          <w:szCs w:val="24"/>
        </w:rPr>
      </w:pPr>
      <w:r w:rsidRPr="005D7D6B">
        <w:rPr>
          <w:rFonts w:ascii="Arial" w:hAnsi="Arial" w:cs="Arial"/>
          <w:sz w:val="24"/>
          <w:szCs w:val="24"/>
        </w:rPr>
        <w:t>Each school must analyze their school’s historical data in order to develop a work plan for the RFI. Please conduct a thorough analysis of your data to identify which specific student populations are struggling and in what areas</w:t>
      </w:r>
      <w:r w:rsidR="001A0C15">
        <w:rPr>
          <w:rFonts w:ascii="Arial" w:hAnsi="Arial" w:cs="Arial"/>
          <w:sz w:val="24"/>
          <w:szCs w:val="24"/>
        </w:rPr>
        <w:t xml:space="preserve">. </w:t>
      </w:r>
    </w:p>
    <w:p w:rsidR="00A67C34" w:rsidRDefault="00A67C34" w:rsidP="00A67C34">
      <w:pPr>
        <w:rPr>
          <w:rFonts w:ascii="Arial" w:hAnsi="Arial" w:cs="Arial"/>
          <w:sz w:val="24"/>
          <w:szCs w:val="24"/>
        </w:rPr>
      </w:pPr>
    </w:p>
    <w:p w:rsidR="00A67C34" w:rsidRDefault="00A67C34" w:rsidP="00A67C34">
      <w:pPr>
        <w:rPr>
          <w:rFonts w:ascii="Arial" w:eastAsia="Calibri" w:hAnsi="Arial" w:cs="Arial"/>
          <w:sz w:val="24"/>
          <w:szCs w:val="24"/>
        </w:rPr>
      </w:pPr>
      <w:r>
        <w:rPr>
          <w:rFonts w:ascii="Arial" w:hAnsi="Arial" w:cs="Arial"/>
          <w:sz w:val="24"/>
          <w:szCs w:val="24"/>
        </w:rPr>
        <w:t xml:space="preserve">Please email </w:t>
      </w:r>
      <w:hyperlink r:id="rId22" w:history="1">
        <w:r w:rsidRPr="008525C8">
          <w:rPr>
            <w:rStyle w:val="Hyperlink"/>
            <w:rFonts w:ascii="Arial" w:hAnsi="Arial" w:cs="Arial"/>
            <w:sz w:val="24"/>
            <w:szCs w:val="24"/>
          </w:rPr>
          <w:t>Isabel.Munoz-Colon@seattle.gov</w:t>
        </w:r>
      </w:hyperlink>
      <w:r>
        <w:rPr>
          <w:rFonts w:ascii="Arial" w:hAnsi="Arial" w:cs="Arial"/>
          <w:sz w:val="24"/>
          <w:szCs w:val="24"/>
        </w:rPr>
        <w:t xml:space="preserve"> to request a School Data Report created by the Office for Education reflecting your students’ information</w:t>
      </w:r>
      <w:r w:rsidR="001A0C15">
        <w:rPr>
          <w:rFonts w:ascii="Arial" w:hAnsi="Arial" w:cs="Arial"/>
          <w:sz w:val="24"/>
          <w:szCs w:val="24"/>
        </w:rPr>
        <w:t xml:space="preserve">. </w:t>
      </w:r>
      <w:r>
        <w:rPr>
          <w:rFonts w:ascii="Arial" w:hAnsi="Arial" w:cs="Arial"/>
          <w:sz w:val="24"/>
          <w:szCs w:val="24"/>
        </w:rPr>
        <w:t xml:space="preserve">Additionally, </w:t>
      </w:r>
      <w:r>
        <w:rPr>
          <w:rFonts w:ascii="Arial" w:eastAsia="Calibri" w:hAnsi="Arial" w:cs="Arial"/>
          <w:sz w:val="24"/>
          <w:szCs w:val="24"/>
        </w:rPr>
        <w:t>OFE strongly encourages schools to consult their District Academic Data Warehouse reports, as well as, any school-specific data reports when answering the questions below</w:t>
      </w:r>
      <w:r w:rsidR="001A0C15">
        <w:rPr>
          <w:rFonts w:ascii="Arial" w:eastAsia="Calibri" w:hAnsi="Arial" w:cs="Arial"/>
          <w:sz w:val="24"/>
          <w:szCs w:val="24"/>
        </w:rPr>
        <w:t xml:space="preserve">. </w:t>
      </w:r>
      <w:r>
        <w:rPr>
          <w:rFonts w:ascii="Arial" w:hAnsi="Arial" w:cs="Arial"/>
          <w:sz w:val="24"/>
          <w:szCs w:val="24"/>
        </w:rPr>
        <w:t>Please feel free to</w:t>
      </w:r>
      <w:r>
        <w:rPr>
          <w:rFonts w:ascii="Arial" w:eastAsia="Calibri" w:hAnsi="Arial" w:cs="Arial"/>
          <w:sz w:val="24"/>
          <w:szCs w:val="24"/>
        </w:rPr>
        <w:t xml:space="preserve"> insert graphs, tables, or data excerpts into your narrative, as appropriate</w:t>
      </w:r>
      <w:r w:rsidR="008164BA">
        <w:rPr>
          <w:rFonts w:ascii="Arial" w:eastAsia="Calibri" w:hAnsi="Arial" w:cs="Arial"/>
          <w:sz w:val="24"/>
          <w:szCs w:val="24"/>
        </w:rPr>
        <w:t>,</w:t>
      </w:r>
      <w:r>
        <w:rPr>
          <w:rFonts w:ascii="Arial" w:eastAsia="Calibri" w:hAnsi="Arial" w:cs="Arial"/>
          <w:sz w:val="24"/>
          <w:szCs w:val="24"/>
        </w:rPr>
        <w:t xml:space="preserve"> to support your analysis</w:t>
      </w:r>
      <w:r w:rsidR="001A0C15">
        <w:rPr>
          <w:rFonts w:ascii="Arial" w:eastAsia="Calibri" w:hAnsi="Arial" w:cs="Arial"/>
          <w:sz w:val="24"/>
          <w:szCs w:val="24"/>
        </w:rPr>
        <w:t xml:space="preserve">. </w:t>
      </w:r>
    </w:p>
    <w:p w:rsidR="00A67C34" w:rsidRDefault="00A67C34" w:rsidP="00083FB3">
      <w:pPr>
        <w:rPr>
          <w:rFonts w:ascii="Arial" w:eastAsia="Calibri" w:hAnsi="Arial" w:cs="Arial"/>
          <w:sz w:val="24"/>
          <w:szCs w:val="24"/>
        </w:rPr>
      </w:pPr>
    </w:p>
    <w:p w:rsidR="00A67C34" w:rsidRDefault="00A67C34" w:rsidP="00A67C34">
      <w:pPr>
        <w:rPr>
          <w:rFonts w:ascii="Arial" w:eastAsia="Calibri" w:hAnsi="Arial" w:cs="Arial"/>
          <w:sz w:val="24"/>
          <w:szCs w:val="24"/>
        </w:rPr>
      </w:pPr>
      <w:r w:rsidRPr="00CE26C5">
        <w:rPr>
          <w:rFonts w:ascii="Arial" w:eastAsia="Calibri" w:hAnsi="Arial" w:cs="Arial"/>
          <w:sz w:val="24"/>
          <w:szCs w:val="24"/>
          <w:u w:val="single"/>
        </w:rPr>
        <w:t>OFE expects that schools will diagnose the specific academic needs of struggling students</w:t>
      </w:r>
      <w:r w:rsidR="001A0C15">
        <w:rPr>
          <w:rFonts w:ascii="Arial" w:eastAsia="Calibri" w:hAnsi="Arial" w:cs="Arial"/>
          <w:sz w:val="24"/>
          <w:szCs w:val="24"/>
        </w:rPr>
        <w:t xml:space="preserve">. </w:t>
      </w:r>
      <w:r>
        <w:rPr>
          <w:rFonts w:ascii="Arial" w:eastAsia="Calibri" w:hAnsi="Arial" w:cs="Arial"/>
          <w:sz w:val="24"/>
          <w:szCs w:val="24"/>
        </w:rPr>
        <w:t>For example, identify specific strands within a content area (e.g. phonemic awareness, number sense, reading comprehension, etc.) that schools need to address later as part of your Work Plan.</w:t>
      </w:r>
    </w:p>
    <w:p w:rsidR="00A67C34" w:rsidRDefault="00A67C34" w:rsidP="00083FB3">
      <w:pPr>
        <w:rPr>
          <w:rFonts w:ascii="Arial" w:eastAsia="Calibri" w:hAnsi="Arial" w:cs="Arial"/>
          <w:sz w:val="24"/>
          <w:szCs w:val="24"/>
        </w:rPr>
      </w:pPr>
    </w:p>
    <w:p w:rsidR="009D7F16" w:rsidRPr="00CC3FFE" w:rsidRDefault="00083FB3" w:rsidP="009D7F16">
      <w:r>
        <w:rPr>
          <w:rFonts w:ascii="Arial" w:eastAsia="Calibri" w:hAnsi="Arial" w:cs="Arial"/>
          <w:sz w:val="24"/>
          <w:szCs w:val="24"/>
        </w:rPr>
        <w:t xml:space="preserve">Part </w:t>
      </w:r>
      <w:r w:rsidR="00101235">
        <w:rPr>
          <w:rFonts w:ascii="Arial" w:eastAsia="Calibri" w:hAnsi="Arial" w:cs="Arial"/>
          <w:sz w:val="24"/>
          <w:szCs w:val="24"/>
        </w:rPr>
        <w:t>I</w:t>
      </w:r>
      <w:r>
        <w:rPr>
          <w:rFonts w:ascii="Arial" w:eastAsia="Calibri" w:hAnsi="Arial" w:cs="Arial"/>
          <w:sz w:val="24"/>
          <w:szCs w:val="24"/>
        </w:rPr>
        <w:t xml:space="preserve">:  Kindergarten Readiness Assessment Data </w:t>
      </w:r>
      <w:r w:rsidR="009D7F16">
        <w:rPr>
          <w:rFonts w:ascii="Arial" w:eastAsia="Calibri" w:hAnsi="Arial" w:cs="Arial"/>
          <w:sz w:val="24"/>
          <w:szCs w:val="24"/>
        </w:rPr>
        <w:t xml:space="preserve">and </w:t>
      </w:r>
      <w:r w:rsidR="009D7F16">
        <w:rPr>
          <w:rFonts w:ascii="Arial" w:hAnsi="Arial" w:cs="Arial"/>
          <w:sz w:val="24"/>
          <w:szCs w:val="24"/>
        </w:rPr>
        <w:t xml:space="preserve">Part </w:t>
      </w:r>
      <w:r w:rsidR="00101235">
        <w:rPr>
          <w:rFonts w:ascii="Arial" w:hAnsi="Arial" w:cs="Arial"/>
          <w:sz w:val="24"/>
          <w:szCs w:val="24"/>
        </w:rPr>
        <w:t>I</w:t>
      </w:r>
      <w:r w:rsidR="009D7F16">
        <w:rPr>
          <w:rFonts w:ascii="Arial" w:hAnsi="Arial" w:cs="Arial"/>
          <w:sz w:val="24"/>
          <w:szCs w:val="24"/>
        </w:rPr>
        <w:t>I: English Language Acquisition</w:t>
      </w:r>
      <w:r w:rsidR="009D7F16" w:rsidRPr="003C6433">
        <w:rPr>
          <w:rFonts w:ascii="Arial" w:hAnsi="Arial" w:cs="Arial"/>
          <w:sz w:val="24"/>
          <w:szCs w:val="24"/>
        </w:rPr>
        <w:t xml:space="preserve"> </w:t>
      </w:r>
      <w:r w:rsidR="008E2C1B">
        <w:rPr>
          <w:rFonts w:ascii="Arial" w:hAnsi="Arial" w:cs="Arial"/>
          <w:sz w:val="24"/>
          <w:szCs w:val="24"/>
        </w:rPr>
        <w:t xml:space="preserve">Data </w:t>
      </w:r>
      <w:r w:rsidR="009D7F16" w:rsidRPr="003C6433">
        <w:rPr>
          <w:rFonts w:ascii="Arial" w:hAnsi="Arial" w:cs="Arial"/>
          <w:sz w:val="24"/>
          <w:szCs w:val="24"/>
        </w:rPr>
        <w:t>section asks for information not included on the School Data Report</w:t>
      </w:r>
      <w:r w:rsidR="009D7F16">
        <w:rPr>
          <w:rFonts w:ascii="Arial" w:hAnsi="Arial" w:cs="Arial"/>
          <w:sz w:val="24"/>
          <w:szCs w:val="24"/>
        </w:rPr>
        <w:t xml:space="preserve">. </w:t>
      </w:r>
      <w:r w:rsidR="008F69F2">
        <w:rPr>
          <w:rFonts w:ascii="Arial" w:hAnsi="Arial" w:cs="Arial"/>
          <w:sz w:val="24"/>
          <w:szCs w:val="24"/>
        </w:rPr>
        <w:t xml:space="preserve">For help with Kindergarten </w:t>
      </w:r>
      <w:r w:rsidR="008F69F2" w:rsidRPr="00665C07">
        <w:rPr>
          <w:rFonts w:ascii="Arial" w:hAnsi="Arial" w:cs="Arial"/>
          <w:sz w:val="24"/>
          <w:szCs w:val="24"/>
        </w:rPr>
        <w:t>Readiness you</w:t>
      </w:r>
      <w:r w:rsidR="009D7F16" w:rsidRPr="00665C07">
        <w:rPr>
          <w:rFonts w:ascii="Arial" w:hAnsi="Arial" w:cs="Arial"/>
          <w:sz w:val="24"/>
          <w:szCs w:val="24"/>
        </w:rPr>
        <w:t xml:space="preserve"> may need to contact </w:t>
      </w:r>
      <w:r w:rsidR="00101235" w:rsidRPr="00665C07">
        <w:rPr>
          <w:rFonts w:ascii="Arial" w:hAnsi="Arial" w:cs="Arial"/>
          <w:sz w:val="24"/>
        </w:rPr>
        <w:t>Cashel Toner</w:t>
      </w:r>
      <w:r w:rsidR="009D7F16" w:rsidRPr="00665C07">
        <w:rPr>
          <w:rFonts w:ascii="Arial" w:hAnsi="Arial" w:cs="Arial"/>
          <w:sz w:val="24"/>
        </w:rPr>
        <w:t xml:space="preserve"> (</w:t>
      </w:r>
      <w:r w:rsidR="00101235" w:rsidRPr="00665C07">
        <w:rPr>
          <w:rFonts w:ascii="Arial" w:hAnsi="Arial" w:cs="Arial"/>
          <w:sz w:val="24"/>
          <w:rPrChange w:id="7" w:author="D Grabowski" w:date="2013-09-23T11:49:00Z">
            <w:rPr/>
          </w:rPrChange>
        </w:rPr>
        <w:fldChar w:fldCharType="begin"/>
      </w:r>
      <w:r w:rsidR="00101235" w:rsidRPr="00665C07">
        <w:rPr>
          <w:rFonts w:ascii="Arial" w:hAnsi="Arial" w:cs="Arial"/>
          <w:sz w:val="24"/>
          <w:rPrChange w:id="8" w:author="D Grabowski" w:date="2013-09-23T11:49:00Z">
            <w:rPr/>
          </w:rPrChange>
        </w:rPr>
        <w:instrText xml:space="preserve"> HYPERLINK "mailto:cctoner@seattleschools.org" </w:instrText>
      </w:r>
      <w:r w:rsidR="00101235" w:rsidRPr="00665C07">
        <w:rPr>
          <w:rFonts w:ascii="Arial" w:hAnsi="Arial" w:cs="Arial"/>
          <w:sz w:val="24"/>
          <w:rPrChange w:id="9" w:author="D Grabowski" w:date="2013-09-23T11:49:00Z">
            <w:rPr/>
          </w:rPrChange>
        </w:rPr>
        <w:fldChar w:fldCharType="separate"/>
      </w:r>
      <w:r w:rsidR="00101235" w:rsidRPr="00665C07">
        <w:rPr>
          <w:rFonts w:ascii="Arial" w:hAnsi="Arial" w:cs="Arial"/>
          <w:sz w:val="24"/>
          <w:rPrChange w:id="10" w:author="D Grabowski" w:date="2013-09-23T11:49:00Z">
            <w:rPr>
              <w:rStyle w:val="Hyperlink"/>
            </w:rPr>
          </w:rPrChange>
        </w:rPr>
        <w:t>cctoner@seattleschools.org</w:t>
      </w:r>
      <w:r w:rsidR="00101235" w:rsidRPr="00665C07">
        <w:rPr>
          <w:rFonts w:ascii="Arial" w:hAnsi="Arial" w:cs="Arial"/>
          <w:sz w:val="24"/>
          <w:rPrChange w:id="11" w:author="D Grabowski" w:date="2013-09-23T11:49:00Z">
            <w:rPr/>
          </w:rPrChange>
        </w:rPr>
        <w:fldChar w:fldCharType="end"/>
      </w:r>
      <w:r w:rsidR="008F69F2" w:rsidRPr="00665C07">
        <w:rPr>
          <w:rFonts w:ascii="Arial" w:hAnsi="Arial" w:cs="Arial"/>
          <w:sz w:val="24"/>
        </w:rPr>
        <w:t xml:space="preserve"> or </w:t>
      </w:r>
      <w:r w:rsidR="009D7F16" w:rsidRPr="00665C07">
        <w:rPr>
          <w:rFonts w:ascii="Arial" w:hAnsi="Arial" w:cs="Arial"/>
          <w:sz w:val="24"/>
        </w:rPr>
        <w:t>206-252-</w:t>
      </w:r>
      <w:r w:rsidR="00C019FD" w:rsidRPr="00665C07">
        <w:rPr>
          <w:rFonts w:ascii="Arial" w:hAnsi="Arial" w:cs="Arial"/>
          <w:sz w:val="24"/>
        </w:rPr>
        <w:t>0093</w:t>
      </w:r>
      <w:r w:rsidR="009D7F16" w:rsidRPr="00665C07">
        <w:rPr>
          <w:rFonts w:ascii="Arial" w:hAnsi="Arial" w:cs="Arial"/>
          <w:sz w:val="24"/>
        </w:rPr>
        <w:t>)</w:t>
      </w:r>
      <w:r w:rsidR="008F69F2" w:rsidRPr="00665C07">
        <w:rPr>
          <w:rFonts w:ascii="Arial" w:hAnsi="Arial" w:cs="Arial"/>
          <w:sz w:val="24"/>
        </w:rPr>
        <w:t>. For help with English Language Learner information, you</w:t>
      </w:r>
      <w:r w:rsidR="009D7F16" w:rsidRPr="00665C07">
        <w:rPr>
          <w:rFonts w:ascii="Arial" w:hAnsi="Arial" w:cs="Arial"/>
          <w:sz w:val="24"/>
          <w:szCs w:val="24"/>
        </w:rPr>
        <w:t xml:space="preserve"> may need to contact ELL Coach Nancy Burke (</w:t>
      </w:r>
      <w:hyperlink r:id="rId23" w:history="1">
        <w:r w:rsidR="009D7F16" w:rsidRPr="00665C07">
          <w:rPr>
            <w:rStyle w:val="Hyperlink"/>
            <w:rFonts w:ascii="Arial" w:hAnsi="Arial" w:cs="Arial"/>
            <w:sz w:val="24"/>
            <w:szCs w:val="24"/>
          </w:rPr>
          <w:t>nburke@seattleschools.org</w:t>
        </w:r>
      </w:hyperlink>
      <w:r w:rsidR="009D7F16" w:rsidRPr="00665C07">
        <w:rPr>
          <w:rFonts w:ascii="Arial" w:hAnsi="Arial" w:cs="Arial"/>
          <w:sz w:val="24"/>
          <w:szCs w:val="24"/>
        </w:rPr>
        <w:t xml:space="preserve">, </w:t>
      </w:r>
      <w:r w:rsidR="008F69F2" w:rsidRPr="00665C07">
        <w:rPr>
          <w:rFonts w:ascii="Arial" w:hAnsi="Arial" w:cs="Arial"/>
          <w:sz w:val="24"/>
          <w:szCs w:val="24"/>
        </w:rPr>
        <w:t xml:space="preserve">or </w:t>
      </w:r>
      <w:r w:rsidR="009D7F16" w:rsidRPr="00665C07">
        <w:rPr>
          <w:rFonts w:ascii="Arial" w:hAnsi="Arial" w:cs="Arial"/>
          <w:sz w:val="24"/>
          <w:szCs w:val="24"/>
        </w:rPr>
        <w:t xml:space="preserve">206-252-0693) </w:t>
      </w:r>
      <w:r w:rsidR="00C019FD" w:rsidRPr="00665C07">
        <w:rPr>
          <w:rFonts w:ascii="Arial" w:hAnsi="Arial" w:cs="Arial"/>
          <w:sz w:val="24"/>
          <w:szCs w:val="24"/>
        </w:rPr>
        <w:t xml:space="preserve">or Ellen </w:t>
      </w:r>
      <w:r w:rsidR="00AA1FC2" w:rsidRPr="00665C07">
        <w:rPr>
          <w:rFonts w:ascii="Arial" w:hAnsi="Arial" w:cs="Arial"/>
          <w:sz w:val="24"/>
          <w:szCs w:val="24"/>
        </w:rPr>
        <w:t>Barrett</w:t>
      </w:r>
      <w:r w:rsidR="00AA1FC2">
        <w:rPr>
          <w:rFonts w:ascii="Arial" w:hAnsi="Arial" w:cs="Arial"/>
          <w:sz w:val="24"/>
          <w:szCs w:val="24"/>
        </w:rPr>
        <w:t xml:space="preserve"> (</w:t>
      </w:r>
      <w:hyperlink r:id="rId24" w:history="1">
        <w:r w:rsidR="00AA1FC2">
          <w:rPr>
            <w:rStyle w:val="Hyperlink"/>
          </w:rPr>
          <w:t>epbarrett@seattleschools.org</w:t>
        </w:r>
      </w:hyperlink>
      <w:r w:rsidR="00AA1FC2">
        <w:rPr>
          <w:color w:val="1F497D"/>
        </w:rPr>
        <w:t xml:space="preserve">, 206-252-0233) </w:t>
      </w:r>
      <w:r w:rsidR="009D7F16" w:rsidRPr="003C6433">
        <w:rPr>
          <w:rFonts w:ascii="Arial" w:hAnsi="Arial" w:cs="Arial"/>
          <w:sz w:val="24"/>
          <w:szCs w:val="24"/>
        </w:rPr>
        <w:t xml:space="preserve">to access </w:t>
      </w:r>
      <w:r w:rsidR="009D7F16">
        <w:rPr>
          <w:rFonts w:ascii="Arial" w:hAnsi="Arial" w:cs="Arial"/>
          <w:sz w:val="24"/>
          <w:szCs w:val="24"/>
        </w:rPr>
        <w:t>additional, relevant</w:t>
      </w:r>
      <w:r w:rsidR="009D7F16" w:rsidRPr="003C6433">
        <w:rPr>
          <w:rFonts w:ascii="Arial" w:hAnsi="Arial" w:cs="Arial"/>
          <w:sz w:val="24"/>
          <w:szCs w:val="24"/>
        </w:rPr>
        <w:t xml:space="preserve"> data.</w:t>
      </w:r>
      <w:r w:rsidR="009D7F16">
        <w:rPr>
          <w:rFonts w:ascii="Arial" w:hAnsi="Arial" w:cs="Arial"/>
          <w:sz w:val="24"/>
          <w:szCs w:val="24"/>
        </w:rPr>
        <w:t xml:space="preserve"> </w:t>
      </w:r>
    </w:p>
    <w:p w:rsidR="00D229C1" w:rsidRPr="004478CF" w:rsidRDefault="00D229C1" w:rsidP="00D229C1">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color w:val="000000"/>
          <w:sz w:val="24"/>
          <w:szCs w:val="24"/>
        </w:rPr>
      </w:pPr>
    </w:p>
    <w:p w:rsidR="00D229C1" w:rsidRDefault="00D229C1" w:rsidP="00D229C1">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color w:val="000000"/>
          <w:sz w:val="24"/>
          <w:szCs w:val="24"/>
        </w:rPr>
      </w:pPr>
      <w:r w:rsidRPr="004478CF">
        <w:rPr>
          <w:rFonts w:ascii="Arial" w:hAnsi="Arial" w:cs="Arial"/>
          <w:color w:val="000000"/>
          <w:sz w:val="24"/>
          <w:szCs w:val="24"/>
        </w:rPr>
        <w:t>You do not need to rewrite the entire question</w:t>
      </w:r>
      <w:r>
        <w:rPr>
          <w:rFonts w:ascii="Arial" w:hAnsi="Arial" w:cs="Arial"/>
          <w:color w:val="000000"/>
          <w:sz w:val="24"/>
          <w:szCs w:val="24"/>
        </w:rPr>
        <w:t xml:space="preserve"> when responding</w:t>
      </w:r>
      <w:r w:rsidRPr="004478CF">
        <w:rPr>
          <w:rFonts w:ascii="Arial" w:hAnsi="Arial" w:cs="Arial"/>
          <w:color w:val="000000"/>
          <w:sz w:val="24"/>
          <w:szCs w:val="24"/>
        </w:rPr>
        <w:t>, just the headings in the following order:</w:t>
      </w:r>
    </w:p>
    <w:p w:rsidR="00D229C1" w:rsidRPr="004478CF" w:rsidRDefault="00D229C1" w:rsidP="00D229C1">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color w:val="000000"/>
          <w:sz w:val="24"/>
          <w:szCs w:val="24"/>
        </w:rPr>
      </w:pPr>
    </w:p>
    <w:p w:rsidR="00D229C1" w:rsidRPr="00D72294" w:rsidRDefault="00D229C1" w:rsidP="008164BA">
      <w:pPr>
        <w:pStyle w:val="ListParagraph"/>
        <w:numPr>
          <w:ilvl w:val="0"/>
          <w:numId w:val="17"/>
        </w:numPr>
        <w:autoSpaceDE w:val="0"/>
        <w:autoSpaceDN w:val="0"/>
        <w:adjustRightInd w:val="0"/>
        <w:spacing w:after="160"/>
        <w:contextualSpacing w:val="0"/>
        <w:rPr>
          <w:rFonts w:ascii="Arial" w:hAnsi="Arial" w:cs="Arial"/>
          <w:b/>
          <w:sz w:val="24"/>
          <w:szCs w:val="24"/>
        </w:rPr>
      </w:pPr>
      <w:r>
        <w:rPr>
          <w:rFonts w:ascii="Arial" w:eastAsia="Calibri" w:hAnsi="Arial" w:cs="Arial"/>
          <w:b/>
          <w:sz w:val="24"/>
          <w:szCs w:val="24"/>
        </w:rPr>
        <w:t>Part I: Kindergarten Readiness Assessment Data</w:t>
      </w:r>
    </w:p>
    <w:p w:rsidR="00D229C1" w:rsidRPr="008F69F2" w:rsidRDefault="00D229C1" w:rsidP="008164BA">
      <w:pPr>
        <w:pStyle w:val="ListParagraph"/>
        <w:numPr>
          <w:ilvl w:val="0"/>
          <w:numId w:val="17"/>
        </w:numPr>
        <w:autoSpaceDE w:val="0"/>
        <w:autoSpaceDN w:val="0"/>
        <w:adjustRightInd w:val="0"/>
        <w:spacing w:after="160"/>
        <w:contextualSpacing w:val="0"/>
        <w:rPr>
          <w:rFonts w:ascii="Arial" w:hAnsi="Arial" w:cs="Arial"/>
          <w:sz w:val="24"/>
          <w:szCs w:val="24"/>
        </w:rPr>
      </w:pPr>
      <w:r>
        <w:rPr>
          <w:rFonts w:ascii="Arial" w:eastAsia="Calibri" w:hAnsi="Arial" w:cs="Arial"/>
          <w:b/>
          <w:sz w:val="24"/>
          <w:szCs w:val="24"/>
        </w:rPr>
        <w:t>Part II: English Language Acquisition</w:t>
      </w:r>
      <w:r w:rsidR="00083FB3">
        <w:rPr>
          <w:rFonts w:ascii="Arial" w:eastAsia="Calibri" w:hAnsi="Arial" w:cs="Arial"/>
          <w:b/>
          <w:sz w:val="24"/>
          <w:szCs w:val="24"/>
        </w:rPr>
        <w:t xml:space="preserve"> Data</w:t>
      </w:r>
      <w:r w:rsidR="008F69F2">
        <w:rPr>
          <w:rFonts w:ascii="Arial" w:eastAsia="Calibri" w:hAnsi="Arial" w:cs="Arial"/>
          <w:b/>
          <w:sz w:val="24"/>
          <w:szCs w:val="24"/>
        </w:rPr>
        <w:t xml:space="preserve"> </w:t>
      </w:r>
      <w:r w:rsidR="008F69F2" w:rsidRPr="008F69F2">
        <w:rPr>
          <w:rFonts w:ascii="Arial" w:eastAsia="Calibri" w:hAnsi="Arial" w:cs="Arial"/>
          <w:sz w:val="24"/>
          <w:szCs w:val="24"/>
        </w:rPr>
        <w:t>(Not required for Orca K-8 and Pinehurst K-8)</w:t>
      </w:r>
    </w:p>
    <w:p w:rsidR="00D229C1" w:rsidRDefault="00D229C1" w:rsidP="00013DE9">
      <w:pPr>
        <w:pStyle w:val="ListParagraph"/>
        <w:numPr>
          <w:ilvl w:val="0"/>
          <w:numId w:val="17"/>
        </w:numPr>
        <w:autoSpaceDE w:val="0"/>
        <w:autoSpaceDN w:val="0"/>
        <w:adjustRightInd w:val="0"/>
        <w:rPr>
          <w:rFonts w:ascii="Arial" w:eastAsia="Calibri" w:hAnsi="Arial" w:cs="Arial"/>
          <w:b/>
          <w:sz w:val="24"/>
          <w:szCs w:val="24"/>
        </w:rPr>
      </w:pPr>
      <w:r>
        <w:rPr>
          <w:rFonts w:ascii="Arial" w:eastAsia="Calibri" w:hAnsi="Arial" w:cs="Arial"/>
          <w:b/>
          <w:sz w:val="24"/>
          <w:szCs w:val="24"/>
        </w:rPr>
        <w:t>Part III: Data Analysis</w:t>
      </w:r>
    </w:p>
    <w:p w:rsidR="009D7F16" w:rsidRPr="00DD5FCB" w:rsidRDefault="009D7F16" w:rsidP="009D7F16">
      <w:pPr>
        <w:pStyle w:val="ListParagraph"/>
        <w:autoSpaceDE w:val="0"/>
        <w:autoSpaceDN w:val="0"/>
        <w:adjustRightInd w:val="0"/>
        <w:ind w:left="360"/>
        <w:rPr>
          <w:rFonts w:ascii="Arial" w:eastAsia="Calibri" w:hAnsi="Arial" w:cs="Arial"/>
          <w:b/>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229C1" w:rsidRPr="004478CF" w:rsidTr="00083487">
        <w:tc>
          <w:tcPr>
            <w:tcW w:w="9576" w:type="dxa"/>
          </w:tcPr>
          <w:p w:rsidR="00D229C1" w:rsidRDefault="00D229C1" w:rsidP="00D229C1">
            <w:pPr>
              <w:rPr>
                <w:rFonts w:ascii="Arial" w:eastAsia="Calibri" w:hAnsi="Arial" w:cs="Arial"/>
                <w:b/>
                <w:sz w:val="24"/>
                <w:szCs w:val="24"/>
              </w:rPr>
            </w:pPr>
            <w:r w:rsidRPr="00DD5FCB">
              <w:rPr>
                <w:rFonts w:ascii="Arial" w:eastAsia="Calibri" w:hAnsi="Arial" w:cs="Arial"/>
                <w:b/>
                <w:sz w:val="24"/>
                <w:szCs w:val="24"/>
              </w:rPr>
              <w:t>Part I: K</w:t>
            </w:r>
            <w:r>
              <w:rPr>
                <w:rFonts w:ascii="Arial" w:eastAsia="Calibri" w:hAnsi="Arial" w:cs="Arial"/>
                <w:b/>
                <w:sz w:val="24"/>
                <w:szCs w:val="24"/>
              </w:rPr>
              <w:t>indergarten Readiness Assessment</w:t>
            </w:r>
            <w:r w:rsidRPr="00B920F8">
              <w:rPr>
                <w:rFonts w:ascii="Arial" w:eastAsia="Calibri" w:hAnsi="Arial" w:cs="Arial"/>
                <w:b/>
                <w:sz w:val="24"/>
                <w:szCs w:val="24"/>
              </w:rPr>
              <w:t xml:space="preserve"> Data </w:t>
            </w:r>
          </w:p>
          <w:p w:rsidR="008164BA" w:rsidRDefault="008164BA" w:rsidP="00083487">
            <w:pPr>
              <w:rPr>
                <w:rFonts w:ascii="Arial" w:hAnsi="Arial" w:cs="Arial"/>
                <w:sz w:val="24"/>
                <w:szCs w:val="24"/>
              </w:rPr>
            </w:pPr>
          </w:p>
          <w:p w:rsidR="00083487" w:rsidRPr="004755C6" w:rsidRDefault="00083487" w:rsidP="00083487">
            <w:pPr>
              <w:rPr>
                <w:rFonts w:ascii="Arial" w:hAnsi="Arial" w:cs="Arial"/>
                <w:sz w:val="24"/>
                <w:szCs w:val="24"/>
              </w:rPr>
            </w:pPr>
            <w:r>
              <w:rPr>
                <w:rFonts w:ascii="Arial" w:hAnsi="Arial" w:cs="Arial"/>
                <w:sz w:val="24"/>
                <w:szCs w:val="24"/>
              </w:rPr>
              <w:t xml:space="preserve">Please carefully review your kindergarten readiness data and answer the following questions:  </w:t>
            </w:r>
          </w:p>
          <w:p w:rsidR="00083487" w:rsidRDefault="00083487" w:rsidP="00D229C1">
            <w:pPr>
              <w:rPr>
                <w:rFonts w:ascii="Arial" w:eastAsia="Calibri" w:hAnsi="Arial" w:cs="Arial"/>
                <w:b/>
                <w:sz w:val="24"/>
                <w:szCs w:val="24"/>
              </w:rPr>
            </w:pPr>
          </w:p>
          <w:p w:rsidR="00D229C1" w:rsidRDefault="00D229C1" w:rsidP="00C17629">
            <w:pPr>
              <w:numPr>
                <w:ilvl w:val="0"/>
                <w:numId w:val="44"/>
              </w:numPr>
              <w:rPr>
                <w:rFonts w:ascii="Arial" w:eastAsia="Calibri" w:hAnsi="Arial" w:cs="Arial"/>
                <w:sz w:val="24"/>
                <w:szCs w:val="24"/>
              </w:rPr>
            </w:pPr>
            <w:r w:rsidRPr="00B920F8">
              <w:rPr>
                <w:rFonts w:ascii="Arial" w:eastAsia="Calibri" w:hAnsi="Arial" w:cs="Arial"/>
                <w:sz w:val="24"/>
                <w:szCs w:val="24"/>
              </w:rPr>
              <w:t>How many of your kindergarten students are meeting age-level expectations in each dimension in the following five domains (social-emotional, cognitive, physical, literacy, and language) on WaKIDS Teaching Strategies Gold Assessment</w:t>
            </w:r>
            <w:r>
              <w:rPr>
                <w:rFonts w:ascii="Arial" w:eastAsia="Calibri" w:hAnsi="Arial" w:cs="Arial"/>
                <w:sz w:val="24"/>
                <w:szCs w:val="24"/>
              </w:rPr>
              <w:t xml:space="preserve"> or any other assessments used to measure kindergarten readiness at your school</w:t>
            </w:r>
            <w:r w:rsidRPr="00B920F8">
              <w:rPr>
                <w:rFonts w:ascii="Arial" w:eastAsia="Calibri" w:hAnsi="Arial" w:cs="Arial"/>
                <w:sz w:val="24"/>
                <w:szCs w:val="24"/>
              </w:rPr>
              <w:t>?</w:t>
            </w:r>
          </w:p>
          <w:p w:rsidR="00D229C1" w:rsidRPr="0030231F" w:rsidRDefault="00D229C1" w:rsidP="00C17629">
            <w:pPr>
              <w:numPr>
                <w:ilvl w:val="0"/>
                <w:numId w:val="44"/>
              </w:numPr>
              <w:rPr>
                <w:rFonts w:ascii="Arial" w:eastAsia="Calibri" w:hAnsi="Arial" w:cs="Arial"/>
                <w:sz w:val="24"/>
                <w:szCs w:val="24"/>
              </w:rPr>
            </w:pPr>
            <w:r w:rsidRPr="0030231F">
              <w:rPr>
                <w:rFonts w:ascii="Arial" w:eastAsia="Calibri" w:hAnsi="Arial" w:cs="Arial"/>
                <w:sz w:val="24"/>
                <w:szCs w:val="24"/>
              </w:rPr>
              <w:t>What do these assessments tell you about the needs of your kindergarten students?</w:t>
            </w:r>
          </w:p>
          <w:p w:rsidR="00D229C1" w:rsidRPr="008164BA" w:rsidRDefault="00D229C1" w:rsidP="00D229C1">
            <w:pPr>
              <w:pStyle w:val="ListParagraph"/>
              <w:ind w:left="0"/>
              <w:rPr>
                <w:rFonts w:ascii="Arial" w:hAnsi="Arial" w:cs="Arial"/>
                <w:sz w:val="24"/>
                <w:szCs w:val="24"/>
              </w:rPr>
            </w:pPr>
          </w:p>
          <w:p w:rsidR="00D229C1" w:rsidRPr="0027616E" w:rsidRDefault="00D229C1" w:rsidP="00D229C1">
            <w:pPr>
              <w:pStyle w:val="ListParagraph"/>
              <w:ind w:left="0"/>
              <w:rPr>
                <w:rFonts w:ascii="Arial" w:hAnsi="Arial" w:cs="Arial"/>
                <w:i/>
                <w:sz w:val="24"/>
                <w:szCs w:val="24"/>
              </w:rPr>
            </w:pPr>
            <w:r>
              <w:rPr>
                <w:rFonts w:ascii="Arial" w:hAnsi="Arial" w:cs="Arial"/>
                <w:b/>
                <w:sz w:val="24"/>
                <w:szCs w:val="24"/>
              </w:rPr>
              <w:t>Part II</w:t>
            </w:r>
            <w:r w:rsidRPr="00BB2A5D">
              <w:rPr>
                <w:rFonts w:ascii="Arial" w:hAnsi="Arial" w:cs="Arial"/>
                <w:b/>
                <w:sz w:val="24"/>
                <w:szCs w:val="24"/>
              </w:rPr>
              <w:t>:  English Language Acquisition</w:t>
            </w:r>
            <w:r w:rsidR="00083FB3">
              <w:rPr>
                <w:rFonts w:ascii="Arial" w:hAnsi="Arial" w:cs="Arial"/>
                <w:b/>
                <w:sz w:val="24"/>
                <w:szCs w:val="24"/>
              </w:rPr>
              <w:t xml:space="preserve"> Data</w:t>
            </w:r>
            <w:r w:rsidR="00A67C34">
              <w:rPr>
                <w:rFonts w:ascii="Arial" w:hAnsi="Arial" w:cs="Arial"/>
                <w:b/>
                <w:sz w:val="24"/>
                <w:szCs w:val="24"/>
              </w:rPr>
              <w:t xml:space="preserve"> </w:t>
            </w:r>
            <w:r w:rsidR="008164BA">
              <w:rPr>
                <w:rFonts w:ascii="Arial" w:hAnsi="Arial" w:cs="Arial"/>
                <w:b/>
                <w:sz w:val="24"/>
                <w:szCs w:val="24"/>
              </w:rPr>
              <w:t xml:space="preserve"> - </w:t>
            </w:r>
            <w:r w:rsidR="00A67C34" w:rsidRPr="008164BA">
              <w:rPr>
                <w:rFonts w:ascii="Arial" w:hAnsi="Arial" w:cs="Arial"/>
                <w:b/>
                <w:i/>
                <w:color w:val="FF0000"/>
                <w:sz w:val="24"/>
                <w:szCs w:val="24"/>
              </w:rPr>
              <w:t>(</w:t>
            </w:r>
            <w:r w:rsidR="008164BA">
              <w:rPr>
                <w:rFonts w:ascii="Arial" w:hAnsi="Arial" w:cs="Arial"/>
                <w:b/>
                <w:i/>
                <w:color w:val="FF0000"/>
                <w:sz w:val="24"/>
                <w:szCs w:val="24"/>
              </w:rPr>
              <w:t>NOT</w:t>
            </w:r>
            <w:r w:rsidR="00A67C34" w:rsidRPr="008164BA">
              <w:rPr>
                <w:rFonts w:ascii="Arial" w:hAnsi="Arial" w:cs="Arial"/>
                <w:b/>
                <w:i/>
                <w:color w:val="FF0000"/>
                <w:sz w:val="24"/>
                <w:szCs w:val="24"/>
              </w:rPr>
              <w:t xml:space="preserve"> required for Orca K-8 and Pinehurst K-8) </w:t>
            </w:r>
          </w:p>
          <w:p w:rsidR="00D229C1" w:rsidRDefault="00D229C1" w:rsidP="00D229C1">
            <w:pPr>
              <w:pStyle w:val="ListParagraph"/>
              <w:ind w:left="0"/>
              <w:rPr>
                <w:rFonts w:ascii="Arial" w:hAnsi="Arial" w:cs="Arial"/>
                <w:sz w:val="24"/>
                <w:szCs w:val="24"/>
              </w:rPr>
            </w:pPr>
          </w:p>
          <w:p w:rsidR="00D229C1" w:rsidRPr="004755C6" w:rsidRDefault="00D229C1" w:rsidP="00D229C1">
            <w:pPr>
              <w:rPr>
                <w:rFonts w:ascii="Arial" w:hAnsi="Arial" w:cs="Arial"/>
                <w:sz w:val="24"/>
                <w:szCs w:val="24"/>
              </w:rPr>
            </w:pPr>
            <w:r>
              <w:rPr>
                <w:rFonts w:ascii="Arial" w:hAnsi="Arial" w:cs="Arial"/>
                <w:sz w:val="24"/>
                <w:szCs w:val="24"/>
              </w:rPr>
              <w:t xml:space="preserve">Please carefully review your </w:t>
            </w:r>
            <w:commentRangeStart w:id="12"/>
            <w:r>
              <w:rPr>
                <w:rFonts w:ascii="Arial" w:hAnsi="Arial" w:cs="Arial"/>
                <w:sz w:val="24"/>
                <w:szCs w:val="24"/>
              </w:rPr>
              <w:t xml:space="preserve">English language learner </w:t>
            </w:r>
            <w:commentRangeEnd w:id="12"/>
            <w:r w:rsidR="003422E8">
              <w:rPr>
                <w:rStyle w:val="CommentReference"/>
              </w:rPr>
              <w:commentReference w:id="12"/>
            </w:r>
            <w:r>
              <w:rPr>
                <w:rFonts w:ascii="Arial" w:hAnsi="Arial" w:cs="Arial"/>
                <w:sz w:val="24"/>
                <w:szCs w:val="24"/>
              </w:rPr>
              <w:t>(ELL) data and a</w:t>
            </w:r>
            <w:r w:rsidR="008164BA">
              <w:rPr>
                <w:rFonts w:ascii="Arial" w:hAnsi="Arial" w:cs="Arial"/>
                <w:sz w:val="24"/>
                <w:szCs w:val="24"/>
              </w:rPr>
              <w:t>nswer the following questions:</w:t>
            </w:r>
          </w:p>
          <w:p w:rsidR="00D229C1" w:rsidRPr="008164BA" w:rsidRDefault="00D229C1" w:rsidP="00D229C1">
            <w:pPr>
              <w:rPr>
                <w:rFonts w:ascii="Arial" w:hAnsi="Arial" w:cs="Arial"/>
                <w:sz w:val="24"/>
                <w:szCs w:val="24"/>
              </w:rPr>
            </w:pPr>
          </w:p>
          <w:p w:rsidR="00101235" w:rsidRPr="00EE6924" w:rsidRDefault="00101235" w:rsidP="008164BA">
            <w:pPr>
              <w:pStyle w:val="ListParagraph"/>
              <w:numPr>
                <w:ilvl w:val="0"/>
                <w:numId w:val="29"/>
              </w:numPr>
              <w:spacing w:after="160"/>
              <w:contextualSpacing w:val="0"/>
              <w:rPr>
                <w:rFonts w:ascii="Arial" w:hAnsi="Arial" w:cs="Arial"/>
                <w:sz w:val="24"/>
                <w:szCs w:val="24"/>
              </w:rPr>
            </w:pPr>
            <w:r w:rsidRPr="00EE6924">
              <w:rPr>
                <w:rFonts w:ascii="Arial" w:hAnsi="Arial" w:cs="Arial"/>
                <w:sz w:val="24"/>
                <w:szCs w:val="24"/>
              </w:rPr>
              <w:t>What language groups make up your ELL populations?</w:t>
            </w:r>
          </w:p>
          <w:p w:rsidR="00D229C1" w:rsidRPr="00C9536A" w:rsidRDefault="00D229C1" w:rsidP="008164BA">
            <w:pPr>
              <w:pStyle w:val="ListParagraph"/>
              <w:numPr>
                <w:ilvl w:val="0"/>
                <w:numId w:val="29"/>
              </w:numPr>
              <w:spacing w:after="160"/>
              <w:contextualSpacing w:val="0"/>
              <w:rPr>
                <w:rFonts w:ascii="Arial" w:hAnsi="Arial" w:cs="Arial"/>
                <w:sz w:val="24"/>
                <w:szCs w:val="24"/>
              </w:rPr>
            </w:pPr>
            <w:r w:rsidRPr="00C9536A">
              <w:rPr>
                <w:rFonts w:ascii="Arial" w:hAnsi="Arial" w:cs="Arial"/>
                <w:color w:val="000000"/>
                <w:sz w:val="24"/>
                <w:szCs w:val="24"/>
              </w:rPr>
              <w:t xml:space="preserve">What number and percent of your </w:t>
            </w:r>
            <w:r>
              <w:rPr>
                <w:rFonts w:ascii="Arial" w:hAnsi="Arial" w:cs="Arial"/>
                <w:color w:val="000000"/>
                <w:sz w:val="24"/>
                <w:szCs w:val="24"/>
              </w:rPr>
              <w:t>ELL</w:t>
            </w:r>
            <w:r w:rsidRPr="00C9536A">
              <w:rPr>
                <w:rFonts w:ascii="Arial" w:hAnsi="Arial" w:cs="Arial"/>
                <w:color w:val="000000"/>
                <w:sz w:val="24"/>
                <w:szCs w:val="24"/>
              </w:rPr>
              <w:t xml:space="preserve"> students made gains in English language proficiency on the WLPT II?  </w:t>
            </w:r>
          </w:p>
          <w:p w:rsidR="00D229C1" w:rsidRPr="00CC3FFE" w:rsidRDefault="00D229C1" w:rsidP="008164BA">
            <w:pPr>
              <w:pStyle w:val="ListParagraph"/>
              <w:numPr>
                <w:ilvl w:val="0"/>
                <w:numId w:val="29"/>
              </w:numPr>
              <w:spacing w:after="160"/>
              <w:contextualSpacing w:val="0"/>
              <w:rPr>
                <w:rFonts w:ascii="Arial" w:hAnsi="Arial" w:cs="Arial"/>
                <w:color w:val="000000"/>
                <w:sz w:val="24"/>
                <w:szCs w:val="24"/>
              </w:rPr>
            </w:pPr>
            <w:r w:rsidRPr="00C9536A">
              <w:rPr>
                <w:rFonts w:ascii="Arial" w:hAnsi="Arial" w:cs="Arial"/>
                <w:color w:val="000000"/>
                <w:sz w:val="24"/>
                <w:szCs w:val="24"/>
              </w:rPr>
              <w:t xml:space="preserve">On average, how long are your students </w:t>
            </w:r>
            <w:r>
              <w:rPr>
                <w:rFonts w:ascii="Arial" w:hAnsi="Arial" w:cs="Arial"/>
                <w:color w:val="000000"/>
                <w:sz w:val="24"/>
                <w:szCs w:val="24"/>
              </w:rPr>
              <w:t xml:space="preserve">enrolled </w:t>
            </w:r>
            <w:r w:rsidRPr="00C9536A">
              <w:rPr>
                <w:rFonts w:ascii="Arial" w:hAnsi="Arial" w:cs="Arial"/>
                <w:color w:val="000000"/>
                <w:sz w:val="24"/>
                <w:szCs w:val="24"/>
              </w:rPr>
              <w:t>in the ELL program?</w:t>
            </w:r>
          </w:p>
          <w:p w:rsidR="00D229C1" w:rsidRPr="00B426A0" w:rsidRDefault="00D229C1" w:rsidP="00CC3FFE">
            <w:pPr>
              <w:pStyle w:val="ListParagraph"/>
              <w:numPr>
                <w:ilvl w:val="0"/>
                <w:numId w:val="29"/>
              </w:numPr>
              <w:spacing w:after="160"/>
              <w:contextualSpacing w:val="0"/>
              <w:rPr>
                <w:rFonts w:ascii="Arial" w:hAnsi="Arial" w:cs="Arial"/>
                <w:color w:val="000000"/>
                <w:sz w:val="24"/>
                <w:szCs w:val="24"/>
              </w:rPr>
            </w:pPr>
            <w:r w:rsidRPr="00B7192D">
              <w:rPr>
                <w:rFonts w:ascii="Arial" w:hAnsi="Arial" w:cs="Arial"/>
                <w:color w:val="000000"/>
                <w:sz w:val="24"/>
                <w:szCs w:val="24"/>
              </w:rPr>
              <w:t>How many of your ELL students have been in the program four years or longer</w:t>
            </w:r>
            <w:r>
              <w:rPr>
                <w:rFonts w:ascii="Arial" w:hAnsi="Arial" w:cs="Arial"/>
                <w:color w:val="000000"/>
                <w:sz w:val="24"/>
                <w:szCs w:val="24"/>
              </w:rPr>
              <w:t>?  If students have been in program for more than four years, explain reasons why?</w:t>
            </w:r>
          </w:p>
          <w:p w:rsidR="00101235" w:rsidRPr="00EE6924" w:rsidRDefault="00101235" w:rsidP="00CC3FFE">
            <w:pPr>
              <w:pStyle w:val="ListParagraph"/>
              <w:numPr>
                <w:ilvl w:val="0"/>
                <w:numId w:val="29"/>
              </w:numPr>
              <w:spacing w:after="160"/>
              <w:contextualSpacing w:val="0"/>
              <w:rPr>
                <w:rFonts w:ascii="Arial" w:hAnsi="Arial" w:cs="Arial"/>
                <w:color w:val="000000"/>
                <w:sz w:val="24"/>
                <w:szCs w:val="24"/>
              </w:rPr>
            </w:pPr>
            <w:r w:rsidRPr="00EE6924">
              <w:rPr>
                <w:rFonts w:ascii="Arial" w:hAnsi="Arial" w:cs="Arial"/>
                <w:color w:val="000000"/>
                <w:sz w:val="24"/>
                <w:szCs w:val="24"/>
              </w:rPr>
              <w:t>What does this data tell you about the needs or your ELL students?</w:t>
            </w:r>
          </w:p>
          <w:p w:rsidR="00D229C1" w:rsidRDefault="00D229C1" w:rsidP="00D229C1">
            <w:pPr>
              <w:pStyle w:val="ListParagraph"/>
              <w:ind w:left="0"/>
              <w:rPr>
                <w:rFonts w:ascii="Arial" w:eastAsia="Calibri" w:hAnsi="Arial" w:cs="Arial"/>
                <w:sz w:val="24"/>
                <w:szCs w:val="24"/>
              </w:rPr>
            </w:pPr>
          </w:p>
          <w:p w:rsidR="00D229C1" w:rsidRPr="001D39BE" w:rsidRDefault="00D229C1" w:rsidP="00D229C1">
            <w:pPr>
              <w:pStyle w:val="ListParagraph"/>
              <w:ind w:left="0"/>
              <w:rPr>
                <w:rFonts w:ascii="Arial" w:eastAsia="Calibri" w:hAnsi="Arial" w:cs="Arial"/>
                <w:b/>
                <w:sz w:val="24"/>
                <w:szCs w:val="24"/>
              </w:rPr>
            </w:pPr>
            <w:r w:rsidRPr="001D39BE">
              <w:rPr>
                <w:rFonts w:ascii="Arial" w:eastAsia="Calibri" w:hAnsi="Arial" w:cs="Arial"/>
                <w:b/>
                <w:sz w:val="24"/>
                <w:szCs w:val="24"/>
              </w:rPr>
              <w:t>Part I</w:t>
            </w:r>
            <w:r>
              <w:rPr>
                <w:rFonts w:ascii="Arial" w:eastAsia="Calibri" w:hAnsi="Arial" w:cs="Arial"/>
                <w:b/>
                <w:sz w:val="24"/>
                <w:szCs w:val="24"/>
              </w:rPr>
              <w:t>II</w:t>
            </w:r>
            <w:r w:rsidRPr="001D39BE">
              <w:rPr>
                <w:rFonts w:ascii="Arial" w:eastAsia="Calibri" w:hAnsi="Arial" w:cs="Arial"/>
                <w:b/>
                <w:sz w:val="24"/>
                <w:szCs w:val="24"/>
              </w:rPr>
              <w:t xml:space="preserve">:  </w:t>
            </w:r>
            <w:r>
              <w:rPr>
                <w:rFonts w:ascii="Arial" w:eastAsia="Calibri" w:hAnsi="Arial" w:cs="Arial"/>
                <w:b/>
                <w:sz w:val="24"/>
                <w:szCs w:val="24"/>
              </w:rPr>
              <w:t xml:space="preserve">Data Analysis </w:t>
            </w:r>
          </w:p>
          <w:p w:rsidR="00D229C1" w:rsidRDefault="00D229C1" w:rsidP="00D229C1">
            <w:pPr>
              <w:pStyle w:val="ListParagraph"/>
              <w:rPr>
                <w:rFonts w:ascii="Arial" w:eastAsia="Calibri" w:hAnsi="Arial" w:cs="Arial"/>
                <w:sz w:val="24"/>
                <w:szCs w:val="24"/>
              </w:rPr>
            </w:pPr>
          </w:p>
          <w:p w:rsidR="00083487" w:rsidRDefault="00D229C1" w:rsidP="008164BA">
            <w:pPr>
              <w:pStyle w:val="ListParagraph"/>
              <w:ind w:left="360"/>
              <w:rPr>
                <w:rFonts w:ascii="Arial" w:eastAsia="Calibri" w:hAnsi="Arial" w:cs="Arial"/>
                <w:sz w:val="24"/>
                <w:szCs w:val="24"/>
              </w:rPr>
            </w:pPr>
            <w:r>
              <w:rPr>
                <w:rFonts w:ascii="Arial" w:eastAsia="Calibri" w:hAnsi="Arial" w:cs="Arial"/>
                <w:sz w:val="24"/>
                <w:szCs w:val="24"/>
              </w:rPr>
              <w:t>Please analyze your school’s data and then answer the questions listed below</w:t>
            </w:r>
            <w:r w:rsidR="00083487">
              <w:rPr>
                <w:rFonts w:ascii="Arial" w:eastAsia="Calibri" w:hAnsi="Arial" w:cs="Arial"/>
                <w:sz w:val="24"/>
                <w:szCs w:val="24"/>
              </w:rPr>
              <w:t xml:space="preserve"> in narrative form</w:t>
            </w:r>
            <w:r w:rsidR="001A0C15">
              <w:rPr>
                <w:rFonts w:ascii="Arial" w:eastAsia="Calibri" w:hAnsi="Arial" w:cs="Arial"/>
                <w:sz w:val="24"/>
                <w:szCs w:val="24"/>
              </w:rPr>
              <w:t xml:space="preserve">. </w:t>
            </w:r>
            <w:r w:rsidR="00083487">
              <w:rPr>
                <w:rFonts w:ascii="Arial" w:eastAsia="Calibri" w:hAnsi="Arial" w:cs="Arial"/>
                <w:sz w:val="24"/>
                <w:szCs w:val="24"/>
              </w:rPr>
              <w:t xml:space="preserve">Feel free to include graphs, tables, and statistics as appropriate. </w:t>
            </w:r>
          </w:p>
          <w:p w:rsidR="00083487" w:rsidRDefault="00083487" w:rsidP="00083487">
            <w:pPr>
              <w:pStyle w:val="ListParagraph"/>
              <w:ind w:left="0"/>
              <w:rPr>
                <w:rFonts w:ascii="Arial" w:eastAsia="Calibri" w:hAnsi="Arial" w:cs="Arial"/>
                <w:sz w:val="24"/>
                <w:szCs w:val="24"/>
              </w:rPr>
            </w:pPr>
          </w:p>
          <w:p w:rsidR="00083487" w:rsidRDefault="00D229C1" w:rsidP="00D229C1">
            <w:pPr>
              <w:pStyle w:val="ListParagraph"/>
              <w:ind w:left="360"/>
              <w:rPr>
                <w:rFonts w:ascii="Arial" w:eastAsia="Calibri" w:hAnsi="Arial" w:cs="Arial"/>
                <w:sz w:val="24"/>
                <w:szCs w:val="24"/>
              </w:rPr>
            </w:pPr>
            <w:r>
              <w:rPr>
                <w:rFonts w:ascii="Arial" w:eastAsia="Calibri" w:hAnsi="Arial" w:cs="Arial"/>
                <w:sz w:val="24"/>
                <w:szCs w:val="24"/>
              </w:rPr>
              <w:t>Schools should address each of the four (4) Areas of Concentration when responding to each data analysis question</w:t>
            </w:r>
            <w:r w:rsidR="001A0C15">
              <w:rPr>
                <w:rFonts w:ascii="Arial" w:eastAsia="Calibri" w:hAnsi="Arial" w:cs="Arial"/>
                <w:sz w:val="24"/>
                <w:szCs w:val="24"/>
              </w:rPr>
              <w:t xml:space="preserve">. </w:t>
            </w:r>
            <w:r w:rsidR="00083487">
              <w:rPr>
                <w:rFonts w:ascii="Arial" w:eastAsia="Calibri" w:hAnsi="Arial" w:cs="Arial"/>
                <w:sz w:val="24"/>
                <w:szCs w:val="24"/>
              </w:rPr>
              <w:t>Please incorporate</w:t>
            </w:r>
            <w:r>
              <w:rPr>
                <w:rFonts w:ascii="Arial" w:eastAsia="Calibri" w:hAnsi="Arial" w:cs="Arial"/>
                <w:sz w:val="24"/>
                <w:szCs w:val="24"/>
              </w:rPr>
              <w:t xml:space="preserve"> analysis of student needs identified in the Kindergarten Readiness Assessments and English Language Acquisition</w:t>
            </w:r>
            <w:r w:rsidR="00083487">
              <w:rPr>
                <w:rFonts w:ascii="Arial" w:eastAsia="Calibri" w:hAnsi="Arial" w:cs="Arial"/>
                <w:sz w:val="24"/>
                <w:szCs w:val="24"/>
              </w:rPr>
              <w:t xml:space="preserve"> when applicable</w:t>
            </w:r>
            <w:r>
              <w:rPr>
                <w:rFonts w:ascii="Arial" w:eastAsia="Calibri" w:hAnsi="Arial" w:cs="Arial"/>
                <w:sz w:val="24"/>
                <w:szCs w:val="24"/>
              </w:rPr>
              <w:t xml:space="preserve">. </w:t>
            </w:r>
          </w:p>
          <w:p w:rsidR="00083487" w:rsidRDefault="00083487" w:rsidP="00D229C1">
            <w:pPr>
              <w:pStyle w:val="ListParagraph"/>
              <w:ind w:left="360"/>
              <w:rPr>
                <w:rFonts w:ascii="Arial" w:eastAsia="Calibri" w:hAnsi="Arial" w:cs="Arial"/>
                <w:sz w:val="24"/>
                <w:szCs w:val="24"/>
              </w:rPr>
            </w:pPr>
          </w:p>
          <w:p w:rsidR="00D229C1" w:rsidRDefault="00083487" w:rsidP="00D229C1">
            <w:pPr>
              <w:pStyle w:val="ListParagraph"/>
              <w:ind w:left="360"/>
              <w:rPr>
                <w:rFonts w:ascii="Arial" w:eastAsia="Calibri" w:hAnsi="Arial" w:cs="Arial"/>
                <w:sz w:val="24"/>
                <w:szCs w:val="24"/>
              </w:rPr>
            </w:pPr>
            <w:r>
              <w:rPr>
                <w:rFonts w:ascii="Arial" w:eastAsia="Calibri" w:hAnsi="Arial" w:cs="Arial"/>
                <w:sz w:val="24"/>
                <w:szCs w:val="24"/>
              </w:rPr>
              <w:t>Orca K-8 and Pinehurst K-8 are not required to</w:t>
            </w:r>
            <w:r w:rsidR="00D229C1">
              <w:rPr>
                <w:rFonts w:ascii="Arial" w:eastAsia="Calibri" w:hAnsi="Arial" w:cs="Arial"/>
                <w:sz w:val="24"/>
                <w:szCs w:val="24"/>
              </w:rPr>
              <w:t xml:space="preserve"> respond to #</w:t>
            </w:r>
            <w:r w:rsidR="00D229C1">
              <w:rPr>
                <w:rFonts w:ascii="Arial" w:eastAsia="Calibri" w:hAnsi="Arial" w:cs="Arial"/>
                <w:i/>
                <w:sz w:val="24"/>
                <w:szCs w:val="24"/>
              </w:rPr>
              <w:t>4 -</w:t>
            </w:r>
            <w:r w:rsidR="00D229C1" w:rsidRPr="00381F9C">
              <w:rPr>
                <w:rFonts w:ascii="Arial" w:eastAsia="Calibri" w:hAnsi="Arial" w:cs="Arial"/>
                <w:i/>
                <w:sz w:val="24"/>
                <w:szCs w:val="24"/>
              </w:rPr>
              <w:t xml:space="preserve"> English Language Acquisition</w:t>
            </w:r>
            <w:r w:rsidR="001A0C15">
              <w:rPr>
                <w:rFonts w:ascii="Arial" w:eastAsia="Calibri" w:hAnsi="Arial" w:cs="Arial"/>
                <w:sz w:val="24"/>
                <w:szCs w:val="24"/>
              </w:rPr>
              <w:t xml:space="preserve">. </w:t>
            </w:r>
          </w:p>
          <w:p w:rsidR="00D229C1" w:rsidRDefault="00D229C1" w:rsidP="00D229C1">
            <w:pPr>
              <w:pStyle w:val="ListParagraph"/>
              <w:ind w:left="360"/>
              <w:rPr>
                <w:rFonts w:ascii="Arial" w:eastAsia="Calibri" w:hAnsi="Arial" w:cs="Arial"/>
                <w:sz w:val="24"/>
                <w:szCs w:val="24"/>
              </w:rPr>
            </w:pPr>
          </w:p>
          <w:p w:rsidR="00D229C1" w:rsidRPr="007B4F93" w:rsidRDefault="00D229C1" w:rsidP="00D229C1">
            <w:pPr>
              <w:pStyle w:val="ListParagraph"/>
              <w:rPr>
                <w:rFonts w:ascii="Arial" w:eastAsia="Calibri" w:hAnsi="Arial" w:cs="Arial"/>
                <w:b/>
                <w:sz w:val="24"/>
                <w:szCs w:val="24"/>
                <w:u w:val="single"/>
              </w:rPr>
            </w:pPr>
            <w:r>
              <w:rPr>
                <w:rFonts w:ascii="Arial" w:eastAsia="Calibri" w:hAnsi="Arial" w:cs="Arial"/>
                <w:b/>
                <w:sz w:val="24"/>
                <w:szCs w:val="24"/>
                <w:u w:val="single"/>
              </w:rPr>
              <w:t>Four Areas of Concentration</w:t>
            </w:r>
          </w:p>
          <w:p w:rsidR="00820CE1" w:rsidRPr="00B426A0" w:rsidRDefault="00820CE1" w:rsidP="00820CE1">
            <w:pPr>
              <w:pStyle w:val="ListParagraph"/>
              <w:numPr>
                <w:ilvl w:val="1"/>
                <w:numId w:val="12"/>
              </w:numPr>
              <w:rPr>
                <w:rFonts w:ascii="Arial" w:hAnsi="Arial" w:cs="Arial"/>
                <w:b/>
                <w:i/>
                <w:sz w:val="24"/>
                <w:szCs w:val="24"/>
              </w:rPr>
            </w:pPr>
            <w:r w:rsidRPr="00B426A0">
              <w:rPr>
                <w:rFonts w:ascii="Arial" w:hAnsi="Arial" w:cs="Arial"/>
                <w:sz w:val="24"/>
                <w:szCs w:val="24"/>
              </w:rPr>
              <w:t xml:space="preserve">Math </w:t>
            </w:r>
            <w:r w:rsidRPr="00CC3FFE">
              <w:rPr>
                <w:rFonts w:ascii="Arial" w:hAnsi="Arial" w:cs="Arial"/>
                <w:sz w:val="24"/>
                <w:szCs w:val="24"/>
              </w:rPr>
              <w:t>and/or</w:t>
            </w:r>
            <w:r w:rsidRPr="00B426A0">
              <w:rPr>
                <w:rFonts w:ascii="Arial" w:hAnsi="Arial" w:cs="Arial"/>
                <w:sz w:val="24"/>
                <w:szCs w:val="24"/>
              </w:rPr>
              <w:t xml:space="preserve"> Science</w:t>
            </w:r>
          </w:p>
          <w:p w:rsidR="00820CE1" w:rsidRPr="00B426A0" w:rsidRDefault="00820CE1" w:rsidP="00820CE1">
            <w:pPr>
              <w:pStyle w:val="ListParagraph"/>
              <w:numPr>
                <w:ilvl w:val="1"/>
                <w:numId w:val="12"/>
              </w:numPr>
              <w:rPr>
                <w:rFonts w:ascii="Arial" w:hAnsi="Arial" w:cs="Arial"/>
                <w:b/>
                <w:i/>
                <w:sz w:val="24"/>
                <w:szCs w:val="24"/>
              </w:rPr>
            </w:pPr>
            <w:r w:rsidRPr="00B426A0">
              <w:rPr>
                <w:rFonts w:ascii="Arial" w:hAnsi="Arial" w:cs="Arial"/>
                <w:sz w:val="24"/>
                <w:szCs w:val="24"/>
              </w:rPr>
              <w:t xml:space="preserve">Reading </w:t>
            </w:r>
            <w:r w:rsidRPr="00CC3FFE">
              <w:rPr>
                <w:rFonts w:ascii="Arial" w:hAnsi="Arial" w:cs="Arial"/>
                <w:sz w:val="24"/>
                <w:szCs w:val="24"/>
              </w:rPr>
              <w:t>and/or</w:t>
            </w:r>
            <w:r w:rsidRPr="00B426A0">
              <w:rPr>
                <w:rFonts w:ascii="Arial" w:hAnsi="Arial" w:cs="Arial"/>
                <w:sz w:val="24"/>
                <w:szCs w:val="24"/>
              </w:rPr>
              <w:t xml:space="preserve"> Writing</w:t>
            </w:r>
          </w:p>
          <w:p w:rsidR="00D229C1" w:rsidRPr="00B426A0" w:rsidRDefault="00D229C1" w:rsidP="00013DE9">
            <w:pPr>
              <w:pStyle w:val="ListParagraph"/>
              <w:numPr>
                <w:ilvl w:val="1"/>
                <w:numId w:val="12"/>
              </w:numPr>
              <w:rPr>
                <w:rFonts w:ascii="Arial" w:hAnsi="Arial" w:cs="Arial"/>
                <w:b/>
                <w:i/>
                <w:sz w:val="24"/>
                <w:szCs w:val="24"/>
              </w:rPr>
            </w:pPr>
            <w:r w:rsidRPr="00B426A0">
              <w:rPr>
                <w:rFonts w:ascii="Arial" w:hAnsi="Arial" w:cs="Arial"/>
                <w:sz w:val="24"/>
                <w:szCs w:val="24"/>
              </w:rPr>
              <w:t>Attendance</w:t>
            </w:r>
          </w:p>
          <w:p w:rsidR="00D229C1" w:rsidRPr="00B4743D" w:rsidRDefault="00D229C1" w:rsidP="00013DE9">
            <w:pPr>
              <w:pStyle w:val="ListParagraph"/>
              <w:numPr>
                <w:ilvl w:val="1"/>
                <w:numId w:val="12"/>
              </w:numPr>
              <w:rPr>
                <w:rFonts w:ascii="Arial" w:hAnsi="Arial" w:cs="Arial"/>
                <w:b/>
                <w:i/>
                <w:sz w:val="24"/>
                <w:szCs w:val="24"/>
              </w:rPr>
            </w:pPr>
            <w:r w:rsidRPr="00B7192D">
              <w:rPr>
                <w:rFonts w:ascii="Arial" w:hAnsi="Arial" w:cs="Arial"/>
                <w:sz w:val="24"/>
                <w:szCs w:val="24"/>
              </w:rPr>
              <w:t>English Language Acquisition</w:t>
            </w:r>
            <w:r>
              <w:rPr>
                <w:rFonts w:ascii="Arial" w:hAnsi="Arial" w:cs="Arial"/>
                <w:sz w:val="24"/>
                <w:szCs w:val="24"/>
              </w:rPr>
              <w:t xml:space="preserve"> </w:t>
            </w:r>
            <w:r w:rsidRPr="008164BA">
              <w:rPr>
                <w:rFonts w:ascii="Arial" w:hAnsi="Arial" w:cs="Arial"/>
                <w:b/>
                <w:color w:val="FF0000"/>
                <w:sz w:val="24"/>
                <w:szCs w:val="24"/>
              </w:rPr>
              <w:t>(</w:t>
            </w:r>
            <w:r w:rsidR="008164BA">
              <w:rPr>
                <w:rFonts w:ascii="Arial" w:hAnsi="Arial" w:cs="Arial"/>
                <w:b/>
                <w:color w:val="FF0000"/>
                <w:sz w:val="24"/>
                <w:szCs w:val="24"/>
              </w:rPr>
              <w:t>NOT</w:t>
            </w:r>
            <w:r w:rsidR="00083487" w:rsidRPr="008164BA">
              <w:rPr>
                <w:rFonts w:ascii="Arial" w:hAnsi="Arial" w:cs="Arial"/>
                <w:b/>
                <w:color w:val="FF0000"/>
                <w:sz w:val="24"/>
                <w:szCs w:val="24"/>
              </w:rPr>
              <w:t xml:space="preserve"> required for </w:t>
            </w:r>
            <w:r w:rsidRPr="008164BA">
              <w:rPr>
                <w:rFonts w:ascii="Arial" w:hAnsi="Arial" w:cs="Arial"/>
                <w:b/>
                <w:color w:val="FF0000"/>
                <w:sz w:val="24"/>
                <w:szCs w:val="24"/>
              </w:rPr>
              <w:t>Orca K-8 and Pinehurst K-8)</w:t>
            </w:r>
          </w:p>
          <w:p w:rsidR="00D229C1" w:rsidRDefault="00D229C1" w:rsidP="00D229C1">
            <w:pPr>
              <w:pStyle w:val="ListParagraph"/>
              <w:rPr>
                <w:rFonts w:ascii="Arial" w:hAnsi="Arial" w:cs="Arial"/>
                <w:sz w:val="24"/>
                <w:szCs w:val="24"/>
              </w:rPr>
            </w:pPr>
          </w:p>
          <w:p w:rsidR="00D229C1" w:rsidRDefault="00D229C1" w:rsidP="00C17629">
            <w:pPr>
              <w:numPr>
                <w:ilvl w:val="0"/>
                <w:numId w:val="31"/>
              </w:numPr>
              <w:rPr>
                <w:rFonts w:ascii="Arial" w:hAnsi="Arial" w:cs="Arial"/>
                <w:sz w:val="24"/>
                <w:szCs w:val="24"/>
              </w:rPr>
            </w:pPr>
            <w:r w:rsidRPr="00700423">
              <w:rPr>
                <w:rFonts w:ascii="Arial" w:hAnsi="Arial" w:cs="Arial"/>
                <w:b/>
                <w:sz w:val="24"/>
                <w:szCs w:val="24"/>
              </w:rPr>
              <w:t xml:space="preserve">What </w:t>
            </w:r>
            <w:r>
              <w:rPr>
                <w:rFonts w:ascii="Arial" w:hAnsi="Arial" w:cs="Arial"/>
                <w:b/>
                <w:sz w:val="24"/>
                <w:szCs w:val="24"/>
              </w:rPr>
              <w:t xml:space="preserve">high-level </w:t>
            </w:r>
            <w:r w:rsidRPr="00700423">
              <w:rPr>
                <w:rFonts w:ascii="Arial" w:hAnsi="Arial" w:cs="Arial"/>
                <w:b/>
                <w:sz w:val="24"/>
                <w:szCs w:val="24"/>
              </w:rPr>
              <w:t>trends are you observing?</w:t>
            </w:r>
            <w:r>
              <w:rPr>
                <w:rFonts w:ascii="Arial" w:hAnsi="Arial" w:cs="Arial"/>
                <w:sz w:val="24"/>
                <w:szCs w:val="24"/>
              </w:rPr>
              <w:t xml:space="preserve"> Identify and discuss the key academic and non-academic trends within your school in terms of the Levy outcomes and indicators described in the </w:t>
            </w:r>
            <w:r w:rsidR="001638FC">
              <w:rPr>
                <w:rFonts w:ascii="Arial" w:hAnsi="Arial" w:cs="Arial"/>
                <w:sz w:val="24"/>
                <w:szCs w:val="24"/>
              </w:rPr>
              <w:t>Key Terms</w:t>
            </w:r>
            <w:r>
              <w:rPr>
                <w:rFonts w:ascii="Arial" w:hAnsi="Arial" w:cs="Arial"/>
                <w:sz w:val="24"/>
                <w:szCs w:val="24"/>
              </w:rPr>
              <w:t xml:space="preserve"> section of this document</w:t>
            </w:r>
            <w:r w:rsidR="001A0C15">
              <w:rPr>
                <w:rFonts w:ascii="Arial" w:hAnsi="Arial" w:cs="Arial"/>
                <w:sz w:val="24"/>
                <w:szCs w:val="24"/>
              </w:rPr>
              <w:t xml:space="preserve">. </w:t>
            </w:r>
            <w:r>
              <w:rPr>
                <w:rFonts w:ascii="Arial" w:hAnsi="Arial" w:cs="Arial"/>
                <w:sz w:val="24"/>
                <w:szCs w:val="24"/>
              </w:rPr>
              <w:t xml:space="preserve">In what areas/measures are students improving or declining?  </w:t>
            </w:r>
          </w:p>
          <w:p w:rsidR="00D229C1" w:rsidRDefault="00D229C1" w:rsidP="00D229C1">
            <w:pPr>
              <w:ind w:left="765"/>
              <w:rPr>
                <w:rFonts w:ascii="Arial" w:hAnsi="Arial" w:cs="Arial"/>
                <w:sz w:val="24"/>
                <w:szCs w:val="24"/>
              </w:rPr>
            </w:pPr>
          </w:p>
          <w:p w:rsidR="00D229C1" w:rsidRDefault="00D229C1" w:rsidP="00C17629">
            <w:pPr>
              <w:numPr>
                <w:ilvl w:val="0"/>
                <w:numId w:val="31"/>
              </w:numPr>
              <w:rPr>
                <w:rFonts w:ascii="Arial" w:hAnsi="Arial" w:cs="Arial"/>
                <w:sz w:val="24"/>
                <w:szCs w:val="24"/>
              </w:rPr>
            </w:pPr>
            <w:r w:rsidRPr="00700423">
              <w:rPr>
                <w:rFonts w:ascii="Arial" w:hAnsi="Arial" w:cs="Arial"/>
                <w:b/>
                <w:sz w:val="24"/>
                <w:szCs w:val="24"/>
              </w:rPr>
              <w:t>Which subpopulations appear to be struggling?</w:t>
            </w:r>
            <w:r>
              <w:rPr>
                <w:rFonts w:ascii="Arial" w:hAnsi="Arial" w:cs="Arial"/>
                <w:sz w:val="24"/>
                <w:szCs w:val="24"/>
              </w:rPr>
              <w:t xml:space="preserve">  Describe which specific student populations appear to be struggling and require academic and/or non-academic interventions</w:t>
            </w:r>
            <w:r w:rsidR="001A0C15">
              <w:rPr>
                <w:rFonts w:ascii="Arial" w:hAnsi="Arial" w:cs="Arial"/>
                <w:sz w:val="24"/>
                <w:szCs w:val="24"/>
              </w:rPr>
              <w:t xml:space="preserve">. </w:t>
            </w:r>
            <w:r>
              <w:rPr>
                <w:rFonts w:ascii="Arial" w:hAnsi="Arial" w:cs="Arial"/>
                <w:sz w:val="24"/>
                <w:szCs w:val="24"/>
              </w:rPr>
              <w:t>Please reference your data in your response.</w:t>
            </w:r>
          </w:p>
          <w:p w:rsidR="00D229C1" w:rsidRDefault="00D229C1" w:rsidP="00D229C1">
            <w:pPr>
              <w:pStyle w:val="ListParagraph"/>
              <w:rPr>
                <w:rFonts w:ascii="Arial" w:hAnsi="Arial" w:cs="Arial"/>
                <w:sz w:val="24"/>
                <w:szCs w:val="24"/>
              </w:rPr>
            </w:pPr>
          </w:p>
          <w:p w:rsidR="00D229C1" w:rsidRPr="0027616E" w:rsidRDefault="00D229C1" w:rsidP="00C17629">
            <w:pPr>
              <w:pStyle w:val="ListParagraph"/>
              <w:numPr>
                <w:ilvl w:val="0"/>
                <w:numId w:val="31"/>
              </w:numPr>
              <w:rPr>
                <w:rFonts w:ascii="Arial" w:hAnsi="Arial" w:cs="Arial"/>
                <w:sz w:val="24"/>
                <w:szCs w:val="24"/>
              </w:rPr>
            </w:pPr>
            <w:r>
              <w:rPr>
                <w:rFonts w:ascii="Arial" w:hAnsi="Arial" w:cs="Arial"/>
                <w:b/>
                <w:sz w:val="24"/>
                <w:szCs w:val="24"/>
              </w:rPr>
              <w:t xml:space="preserve">What are the primary skill gaps or other barriers to success for the subpopulations identified in the previous question?  </w:t>
            </w:r>
            <w:r w:rsidRPr="00843C95">
              <w:rPr>
                <w:rFonts w:ascii="Arial" w:hAnsi="Arial" w:cs="Arial"/>
                <w:sz w:val="24"/>
                <w:szCs w:val="24"/>
              </w:rPr>
              <w:t>Please discuss the specific</w:t>
            </w:r>
            <w:r>
              <w:rPr>
                <w:rFonts w:ascii="Arial" w:hAnsi="Arial" w:cs="Arial"/>
                <w:b/>
                <w:sz w:val="24"/>
                <w:szCs w:val="24"/>
              </w:rPr>
              <w:t xml:space="preserve"> </w:t>
            </w:r>
            <w:r>
              <w:rPr>
                <w:rFonts w:ascii="Arial" w:hAnsi="Arial" w:cs="Arial"/>
                <w:sz w:val="24"/>
                <w:szCs w:val="24"/>
              </w:rPr>
              <w:t>academic and non-academic skills and knowledge your identified struggling subpopulations need.</w:t>
            </w:r>
          </w:p>
        </w:tc>
      </w:tr>
    </w:tbl>
    <w:p w:rsidR="00111BBE" w:rsidRDefault="00111BBE"/>
    <w:p w:rsidR="00111BBE" w:rsidRDefault="00111BBE">
      <w:r>
        <w:br w:type="page"/>
      </w:r>
    </w:p>
    <w:p w:rsidR="007568C5" w:rsidRDefault="007568C5"/>
    <w:p w:rsidR="00103D07" w:rsidRPr="000850DA" w:rsidRDefault="00103D07" w:rsidP="00103D07">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color w:val="000000"/>
          <w:sz w:val="24"/>
          <w:szCs w:val="24"/>
        </w:rPr>
      </w:pPr>
      <w:r w:rsidRPr="000850DA">
        <w:rPr>
          <w:rFonts w:ascii="Arial" w:hAnsi="Arial" w:cs="Arial"/>
          <w:b/>
          <w:caps/>
          <w:color w:val="000000"/>
          <w:sz w:val="24"/>
          <w:szCs w:val="24"/>
        </w:rPr>
        <w:t xml:space="preserve">ATTACHMENT </w:t>
      </w:r>
      <w:r>
        <w:rPr>
          <w:rFonts w:ascii="Arial" w:hAnsi="Arial" w:cs="Arial"/>
          <w:b/>
          <w:caps/>
          <w:color w:val="000000"/>
          <w:sz w:val="24"/>
          <w:szCs w:val="24"/>
        </w:rPr>
        <w:t>4</w:t>
      </w:r>
      <w:r w:rsidRPr="000850DA">
        <w:rPr>
          <w:rFonts w:ascii="Arial" w:hAnsi="Arial" w:cs="Arial"/>
          <w:b/>
          <w:caps/>
          <w:color w:val="000000"/>
          <w:sz w:val="24"/>
          <w:szCs w:val="24"/>
        </w:rPr>
        <w:t>:</w:t>
      </w:r>
      <w:r>
        <w:rPr>
          <w:rFonts w:ascii="Arial" w:hAnsi="Arial" w:cs="Arial"/>
          <w:b/>
          <w:caps/>
          <w:color w:val="000000"/>
          <w:sz w:val="24"/>
          <w:szCs w:val="24"/>
        </w:rPr>
        <w:t xml:space="preserve"> </w:t>
      </w:r>
      <w:r w:rsidRPr="000850DA">
        <w:rPr>
          <w:rFonts w:ascii="Arial" w:hAnsi="Arial" w:cs="Arial"/>
          <w:b/>
          <w:caps/>
          <w:color w:val="000000"/>
          <w:sz w:val="24"/>
          <w:szCs w:val="24"/>
        </w:rPr>
        <w:t xml:space="preserve"> </w:t>
      </w:r>
      <w:r>
        <w:rPr>
          <w:rFonts w:ascii="Arial" w:hAnsi="Arial" w:cs="Arial"/>
          <w:b/>
          <w:caps/>
          <w:sz w:val="24"/>
          <w:szCs w:val="24"/>
        </w:rPr>
        <w:t>Data SAMPLE</w:t>
      </w:r>
    </w:p>
    <w:p w:rsidR="007568C5" w:rsidRDefault="007568C5"/>
    <w:p w:rsidR="00103D07" w:rsidRPr="00103D07" w:rsidRDefault="00103D07">
      <w:pPr>
        <w:rPr>
          <w:rFonts w:ascii="Arial" w:hAnsi="Arial" w:cs="Arial"/>
        </w:rPr>
      </w:pPr>
      <w:r w:rsidRPr="00103D07">
        <w:rPr>
          <w:rFonts w:ascii="Arial" w:hAnsi="Arial" w:cs="Arial"/>
          <w:sz w:val="24"/>
          <w:szCs w:val="24"/>
        </w:rPr>
        <w:t xml:space="preserve">Schools must provide at least one example that demonstrates how the school uses data to identify student needs, assess student mastery, and/or measure progress towards goals. </w:t>
      </w:r>
      <w:r w:rsidRPr="00103D07">
        <w:rPr>
          <w:rFonts w:ascii="Arial" w:hAnsi="Arial" w:cs="Arial"/>
          <w:color w:val="000000"/>
          <w:sz w:val="24"/>
          <w:szCs w:val="24"/>
        </w:rPr>
        <w:t xml:space="preserve">Schools may include samples from quantitative </w:t>
      </w:r>
      <w:r w:rsidR="00FD7876">
        <w:rPr>
          <w:rFonts w:ascii="Arial" w:hAnsi="Arial" w:cs="Arial"/>
          <w:color w:val="000000"/>
          <w:sz w:val="24"/>
          <w:szCs w:val="24"/>
        </w:rPr>
        <w:t>and/</w:t>
      </w:r>
      <w:r w:rsidRPr="00103D07">
        <w:rPr>
          <w:rFonts w:ascii="Arial" w:hAnsi="Arial" w:cs="Arial"/>
          <w:color w:val="000000"/>
          <w:sz w:val="24"/>
          <w:szCs w:val="24"/>
        </w:rPr>
        <w:t xml:space="preserve">or qualitative data reports used to complete Attachment 3: Data Analysis Summary and/or Attachment 8: Work Plan Summary or from existing documents used by school-level staff. </w:t>
      </w:r>
      <w:r w:rsidRPr="00103D07">
        <w:rPr>
          <w:rFonts w:ascii="Arial" w:hAnsi="Arial" w:cs="Arial"/>
          <w:color w:val="000000"/>
          <w:sz w:val="24"/>
          <w:szCs w:val="24"/>
          <w:u w:val="single"/>
        </w:rPr>
        <w:t>The data sample(s) do</w:t>
      </w:r>
      <w:r w:rsidR="00BC5552">
        <w:rPr>
          <w:rFonts w:ascii="Arial" w:hAnsi="Arial" w:cs="Arial"/>
          <w:color w:val="000000"/>
          <w:sz w:val="24"/>
          <w:szCs w:val="24"/>
          <w:u w:val="single"/>
        </w:rPr>
        <w:t>es</w:t>
      </w:r>
      <w:r w:rsidRPr="00103D07">
        <w:rPr>
          <w:rFonts w:ascii="Arial" w:hAnsi="Arial" w:cs="Arial"/>
          <w:color w:val="000000"/>
          <w:sz w:val="24"/>
          <w:szCs w:val="24"/>
          <w:u w:val="single"/>
        </w:rPr>
        <w:t xml:space="preserve"> not count towards your response </w:t>
      </w:r>
      <w:r w:rsidR="00BC5552">
        <w:rPr>
          <w:rFonts w:ascii="Arial" w:hAnsi="Arial" w:cs="Arial"/>
          <w:color w:val="000000"/>
          <w:sz w:val="24"/>
          <w:szCs w:val="24"/>
          <w:u w:val="single"/>
        </w:rPr>
        <w:t>page-</w:t>
      </w:r>
      <w:r w:rsidRPr="00103D07">
        <w:rPr>
          <w:rFonts w:ascii="Arial" w:hAnsi="Arial" w:cs="Arial"/>
          <w:color w:val="000000"/>
          <w:sz w:val="24"/>
          <w:szCs w:val="24"/>
          <w:u w:val="single"/>
        </w:rPr>
        <w:t>limit</w:t>
      </w:r>
      <w:r w:rsidRPr="00103D07">
        <w:rPr>
          <w:rFonts w:ascii="Arial" w:hAnsi="Arial" w:cs="Arial"/>
          <w:color w:val="000000"/>
          <w:sz w:val="24"/>
          <w:szCs w:val="24"/>
        </w:rPr>
        <w:t>.</w:t>
      </w:r>
    </w:p>
    <w:p w:rsidR="00103D07" w:rsidRDefault="00103D07"/>
    <w:p w:rsidR="00103D07" w:rsidRDefault="00103D07" w:rsidP="00103D07">
      <w:pPr>
        <w:ind w:left="14"/>
        <w:rPr>
          <w:rFonts w:ascii="Arial" w:hAnsi="Arial" w:cs="Arial"/>
          <w:color w:val="000000"/>
          <w:sz w:val="24"/>
          <w:szCs w:val="24"/>
        </w:rPr>
      </w:pPr>
      <w:r w:rsidRPr="00C64C19">
        <w:rPr>
          <w:rFonts w:ascii="Arial" w:hAnsi="Arial" w:cs="Arial"/>
          <w:color w:val="000000"/>
          <w:sz w:val="24"/>
          <w:szCs w:val="24"/>
        </w:rPr>
        <w:t xml:space="preserve">Below is a </w:t>
      </w:r>
      <w:r>
        <w:rPr>
          <w:rFonts w:ascii="Arial" w:hAnsi="Arial" w:cs="Arial"/>
          <w:color w:val="000000"/>
          <w:sz w:val="24"/>
          <w:szCs w:val="24"/>
        </w:rPr>
        <w:t xml:space="preserve">non-exhaustive </w:t>
      </w:r>
      <w:r w:rsidRPr="00C64C19">
        <w:rPr>
          <w:rFonts w:ascii="Arial" w:hAnsi="Arial" w:cs="Arial"/>
          <w:color w:val="000000"/>
          <w:sz w:val="24"/>
          <w:szCs w:val="24"/>
        </w:rPr>
        <w:t xml:space="preserve">list of example data applicants </w:t>
      </w:r>
      <w:r w:rsidRPr="00A60751">
        <w:rPr>
          <w:rFonts w:ascii="Arial" w:hAnsi="Arial" w:cs="Arial"/>
          <w:color w:val="000000"/>
          <w:sz w:val="24"/>
          <w:szCs w:val="24"/>
          <w:u w:val="single"/>
        </w:rPr>
        <w:t>may submit</w:t>
      </w:r>
      <w:r w:rsidRPr="00A60751">
        <w:rPr>
          <w:rFonts w:ascii="Arial" w:hAnsi="Arial" w:cs="Arial"/>
          <w:color w:val="000000"/>
          <w:sz w:val="24"/>
          <w:szCs w:val="24"/>
        </w:rPr>
        <w:t>.</w:t>
      </w:r>
    </w:p>
    <w:p w:rsidR="00BC5552" w:rsidRDefault="00BC5552" w:rsidP="00103D07">
      <w:pPr>
        <w:ind w:left="14"/>
        <w:rPr>
          <w:rFonts w:ascii="Arial" w:hAnsi="Arial" w:cs="Arial"/>
          <w:color w:val="000000"/>
          <w:sz w:val="24"/>
          <w:szCs w:val="24"/>
        </w:rPr>
      </w:pPr>
    </w:p>
    <w:p w:rsidR="00BC5552" w:rsidRDefault="00BC5552" w:rsidP="00BC5552">
      <w:pPr>
        <w:numPr>
          <w:ilvl w:val="0"/>
          <w:numId w:val="48"/>
        </w:numPr>
        <w:ind w:left="734"/>
        <w:rPr>
          <w:rFonts w:ascii="Arial" w:hAnsi="Arial" w:cs="Arial"/>
          <w:color w:val="000000"/>
          <w:sz w:val="24"/>
          <w:szCs w:val="24"/>
        </w:rPr>
      </w:pPr>
      <w:r>
        <w:rPr>
          <w:rFonts w:ascii="Arial" w:hAnsi="Arial" w:cs="Arial"/>
          <w:color w:val="000000"/>
          <w:sz w:val="24"/>
          <w:szCs w:val="24"/>
        </w:rPr>
        <w:t>Spreadsheets containing student-level academic data (e.g. MAP, MSP,</w:t>
      </w:r>
      <w:r w:rsidR="00FD7876">
        <w:rPr>
          <w:rFonts w:ascii="Arial" w:hAnsi="Arial" w:cs="Arial"/>
          <w:color w:val="000000"/>
          <w:sz w:val="24"/>
          <w:szCs w:val="24"/>
        </w:rPr>
        <w:t xml:space="preserve"> </w:t>
      </w:r>
      <w:r>
        <w:rPr>
          <w:rFonts w:ascii="Arial" w:hAnsi="Arial" w:cs="Arial"/>
          <w:color w:val="000000"/>
          <w:sz w:val="24"/>
          <w:szCs w:val="24"/>
        </w:rPr>
        <w:t>attendance</w:t>
      </w:r>
      <w:r w:rsidR="00FD7876">
        <w:rPr>
          <w:rFonts w:ascii="Arial" w:hAnsi="Arial" w:cs="Arial"/>
          <w:color w:val="000000"/>
          <w:sz w:val="24"/>
          <w:szCs w:val="24"/>
        </w:rPr>
        <w:t>, school level assessments</w:t>
      </w:r>
      <w:r>
        <w:rPr>
          <w:rFonts w:ascii="Arial" w:hAnsi="Arial" w:cs="Arial"/>
          <w:color w:val="000000"/>
          <w:sz w:val="24"/>
          <w:szCs w:val="24"/>
        </w:rPr>
        <w:t>) and non-academic data (e.g. student demographic information</w:t>
      </w:r>
      <w:r w:rsidR="00FD7876">
        <w:rPr>
          <w:rFonts w:ascii="Arial" w:hAnsi="Arial" w:cs="Arial"/>
          <w:color w:val="000000"/>
          <w:sz w:val="24"/>
          <w:szCs w:val="24"/>
        </w:rPr>
        <w:t>, student wellness assessments</w:t>
      </w:r>
      <w:r>
        <w:rPr>
          <w:rFonts w:ascii="Arial" w:hAnsi="Arial" w:cs="Arial"/>
          <w:color w:val="000000"/>
          <w:sz w:val="24"/>
          <w:szCs w:val="24"/>
        </w:rPr>
        <w:t xml:space="preserve">) used to identify at-risk students and determine appropriate intervention strategies. </w:t>
      </w:r>
    </w:p>
    <w:p w:rsidR="00BC5552" w:rsidRDefault="00BC5552" w:rsidP="00BC5552">
      <w:pPr>
        <w:numPr>
          <w:ilvl w:val="0"/>
          <w:numId w:val="48"/>
        </w:numPr>
        <w:ind w:left="734"/>
        <w:rPr>
          <w:rFonts w:ascii="Arial" w:hAnsi="Arial" w:cs="Arial"/>
          <w:color w:val="000000"/>
          <w:sz w:val="24"/>
          <w:szCs w:val="24"/>
        </w:rPr>
      </w:pPr>
      <w:r w:rsidRPr="00C64C19">
        <w:rPr>
          <w:rFonts w:ascii="Arial" w:hAnsi="Arial" w:cs="Arial"/>
          <w:color w:val="000000"/>
          <w:sz w:val="24"/>
          <w:szCs w:val="24"/>
        </w:rPr>
        <w:t xml:space="preserve">Graphs and </w:t>
      </w:r>
      <w:r>
        <w:rPr>
          <w:rFonts w:ascii="Arial" w:hAnsi="Arial" w:cs="Arial"/>
          <w:color w:val="000000"/>
          <w:sz w:val="24"/>
          <w:szCs w:val="24"/>
        </w:rPr>
        <w:t>d</w:t>
      </w:r>
      <w:r w:rsidRPr="00C64C19">
        <w:rPr>
          <w:rFonts w:ascii="Arial" w:hAnsi="Arial" w:cs="Arial"/>
          <w:color w:val="000000"/>
          <w:sz w:val="24"/>
          <w:szCs w:val="24"/>
        </w:rPr>
        <w:t xml:space="preserve">ata </w:t>
      </w:r>
      <w:r>
        <w:rPr>
          <w:rFonts w:ascii="Arial" w:hAnsi="Arial" w:cs="Arial"/>
          <w:color w:val="000000"/>
          <w:sz w:val="24"/>
          <w:szCs w:val="24"/>
        </w:rPr>
        <w:t>a</w:t>
      </w:r>
      <w:r w:rsidRPr="00C64C19">
        <w:rPr>
          <w:rFonts w:ascii="Arial" w:hAnsi="Arial" w:cs="Arial"/>
          <w:color w:val="000000"/>
          <w:sz w:val="24"/>
          <w:szCs w:val="24"/>
        </w:rPr>
        <w:t xml:space="preserve">nalysis summaries </w:t>
      </w:r>
      <w:r>
        <w:rPr>
          <w:rFonts w:ascii="Arial" w:hAnsi="Arial" w:cs="Arial"/>
          <w:color w:val="000000"/>
          <w:sz w:val="24"/>
          <w:szCs w:val="24"/>
        </w:rPr>
        <w:t>showing</w:t>
      </w:r>
      <w:r w:rsidRPr="00C64C19">
        <w:rPr>
          <w:rFonts w:ascii="Arial" w:hAnsi="Arial" w:cs="Arial"/>
          <w:color w:val="000000"/>
          <w:sz w:val="24"/>
          <w:szCs w:val="24"/>
        </w:rPr>
        <w:t xml:space="preserve"> show pre- and post-academic and non-academic outcomes </w:t>
      </w:r>
      <w:r>
        <w:rPr>
          <w:rFonts w:ascii="Arial" w:hAnsi="Arial" w:cs="Arial"/>
          <w:color w:val="000000"/>
          <w:sz w:val="24"/>
          <w:szCs w:val="24"/>
        </w:rPr>
        <w:t>for</w:t>
      </w:r>
      <w:r w:rsidRPr="00C64C19">
        <w:rPr>
          <w:rFonts w:ascii="Arial" w:hAnsi="Arial" w:cs="Arial"/>
          <w:color w:val="000000"/>
          <w:sz w:val="24"/>
          <w:szCs w:val="24"/>
        </w:rPr>
        <w:t xml:space="preserve"> your students or your program as a whole.</w:t>
      </w:r>
    </w:p>
    <w:p w:rsidR="00BC5552" w:rsidRDefault="00BC5552" w:rsidP="00BC5552">
      <w:pPr>
        <w:numPr>
          <w:ilvl w:val="0"/>
          <w:numId w:val="48"/>
        </w:numPr>
        <w:ind w:left="734"/>
        <w:rPr>
          <w:rFonts w:ascii="Arial" w:hAnsi="Arial" w:cs="Arial"/>
          <w:color w:val="000000"/>
          <w:sz w:val="24"/>
          <w:szCs w:val="24"/>
        </w:rPr>
      </w:pPr>
      <w:r w:rsidRPr="00C64C19">
        <w:rPr>
          <w:rFonts w:ascii="Arial" w:hAnsi="Arial" w:cs="Arial"/>
          <w:color w:val="000000"/>
          <w:sz w:val="24"/>
          <w:szCs w:val="24"/>
        </w:rPr>
        <w:t>Data from applicant’s quality improvement</w:t>
      </w:r>
      <w:r>
        <w:rPr>
          <w:rFonts w:ascii="Arial" w:hAnsi="Arial" w:cs="Arial"/>
          <w:color w:val="000000"/>
          <w:sz w:val="24"/>
          <w:szCs w:val="24"/>
        </w:rPr>
        <w:t xml:space="preserve"> or</w:t>
      </w:r>
      <w:r w:rsidRPr="00C64C19">
        <w:rPr>
          <w:rFonts w:ascii="Arial" w:hAnsi="Arial" w:cs="Arial"/>
          <w:color w:val="000000"/>
          <w:sz w:val="24"/>
          <w:szCs w:val="24"/>
        </w:rPr>
        <w:t xml:space="preserve"> self-analysis</w:t>
      </w:r>
      <w:r>
        <w:rPr>
          <w:rFonts w:ascii="Arial" w:hAnsi="Arial" w:cs="Arial"/>
          <w:color w:val="000000"/>
          <w:sz w:val="24"/>
          <w:szCs w:val="24"/>
        </w:rPr>
        <w:t xml:space="preserve"> plans</w:t>
      </w:r>
      <w:r w:rsidRPr="00C64C19">
        <w:rPr>
          <w:rFonts w:ascii="Arial" w:hAnsi="Arial" w:cs="Arial"/>
          <w:color w:val="000000"/>
          <w:sz w:val="24"/>
          <w:szCs w:val="24"/>
        </w:rPr>
        <w:t>.</w:t>
      </w:r>
    </w:p>
    <w:p w:rsidR="00103D07" w:rsidRPr="00BC5552" w:rsidRDefault="00BC5552" w:rsidP="00BC5552">
      <w:pPr>
        <w:numPr>
          <w:ilvl w:val="0"/>
          <w:numId w:val="48"/>
        </w:numPr>
        <w:ind w:left="734"/>
      </w:pPr>
      <w:r w:rsidRPr="00BC5552">
        <w:rPr>
          <w:rFonts w:ascii="Arial" w:hAnsi="Arial" w:cs="Arial"/>
          <w:color w:val="000000"/>
          <w:sz w:val="24"/>
          <w:szCs w:val="24"/>
        </w:rPr>
        <w:t>Samples of tracking forms and/or learning and service plans used by staff to monitor progress of students.</w:t>
      </w:r>
    </w:p>
    <w:p w:rsidR="00BC5552" w:rsidRDefault="00BC5552" w:rsidP="00BC5552">
      <w:pPr>
        <w:ind w:left="14"/>
        <w:rPr>
          <w:rFonts w:ascii="Arial" w:hAnsi="Arial" w:cs="Arial"/>
          <w:sz w:val="24"/>
          <w:szCs w:val="24"/>
        </w:rPr>
      </w:pPr>
    </w:p>
    <w:p w:rsidR="00BC5552" w:rsidRDefault="00BC5552" w:rsidP="00BC5552">
      <w:pPr>
        <w:ind w:left="14"/>
        <w:rPr>
          <w:rFonts w:ascii="Arial" w:hAnsi="Arial" w:cs="Arial"/>
          <w:sz w:val="24"/>
          <w:szCs w:val="24"/>
        </w:rPr>
      </w:pPr>
      <w:r w:rsidRPr="00C64C19">
        <w:rPr>
          <w:rFonts w:ascii="Arial" w:hAnsi="Arial" w:cs="Arial"/>
          <w:sz w:val="24"/>
          <w:szCs w:val="24"/>
        </w:rPr>
        <w:t xml:space="preserve">Please </w:t>
      </w:r>
      <w:r w:rsidRPr="00C64C19">
        <w:rPr>
          <w:rFonts w:ascii="Arial" w:hAnsi="Arial" w:cs="Arial"/>
          <w:sz w:val="24"/>
          <w:szCs w:val="24"/>
          <w:u w:val="single"/>
        </w:rPr>
        <w:t>do NOT include</w:t>
      </w:r>
      <w:r w:rsidRPr="00C64C19">
        <w:rPr>
          <w:rFonts w:ascii="Arial" w:hAnsi="Arial" w:cs="Arial"/>
          <w:sz w:val="24"/>
          <w:szCs w:val="24"/>
        </w:rPr>
        <w:t xml:space="preserve"> the following in your data sample(s):</w:t>
      </w:r>
    </w:p>
    <w:p w:rsidR="00BC5552" w:rsidRDefault="00BC5552" w:rsidP="00BC5552">
      <w:pPr>
        <w:ind w:left="14"/>
        <w:rPr>
          <w:rFonts w:ascii="Arial" w:hAnsi="Arial" w:cs="Arial"/>
          <w:sz w:val="24"/>
          <w:szCs w:val="24"/>
        </w:rPr>
      </w:pPr>
    </w:p>
    <w:p w:rsidR="00BC5552" w:rsidRDefault="00BC5552" w:rsidP="00BC5552">
      <w:pPr>
        <w:numPr>
          <w:ilvl w:val="0"/>
          <w:numId w:val="49"/>
        </w:numPr>
        <w:ind w:left="734"/>
        <w:rPr>
          <w:rFonts w:ascii="Arial" w:hAnsi="Arial" w:cs="Arial"/>
          <w:color w:val="000000"/>
          <w:sz w:val="24"/>
          <w:szCs w:val="24"/>
        </w:rPr>
      </w:pPr>
      <w:r w:rsidRPr="00C64C19">
        <w:rPr>
          <w:rFonts w:ascii="Arial" w:hAnsi="Arial" w:cs="Arial"/>
          <w:sz w:val="24"/>
          <w:szCs w:val="24"/>
        </w:rPr>
        <w:t>Identifiable student information in your submittal</w:t>
      </w:r>
      <w:r>
        <w:rPr>
          <w:rFonts w:ascii="Arial" w:hAnsi="Arial" w:cs="Arial"/>
          <w:sz w:val="24"/>
          <w:szCs w:val="24"/>
        </w:rPr>
        <w:t xml:space="preserve"> (i.e. student names, identification numbers</w:t>
      </w:r>
      <w:r w:rsidRPr="00C64C19">
        <w:rPr>
          <w:rFonts w:ascii="Arial" w:hAnsi="Arial" w:cs="Arial"/>
          <w:sz w:val="24"/>
          <w:szCs w:val="24"/>
        </w:rPr>
        <w:t>, or birthdates</w:t>
      </w:r>
      <w:r>
        <w:rPr>
          <w:rFonts w:ascii="Arial" w:hAnsi="Arial" w:cs="Arial"/>
          <w:sz w:val="24"/>
          <w:szCs w:val="24"/>
        </w:rPr>
        <w:t>)</w:t>
      </w:r>
    </w:p>
    <w:p w:rsidR="00BC5552" w:rsidRDefault="00BC5552" w:rsidP="00BC5552">
      <w:pPr>
        <w:numPr>
          <w:ilvl w:val="0"/>
          <w:numId w:val="49"/>
        </w:numPr>
        <w:ind w:left="734"/>
        <w:rPr>
          <w:rFonts w:ascii="Arial" w:hAnsi="Arial" w:cs="Arial"/>
          <w:color w:val="000000"/>
          <w:sz w:val="24"/>
          <w:szCs w:val="24"/>
        </w:rPr>
      </w:pPr>
      <w:r w:rsidRPr="00C64C19">
        <w:rPr>
          <w:rFonts w:ascii="Arial" w:hAnsi="Arial" w:cs="Arial"/>
          <w:color w:val="000000"/>
          <w:sz w:val="24"/>
          <w:szCs w:val="24"/>
        </w:rPr>
        <w:t>Program flyers and brochures</w:t>
      </w:r>
    </w:p>
    <w:p w:rsidR="00BC5552" w:rsidRDefault="00BC5552" w:rsidP="00BC5552">
      <w:pPr>
        <w:numPr>
          <w:ilvl w:val="0"/>
          <w:numId w:val="49"/>
        </w:numPr>
        <w:ind w:left="734"/>
        <w:rPr>
          <w:rFonts w:ascii="Arial" w:hAnsi="Arial" w:cs="Arial"/>
          <w:color w:val="000000"/>
          <w:sz w:val="24"/>
          <w:szCs w:val="24"/>
        </w:rPr>
      </w:pPr>
      <w:r w:rsidRPr="00C64C19">
        <w:rPr>
          <w:rFonts w:ascii="Arial" w:hAnsi="Arial" w:cs="Arial"/>
          <w:sz w:val="24"/>
          <w:szCs w:val="24"/>
        </w:rPr>
        <w:t xml:space="preserve">Studies or evaluations of your </w:t>
      </w:r>
      <w:r>
        <w:rPr>
          <w:rFonts w:ascii="Arial" w:hAnsi="Arial" w:cs="Arial"/>
          <w:sz w:val="24"/>
          <w:szCs w:val="24"/>
        </w:rPr>
        <w:t>school or programs within your school</w:t>
      </w:r>
    </w:p>
    <w:p w:rsidR="00BC5552" w:rsidRPr="00BC5552" w:rsidRDefault="00BC5552" w:rsidP="00BC5552">
      <w:pPr>
        <w:numPr>
          <w:ilvl w:val="0"/>
          <w:numId w:val="49"/>
        </w:numPr>
        <w:ind w:left="734"/>
      </w:pPr>
      <w:r w:rsidRPr="00BC5552">
        <w:rPr>
          <w:rFonts w:ascii="Arial" w:hAnsi="Arial" w:cs="Arial"/>
          <w:color w:val="000000"/>
          <w:sz w:val="24"/>
          <w:szCs w:val="24"/>
        </w:rPr>
        <w:t xml:space="preserve">Links to </w:t>
      </w:r>
      <w:r w:rsidRPr="00BC5552">
        <w:rPr>
          <w:rFonts w:ascii="Arial" w:hAnsi="Arial" w:cs="Arial"/>
          <w:sz w:val="24"/>
          <w:szCs w:val="24"/>
        </w:rPr>
        <w:t>data, studies or reports. Links embedded in the narrative will not be opened and therefore will not be considered as part of the RFI.</w:t>
      </w:r>
    </w:p>
    <w:p w:rsidR="00BC5552" w:rsidRDefault="00BC5552" w:rsidP="00BC5552">
      <w:pPr>
        <w:pStyle w:val="Heading3F5"/>
        <w:keepNext w:val="0"/>
        <w:spacing w:after="120"/>
        <w:ind w:left="360" w:hanging="360"/>
        <w:rPr>
          <w:rFonts w:cs="Arial"/>
          <w:b w:val="0"/>
          <w:color w:val="000000"/>
          <w:sz w:val="24"/>
          <w:szCs w:val="24"/>
          <w:u w:val="single"/>
        </w:rPr>
      </w:pPr>
    </w:p>
    <w:p w:rsidR="00BC5552" w:rsidRDefault="00BC5552" w:rsidP="00BC5552">
      <w:pPr>
        <w:pStyle w:val="Heading3F5"/>
        <w:keepNext w:val="0"/>
        <w:spacing w:after="120"/>
        <w:ind w:left="360" w:hanging="360"/>
        <w:rPr>
          <w:rFonts w:cs="Arial"/>
          <w:b w:val="0"/>
          <w:color w:val="000000"/>
          <w:sz w:val="24"/>
          <w:szCs w:val="24"/>
          <w:u w:val="single"/>
        </w:rPr>
      </w:pPr>
      <w:r w:rsidRPr="00A60751">
        <w:rPr>
          <w:rFonts w:cs="Arial"/>
          <w:b w:val="0"/>
          <w:color w:val="000000"/>
          <w:sz w:val="24"/>
          <w:szCs w:val="24"/>
          <w:u w:val="single"/>
        </w:rPr>
        <w:t>Please note the following when submitting your data</w:t>
      </w:r>
      <w:r w:rsidRPr="00C64C19">
        <w:rPr>
          <w:rFonts w:cs="Arial"/>
          <w:b w:val="0"/>
          <w:color w:val="000000"/>
          <w:sz w:val="24"/>
          <w:szCs w:val="24"/>
          <w:u w:val="single"/>
        </w:rPr>
        <w:t xml:space="preserve"> sample(s):</w:t>
      </w:r>
    </w:p>
    <w:p w:rsidR="00BC5552" w:rsidRDefault="00BC5552" w:rsidP="00BC5552">
      <w:pPr>
        <w:numPr>
          <w:ilvl w:val="0"/>
          <w:numId w:val="54"/>
        </w:numPr>
        <w:rPr>
          <w:rFonts w:ascii="Arial" w:hAnsi="Arial" w:cs="Arial"/>
          <w:color w:val="000000"/>
          <w:sz w:val="24"/>
          <w:szCs w:val="24"/>
        </w:rPr>
      </w:pPr>
      <w:r w:rsidRPr="00C64C19">
        <w:rPr>
          <w:rFonts w:ascii="Arial" w:hAnsi="Arial" w:cs="Arial"/>
          <w:color w:val="000000"/>
          <w:sz w:val="24"/>
          <w:szCs w:val="24"/>
        </w:rPr>
        <w:t>Insert a header titled “</w:t>
      </w:r>
      <w:r>
        <w:rPr>
          <w:rFonts w:ascii="Arial" w:hAnsi="Arial" w:cs="Arial"/>
          <w:color w:val="000000"/>
          <w:sz w:val="24"/>
          <w:szCs w:val="24"/>
        </w:rPr>
        <w:t>[</w:t>
      </w:r>
      <w:r w:rsidRPr="00C64C19">
        <w:rPr>
          <w:rFonts w:ascii="Arial" w:hAnsi="Arial" w:cs="Arial"/>
          <w:color w:val="000000"/>
          <w:sz w:val="24"/>
          <w:szCs w:val="24"/>
        </w:rPr>
        <w:t>Applicant Name</w:t>
      </w:r>
      <w:r>
        <w:rPr>
          <w:rFonts w:ascii="Arial" w:hAnsi="Arial" w:cs="Arial"/>
          <w:color w:val="000000"/>
          <w:sz w:val="24"/>
          <w:szCs w:val="24"/>
        </w:rPr>
        <w:t>]</w:t>
      </w:r>
      <w:r w:rsidRPr="00C64C19">
        <w:rPr>
          <w:rFonts w:ascii="Arial" w:hAnsi="Arial" w:cs="Arial"/>
          <w:color w:val="000000"/>
          <w:sz w:val="24"/>
          <w:szCs w:val="24"/>
        </w:rPr>
        <w:t xml:space="preserve"> Attachment </w:t>
      </w:r>
      <w:r>
        <w:rPr>
          <w:rFonts w:ascii="Arial" w:hAnsi="Arial" w:cs="Arial"/>
          <w:color w:val="000000"/>
          <w:sz w:val="24"/>
          <w:szCs w:val="24"/>
        </w:rPr>
        <w:t>4</w:t>
      </w:r>
      <w:r w:rsidRPr="00C64C19">
        <w:rPr>
          <w:rFonts w:ascii="Arial" w:hAnsi="Arial" w:cs="Arial"/>
          <w:color w:val="000000"/>
          <w:sz w:val="24"/>
          <w:szCs w:val="24"/>
        </w:rPr>
        <w:t xml:space="preserve">: Data Sample” onto each page. </w:t>
      </w:r>
    </w:p>
    <w:p w:rsidR="00BC5552" w:rsidRPr="00BC5552" w:rsidRDefault="00BC5552" w:rsidP="00BC5552">
      <w:pPr>
        <w:numPr>
          <w:ilvl w:val="0"/>
          <w:numId w:val="54"/>
        </w:numPr>
        <w:rPr>
          <w:rFonts w:ascii="Arial" w:hAnsi="Arial" w:cs="Arial"/>
          <w:sz w:val="24"/>
          <w:szCs w:val="24"/>
        </w:rPr>
      </w:pPr>
      <w:r w:rsidRPr="00BC5552">
        <w:rPr>
          <w:rFonts w:ascii="Arial" w:hAnsi="Arial" w:cs="Arial"/>
          <w:color w:val="000000"/>
          <w:sz w:val="24"/>
          <w:szCs w:val="24"/>
        </w:rPr>
        <w:t xml:space="preserve">Staple </w:t>
      </w:r>
      <w:r w:rsidRPr="00BC5552">
        <w:rPr>
          <w:rFonts w:ascii="Arial" w:hAnsi="Arial" w:cs="Arial"/>
          <w:sz w:val="24"/>
          <w:szCs w:val="24"/>
        </w:rPr>
        <w:t>data samples in order with the other attachments.</w:t>
      </w:r>
    </w:p>
    <w:p w:rsidR="00D229C1" w:rsidRDefault="00D229C1" w:rsidP="00D229C1">
      <w:pPr>
        <w:rPr>
          <w:rFonts w:ascii="Arial" w:hAnsi="Arial" w:cs="Arial"/>
          <w:i/>
          <w:color w:val="000000"/>
          <w:sz w:val="24"/>
          <w:szCs w:val="24"/>
        </w:rPr>
      </w:pPr>
    </w:p>
    <w:p w:rsidR="007568C5" w:rsidRDefault="007568C5" w:rsidP="00D229C1">
      <w:pPr>
        <w:rPr>
          <w:rFonts w:ascii="Arial" w:hAnsi="Arial" w:cs="Arial"/>
          <w:i/>
          <w:color w:val="000000"/>
          <w:sz w:val="24"/>
          <w:szCs w:val="24"/>
        </w:rPr>
      </w:pPr>
    </w:p>
    <w:p w:rsidR="007568C5" w:rsidRDefault="007568C5" w:rsidP="00D229C1">
      <w:pPr>
        <w:rPr>
          <w:rFonts w:ascii="Arial" w:hAnsi="Arial" w:cs="Arial"/>
          <w:i/>
          <w:color w:val="000000"/>
          <w:sz w:val="24"/>
          <w:szCs w:val="24"/>
        </w:rPr>
      </w:pPr>
      <w:r>
        <w:rPr>
          <w:rFonts w:ascii="Arial" w:hAnsi="Arial" w:cs="Arial"/>
          <w:i/>
          <w:color w:val="000000"/>
          <w:sz w:val="24"/>
          <w:szCs w:val="24"/>
        </w:rPr>
        <w:br w:type="page"/>
      </w:r>
    </w:p>
    <w:p w:rsidR="007568C5" w:rsidRDefault="007568C5" w:rsidP="007568C5">
      <w:pPr>
        <w:pStyle w:val="BodyText"/>
        <w:pBdr>
          <w:top w:val="single" w:sz="4" w:space="0" w:color="auto"/>
          <w:left w:val="single" w:sz="4" w:space="4" w:color="auto"/>
          <w:bottom w:val="single" w:sz="4" w:space="0" w:color="auto"/>
          <w:right w:val="single" w:sz="4" w:space="5" w:color="auto"/>
        </w:pBdr>
        <w:shd w:val="clear" w:color="auto" w:fill="FBD4B4"/>
        <w:tabs>
          <w:tab w:val="left" w:pos="0"/>
        </w:tabs>
        <w:spacing w:after="0"/>
        <w:jc w:val="center"/>
        <w:rPr>
          <w:rFonts w:ascii="Arial" w:hAnsi="Arial" w:cs="Arial"/>
          <w:b/>
          <w:caps/>
          <w:color w:val="000000"/>
          <w:sz w:val="24"/>
          <w:szCs w:val="24"/>
        </w:rPr>
      </w:pPr>
      <w:r>
        <w:rPr>
          <w:rFonts w:ascii="Arial" w:hAnsi="Arial" w:cs="Arial"/>
          <w:b/>
          <w:caps/>
          <w:color w:val="000000"/>
          <w:sz w:val="24"/>
          <w:szCs w:val="24"/>
        </w:rPr>
        <w:t>ATTACHMENT 5:  Prek</w:t>
      </w:r>
      <w:r w:rsidR="00C748BD">
        <w:rPr>
          <w:rFonts w:ascii="Arial" w:hAnsi="Arial" w:cs="Arial"/>
          <w:b/>
          <w:caps/>
          <w:color w:val="000000"/>
          <w:sz w:val="24"/>
          <w:szCs w:val="24"/>
        </w:rPr>
        <w:t xml:space="preserve"> – </w:t>
      </w:r>
      <w:r>
        <w:rPr>
          <w:rFonts w:ascii="Arial" w:hAnsi="Arial" w:cs="Arial"/>
          <w:b/>
          <w:caps/>
          <w:color w:val="000000"/>
          <w:sz w:val="24"/>
          <w:szCs w:val="24"/>
        </w:rPr>
        <w:t>3 Alignment and collaboration Efforts</w:t>
      </w:r>
    </w:p>
    <w:p w:rsidR="007568C5" w:rsidRDefault="007568C5" w:rsidP="00D229C1">
      <w:pPr>
        <w:rPr>
          <w:rFonts w:ascii="Arial" w:hAnsi="Arial" w:cs="Arial"/>
          <w:i/>
          <w:color w:val="000000"/>
          <w:sz w:val="24"/>
          <w:szCs w:val="24"/>
        </w:rPr>
      </w:pPr>
    </w:p>
    <w:p w:rsidR="00D229C1" w:rsidRDefault="00D229C1" w:rsidP="00D229C1">
      <w:pPr>
        <w:rPr>
          <w:rFonts w:ascii="Arial" w:hAnsi="Arial" w:cs="Arial"/>
          <w:i/>
          <w:color w:val="000000"/>
          <w:sz w:val="24"/>
          <w:szCs w:val="24"/>
        </w:rPr>
      </w:pPr>
      <w:r w:rsidRPr="00800BC7">
        <w:rPr>
          <w:rFonts w:ascii="Arial" w:hAnsi="Arial" w:cs="Arial"/>
          <w:i/>
          <w:color w:val="000000"/>
          <w:sz w:val="24"/>
          <w:szCs w:val="24"/>
        </w:rPr>
        <w:t xml:space="preserve">Responses to </w:t>
      </w:r>
      <w:r w:rsidR="008E2C1B">
        <w:rPr>
          <w:rFonts w:ascii="Arial" w:hAnsi="Arial" w:cs="Arial"/>
          <w:i/>
          <w:color w:val="000000"/>
          <w:sz w:val="24"/>
          <w:szCs w:val="24"/>
        </w:rPr>
        <w:t>preK</w:t>
      </w:r>
      <w:r w:rsidRPr="00A165FE">
        <w:rPr>
          <w:rFonts w:ascii="Arial" w:hAnsi="Arial" w:cs="Arial"/>
          <w:i/>
          <w:color w:val="000000"/>
          <w:sz w:val="24"/>
          <w:szCs w:val="24"/>
        </w:rPr>
        <w:t xml:space="preserve">-3 </w:t>
      </w:r>
      <w:r w:rsidRPr="00800BC7">
        <w:rPr>
          <w:rFonts w:ascii="Arial" w:hAnsi="Arial" w:cs="Arial"/>
          <w:i/>
          <w:color w:val="000000"/>
          <w:sz w:val="24"/>
          <w:szCs w:val="24"/>
        </w:rPr>
        <w:t xml:space="preserve">Alignment and Collaboration Self </w:t>
      </w:r>
      <w:r>
        <w:rPr>
          <w:rFonts w:ascii="Arial" w:hAnsi="Arial" w:cs="Arial"/>
          <w:i/>
          <w:color w:val="000000"/>
          <w:sz w:val="24"/>
          <w:szCs w:val="24"/>
        </w:rPr>
        <w:t>Efforts</w:t>
      </w:r>
      <w:r w:rsidRPr="00800BC7">
        <w:rPr>
          <w:rFonts w:ascii="Arial" w:hAnsi="Arial" w:cs="Arial"/>
          <w:i/>
          <w:color w:val="000000"/>
          <w:sz w:val="24"/>
          <w:szCs w:val="24"/>
        </w:rPr>
        <w:t xml:space="preserve"> are not to exceed </w:t>
      </w:r>
      <w:r w:rsidRPr="00BC5552">
        <w:rPr>
          <w:rFonts w:ascii="Arial" w:hAnsi="Arial" w:cs="Arial"/>
          <w:b/>
          <w:i/>
          <w:color w:val="000000"/>
          <w:sz w:val="24"/>
          <w:szCs w:val="24"/>
        </w:rPr>
        <w:t>2</w:t>
      </w:r>
      <w:r w:rsidR="00BC5552" w:rsidRPr="00BC5552">
        <w:rPr>
          <w:rFonts w:ascii="Arial" w:hAnsi="Arial" w:cs="Arial"/>
          <w:b/>
          <w:i/>
          <w:color w:val="000000"/>
          <w:sz w:val="24"/>
          <w:szCs w:val="24"/>
        </w:rPr>
        <w:t> </w:t>
      </w:r>
      <w:r w:rsidRPr="00BC5552">
        <w:rPr>
          <w:rFonts w:ascii="Arial" w:hAnsi="Arial" w:cs="Arial"/>
          <w:b/>
          <w:i/>
          <w:color w:val="000000"/>
          <w:sz w:val="24"/>
          <w:szCs w:val="24"/>
        </w:rPr>
        <w:t>pages</w:t>
      </w:r>
      <w:r w:rsidRPr="00800BC7">
        <w:rPr>
          <w:rFonts w:ascii="Arial" w:hAnsi="Arial" w:cs="Arial"/>
          <w:i/>
          <w:color w:val="000000"/>
          <w:sz w:val="24"/>
          <w:szCs w:val="24"/>
        </w:rPr>
        <w:t xml:space="preserve"> (8 ½” X 11”), typed or word-processed, size 12 font with 1-inch margins, </w:t>
      </w:r>
      <w:r w:rsidR="00BC5552">
        <w:rPr>
          <w:rFonts w:ascii="Arial" w:hAnsi="Arial" w:cs="Arial"/>
          <w:i/>
          <w:color w:val="000000"/>
          <w:sz w:val="24"/>
          <w:szCs w:val="24"/>
        </w:rPr>
        <w:t xml:space="preserve">single- or double-spaced, page-numbered, </w:t>
      </w:r>
      <w:r w:rsidRPr="00800BC7">
        <w:rPr>
          <w:rFonts w:ascii="Arial" w:hAnsi="Arial" w:cs="Arial"/>
          <w:i/>
          <w:color w:val="000000"/>
          <w:sz w:val="24"/>
          <w:szCs w:val="24"/>
        </w:rPr>
        <w:t>single</w:t>
      </w:r>
      <w:r w:rsidR="00BC5552">
        <w:rPr>
          <w:rFonts w:ascii="Arial" w:hAnsi="Arial" w:cs="Arial"/>
          <w:i/>
          <w:color w:val="000000"/>
          <w:sz w:val="24"/>
          <w:szCs w:val="24"/>
        </w:rPr>
        <w:t>-</w:t>
      </w:r>
      <w:r w:rsidRPr="00800BC7">
        <w:rPr>
          <w:rFonts w:ascii="Arial" w:hAnsi="Arial" w:cs="Arial"/>
          <w:i/>
          <w:color w:val="000000"/>
          <w:sz w:val="24"/>
          <w:szCs w:val="24"/>
        </w:rPr>
        <w:t xml:space="preserve"> or double</w:t>
      </w:r>
      <w:r w:rsidR="00BC5552">
        <w:rPr>
          <w:rFonts w:ascii="Arial" w:hAnsi="Arial" w:cs="Arial"/>
          <w:i/>
          <w:color w:val="000000"/>
          <w:sz w:val="24"/>
          <w:szCs w:val="24"/>
        </w:rPr>
        <w:t>-</w:t>
      </w:r>
      <w:r w:rsidRPr="00800BC7">
        <w:rPr>
          <w:rFonts w:ascii="Arial" w:hAnsi="Arial" w:cs="Arial"/>
          <w:i/>
          <w:color w:val="000000"/>
          <w:sz w:val="24"/>
          <w:szCs w:val="24"/>
        </w:rPr>
        <w:t>s</w:t>
      </w:r>
      <w:r w:rsidR="00BC5552">
        <w:rPr>
          <w:rFonts w:ascii="Arial" w:hAnsi="Arial" w:cs="Arial"/>
          <w:i/>
          <w:color w:val="000000"/>
          <w:sz w:val="24"/>
          <w:szCs w:val="24"/>
        </w:rPr>
        <w:t>id</w:t>
      </w:r>
      <w:r w:rsidRPr="00800BC7">
        <w:rPr>
          <w:rFonts w:ascii="Arial" w:hAnsi="Arial" w:cs="Arial"/>
          <w:i/>
          <w:color w:val="000000"/>
          <w:sz w:val="24"/>
          <w:szCs w:val="24"/>
        </w:rPr>
        <w:t xml:space="preserve">ed, and stapled with the other attachments. </w:t>
      </w:r>
    </w:p>
    <w:p w:rsidR="00BC5552" w:rsidRDefault="00BC5552" w:rsidP="00D229C1">
      <w:pPr>
        <w:rPr>
          <w:rFonts w:ascii="Arial" w:hAnsi="Arial" w:cs="Arial"/>
          <w:i/>
          <w:color w:val="000000"/>
          <w:sz w:val="24"/>
          <w:szCs w:val="24"/>
        </w:rPr>
      </w:pPr>
    </w:p>
    <w:p w:rsidR="00611A3B" w:rsidRPr="00CC3FFE" w:rsidRDefault="00611A3B" w:rsidP="00611A3B">
      <w:pPr>
        <w:rPr>
          <w:rFonts w:ascii="Arial" w:hAnsi="Arial"/>
          <w:color w:val="000000"/>
          <w:sz w:val="24"/>
        </w:rPr>
      </w:pPr>
      <w:r w:rsidRPr="00CC3FFE">
        <w:rPr>
          <w:rFonts w:ascii="Arial" w:hAnsi="Arial"/>
          <w:color w:val="000000"/>
          <w:sz w:val="24"/>
        </w:rPr>
        <w:t xml:space="preserve">Please describe your current </w:t>
      </w:r>
      <w:r w:rsidR="008E2C1B">
        <w:rPr>
          <w:rFonts w:ascii="Arial" w:hAnsi="Arial"/>
          <w:color w:val="000000"/>
          <w:sz w:val="24"/>
        </w:rPr>
        <w:t>preK</w:t>
      </w:r>
      <w:r w:rsidR="008E2C1B" w:rsidRPr="00CC3FFE">
        <w:rPr>
          <w:rFonts w:ascii="Arial" w:hAnsi="Arial"/>
          <w:color w:val="000000"/>
          <w:sz w:val="24"/>
        </w:rPr>
        <w:t xml:space="preserve"> </w:t>
      </w:r>
      <w:r w:rsidRPr="00CC3FFE">
        <w:rPr>
          <w:rFonts w:ascii="Arial" w:hAnsi="Arial"/>
          <w:color w:val="000000"/>
          <w:sz w:val="24"/>
        </w:rPr>
        <w:t xml:space="preserve">– 3 alignment and collaboration efforts and, as applicable, the program improvements you would enact if awarded Levy dollars or by leveraging other funds. </w:t>
      </w:r>
    </w:p>
    <w:p w:rsidR="00611A3B" w:rsidRPr="00FD7876" w:rsidRDefault="00611A3B" w:rsidP="00BC5552">
      <w:pPr>
        <w:ind w:right="1260"/>
        <w:rPr>
          <w:rFonts w:ascii="Arial" w:hAnsi="Arial" w:cs="Arial"/>
          <w:bCs/>
          <w:color w:val="000000"/>
          <w:sz w:val="24"/>
          <w:szCs w:val="24"/>
        </w:rPr>
      </w:pPr>
    </w:p>
    <w:p w:rsidR="00BC5552" w:rsidRDefault="00BC5552" w:rsidP="00BC5552">
      <w:pPr>
        <w:ind w:right="1260"/>
        <w:rPr>
          <w:rFonts w:ascii="Arial" w:hAnsi="Arial" w:cs="Arial"/>
          <w:bCs/>
          <w:color w:val="000000"/>
          <w:sz w:val="24"/>
          <w:szCs w:val="24"/>
        </w:rPr>
      </w:pPr>
      <w:r w:rsidRPr="00CF1388">
        <w:rPr>
          <w:rFonts w:ascii="Arial" w:hAnsi="Arial" w:cs="Arial"/>
          <w:bCs/>
          <w:color w:val="000000"/>
          <w:sz w:val="24"/>
          <w:szCs w:val="24"/>
        </w:rPr>
        <w:t>Regardless of whether you are a WaKIDS site or not, please</w:t>
      </w:r>
      <w:r>
        <w:rPr>
          <w:rFonts w:ascii="Arial" w:hAnsi="Arial" w:cs="Arial"/>
          <w:bCs/>
          <w:color w:val="000000"/>
          <w:sz w:val="24"/>
          <w:szCs w:val="24"/>
        </w:rPr>
        <w:t xml:space="preserve"> answer the following questions in your 2-page narrative:</w:t>
      </w:r>
    </w:p>
    <w:p w:rsidR="00BC5552" w:rsidRDefault="00BC5552" w:rsidP="00D229C1">
      <w:pPr>
        <w:rPr>
          <w:rFonts w:ascii="Arial" w:hAnsi="Arial" w:cs="Arial"/>
          <w:i/>
          <w:color w:val="000000"/>
          <w:sz w:val="24"/>
          <w:szCs w:val="24"/>
        </w:rPr>
      </w:pPr>
    </w:p>
    <w:p w:rsidR="00BC5552" w:rsidRDefault="00BC5552" w:rsidP="00BC5552">
      <w:pPr>
        <w:numPr>
          <w:ilvl w:val="0"/>
          <w:numId w:val="67"/>
        </w:numPr>
        <w:rPr>
          <w:rFonts w:ascii="Arial" w:hAnsi="Arial" w:cs="Arial"/>
          <w:color w:val="000000"/>
          <w:sz w:val="24"/>
          <w:szCs w:val="24"/>
        </w:rPr>
      </w:pPr>
      <w:r w:rsidRPr="00E50D9D">
        <w:rPr>
          <w:rFonts w:ascii="Arial" w:hAnsi="Arial" w:cs="Arial"/>
          <w:color w:val="000000"/>
          <w:sz w:val="24"/>
          <w:szCs w:val="24"/>
        </w:rPr>
        <w:t xml:space="preserve">Do you have </w:t>
      </w:r>
      <w:r>
        <w:rPr>
          <w:rFonts w:ascii="Arial" w:hAnsi="Arial" w:cs="Arial"/>
          <w:color w:val="000000"/>
          <w:sz w:val="24"/>
          <w:szCs w:val="24"/>
        </w:rPr>
        <w:t xml:space="preserve">a Step Ahead or other </w:t>
      </w:r>
      <w:r w:rsidRPr="00E50D9D">
        <w:rPr>
          <w:rFonts w:ascii="Arial" w:hAnsi="Arial" w:cs="Arial"/>
          <w:color w:val="000000"/>
          <w:sz w:val="24"/>
          <w:szCs w:val="24"/>
        </w:rPr>
        <w:t>preschool providers co-located in your building and</w:t>
      </w:r>
      <w:r w:rsidR="00C748BD">
        <w:rPr>
          <w:rFonts w:ascii="Arial" w:hAnsi="Arial" w:cs="Arial"/>
          <w:color w:val="000000"/>
          <w:sz w:val="24"/>
          <w:szCs w:val="24"/>
        </w:rPr>
        <w:t>,</w:t>
      </w:r>
      <w:r w:rsidRPr="00E50D9D">
        <w:rPr>
          <w:rFonts w:ascii="Arial" w:hAnsi="Arial" w:cs="Arial"/>
          <w:color w:val="000000"/>
          <w:sz w:val="24"/>
          <w:szCs w:val="24"/>
        </w:rPr>
        <w:t xml:space="preserve"> if so, how do you collaborate with these providers in supporting incoming </w:t>
      </w:r>
      <w:r>
        <w:rPr>
          <w:rFonts w:ascii="Arial" w:hAnsi="Arial" w:cs="Arial"/>
          <w:color w:val="000000"/>
          <w:sz w:val="24"/>
          <w:szCs w:val="24"/>
        </w:rPr>
        <w:t xml:space="preserve">preschool and </w:t>
      </w:r>
      <w:r w:rsidRPr="00E50D9D">
        <w:rPr>
          <w:rFonts w:ascii="Arial" w:hAnsi="Arial" w:cs="Arial"/>
          <w:color w:val="000000"/>
          <w:sz w:val="24"/>
          <w:szCs w:val="24"/>
        </w:rPr>
        <w:t>kindergarten students</w:t>
      </w:r>
      <w:r w:rsidRPr="00C3215F">
        <w:rPr>
          <w:rFonts w:ascii="Arial" w:hAnsi="Arial" w:cs="Arial"/>
          <w:color w:val="000000"/>
          <w:sz w:val="24"/>
          <w:szCs w:val="24"/>
        </w:rPr>
        <w:t xml:space="preserve">?  Include </w:t>
      </w:r>
      <w:r>
        <w:rPr>
          <w:rFonts w:ascii="Arial" w:hAnsi="Arial" w:cs="Arial"/>
          <w:color w:val="000000"/>
          <w:sz w:val="24"/>
          <w:szCs w:val="24"/>
        </w:rPr>
        <w:t xml:space="preserve">in your response </w:t>
      </w:r>
      <w:r w:rsidR="00C748BD">
        <w:rPr>
          <w:rFonts w:ascii="Arial" w:hAnsi="Arial" w:cs="Arial"/>
          <w:color w:val="000000"/>
          <w:sz w:val="24"/>
          <w:szCs w:val="24"/>
        </w:rPr>
        <w:t>whether</w:t>
      </w:r>
      <w:r>
        <w:rPr>
          <w:rFonts w:ascii="Arial" w:hAnsi="Arial" w:cs="Arial"/>
          <w:color w:val="000000"/>
          <w:sz w:val="24"/>
          <w:szCs w:val="24"/>
        </w:rPr>
        <w:t xml:space="preserve"> you participate in</w:t>
      </w:r>
      <w:r w:rsidR="001C02FC">
        <w:rPr>
          <w:rFonts w:ascii="Arial" w:hAnsi="Arial" w:cs="Arial"/>
          <w:color w:val="000000"/>
          <w:sz w:val="24"/>
          <w:szCs w:val="24"/>
        </w:rPr>
        <w:t xml:space="preserve"> Seattle Early Education Collaborative (SEEC) or district led preK-3</w:t>
      </w:r>
      <w:r w:rsidR="001C02FC" w:rsidRPr="00CC3FFE">
        <w:rPr>
          <w:rFonts w:ascii="Arial" w:hAnsi="Arial" w:cs="Arial"/>
          <w:color w:val="000000"/>
          <w:sz w:val="24"/>
          <w:szCs w:val="24"/>
          <w:vertAlign w:val="superscript"/>
        </w:rPr>
        <w:t>rd</w:t>
      </w:r>
      <w:r w:rsidR="001C02FC">
        <w:rPr>
          <w:rFonts w:ascii="Arial" w:hAnsi="Arial" w:cs="Arial"/>
          <w:color w:val="000000"/>
          <w:sz w:val="24"/>
          <w:szCs w:val="24"/>
        </w:rPr>
        <w:t xml:space="preserve"> alignment workgroup meetings </w:t>
      </w:r>
      <w:r>
        <w:rPr>
          <w:rFonts w:ascii="Arial" w:hAnsi="Arial" w:cs="Arial"/>
          <w:color w:val="000000"/>
          <w:sz w:val="24"/>
          <w:szCs w:val="24"/>
        </w:rPr>
        <w:t xml:space="preserve"> </w:t>
      </w:r>
      <w:r w:rsidRPr="00C3215F">
        <w:rPr>
          <w:rFonts w:ascii="Arial" w:hAnsi="Arial" w:cs="Arial"/>
          <w:color w:val="000000"/>
          <w:sz w:val="24"/>
          <w:szCs w:val="24"/>
        </w:rPr>
        <w:t>joint recruitment efforts</w:t>
      </w:r>
      <w:r>
        <w:rPr>
          <w:rFonts w:ascii="Arial" w:hAnsi="Arial" w:cs="Arial"/>
          <w:color w:val="000000"/>
          <w:sz w:val="24"/>
          <w:szCs w:val="24"/>
        </w:rPr>
        <w:t xml:space="preserve">, </w:t>
      </w:r>
      <w:r w:rsidRPr="00C3215F">
        <w:rPr>
          <w:rFonts w:ascii="Arial" w:hAnsi="Arial" w:cs="Arial"/>
          <w:color w:val="000000"/>
          <w:sz w:val="24"/>
          <w:szCs w:val="24"/>
        </w:rPr>
        <w:t>family nights</w:t>
      </w:r>
      <w:r w:rsidR="00FD7876">
        <w:rPr>
          <w:rFonts w:ascii="Arial" w:hAnsi="Arial" w:cs="Arial"/>
          <w:color w:val="000000"/>
          <w:sz w:val="24"/>
          <w:szCs w:val="24"/>
        </w:rPr>
        <w:t>, Jump Start</w:t>
      </w:r>
      <w:r>
        <w:rPr>
          <w:rFonts w:ascii="Arial" w:hAnsi="Arial" w:cs="Arial"/>
          <w:color w:val="000000"/>
          <w:sz w:val="24"/>
          <w:szCs w:val="24"/>
        </w:rPr>
        <w:t xml:space="preserve"> and open house events. </w:t>
      </w:r>
      <w:r w:rsidRPr="00C3215F">
        <w:rPr>
          <w:rFonts w:ascii="Arial" w:hAnsi="Arial" w:cs="Arial"/>
          <w:color w:val="000000"/>
          <w:sz w:val="24"/>
          <w:szCs w:val="24"/>
        </w:rPr>
        <w:t>If you do not</w:t>
      </w:r>
      <w:r>
        <w:rPr>
          <w:rFonts w:ascii="Arial" w:hAnsi="Arial" w:cs="Arial"/>
          <w:color w:val="000000"/>
          <w:sz w:val="24"/>
          <w:szCs w:val="24"/>
        </w:rPr>
        <w:t xml:space="preserve"> have a Step Ahead site</w:t>
      </w:r>
      <w:r w:rsidRPr="00C3215F">
        <w:rPr>
          <w:rFonts w:ascii="Arial" w:hAnsi="Arial" w:cs="Arial"/>
          <w:color w:val="000000"/>
          <w:sz w:val="24"/>
          <w:szCs w:val="24"/>
        </w:rPr>
        <w:t xml:space="preserve">, please name the preschools in your community that you are collaborating with to improve </w:t>
      </w:r>
      <w:r w:rsidR="008E2C1B">
        <w:rPr>
          <w:rFonts w:ascii="Arial" w:hAnsi="Arial" w:cs="Arial"/>
          <w:color w:val="000000"/>
          <w:sz w:val="24"/>
          <w:szCs w:val="24"/>
        </w:rPr>
        <w:t>preK</w:t>
      </w:r>
      <w:r w:rsidRPr="00C3215F">
        <w:rPr>
          <w:rFonts w:ascii="Arial" w:hAnsi="Arial" w:cs="Arial"/>
          <w:color w:val="000000"/>
          <w:sz w:val="24"/>
          <w:szCs w:val="24"/>
        </w:rPr>
        <w:t>-3 alignment</w:t>
      </w:r>
      <w:r>
        <w:rPr>
          <w:rFonts w:ascii="Arial" w:hAnsi="Arial" w:cs="Arial"/>
          <w:color w:val="000000"/>
          <w:sz w:val="24"/>
          <w:szCs w:val="24"/>
        </w:rPr>
        <w:t xml:space="preserve">. </w:t>
      </w:r>
    </w:p>
    <w:p w:rsidR="00BC5552" w:rsidRPr="00800BC7" w:rsidRDefault="00BC5552" w:rsidP="00D229C1">
      <w:pPr>
        <w:rPr>
          <w:rFonts w:ascii="Arial" w:hAnsi="Arial" w:cs="Arial"/>
          <w:i/>
          <w:color w:val="000000"/>
          <w:sz w:val="24"/>
          <w:szCs w:val="24"/>
        </w:rPr>
      </w:pPr>
    </w:p>
    <w:p w:rsidR="00BC5552" w:rsidRDefault="00BC5552" w:rsidP="00BC5552">
      <w:pPr>
        <w:numPr>
          <w:ilvl w:val="0"/>
          <w:numId w:val="67"/>
        </w:numPr>
        <w:rPr>
          <w:rFonts w:ascii="Arial" w:hAnsi="Arial" w:cs="Arial"/>
          <w:color w:val="000000"/>
          <w:sz w:val="24"/>
          <w:szCs w:val="24"/>
        </w:rPr>
      </w:pPr>
      <w:r w:rsidRPr="00E50D9D">
        <w:rPr>
          <w:rFonts w:ascii="Arial" w:hAnsi="Arial" w:cs="Arial"/>
          <w:color w:val="000000"/>
          <w:sz w:val="24"/>
          <w:szCs w:val="24"/>
        </w:rPr>
        <w:t xml:space="preserve">If applicable, please describe the collaboration that occurs between </w:t>
      </w:r>
      <w:r w:rsidR="008E2C1B">
        <w:rPr>
          <w:rFonts w:ascii="Arial" w:hAnsi="Arial" w:cs="Arial"/>
          <w:color w:val="000000"/>
          <w:sz w:val="24"/>
          <w:szCs w:val="24"/>
        </w:rPr>
        <w:t>preK</w:t>
      </w:r>
      <w:r w:rsidR="008E2C1B" w:rsidRPr="00E50D9D">
        <w:rPr>
          <w:rFonts w:ascii="Arial" w:hAnsi="Arial" w:cs="Arial"/>
          <w:color w:val="000000"/>
          <w:sz w:val="24"/>
          <w:szCs w:val="24"/>
        </w:rPr>
        <w:t xml:space="preserve"> </w:t>
      </w:r>
      <w:r w:rsidRPr="00E50D9D">
        <w:rPr>
          <w:rFonts w:ascii="Arial" w:hAnsi="Arial" w:cs="Arial"/>
          <w:color w:val="000000"/>
          <w:sz w:val="24"/>
          <w:szCs w:val="24"/>
        </w:rPr>
        <w:t xml:space="preserve">teachers and kindergarten teachers. </w:t>
      </w:r>
      <w:r>
        <w:rPr>
          <w:rFonts w:ascii="Arial" w:hAnsi="Arial" w:cs="Arial"/>
          <w:color w:val="000000"/>
          <w:sz w:val="24"/>
          <w:szCs w:val="24"/>
        </w:rPr>
        <w:t xml:space="preserve">Include joint professional development, systems for sharing </w:t>
      </w:r>
      <w:r w:rsidR="001C02FC">
        <w:rPr>
          <w:rFonts w:ascii="Arial" w:hAnsi="Arial" w:cs="Arial"/>
          <w:color w:val="000000"/>
          <w:sz w:val="24"/>
          <w:szCs w:val="24"/>
        </w:rPr>
        <w:t xml:space="preserve">Teaching Strategies Gold (TSG), </w:t>
      </w:r>
      <w:proofErr w:type="spellStart"/>
      <w:r w:rsidR="001C02FC">
        <w:rPr>
          <w:rFonts w:ascii="Arial" w:hAnsi="Arial" w:cs="Arial"/>
          <w:color w:val="000000"/>
          <w:sz w:val="24"/>
          <w:szCs w:val="24"/>
        </w:rPr>
        <w:t>WaKids</w:t>
      </w:r>
      <w:proofErr w:type="spellEnd"/>
      <w:r w:rsidR="001C02FC">
        <w:rPr>
          <w:rFonts w:ascii="Arial" w:hAnsi="Arial" w:cs="Arial"/>
          <w:color w:val="000000"/>
          <w:sz w:val="24"/>
          <w:szCs w:val="24"/>
        </w:rPr>
        <w:t xml:space="preserve"> and other </w:t>
      </w:r>
      <w:r>
        <w:rPr>
          <w:rFonts w:ascii="Arial" w:hAnsi="Arial" w:cs="Arial"/>
          <w:color w:val="000000"/>
          <w:sz w:val="24"/>
          <w:szCs w:val="24"/>
        </w:rPr>
        <w:t xml:space="preserve">data, and classroom visits. </w:t>
      </w:r>
    </w:p>
    <w:p w:rsidR="00D229C1" w:rsidRDefault="00D229C1" w:rsidP="00D229C1">
      <w:pPr>
        <w:rPr>
          <w:rFonts w:ascii="Arial" w:hAnsi="Arial" w:cs="Arial"/>
          <w:color w:val="000000"/>
          <w:sz w:val="24"/>
          <w:szCs w:val="24"/>
        </w:rPr>
      </w:pPr>
    </w:p>
    <w:p w:rsidR="00BC5552" w:rsidRDefault="00BC5552" w:rsidP="00BC5552">
      <w:pPr>
        <w:numPr>
          <w:ilvl w:val="0"/>
          <w:numId w:val="67"/>
        </w:numPr>
        <w:rPr>
          <w:rFonts w:ascii="Arial" w:hAnsi="Arial" w:cs="Arial"/>
          <w:color w:val="000000"/>
          <w:sz w:val="24"/>
          <w:szCs w:val="24"/>
        </w:rPr>
      </w:pPr>
      <w:r w:rsidRPr="00E50D9D">
        <w:rPr>
          <w:rFonts w:ascii="Arial" w:hAnsi="Arial" w:cs="Arial"/>
          <w:color w:val="000000"/>
          <w:sz w:val="24"/>
          <w:szCs w:val="24"/>
        </w:rPr>
        <w:t>If you are currently working with preschool providers to align curriculum</w:t>
      </w:r>
      <w:r>
        <w:rPr>
          <w:rFonts w:ascii="Arial" w:hAnsi="Arial" w:cs="Arial"/>
          <w:color w:val="000000"/>
          <w:sz w:val="24"/>
          <w:szCs w:val="24"/>
        </w:rPr>
        <w:t xml:space="preserve"> and assessments</w:t>
      </w:r>
      <w:r w:rsidRPr="00E50D9D">
        <w:rPr>
          <w:rFonts w:ascii="Arial" w:hAnsi="Arial" w:cs="Arial"/>
          <w:color w:val="000000"/>
          <w:sz w:val="24"/>
          <w:szCs w:val="24"/>
        </w:rPr>
        <w:t>, please describe your current status in that process</w:t>
      </w:r>
      <w:r>
        <w:rPr>
          <w:rFonts w:ascii="Arial" w:hAnsi="Arial" w:cs="Arial"/>
          <w:color w:val="000000"/>
          <w:sz w:val="24"/>
          <w:szCs w:val="24"/>
        </w:rPr>
        <w:t xml:space="preserve">. Please include how you are aligning learning standards across </w:t>
      </w:r>
      <w:r w:rsidR="0024059F">
        <w:rPr>
          <w:rFonts w:ascii="Arial" w:hAnsi="Arial" w:cs="Arial"/>
          <w:color w:val="000000"/>
          <w:sz w:val="24"/>
          <w:szCs w:val="24"/>
        </w:rPr>
        <w:t>preK</w:t>
      </w:r>
      <w:r>
        <w:rPr>
          <w:rFonts w:ascii="Arial" w:hAnsi="Arial" w:cs="Arial"/>
          <w:color w:val="000000"/>
          <w:sz w:val="24"/>
          <w:szCs w:val="24"/>
        </w:rPr>
        <w:t>-3 (e.</w:t>
      </w:r>
      <w:r w:rsidR="00C748BD">
        <w:rPr>
          <w:rFonts w:ascii="Arial" w:hAnsi="Arial" w:cs="Arial"/>
          <w:color w:val="000000"/>
          <w:sz w:val="24"/>
          <w:szCs w:val="24"/>
        </w:rPr>
        <w:t>g.,</w:t>
      </w:r>
      <w:r>
        <w:rPr>
          <w:rFonts w:ascii="Arial" w:hAnsi="Arial" w:cs="Arial"/>
          <w:color w:val="000000"/>
          <w:sz w:val="24"/>
          <w:szCs w:val="24"/>
        </w:rPr>
        <w:t xml:space="preserve"> Common Core).</w:t>
      </w:r>
    </w:p>
    <w:p w:rsidR="00BC5552" w:rsidRDefault="00BC5552" w:rsidP="00D229C1">
      <w:pPr>
        <w:rPr>
          <w:rFonts w:ascii="Arial" w:hAnsi="Arial" w:cs="Arial"/>
          <w:color w:val="000000"/>
          <w:sz w:val="24"/>
          <w:szCs w:val="24"/>
        </w:rPr>
      </w:pPr>
    </w:p>
    <w:p w:rsidR="00BC5552" w:rsidRDefault="00BC5552" w:rsidP="00BC5552">
      <w:pPr>
        <w:numPr>
          <w:ilvl w:val="0"/>
          <w:numId w:val="67"/>
        </w:numPr>
        <w:rPr>
          <w:rFonts w:ascii="Arial" w:hAnsi="Arial" w:cs="Arial"/>
          <w:color w:val="000000"/>
          <w:sz w:val="24"/>
          <w:szCs w:val="24"/>
        </w:rPr>
      </w:pPr>
      <w:r>
        <w:rPr>
          <w:rFonts w:ascii="Arial" w:hAnsi="Arial" w:cs="Arial"/>
          <w:color w:val="000000"/>
          <w:sz w:val="24"/>
          <w:szCs w:val="24"/>
        </w:rPr>
        <w:t>How are you evaluating the</w:t>
      </w:r>
      <w:r w:rsidRPr="00E50D9D">
        <w:rPr>
          <w:rFonts w:ascii="Arial" w:hAnsi="Arial" w:cs="Arial"/>
          <w:color w:val="000000"/>
          <w:sz w:val="24"/>
          <w:szCs w:val="24"/>
        </w:rPr>
        <w:t xml:space="preserve"> success of your </w:t>
      </w:r>
      <w:r w:rsidR="0024059F">
        <w:rPr>
          <w:rFonts w:ascii="Arial" w:hAnsi="Arial" w:cs="Arial"/>
          <w:color w:val="000000"/>
          <w:sz w:val="24"/>
          <w:szCs w:val="24"/>
        </w:rPr>
        <w:t>p</w:t>
      </w:r>
      <w:r w:rsidR="0024059F" w:rsidRPr="00E50D9D">
        <w:rPr>
          <w:rFonts w:ascii="Arial" w:hAnsi="Arial" w:cs="Arial"/>
          <w:color w:val="000000"/>
          <w:sz w:val="24"/>
          <w:szCs w:val="24"/>
        </w:rPr>
        <w:t>reK</w:t>
      </w:r>
      <w:r w:rsidRPr="00E50D9D">
        <w:rPr>
          <w:rFonts w:ascii="Arial" w:hAnsi="Arial" w:cs="Arial"/>
          <w:color w:val="000000"/>
          <w:sz w:val="24"/>
          <w:szCs w:val="24"/>
        </w:rPr>
        <w:t>-3</w:t>
      </w:r>
      <w:r>
        <w:rPr>
          <w:rFonts w:ascii="Arial" w:hAnsi="Arial" w:cs="Arial"/>
          <w:color w:val="000000"/>
          <w:sz w:val="24"/>
          <w:szCs w:val="24"/>
        </w:rPr>
        <w:t xml:space="preserve"> </w:t>
      </w:r>
      <w:r w:rsidRPr="00E50D9D">
        <w:rPr>
          <w:rFonts w:ascii="Arial" w:hAnsi="Arial" w:cs="Arial"/>
          <w:color w:val="000000"/>
          <w:sz w:val="24"/>
          <w:szCs w:val="24"/>
        </w:rPr>
        <w:t xml:space="preserve">alignment strategy?  </w:t>
      </w:r>
      <w:r>
        <w:rPr>
          <w:rFonts w:ascii="Arial" w:hAnsi="Arial" w:cs="Arial"/>
          <w:color w:val="000000"/>
          <w:sz w:val="24"/>
          <w:szCs w:val="24"/>
        </w:rPr>
        <w:t xml:space="preserve">Please include any performance measures you use to determine </w:t>
      </w:r>
      <w:commentRangeStart w:id="13"/>
      <w:r>
        <w:rPr>
          <w:rFonts w:ascii="Arial" w:hAnsi="Arial" w:cs="Arial"/>
          <w:color w:val="000000"/>
          <w:sz w:val="24"/>
          <w:szCs w:val="24"/>
        </w:rPr>
        <w:t>success</w:t>
      </w:r>
      <w:commentRangeEnd w:id="13"/>
      <w:r w:rsidR="001C02FC">
        <w:rPr>
          <w:rStyle w:val="CommentReference"/>
        </w:rPr>
        <w:commentReference w:id="13"/>
      </w:r>
      <w:r>
        <w:rPr>
          <w:rFonts w:ascii="Arial" w:hAnsi="Arial" w:cs="Arial"/>
          <w:color w:val="000000"/>
          <w:sz w:val="24"/>
          <w:szCs w:val="24"/>
        </w:rPr>
        <w:t>.</w:t>
      </w:r>
    </w:p>
    <w:p w:rsidR="00BC5552" w:rsidRPr="00E50D9D" w:rsidRDefault="00BC5552" w:rsidP="00D229C1">
      <w:pPr>
        <w:rPr>
          <w:rFonts w:ascii="Arial" w:hAnsi="Arial" w:cs="Arial"/>
          <w:color w:val="000000"/>
          <w:sz w:val="24"/>
          <w:szCs w:val="24"/>
        </w:rPr>
      </w:pPr>
    </w:p>
    <w:p w:rsidR="00CE7F36" w:rsidRDefault="00CE7F36" w:rsidP="00D229C1">
      <w:pPr>
        <w:rPr>
          <w:rFonts w:ascii="Arial" w:hAnsi="Arial"/>
          <w:color w:val="000000"/>
          <w:sz w:val="24"/>
        </w:rPr>
      </w:pPr>
      <w:r>
        <w:rPr>
          <w:rFonts w:ascii="Arial" w:hAnsi="Arial"/>
          <w:color w:val="000000"/>
          <w:sz w:val="24"/>
        </w:rPr>
        <w:br w:type="page"/>
      </w:r>
    </w:p>
    <w:p w:rsidR="00CE7F36" w:rsidRDefault="00CE7F36" w:rsidP="00CE7F36">
      <w:pPr>
        <w:pStyle w:val="BodyText"/>
        <w:pBdr>
          <w:top w:val="single" w:sz="4" w:space="0" w:color="auto"/>
          <w:left w:val="single" w:sz="4" w:space="4" w:color="auto"/>
          <w:bottom w:val="single" w:sz="4" w:space="2" w:color="auto"/>
          <w:right w:val="single" w:sz="4" w:space="0" w:color="auto"/>
        </w:pBdr>
        <w:shd w:val="clear" w:color="auto" w:fill="FBD4B4"/>
        <w:tabs>
          <w:tab w:val="left" w:pos="0"/>
        </w:tabs>
        <w:spacing w:after="0"/>
        <w:jc w:val="center"/>
        <w:rPr>
          <w:rFonts w:ascii="Arial" w:hAnsi="Arial" w:cs="Arial"/>
          <w:b/>
          <w:caps/>
          <w:color w:val="000000"/>
          <w:sz w:val="24"/>
          <w:szCs w:val="24"/>
        </w:rPr>
      </w:pPr>
      <w:r w:rsidRPr="000850DA">
        <w:rPr>
          <w:rFonts w:ascii="Arial" w:hAnsi="Arial" w:cs="Arial"/>
          <w:b/>
          <w:caps/>
          <w:color w:val="000000"/>
          <w:sz w:val="24"/>
          <w:szCs w:val="24"/>
        </w:rPr>
        <w:t xml:space="preserve">ATTACHMENT </w:t>
      </w:r>
      <w:r>
        <w:rPr>
          <w:rFonts w:ascii="Arial" w:hAnsi="Arial" w:cs="Arial"/>
          <w:b/>
          <w:caps/>
          <w:color w:val="000000"/>
          <w:sz w:val="24"/>
          <w:szCs w:val="24"/>
        </w:rPr>
        <w:t xml:space="preserve">6: </w:t>
      </w:r>
      <w:r w:rsidRPr="00355C41">
        <w:rPr>
          <w:rFonts w:ascii="Arial" w:hAnsi="Arial" w:cs="Arial"/>
          <w:b/>
          <w:caps/>
          <w:color w:val="000000"/>
          <w:sz w:val="24"/>
          <w:szCs w:val="24"/>
        </w:rPr>
        <w:t xml:space="preserve"> </w:t>
      </w:r>
      <w:r>
        <w:rPr>
          <w:rFonts w:ascii="Arial" w:hAnsi="Arial" w:cs="Arial"/>
          <w:b/>
          <w:caps/>
          <w:color w:val="000000"/>
          <w:sz w:val="24"/>
          <w:szCs w:val="24"/>
        </w:rPr>
        <w:t xml:space="preserve">English Language Learner OVERVIEW </w:t>
      </w:r>
    </w:p>
    <w:p w:rsidR="00B921FC" w:rsidRPr="00CC3FFE" w:rsidRDefault="0024059F" w:rsidP="00CE7F36">
      <w:pPr>
        <w:pStyle w:val="BodyText"/>
        <w:pBdr>
          <w:top w:val="single" w:sz="4" w:space="0" w:color="auto"/>
          <w:left w:val="single" w:sz="4" w:space="4" w:color="auto"/>
          <w:bottom w:val="single" w:sz="4" w:space="2" w:color="auto"/>
          <w:right w:val="single" w:sz="4" w:space="0" w:color="auto"/>
        </w:pBdr>
        <w:shd w:val="clear" w:color="auto" w:fill="FBD4B4"/>
        <w:tabs>
          <w:tab w:val="left" w:pos="0"/>
        </w:tabs>
        <w:spacing w:after="0"/>
        <w:jc w:val="center"/>
        <w:rPr>
          <w:rFonts w:ascii="Arial" w:hAnsi="Arial" w:cs="Arial"/>
          <w:b/>
          <w:i/>
          <w:caps/>
          <w:color w:val="000000"/>
          <w:sz w:val="24"/>
          <w:szCs w:val="24"/>
        </w:rPr>
      </w:pPr>
      <w:r>
        <w:rPr>
          <w:rFonts w:ascii="Arial" w:hAnsi="Arial" w:cs="Arial"/>
          <w:b/>
          <w:i/>
          <w:caps/>
          <w:color w:val="000000"/>
          <w:sz w:val="24"/>
          <w:szCs w:val="24"/>
        </w:rPr>
        <w:t>(</w:t>
      </w:r>
      <w:r w:rsidR="00B921FC" w:rsidRPr="00CC3FFE">
        <w:rPr>
          <w:rFonts w:ascii="Arial" w:hAnsi="Arial" w:cs="Arial"/>
          <w:b/>
          <w:i/>
          <w:caps/>
          <w:color w:val="000000"/>
          <w:sz w:val="24"/>
          <w:szCs w:val="24"/>
        </w:rPr>
        <w:t>AppLicable Schools Only</w:t>
      </w:r>
      <w:r>
        <w:rPr>
          <w:rFonts w:ascii="Arial" w:hAnsi="Arial" w:cs="Arial"/>
          <w:b/>
          <w:i/>
          <w:caps/>
          <w:color w:val="000000"/>
          <w:sz w:val="24"/>
          <w:szCs w:val="24"/>
        </w:rPr>
        <w:t>)</w:t>
      </w:r>
    </w:p>
    <w:p w:rsidR="00CE7F36" w:rsidRDefault="00CE7F36" w:rsidP="00D229C1">
      <w:pPr>
        <w:rPr>
          <w:rFonts w:ascii="Arial" w:hAnsi="Arial"/>
          <w:color w:val="000000"/>
          <w:sz w:val="24"/>
        </w:rPr>
      </w:pPr>
    </w:p>
    <w:p w:rsidR="00D229C1" w:rsidRPr="00BC5552" w:rsidRDefault="00D229C1" w:rsidP="00D229C1">
      <w:pPr>
        <w:rPr>
          <w:rFonts w:ascii="Arial" w:hAnsi="Arial"/>
          <w:b/>
          <w:color w:val="FF0000"/>
          <w:sz w:val="24"/>
        </w:rPr>
      </w:pPr>
      <w:r w:rsidRPr="00BC5552">
        <w:rPr>
          <w:rFonts w:ascii="Arial" w:hAnsi="Arial"/>
          <w:b/>
          <w:color w:val="FF0000"/>
          <w:sz w:val="24"/>
        </w:rPr>
        <w:t>NOTE:  Orca K-8 and Pinehurst K-8 are not required to complete.</w:t>
      </w:r>
    </w:p>
    <w:p w:rsidR="00D229C1" w:rsidRDefault="00D229C1" w:rsidP="00D229C1">
      <w:pPr>
        <w:rPr>
          <w:rFonts w:ascii="Arial" w:hAnsi="Arial"/>
          <w:color w:val="000000"/>
          <w:sz w:val="24"/>
        </w:rPr>
      </w:pPr>
    </w:p>
    <w:p w:rsidR="00D229C1" w:rsidRPr="00461347" w:rsidRDefault="00D229C1" w:rsidP="00D229C1">
      <w:pPr>
        <w:rPr>
          <w:rFonts w:ascii="Arial" w:hAnsi="Arial"/>
          <w:i/>
          <w:color w:val="000000"/>
          <w:sz w:val="24"/>
        </w:rPr>
      </w:pPr>
      <w:r w:rsidRPr="00461347">
        <w:rPr>
          <w:rFonts w:ascii="Arial" w:hAnsi="Arial"/>
          <w:i/>
          <w:color w:val="000000"/>
          <w:sz w:val="24"/>
        </w:rPr>
        <w:t xml:space="preserve">Responses to the questions in the English Language Learner </w:t>
      </w:r>
      <w:r>
        <w:rPr>
          <w:rFonts w:ascii="Arial" w:hAnsi="Arial"/>
          <w:i/>
          <w:color w:val="000000"/>
          <w:sz w:val="24"/>
        </w:rPr>
        <w:t>Program</w:t>
      </w:r>
      <w:r w:rsidRPr="00461347">
        <w:rPr>
          <w:rFonts w:ascii="Arial" w:hAnsi="Arial"/>
          <w:i/>
          <w:color w:val="000000"/>
          <w:sz w:val="24"/>
        </w:rPr>
        <w:t xml:space="preserve"> are not to exceed </w:t>
      </w:r>
      <w:r w:rsidRPr="00461347">
        <w:rPr>
          <w:rFonts w:ascii="Arial" w:hAnsi="Arial"/>
          <w:b/>
          <w:i/>
          <w:color w:val="000000"/>
          <w:sz w:val="24"/>
        </w:rPr>
        <w:t>2 pages</w:t>
      </w:r>
      <w:r w:rsidRPr="00461347">
        <w:rPr>
          <w:rFonts w:ascii="Arial" w:hAnsi="Arial"/>
          <w:i/>
          <w:color w:val="000000"/>
          <w:sz w:val="24"/>
        </w:rPr>
        <w:t xml:space="preserve"> (8 ½” X 11”), typed or word-processed, size 12 font with 1-inch margins, single</w:t>
      </w:r>
      <w:r w:rsidR="00BC5552">
        <w:rPr>
          <w:rFonts w:ascii="Arial" w:hAnsi="Arial"/>
          <w:i/>
          <w:color w:val="000000"/>
          <w:sz w:val="24"/>
        </w:rPr>
        <w:t>-</w:t>
      </w:r>
      <w:r w:rsidRPr="00461347">
        <w:rPr>
          <w:rFonts w:ascii="Arial" w:hAnsi="Arial"/>
          <w:i/>
          <w:color w:val="000000"/>
          <w:sz w:val="24"/>
        </w:rPr>
        <w:t xml:space="preserve"> or double</w:t>
      </w:r>
      <w:r w:rsidR="00BC5552">
        <w:rPr>
          <w:rFonts w:ascii="Arial" w:hAnsi="Arial"/>
          <w:i/>
          <w:color w:val="000000"/>
          <w:sz w:val="24"/>
        </w:rPr>
        <w:t>-</w:t>
      </w:r>
      <w:r w:rsidRPr="00461347">
        <w:rPr>
          <w:rFonts w:ascii="Arial" w:hAnsi="Arial"/>
          <w:i/>
          <w:color w:val="000000"/>
          <w:sz w:val="24"/>
        </w:rPr>
        <w:t>space</w:t>
      </w:r>
      <w:r w:rsidR="00BC5552">
        <w:rPr>
          <w:rFonts w:ascii="Arial" w:hAnsi="Arial"/>
          <w:i/>
          <w:color w:val="000000"/>
          <w:sz w:val="24"/>
        </w:rPr>
        <w:t xml:space="preserve">d, page-numbered, single- or double-sided, </w:t>
      </w:r>
      <w:r w:rsidRPr="00461347">
        <w:rPr>
          <w:rFonts w:ascii="Arial" w:hAnsi="Arial"/>
          <w:i/>
          <w:color w:val="000000"/>
          <w:sz w:val="24"/>
        </w:rPr>
        <w:t xml:space="preserve">and stapled with the other attachments. </w:t>
      </w:r>
    </w:p>
    <w:p w:rsidR="00D229C1" w:rsidRDefault="00D229C1" w:rsidP="00D229C1">
      <w:pPr>
        <w:rPr>
          <w:rFonts w:ascii="Arial" w:hAnsi="Arial"/>
          <w:color w:val="000000"/>
          <w:sz w:val="24"/>
        </w:rPr>
      </w:pPr>
    </w:p>
    <w:p w:rsidR="00D229C1" w:rsidRPr="00302B2D" w:rsidRDefault="00D229C1" w:rsidP="00D229C1">
      <w:pPr>
        <w:rPr>
          <w:rFonts w:ascii="Arial" w:hAnsi="Arial"/>
          <w:color w:val="000000"/>
          <w:sz w:val="24"/>
        </w:rPr>
      </w:pPr>
      <w:r>
        <w:rPr>
          <w:rFonts w:ascii="Arial" w:hAnsi="Arial"/>
          <w:color w:val="000000"/>
          <w:sz w:val="24"/>
        </w:rPr>
        <w:t>Please describe your current English Language Learner (ELL) implementation efforts and, as applicable, the program improvements you would enact if awarded Levy dollars or by leveraging other funds</w:t>
      </w:r>
      <w:r w:rsidR="001A0C15">
        <w:rPr>
          <w:rFonts w:ascii="Arial" w:hAnsi="Arial"/>
          <w:color w:val="000000"/>
          <w:sz w:val="24"/>
        </w:rPr>
        <w:t xml:space="preserve">. </w:t>
      </w:r>
      <w:r>
        <w:rPr>
          <w:rFonts w:ascii="Arial" w:hAnsi="Arial"/>
          <w:color w:val="000000"/>
          <w:sz w:val="24"/>
        </w:rPr>
        <w:t>Please provide a rationale for why your proposed changes would improve student outcomes</w:t>
      </w:r>
      <w:r w:rsidR="001A0C15">
        <w:rPr>
          <w:rFonts w:ascii="Arial" w:hAnsi="Arial"/>
          <w:color w:val="000000"/>
          <w:sz w:val="24"/>
        </w:rPr>
        <w:t xml:space="preserve">. </w:t>
      </w:r>
      <w:r>
        <w:rPr>
          <w:rFonts w:ascii="Arial" w:hAnsi="Arial"/>
          <w:color w:val="000000"/>
          <w:sz w:val="24"/>
        </w:rPr>
        <w:t xml:space="preserve">Please consult your school district ELL coach for support selecting program strategies. </w:t>
      </w:r>
    </w:p>
    <w:p w:rsidR="00D229C1" w:rsidRPr="00302B2D" w:rsidRDefault="00D229C1" w:rsidP="00D229C1">
      <w:pPr>
        <w:rPr>
          <w:rFonts w:ascii="Arial" w:hAnsi="Arial"/>
          <w:color w:val="000000"/>
          <w:sz w:val="24"/>
        </w:rPr>
      </w:pPr>
    </w:p>
    <w:p w:rsidR="00D229C1" w:rsidRDefault="00D229C1" w:rsidP="00D229C1">
      <w:pPr>
        <w:rPr>
          <w:rFonts w:ascii="Arial" w:hAnsi="Arial"/>
          <w:color w:val="000000"/>
          <w:sz w:val="24"/>
        </w:rPr>
      </w:pPr>
      <w:r w:rsidRPr="00302B2D">
        <w:rPr>
          <w:rFonts w:ascii="Arial" w:hAnsi="Arial"/>
          <w:color w:val="000000"/>
          <w:sz w:val="24"/>
        </w:rPr>
        <w:t>You do not need to rewrite the entire question, just the headings in the following order:</w:t>
      </w:r>
    </w:p>
    <w:p w:rsidR="009D7F16" w:rsidRPr="00302B2D" w:rsidRDefault="009D7F16" w:rsidP="00D229C1">
      <w:pPr>
        <w:rPr>
          <w:rFonts w:ascii="Arial" w:hAnsi="Arial"/>
          <w:color w:val="000000"/>
          <w:sz w:val="24"/>
        </w:rPr>
      </w:pPr>
    </w:p>
    <w:p w:rsidR="009D7F16" w:rsidRDefault="009D7F16" w:rsidP="00C17629">
      <w:pPr>
        <w:pStyle w:val="ListParagraph"/>
        <w:numPr>
          <w:ilvl w:val="0"/>
          <w:numId w:val="42"/>
        </w:numPr>
        <w:rPr>
          <w:rFonts w:ascii="Arial" w:hAnsi="Arial"/>
          <w:b/>
          <w:color w:val="000000"/>
          <w:sz w:val="24"/>
        </w:rPr>
      </w:pPr>
      <w:r>
        <w:rPr>
          <w:rFonts w:ascii="Arial" w:hAnsi="Arial"/>
          <w:b/>
          <w:color w:val="000000"/>
          <w:sz w:val="24"/>
        </w:rPr>
        <w:t>Description of</w:t>
      </w:r>
      <w:r w:rsidRPr="00461347">
        <w:rPr>
          <w:rFonts w:ascii="Arial" w:hAnsi="Arial"/>
          <w:b/>
          <w:color w:val="000000"/>
          <w:sz w:val="24"/>
        </w:rPr>
        <w:t xml:space="preserve"> ELL Program</w:t>
      </w:r>
    </w:p>
    <w:p w:rsidR="00BC5552" w:rsidRDefault="00BC5552" w:rsidP="00BC5552">
      <w:pPr>
        <w:pStyle w:val="ListParagraph"/>
        <w:rPr>
          <w:rFonts w:ascii="Arial" w:hAnsi="Arial"/>
          <w:b/>
          <w:color w:val="000000"/>
          <w:sz w:val="24"/>
        </w:rPr>
      </w:pPr>
    </w:p>
    <w:p w:rsidR="009D7F16" w:rsidRPr="00CC3FFE" w:rsidRDefault="009D7F16" w:rsidP="00C17629">
      <w:pPr>
        <w:pStyle w:val="ListParagraph"/>
        <w:numPr>
          <w:ilvl w:val="0"/>
          <w:numId w:val="42"/>
        </w:numPr>
        <w:rPr>
          <w:rFonts w:ascii="Arial" w:hAnsi="Arial"/>
          <w:color w:val="000000"/>
          <w:sz w:val="24"/>
        </w:rPr>
      </w:pPr>
      <w:r w:rsidRPr="00461347">
        <w:rPr>
          <w:rFonts w:ascii="Arial" w:hAnsi="Arial"/>
          <w:b/>
          <w:color w:val="000000"/>
          <w:sz w:val="24"/>
        </w:rPr>
        <w:t>Other Supports for ELLs</w:t>
      </w:r>
    </w:p>
    <w:p w:rsidR="007A4E12" w:rsidRPr="00CC3FFE" w:rsidRDefault="007A4E12" w:rsidP="00CC3FFE">
      <w:pPr>
        <w:pStyle w:val="ListParagraph"/>
        <w:rPr>
          <w:rFonts w:ascii="Arial" w:hAnsi="Arial"/>
          <w:color w:val="000000"/>
          <w:sz w:val="24"/>
        </w:rPr>
      </w:pPr>
    </w:p>
    <w:p w:rsidR="007A4E12" w:rsidRDefault="007A4E12" w:rsidP="00CC3FFE">
      <w:pPr>
        <w:pStyle w:val="ListParagraph"/>
        <w:ind w:left="0"/>
        <w:rPr>
          <w:rFonts w:ascii="Arial" w:hAnsi="Arial"/>
          <w:color w:val="000000"/>
          <w:sz w:val="24"/>
        </w:rPr>
      </w:pPr>
      <w:r>
        <w:rPr>
          <w:rFonts w:ascii="Arial" w:hAnsi="Arial"/>
          <w:color w:val="000000"/>
          <w:sz w:val="24"/>
        </w:rPr>
        <w:t>Please describe your current ELL program and, as applicable, the improvements you would enact if awarded Levy or other funds</w:t>
      </w:r>
      <w:r w:rsidRPr="00515250">
        <w:rPr>
          <w:rFonts w:ascii="Arial" w:hAnsi="Arial"/>
          <w:color w:val="000000"/>
          <w:sz w:val="24"/>
        </w:rPr>
        <w:t xml:space="preserve"> </w:t>
      </w:r>
      <w:r>
        <w:rPr>
          <w:rFonts w:ascii="Arial" w:hAnsi="Arial"/>
          <w:color w:val="000000"/>
          <w:sz w:val="24"/>
        </w:rPr>
        <w:t>in school year 201</w:t>
      </w:r>
      <w:r w:rsidR="00B921FC">
        <w:rPr>
          <w:rFonts w:ascii="Arial" w:hAnsi="Arial"/>
          <w:color w:val="000000"/>
          <w:sz w:val="24"/>
        </w:rPr>
        <w:t>4</w:t>
      </w:r>
      <w:r>
        <w:rPr>
          <w:rFonts w:ascii="Arial" w:hAnsi="Arial"/>
          <w:color w:val="000000"/>
          <w:sz w:val="24"/>
        </w:rPr>
        <w:t>-1</w:t>
      </w:r>
      <w:r w:rsidR="00B921FC">
        <w:rPr>
          <w:rFonts w:ascii="Arial" w:hAnsi="Arial"/>
          <w:color w:val="000000"/>
          <w:sz w:val="24"/>
        </w:rPr>
        <w:t>5</w:t>
      </w:r>
      <w:r>
        <w:rPr>
          <w:rFonts w:ascii="Arial" w:hAnsi="Arial"/>
          <w:color w:val="000000"/>
          <w:sz w:val="24"/>
        </w:rPr>
        <w:t>. Include in this description the following:</w:t>
      </w:r>
    </w:p>
    <w:p w:rsidR="00D229C1" w:rsidRPr="00CC3FFE" w:rsidRDefault="00D229C1" w:rsidP="00CC3FFE">
      <w:pPr>
        <w:rPr>
          <w:rFonts w:ascii="Arial" w:hAnsi="Arial"/>
          <w:color w:val="000000"/>
          <w:sz w:val="24"/>
        </w:rPr>
      </w:pPr>
    </w:p>
    <w:tbl>
      <w:tblPr>
        <w:tblW w:w="8820" w:type="dxa"/>
        <w:tblInd w:w="108" w:type="dxa"/>
        <w:tblLook w:val="04A0" w:firstRow="1" w:lastRow="0" w:firstColumn="1" w:lastColumn="0" w:noHBand="0" w:noVBand="1"/>
      </w:tblPr>
      <w:tblGrid>
        <w:gridCol w:w="8820"/>
      </w:tblGrid>
      <w:tr w:rsidR="00D229C1" w:rsidRPr="00D53882" w:rsidTr="006352B6">
        <w:trPr>
          <w:trHeight w:val="431"/>
        </w:trPr>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rsidR="00D229C1" w:rsidRPr="00515250" w:rsidRDefault="00D229C1" w:rsidP="00C17629">
            <w:pPr>
              <w:numPr>
                <w:ilvl w:val="0"/>
                <w:numId w:val="41"/>
              </w:numPr>
              <w:rPr>
                <w:rFonts w:ascii="Arial" w:hAnsi="Arial"/>
                <w:b/>
                <w:color w:val="000000"/>
                <w:sz w:val="24"/>
              </w:rPr>
            </w:pPr>
            <w:commentRangeStart w:id="14"/>
            <w:r>
              <w:rPr>
                <w:rFonts w:ascii="Arial" w:hAnsi="Arial"/>
                <w:b/>
                <w:color w:val="000000"/>
                <w:sz w:val="24"/>
              </w:rPr>
              <w:t>Description of ELL Program</w:t>
            </w:r>
            <w:commentRangeEnd w:id="14"/>
            <w:r w:rsidR="00E463F5">
              <w:rPr>
                <w:rStyle w:val="CommentReference"/>
              </w:rPr>
              <w:commentReference w:id="14"/>
            </w:r>
          </w:p>
          <w:p w:rsidR="00D229C1" w:rsidRDefault="00D229C1" w:rsidP="00D229C1">
            <w:pPr>
              <w:rPr>
                <w:rFonts w:ascii="Arial" w:hAnsi="Arial"/>
                <w:color w:val="000000"/>
                <w:sz w:val="24"/>
              </w:rPr>
            </w:pPr>
          </w:p>
          <w:p w:rsidR="00D229C1" w:rsidRPr="00CC3FFE" w:rsidRDefault="00D229C1" w:rsidP="00CC3FFE">
            <w:pPr>
              <w:rPr>
                <w:rFonts w:ascii="Arial" w:hAnsi="Arial"/>
                <w:color w:val="000000"/>
                <w:sz w:val="24"/>
              </w:rPr>
            </w:pPr>
          </w:p>
          <w:p w:rsidR="00D229C1" w:rsidRDefault="00D229C1" w:rsidP="00C17629">
            <w:pPr>
              <w:pStyle w:val="ListParagraph"/>
              <w:numPr>
                <w:ilvl w:val="0"/>
                <w:numId w:val="22"/>
              </w:numPr>
              <w:rPr>
                <w:rFonts w:ascii="Arial" w:hAnsi="Arial"/>
                <w:color w:val="000000"/>
                <w:sz w:val="24"/>
              </w:rPr>
            </w:pPr>
            <w:r w:rsidRPr="00515250">
              <w:rPr>
                <w:rFonts w:ascii="Arial" w:hAnsi="Arial"/>
                <w:color w:val="000000"/>
                <w:sz w:val="24"/>
              </w:rPr>
              <w:t>What instructional model</w:t>
            </w:r>
            <w:r>
              <w:rPr>
                <w:rFonts w:ascii="Arial" w:hAnsi="Arial"/>
                <w:color w:val="000000"/>
                <w:sz w:val="24"/>
              </w:rPr>
              <w:t>(s)</w:t>
            </w:r>
            <w:r w:rsidRPr="00515250">
              <w:rPr>
                <w:rFonts w:ascii="Arial" w:hAnsi="Arial"/>
                <w:color w:val="000000"/>
                <w:sz w:val="24"/>
              </w:rPr>
              <w:t xml:space="preserve"> does your school use to suppo</w:t>
            </w:r>
            <w:r>
              <w:rPr>
                <w:rFonts w:ascii="Arial" w:hAnsi="Arial"/>
                <w:color w:val="000000"/>
                <w:sz w:val="24"/>
              </w:rPr>
              <w:t>rt ELLs?  How have these models le</w:t>
            </w:r>
            <w:r w:rsidRPr="00515250">
              <w:rPr>
                <w:rFonts w:ascii="Arial" w:hAnsi="Arial"/>
                <w:color w:val="000000"/>
                <w:sz w:val="24"/>
              </w:rPr>
              <w:t>d to improved ELL student outcomes?</w:t>
            </w:r>
          </w:p>
          <w:p w:rsidR="00BC5552" w:rsidRPr="00515250" w:rsidRDefault="00BC5552" w:rsidP="00BC5552">
            <w:pPr>
              <w:pStyle w:val="ListParagraph"/>
              <w:rPr>
                <w:rFonts w:ascii="Arial" w:hAnsi="Arial"/>
                <w:color w:val="000000"/>
                <w:sz w:val="24"/>
              </w:rPr>
            </w:pPr>
          </w:p>
          <w:p w:rsidR="00D229C1" w:rsidRDefault="00D229C1" w:rsidP="00C17629">
            <w:pPr>
              <w:pStyle w:val="ListParagraph"/>
              <w:numPr>
                <w:ilvl w:val="0"/>
                <w:numId w:val="22"/>
              </w:numPr>
              <w:rPr>
                <w:rFonts w:ascii="Arial" w:hAnsi="Arial"/>
                <w:color w:val="000000"/>
                <w:sz w:val="24"/>
              </w:rPr>
            </w:pPr>
            <w:r w:rsidRPr="00E12574">
              <w:rPr>
                <w:rFonts w:ascii="Arial" w:hAnsi="Arial"/>
                <w:color w:val="000000"/>
                <w:sz w:val="24"/>
              </w:rPr>
              <w:t xml:space="preserve">How is your instructional model designed to support </w:t>
            </w:r>
            <w:proofErr w:type="gramStart"/>
            <w:r w:rsidRPr="00E12574">
              <w:rPr>
                <w:rFonts w:ascii="Arial" w:hAnsi="Arial"/>
                <w:color w:val="000000"/>
                <w:sz w:val="24"/>
              </w:rPr>
              <w:t>ELLs</w:t>
            </w:r>
            <w:proofErr w:type="gramEnd"/>
            <w:r w:rsidRPr="00E12574">
              <w:rPr>
                <w:rFonts w:ascii="Arial" w:hAnsi="Arial"/>
                <w:color w:val="000000"/>
                <w:sz w:val="24"/>
              </w:rPr>
              <w:t xml:space="preserve"> acquisition of academic English and to ensure students acqui</w:t>
            </w:r>
            <w:r w:rsidRPr="00B57010">
              <w:rPr>
                <w:rFonts w:ascii="Arial" w:hAnsi="Arial"/>
                <w:color w:val="000000"/>
                <w:sz w:val="24"/>
              </w:rPr>
              <w:t>re academic content?</w:t>
            </w:r>
          </w:p>
          <w:p w:rsidR="00D229C1" w:rsidRPr="00515250" w:rsidRDefault="00D229C1" w:rsidP="00D229C1">
            <w:pPr>
              <w:rPr>
                <w:rFonts w:ascii="Arial" w:hAnsi="Arial"/>
                <w:color w:val="000000"/>
                <w:sz w:val="24"/>
              </w:rPr>
            </w:pPr>
          </w:p>
          <w:p w:rsidR="00D229C1" w:rsidRDefault="00D229C1" w:rsidP="00C17629">
            <w:pPr>
              <w:pStyle w:val="ListParagraph"/>
              <w:numPr>
                <w:ilvl w:val="0"/>
                <w:numId w:val="22"/>
              </w:numPr>
              <w:rPr>
                <w:rFonts w:ascii="Arial" w:hAnsi="Arial"/>
                <w:color w:val="000000"/>
                <w:sz w:val="24"/>
              </w:rPr>
            </w:pPr>
            <w:r>
              <w:rPr>
                <w:rFonts w:ascii="Arial" w:hAnsi="Arial"/>
                <w:color w:val="000000"/>
                <w:sz w:val="24"/>
              </w:rPr>
              <w:t>In the last three years, what professional development</w:t>
            </w:r>
            <w:r w:rsidRPr="00B57010">
              <w:rPr>
                <w:rFonts w:ascii="Arial" w:hAnsi="Arial"/>
                <w:color w:val="000000"/>
                <w:sz w:val="24"/>
              </w:rPr>
              <w:t xml:space="preserve"> in best instructional practices and strategies to support ELL students has the </w:t>
            </w:r>
            <w:r>
              <w:rPr>
                <w:rFonts w:ascii="Arial" w:hAnsi="Arial"/>
                <w:color w:val="000000"/>
                <w:sz w:val="24"/>
              </w:rPr>
              <w:t xml:space="preserve">school </w:t>
            </w:r>
            <w:r w:rsidRPr="00B57010">
              <w:rPr>
                <w:rFonts w:ascii="Arial" w:hAnsi="Arial"/>
                <w:color w:val="000000"/>
                <w:sz w:val="24"/>
              </w:rPr>
              <w:t xml:space="preserve">principal participated in?  </w:t>
            </w:r>
            <w:r w:rsidRPr="006867E6">
              <w:rPr>
                <w:rFonts w:ascii="Arial" w:hAnsi="Arial"/>
                <w:color w:val="000000"/>
                <w:sz w:val="24"/>
              </w:rPr>
              <w:t>How does your school principal provide oversight of instruction for English Language Learners?</w:t>
            </w:r>
            <w:r w:rsidRPr="00B57010">
              <w:rPr>
                <w:rFonts w:ascii="Arial" w:hAnsi="Arial"/>
                <w:color w:val="000000"/>
                <w:sz w:val="24"/>
              </w:rPr>
              <w:t xml:space="preserve"> (Examples:  Scale Up 100-300, Sheltered Instruction Observation Protocol (SIOP), and English Language Development Standards)</w:t>
            </w:r>
          </w:p>
          <w:p w:rsidR="00D229C1" w:rsidRPr="00515250" w:rsidRDefault="00D229C1" w:rsidP="00D229C1">
            <w:pPr>
              <w:rPr>
                <w:rFonts w:ascii="Arial" w:hAnsi="Arial"/>
                <w:color w:val="000000"/>
                <w:sz w:val="24"/>
              </w:rPr>
            </w:pPr>
          </w:p>
          <w:p w:rsidR="00D229C1" w:rsidRPr="00CC3FFE" w:rsidRDefault="00D229C1" w:rsidP="00CC3FFE">
            <w:pPr>
              <w:pStyle w:val="ListParagraph"/>
              <w:numPr>
                <w:ilvl w:val="0"/>
                <w:numId w:val="22"/>
              </w:numPr>
              <w:rPr>
                <w:rFonts w:ascii="Arial" w:hAnsi="Arial"/>
                <w:color w:val="000000"/>
                <w:sz w:val="24"/>
              </w:rPr>
            </w:pPr>
            <w:r>
              <w:rPr>
                <w:rFonts w:ascii="Arial" w:hAnsi="Arial"/>
                <w:color w:val="000000"/>
                <w:sz w:val="24"/>
              </w:rPr>
              <w:t xml:space="preserve">What </w:t>
            </w:r>
            <w:r w:rsidR="009D7F16">
              <w:rPr>
                <w:rFonts w:ascii="Arial" w:hAnsi="Arial"/>
                <w:color w:val="000000"/>
                <w:sz w:val="24"/>
              </w:rPr>
              <w:t xml:space="preserve">percentage </w:t>
            </w:r>
            <w:r w:rsidR="009D7F16" w:rsidRPr="00B57010">
              <w:rPr>
                <w:rFonts w:ascii="Arial" w:hAnsi="Arial"/>
                <w:color w:val="000000"/>
                <w:sz w:val="24"/>
              </w:rPr>
              <w:t>of</w:t>
            </w:r>
            <w:r w:rsidRPr="00B57010">
              <w:rPr>
                <w:rFonts w:ascii="Arial" w:hAnsi="Arial"/>
                <w:color w:val="000000"/>
                <w:sz w:val="24"/>
              </w:rPr>
              <w:t xml:space="preserve"> your </w:t>
            </w:r>
            <w:r w:rsidR="00FD7876">
              <w:rPr>
                <w:rFonts w:ascii="Arial" w:hAnsi="Arial"/>
                <w:color w:val="000000"/>
                <w:sz w:val="24"/>
              </w:rPr>
              <w:t xml:space="preserve">total </w:t>
            </w:r>
            <w:r w:rsidRPr="00B57010">
              <w:rPr>
                <w:rFonts w:ascii="Arial" w:hAnsi="Arial"/>
                <w:color w:val="000000"/>
                <w:sz w:val="24"/>
              </w:rPr>
              <w:t xml:space="preserve">instructional staff (general education teachers, specialists, and </w:t>
            </w:r>
            <w:proofErr w:type="spellStart"/>
            <w:r w:rsidRPr="00B57010">
              <w:rPr>
                <w:rFonts w:ascii="Arial" w:hAnsi="Arial"/>
                <w:color w:val="000000"/>
                <w:sz w:val="24"/>
              </w:rPr>
              <w:t>para</w:t>
            </w:r>
            <w:proofErr w:type="spellEnd"/>
            <w:r>
              <w:rPr>
                <w:rFonts w:ascii="Arial" w:hAnsi="Arial"/>
                <w:color w:val="000000"/>
                <w:sz w:val="24"/>
              </w:rPr>
              <w:t>-</w:t>
            </w:r>
            <w:r w:rsidRPr="00B57010">
              <w:rPr>
                <w:rFonts w:ascii="Arial" w:hAnsi="Arial"/>
                <w:color w:val="000000"/>
                <w:sz w:val="24"/>
              </w:rPr>
              <w:t>educators) received professional development to work with ELL students</w:t>
            </w:r>
            <w:r>
              <w:rPr>
                <w:rFonts w:ascii="Arial" w:hAnsi="Arial"/>
                <w:color w:val="000000"/>
                <w:sz w:val="24"/>
              </w:rPr>
              <w:t xml:space="preserve"> within the last three years</w:t>
            </w:r>
            <w:r w:rsidRPr="00B57010">
              <w:rPr>
                <w:rFonts w:ascii="Arial" w:hAnsi="Arial"/>
                <w:color w:val="000000"/>
                <w:sz w:val="24"/>
              </w:rPr>
              <w:t xml:space="preserve">? </w:t>
            </w:r>
            <w:r>
              <w:rPr>
                <w:rFonts w:ascii="Arial" w:hAnsi="Arial"/>
                <w:color w:val="000000"/>
                <w:sz w:val="24"/>
              </w:rPr>
              <w:t>What kind of professional development have they received</w:t>
            </w:r>
            <w:r w:rsidRPr="00B57010">
              <w:rPr>
                <w:rFonts w:ascii="Arial" w:hAnsi="Arial"/>
                <w:color w:val="000000"/>
                <w:sz w:val="24"/>
              </w:rPr>
              <w:t>? (Examples:  Scale Up 100-300, Sheltered Instruction Observation Protocol (SIOP), and English Language Development Standards)</w:t>
            </w:r>
          </w:p>
          <w:p w:rsidR="00BC5552" w:rsidRPr="00515250" w:rsidRDefault="00BC5552" w:rsidP="00D229C1">
            <w:pPr>
              <w:rPr>
                <w:rFonts w:ascii="Arial" w:hAnsi="Arial"/>
                <w:color w:val="000000"/>
                <w:sz w:val="24"/>
              </w:rPr>
            </w:pPr>
          </w:p>
          <w:p w:rsidR="00D229C1" w:rsidRDefault="00D229C1" w:rsidP="006352B6">
            <w:pPr>
              <w:pStyle w:val="ListParagraph"/>
              <w:numPr>
                <w:ilvl w:val="0"/>
                <w:numId w:val="22"/>
              </w:numPr>
              <w:rPr>
                <w:rFonts w:ascii="Arial" w:hAnsi="Arial"/>
                <w:color w:val="000000"/>
                <w:sz w:val="24"/>
              </w:rPr>
            </w:pPr>
            <w:r>
              <w:rPr>
                <w:rFonts w:ascii="Arial" w:hAnsi="Arial"/>
                <w:color w:val="000000"/>
                <w:sz w:val="24"/>
              </w:rPr>
              <w:t xml:space="preserve">How does your school integrate ELL strategies into core curriculum content delivery?  </w:t>
            </w:r>
            <w:r w:rsidRPr="00B57010">
              <w:rPr>
                <w:rFonts w:ascii="Arial" w:hAnsi="Arial"/>
                <w:color w:val="000000"/>
                <w:sz w:val="24"/>
              </w:rPr>
              <w:t>Describe the ways in which your instructional staff (general education teachers and specialists) scaffold lessons</w:t>
            </w:r>
            <w:r>
              <w:rPr>
                <w:rFonts w:ascii="Arial" w:hAnsi="Arial"/>
                <w:color w:val="000000"/>
                <w:sz w:val="24"/>
              </w:rPr>
              <w:t xml:space="preserve"> and develop appropriate assessments</w:t>
            </w:r>
            <w:r w:rsidRPr="00B57010">
              <w:rPr>
                <w:rFonts w:ascii="Arial" w:hAnsi="Arial"/>
                <w:color w:val="000000"/>
                <w:sz w:val="24"/>
              </w:rPr>
              <w:t xml:space="preserve"> so that, regardless of language proficiency, </w:t>
            </w:r>
            <w:r>
              <w:rPr>
                <w:rFonts w:ascii="Arial" w:hAnsi="Arial"/>
                <w:color w:val="000000"/>
                <w:sz w:val="24"/>
              </w:rPr>
              <w:t>students may have access to content and be fairly assessed.</w:t>
            </w:r>
          </w:p>
          <w:p w:rsidR="00BC5552" w:rsidRPr="006352B6" w:rsidRDefault="00BC5552" w:rsidP="00BC5552">
            <w:pPr>
              <w:pStyle w:val="ListParagraph"/>
              <w:rPr>
                <w:rFonts w:ascii="Arial" w:hAnsi="Arial"/>
                <w:color w:val="000000"/>
                <w:sz w:val="24"/>
              </w:rPr>
            </w:pPr>
          </w:p>
        </w:tc>
      </w:tr>
      <w:tr w:rsidR="00D229C1" w:rsidRPr="00D53882" w:rsidTr="00D229C1">
        <w:trPr>
          <w:trHeight w:val="1200"/>
        </w:trPr>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rsidR="00D229C1" w:rsidRPr="00515250" w:rsidRDefault="00D229C1" w:rsidP="00C17629">
            <w:pPr>
              <w:numPr>
                <w:ilvl w:val="0"/>
                <w:numId w:val="41"/>
              </w:numPr>
              <w:rPr>
                <w:rFonts w:ascii="Arial" w:hAnsi="Arial"/>
                <w:b/>
                <w:color w:val="000000"/>
                <w:sz w:val="24"/>
              </w:rPr>
            </w:pPr>
            <w:r w:rsidRPr="00515250">
              <w:rPr>
                <w:rFonts w:ascii="Arial" w:hAnsi="Arial"/>
                <w:b/>
                <w:color w:val="000000"/>
                <w:sz w:val="24"/>
              </w:rPr>
              <w:t>Other Supports for ELLs</w:t>
            </w:r>
          </w:p>
          <w:p w:rsidR="00D229C1" w:rsidRPr="00515250" w:rsidRDefault="00D229C1" w:rsidP="00D229C1">
            <w:pPr>
              <w:rPr>
                <w:rFonts w:ascii="Arial" w:hAnsi="Arial"/>
                <w:color w:val="000000"/>
                <w:sz w:val="24"/>
              </w:rPr>
            </w:pPr>
          </w:p>
          <w:p w:rsidR="00D229C1" w:rsidRPr="00E463F5" w:rsidRDefault="00D229C1" w:rsidP="00C17629">
            <w:pPr>
              <w:pStyle w:val="ListParagraph"/>
              <w:numPr>
                <w:ilvl w:val="0"/>
                <w:numId w:val="21"/>
              </w:numPr>
              <w:rPr>
                <w:rFonts w:ascii="Arial" w:hAnsi="Arial"/>
                <w:color w:val="000000"/>
                <w:sz w:val="24"/>
              </w:rPr>
            </w:pPr>
            <w:r w:rsidRPr="00E463F5">
              <w:rPr>
                <w:rFonts w:ascii="Arial" w:hAnsi="Arial"/>
                <w:color w:val="000000"/>
                <w:sz w:val="24"/>
              </w:rPr>
              <w:t>What other interventions do you currently provide for ELL students struggling academically?  (Example - extended learning opportunities)  What are student outcomes in these programs?</w:t>
            </w:r>
          </w:p>
          <w:p w:rsidR="00D229C1" w:rsidRDefault="00D229C1" w:rsidP="00D229C1">
            <w:pPr>
              <w:pStyle w:val="ListParagraph"/>
              <w:rPr>
                <w:rFonts w:ascii="Arial" w:hAnsi="Arial"/>
                <w:color w:val="000000"/>
                <w:sz w:val="24"/>
              </w:rPr>
            </w:pPr>
          </w:p>
          <w:p w:rsidR="00D229C1" w:rsidRPr="00C64900" w:rsidRDefault="00D229C1" w:rsidP="00013DE9">
            <w:pPr>
              <w:pStyle w:val="ListParagraph"/>
              <w:numPr>
                <w:ilvl w:val="0"/>
                <w:numId w:val="8"/>
              </w:numPr>
              <w:rPr>
                <w:rFonts w:ascii="Arial" w:hAnsi="Arial" w:cs="Arial"/>
                <w:sz w:val="24"/>
                <w:szCs w:val="24"/>
              </w:rPr>
            </w:pPr>
            <w:r w:rsidRPr="00C64900">
              <w:rPr>
                <w:rFonts w:ascii="Arial" w:hAnsi="Arial"/>
                <w:color w:val="000000"/>
                <w:sz w:val="24"/>
              </w:rPr>
              <w:t xml:space="preserve">How does your school </w:t>
            </w:r>
            <w:r w:rsidR="00FD7876" w:rsidRPr="00C64900">
              <w:rPr>
                <w:rFonts w:ascii="Arial" w:hAnsi="Arial"/>
                <w:color w:val="000000"/>
                <w:sz w:val="24"/>
              </w:rPr>
              <w:t>engage</w:t>
            </w:r>
            <w:r w:rsidRPr="00C64900">
              <w:rPr>
                <w:rFonts w:ascii="Arial" w:hAnsi="Arial"/>
                <w:color w:val="000000"/>
                <w:sz w:val="24"/>
              </w:rPr>
              <w:t xml:space="preserve"> </w:t>
            </w:r>
            <w:r w:rsidR="00E463F5" w:rsidRPr="00C64900">
              <w:rPr>
                <w:rFonts w:ascii="Arial" w:hAnsi="Arial"/>
                <w:color w:val="000000"/>
                <w:sz w:val="24"/>
              </w:rPr>
              <w:t xml:space="preserve">linguistically and culturally diverse ELL parents </w:t>
            </w:r>
            <w:r w:rsidR="00FD7876" w:rsidRPr="00C64900">
              <w:rPr>
                <w:rFonts w:ascii="Arial" w:hAnsi="Arial"/>
                <w:color w:val="000000"/>
                <w:sz w:val="24"/>
              </w:rPr>
              <w:t>in their child’s education</w:t>
            </w:r>
            <w:r w:rsidRPr="00C64900">
              <w:rPr>
                <w:rFonts w:ascii="Arial" w:hAnsi="Arial" w:cs="Arial"/>
                <w:sz w:val="24"/>
                <w:szCs w:val="24"/>
              </w:rPr>
              <w:t>?</w:t>
            </w:r>
            <w:r w:rsidR="00FD7876" w:rsidRPr="00C64900">
              <w:rPr>
                <w:rFonts w:ascii="Arial" w:hAnsi="Arial" w:cs="Arial"/>
                <w:sz w:val="24"/>
                <w:szCs w:val="24"/>
              </w:rPr>
              <w:t xml:space="preserve">  Please give specific examples.  </w:t>
            </w:r>
          </w:p>
          <w:p w:rsidR="00D229C1" w:rsidRPr="00B57010" w:rsidRDefault="00D229C1" w:rsidP="00D229C1">
            <w:pPr>
              <w:pStyle w:val="ListParagraph"/>
              <w:ind w:left="360"/>
              <w:rPr>
                <w:rFonts w:ascii="Arial" w:hAnsi="Arial"/>
                <w:color w:val="000000"/>
                <w:sz w:val="24"/>
              </w:rPr>
            </w:pPr>
          </w:p>
        </w:tc>
      </w:tr>
    </w:tbl>
    <w:p w:rsidR="00D229C1" w:rsidRDefault="00D229C1" w:rsidP="00D229C1">
      <w:pPr>
        <w:rPr>
          <w:rFonts w:ascii="Arial" w:hAnsi="Arial" w:cs="Arial"/>
          <w:sz w:val="24"/>
          <w:szCs w:val="24"/>
        </w:rPr>
      </w:pPr>
    </w:p>
    <w:p w:rsidR="00D229C1" w:rsidRDefault="00D229C1" w:rsidP="00D229C1">
      <w:pPr>
        <w:rPr>
          <w:rFonts w:ascii="Arial" w:hAnsi="Arial" w:cs="Arial"/>
          <w:sz w:val="24"/>
          <w:szCs w:val="24"/>
        </w:rPr>
      </w:pPr>
    </w:p>
    <w:p w:rsidR="00D229C1" w:rsidRDefault="00CE7F36" w:rsidP="00D229C1">
      <w:pPr>
        <w:rPr>
          <w:rFonts w:ascii="Arial" w:hAnsi="Arial" w:cs="Arial"/>
          <w:sz w:val="24"/>
          <w:szCs w:val="24"/>
        </w:rPr>
      </w:pPr>
      <w:r>
        <w:rPr>
          <w:rFonts w:ascii="Arial" w:hAnsi="Arial" w:cs="Arial"/>
          <w:sz w:val="24"/>
          <w:szCs w:val="24"/>
        </w:rPr>
        <w:br w:type="page"/>
      </w:r>
    </w:p>
    <w:p w:rsidR="00D229C1" w:rsidRPr="0007144B" w:rsidRDefault="00D229C1" w:rsidP="00D229C1">
      <w:pPr>
        <w:pStyle w:val="BodyText"/>
        <w:pBdr>
          <w:top w:val="single" w:sz="4" w:space="0" w:color="auto"/>
          <w:left w:val="single" w:sz="4" w:space="31" w:color="auto"/>
          <w:bottom w:val="single" w:sz="4" w:space="1" w:color="auto"/>
          <w:right w:val="single" w:sz="4" w:space="5" w:color="auto"/>
        </w:pBdr>
        <w:shd w:val="clear" w:color="auto" w:fill="FBD4B4"/>
        <w:tabs>
          <w:tab w:val="left" w:pos="0"/>
        </w:tabs>
        <w:spacing w:after="0"/>
        <w:rPr>
          <w:rFonts w:ascii="Arial" w:hAnsi="Arial" w:cs="Arial"/>
          <w:b/>
          <w:caps/>
          <w:color w:val="000000"/>
        </w:rPr>
      </w:pPr>
      <w:r>
        <w:rPr>
          <w:rFonts w:ascii="Arial" w:hAnsi="Arial" w:cs="Arial"/>
          <w:b/>
          <w:caps/>
          <w:color w:val="000000"/>
        </w:rPr>
        <w:t>ATTACHMENT 7</w:t>
      </w:r>
      <w:r w:rsidRPr="0007144B">
        <w:rPr>
          <w:rFonts w:ascii="Arial" w:hAnsi="Arial" w:cs="Arial"/>
          <w:b/>
          <w:caps/>
          <w:color w:val="000000"/>
        </w:rPr>
        <w:t>:  SOCIAL, EMOTIONAL, BEHAVIORAL AND FAMILY SUPPORT PLAN</w:t>
      </w:r>
    </w:p>
    <w:p w:rsidR="00D229C1" w:rsidRDefault="00D229C1" w:rsidP="00D229C1">
      <w:pPr>
        <w:rPr>
          <w:rFonts w:ascii="Arial" w:hAnsi="Arial" w:cs="Arial"/>
          <w:color w:val="000000"/>
          <w:sz w:val="24"/>
          <w:szCs w:val="24"/>
        </w:rPr>
      </w:pPr>
    </w:p>
    <w:p w:rsidR="00D229C1" w:rsidRPr="004207CE" w:rsidRDefault="00D229C1" w:rsidP="00D229C1">
      <w:pPr>
        <w:rPr>
          <w:rFonts w:ascii="Arial" w:hAnsi="Arial" w:cs="Arial"/>
          <w:i/>
          <w:color w:val="000000"/>
          <w:sz w:val="24"/>
          <w:szCs w:val="24"/>
        </w:rPr>
      </w:pPr>
      <w:r w:rsidRPr="004207CE">
        <w:rPr>
          <w:rFonts w:ascii="Arial" w:hAnsi="Arial" w:cs="Arial"/>
          <w:i/>
          <w:color w:val="000000"/>
          <w:sz w:val="24"/>
          <w:szCs w:val="24"/>
        </w:rPr>
        <w:t xml:space="preserve">Response to the Social, Emotional, Behavioral, and Family Support Plan are not to exceed </w:t>
      </w:r>
      <w:r w:rsidRPr="00BC5552">
        <w:rPr>
          <w:rFonts w:ascii="Arial" w:hAnsi="Arial" w:cs="Arial"/>
          <w:b/>
          <w:i/>
          <w:color w:val="000000"/>
          <w:sz w:val="24"/>
          <w:szCs w:val="24"/>
        </w:rPr>
        <w:t>3 pages</w:t>
      </w:r>
      <w:r w:rsidRPr="004207CE">
        <w:rPr>
          <w:rFonts w:ascii="Arial" w:hAnsi="Arial" w:cs="Arial"/>
          <w:i/>
          <w:color w:val="000000"/>
          <w:sz w:val="24"/>
          <w:szCs w:val="24"/>
        </w:rPr>
        <w:t xml:space="preserve"> (8</w:t>
      </w:r>
      <w:r w:rsidR="00BC5552">
        <w:rPr>
          <w:rFonts w:ascii="Arial" w:hAnsi="Arial" w:cs="Arial"/>
          <w:i/>
          <w:color w:val="000000"/>
          <w:sz w:val="24"/>
          <w:szCs w:val="24"/>
        </w:rPr>
        <w:t>½</w:t>
      </w:r>
      <w:r w:rsidRPr="004207CE">
        <w:rPr>
          <w:rFonts w:ascii="Arial" w:hAnsi="Arial" w:cs="Arial"/>
          <w:i/>
          <w:color w:val="000000"/>
          <w:sz w:val="24"/>
          <w:szCs w:val="24"/>
        </w:rPr>
        <w:t>” X 11”), typed or word-processed, size 12 font with 1-inch margins, single</w:t>
      </w:r>
      <w:r w:rsidR="00BC5552">
        <w:rPr>
          <w:rFonts w:ascii="Arial" w:hAnsi="Arial" w:cs="Arial"/>
          <w:i/>
          <w:color w:val="000000"/>
          <w:sz w:val="24"/>
          <w:szCs w:val="24"/>
        </w:rPr>
        <w:t>-</w:t>
      </w:r>
      <w:r w:rsidRPr="004207CE">
        <w:rPr>
          <w:rFonts w:ascii="Arial" w:hAnsi="Arial" w:cs="Arial"/>
          <w:i/>
          <w:color w:val="000000"/>
          <w:sz w:val="24"/>
          <w:szCs w:val="24"/>
        </w:rPr>
        <w:t xml:space="preserve"> or double</w:t>
      </w:r>
      <w:r w:rsidR="00BC5552">
        <w:rPr>
          <w:rFonts w:ascii="Arial" w:hAnsi="Arial" w:cs="Arial"/>
          <w:i/>
          <w:color w:val="000000"/>
          <w:sz w:val="24"/>
          <w:szCs w:val="24"/>
        </w:rPr>
        <w:t>-</w:t>
      </w:r>
      <w:r w:rsidRPr="004207CE">
        <w:rPr>
          <w:rFonts w:ascii="Arial" w:hAnsi="Arial" w:cs="Arial"/>
          <w:i/>
          <w:color w:val="000000"/>
          <w:sz w:val="24"/>
          <w:szCs w:val="24"/>
        </w:rPr>
        <w:t>spaced,</w:t>
      </w:r>
      <w:r w:rsidR="00BC5552">
        <w:rPr>
          <w:rFonts w:ascii="Arial" w:hAnsi="Arial" w:cs="Arial"/>
          <w:i/>
          <w:color w:val="000000"/>
          <w:sz w:val="24"/>
          <w:szCs w:val="24"/>
        </w:rPr>
        <w:t xml:space="preserve"> page-numbered, single- or double-sided</w:t>
      </w:r>
      <w:r w:rsidRPr="004207CE">
        <w:rPr>
          <w:rFonts w:ascii="Arial" w:hAnsi="Arial" w:cs="Arial"/>
          <w:i/>
          <w:color w:val="000000"/>
          <w:sz w:val="24"/>
          <w:szCs w:val="24"/>
        </w:rPr>
        <w:t xml:space="preserve"> and stapled with the other attachments. </w:t>
      </w:r>
    </w:p>
    <w:p w:rsidR="00D229C1" w:rsidRDefault="00D229C1" w:rsidP="00D229C1">
      <w:pPr>
        <w:rPr>
          <w:rFonts w:ascii="Arial" w:hAnsi="Arial" w:cs="Arial"/>
          <w:i/>
          <w:color w:val="000000"/>
          <w:sz w:val="24"/>
          <w:szCs w:val="24"/>
        </w:rPr>
      </w:pPr>
    </w:p>
    <w:p w:rsidR="00D229C1" w:rsidRPr="00CF1388" w:rsidRDefault="00D229C1" w:rsidP="00D229C1">
      <w:pPr>
        <w:rPr>
          <w:rFonts w:ascii="Arial" w:hAnsi="Arial" w:cs="Arial"/>
          <w:color w:val="000000"/>
          <w:sz w:val="24"/>
          <w:szCs w:val="24"/>
        </w:rPr>
      </w:pPr>
      <w:r w:rsidRPr="00CF1388">
        <w:rPr>
          <w:rFonts w:ascii="Arial" w:hAnsi="Arial" w:cs="Arial"/>
          <w:color w:val="000000"/>
          <w:sz w:val="24"/>
          <w:szCs w:val="24"/>
        </w:rPr>
        <w:t xml:space="preserve">You do not need to rewrite the entire questions. </w:t>
      </w:r>
      <w:r w:rsidR="00CE7F36">
        <w:rPr>
          <w:rFonts w:ascii="Arial" w:hAnsi="Arial" w:cs="Arial"/>
          <w:color w:val="000000"/>
          <w:sz w:val="24"/>
          <w:szCs w:val="24"/>
        </w:rPr>
        <w:t xml:space="preserve">Questions should be answered as part of a narrative under </w:t>
      </w:r>
      <w:r w:rsidRPr="00CF1388">
        <w:rPr>
          <w:rFonts w:ascii="Arial" w:hAnsi="Arial" w:cs="Arial"/>
          <w:color w:val="000000"/>
          <w:sz w:val="24"/>
          <w:szCs w:val="24"/>
        </w:rPr>
        <w:t xml:space="preserve">the </w:t>
      </w:r>
      <w:r w:rsidR="00CE7F36">
        <w:rPr>
          <w:rFonts w:ascii="Arial" w:hAnsi="Arial" w:cs="Arial"/>
          <w:color w:val="000000"/>
          <w:sz w:val="24"/>
          <w:szCs w:val="24"/>
        </w:rPr>
        <w:t xml:space="preserve">following </w:t>
      </w:r>
      <w:r w:rsidRPr="00CF1388">
        <w:rPr>
          <w:rFonts w:ascii="Arial" w:hAnsi="Arial" w:cs="Arial"/>
          <w:color w:val="000000"/>
          <w:sz w:val="24"/>
          <w:szCs w:val="24"/>
        </w:rPr>
        <w:t>headings:</w:t>
      </w:r>
    </w:p>
    <w:p w:rsidR="00D229C1" w:rsidRDefault="00D229C1" w:rsidP="00D229C1">
      <w:pPr>
        <w:rPr>
          <w:rFonts w:ascii="Arial" w:hAnsi="Arial" w:cs="Arial"/>
          <w:color w:val="000000"/>
          <w:sz w:val="24"/>
          <w:szCs w:val="24"/>
        </w:rPr>
      </w:pPr>
    </w:p>
    <w:p w:rsidR="00D229C1" w:rsidRPr="00CF1388" w:rsidRDefault="00D229C1" w:rsidP="00CC3FFE">
      <w:pPr>
        <w:pStyle w:val="ListParagraph"/>
        <w:numPr>
          <w:ilvl w:val="0"/>
          <w:numId w:val="71"/>
        </w:numPr>
        <w:spacing w:after="160"/>
        <w:contextualSpacing w:val="0"/>
        <w:rPr>
          <w:rFonts w:ascii="Arial" w:hAnsi="Arial" w:cs="Arial"/>
          <w:b/>
          <w:color w:val="000000"/>
          <w:sz w:val="24"/>
          <w:szCs w:val="24"/>
        </w:rPr>
      </w:pPr>
      <w:r w:rsidRPr="00CF1388">
        <w:rPr>
          <w:rFonts w:ascii="Arial" w:hAnsi="Arial" w:cs="Arial"/>
          <w:b/>
          <w:color w:val="000000"/>
          <w:sz w:val="24"/>
          <w:szCs w:val="24"/>
        </w:rPr>
        <w:t>Case Management Support</w:t>
      </w:r>
    </w:p>
    <w:p w:rsidR="00D229C1" w:rsidRPr="00CF1388" w:rsidRDefault="00D229C1" w:rsidP="00CC3FFE">
      <w:pPr>
        <w:pStyle w:val="ListParagraph"/>
        <w:numPr>
          <w:ilvl w:val="0"/>
          <w:numId w:val="71"/>
        </w:numPr>
        <w:spacing w:after="160"/>
        <w:contextualSpacing w:val="0"/>
        <w:rPr>
          <w:rFonts w:ascii="Arial" w:hAnsi="Arial" w:cs="Arial"/>
          <w:b/>
          <w:color w:val="000000"/>
          <w:sz w:val="24"/>
          <w:szCs w:val="24"/>
        </w:rPr>
      </w:pPr>
      <w:r w:rsidRPr="00CF1388">
        <w:rPr>
          <w:rFonts w:ascii="Arial" w:hAnsi="Arial" w:cs="Arial"/>
          <w:b/>
          <w:color w:val="000000"/>
          <w:sz w:val="24"/>
          <w:szCs w:val="24"/>
        </w:rPr>
        <w:t>School and Family Connection</w:t>
      </w:r>
    </w:p>
    <w:p w:rsidR="00D229C1" w:rsidRPr="00CF1388" w:rsidRDefault="00D229C1" w:rsidP="00CC3FFE">
      <w:pPr>
        <w:pStyle w:val="ListParagraph"/>
        <w:numPr>
          <w:ilvl w:val="0"/>
          <w:numId w:val="71"/>
        </w:numPr>
        <w:spacing w:after="160"/>
        <w:contextualSpacing w:val="0"/>
        <w:rPr>
          <w:rFonts w:ascii="Arial" w:hAnsi="Arial" w:cs="Arial"/>
          <w:b/>
          <w:color w:val="000000"/>
          <w:sz w:val="24"/>
          <w:szCs w:val="24"/>
        </w:rPr>
      </w:pPr>
      <w:r w:rsidRPr="00CF1388">
        <w:rPr>
          <w:rFonts w:ascii="Arial" w:hAnsi="Arial" w:cs="Arial"/>
          <w:b/>
          <w:color w:val="000000"/>
          <w:sz w:val="24"/>
          <w:szCs w:val="24"/>
        </w:rPr>
        <w:t>Transition Support</w:t>
      </w:r>
    </w:p>
    <w:p w:rsidR="00D229C1" w:rsidRPr="00E76C94" w:rsidRDefault="00D229C1" w:rsidP="00CC3FFE">
      <w:pPr>
        <w:pStyle w:val="ListParagraph"/>
        <w:numPr>
          <w:ilvl w:val="0"/>
          <w:numId w:val="71"/>
        </w:numPr>
        <w:contextualSpacing w:val="0"/>
        <w:rPr>
          <w:rFonts w:ascii="Arial" w:hAnsi="Arial" w:cs="Arial"/>
          <w:b/>
          <w:color w:val="000000"/>
          <w:sz w:val="24"/>
          <w:szCs w:val="24"/>
        </w:rPr>
      </w:pPr>
      <w:r w:rsidRPr="00E76C94">
        <w:rPr>
          <w:rFonts w:ascii="Arial" w:hAnsi="Arial" w:cs="Arial"/>
          <w:b/>
          <w:color w:val="000000"/>
          <w:sz w:val="24"/>
          <w:szCs w:val="24"/>
        </w:rPr>
        <w:t xml:space="preserve">Mental and Physical Health Referrals and Services </w:t>
      </w:r>
    </w:p>
    <w:p w:rsidR="007A4E12" w:rsidRDefault="007A4E12" w:rsidP="00CC3FFE">
      <w:pPr>
        <w:rPr>
          <w:rFonts w:ascii="Arial" w:hAnsi="Arial" w:cs="Arial"/>
          <w:color w:val="000000"/>
          <w:sz w:val="24"/>
          <w:szCs w:val="24"/>
        </w:rPr>
      </w:pPr>
    </w:p>
    <w:p w:rsidR="007A4E12" w:rsidRDefault="007A4E12" w:rsidP="007A4E12">
      <w:pPr>
        <w:pStyle w:val="ListParagraph"/>
        <w:ind w:left="0"/>
        <w:rPr>
          <w:rFonts w:ascii="Arial" w:hAnsi="Arial"/>
          <w:color w:val="000000"/>
          <w:sz w:val="24"/>
        </w:rPr>
      </w:pPr>
      <w:r>
        <w:rPr>
          <w:rFonts w:ascii="Arial" w:hAnsi="Arial"/>
          <w:color w:val="000000"/>
          <w:sz w:val="24"/>
        </w:rPr>
        <w:t>Please describe your strategy for providing social, emotional, behavioral, and family support services in your school.   In addition, please include the improvements you would enact if awarded Levy or other funds</w:t>
      </w:r>
      <w:r w:rsidRPr="00515250">
        <w:rPr>
          <w:rFonts w:ascii="Arial" w:hAnsi="Arial"/>
          <w:color w:val="000000"/>
          <w:sz w:val="24"/>
        </w:rPr>
        <w:t xml:space="preserve"> </w:t>
      </w:r>
      <w:r>
        <w:rPr>
          <w:rFonts w:ascii="Arial" w:hAnsi="Arial"/>
          <w:color w:val="000000"/>
          <w:sz w:val="24"/>
        </w:rPr>
        <w:t>in the 2014-15 school year</w:t>
      </w:r>
      <w:r w:rsidRPr="00C64900">
        <w:rPr>
          <w:rFonts w:ascii="Arial" w:hAnsi="Arial"/>
          <w:color w:val="000000"/>
          <w:sz w:val="24"/>
        </w:rPr>
        <w:t>.</w:t>
      </w:r>
      <w:r w:rsidR="003E2240" w:rsidRPr="00C64900">
        <w:rPr>
          <w:rFonts w:ascii="Arial" w:hAnsi="Arial"/>
          <w:color w:val="000000"/>
          <w:sz w:val="24"/>
        </w:rPr>
        <w:t xml:space="preserve"> Please be sure to explain, when applicable, how the services you provide are linguistically and culturally appropriate to the students you are serving.  </w:t>
      </w:r>
      <w:r w:rsidRPr="00C64900">
        <w:rPr>
          <w:rFonts w:ascii="Arial" w:hAnsi="Arial"/>
          <w:color w:val="000000"/>
          <w:sz w:val="24"/>
        </w:rPr>
        <w:t xml:space="preserve"> Include in this description the</w:t>
      </w:r>
      <w:r>
        <w:rPr>
          <w:rFonts w:ascii="Arial" w:hAnsi="Arial"/>
          <w:color w:val="000000"/>
          <w:sz w:val="24"/>
        </w:rPr>
        <w:t xml:space="preserve"> following:</w:t>
      </w:r>
    </w:p>
    <w:p w:rsidR="007A4E12" w:rsidRPr="00CC3FFE" w:rsidRDefault="007A4E12" w:rsidP="00665C07">
      <w:pPr>
        <w:rPr>
          <w:rFonts w:ascii="Arial" w:hAnsi="Arial" w:cs="Arial"/>
          <w:color w:val="000000"/>
          <w:sz w:val="24"/>
          <w:szCs w:val="24"/>
        </w:rPr>
      </w:pPr>
    </w:p>
    <w:p w:rsidR="00D229C1" w:rsidRDefault="00D229C1" w:rsidP="00D229C1">
      <w:pPr>
        <w:pStyle w:val="ListParagraph"/>
        <w:contextualSpacing w:val="0"/>
        <w:rPr>
          <w:rFonts w:ascii="Arial" w:hAnsi="Arial" w:cs="Arial"/>
          <w:color w:val="000000"/>
          <w:sz w:val="24"/>
          <w:szCs w:val="24"/>
        </w:rPr>
      </w:pPr>
    </w:p>
    <w:tbl>
      <w:tblPr>
        <w:tblW w:w="10011" w:type="dxa"/>
        <w:jc w:val="center"/>
        <w:tblInd w:w="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20"/>
        <w:gridCol w:w="7705"/>
      </w:tblGrid>
      <w:tr w:rsidR="00D229C1" w:rsidRPr="00F820A6" w:rsidTr="007C0B61">
        <w:trPr>
          <w:jc w:val="center"/>
        </w:trPr>
        <w:tc>
          <w:tcPr>
            <w:tcW w:w="1586" w:type="dxa"/>
            <w:shd w:val="clear" w:color="auto" w:fill="95B3D7"/>
          </w:tcPr>
          <w:p w:rsidR="00D229C1" w:rsidRPr="007014ED" w:rsidRDefault="00D229C1" w:rsidP="00D229C1">
            <w:pPr>
              <w:jc w:val="center"/>
              <w:rPr>
                <w:b/>
                <w:sz w:val="24"/>
              </w:rPr>
            </w:pPr>
            <w:r>
              <w:rPr>
                <w:b/>
                <w:sz w:val="24"/>
              </w:rPr>
              <w:t>Elements</w:t>
            </w:r>
          </w:p>
        </w:tc>
        <w:tc>
          <w:tcPr>
            <w:tcW w:w="720" w:type="dxa"/>
            <w:shd w:val="clear" w:color="auto" w:fill="95B3D7"/>
          </w:tcPr>
          <w:p w:rsidR="00D229C1" w:rsidRPr="007014ED" w:rsidRDefault="00D229C1" w:rsidP="00D229C1">
            <w:pPr>
              <w:jc w:val="center"/>
              <w:rPr>
                <w:b/>
                <w:sz w:val="24"/>
              </w:rPr>
            </w:pPr>
          </w:p>
        </w:tc>
        <w:tc>
          <w:tcPr>
            <w:tcW w:w="7705" w:type="dxa"/>
            <w:shd w:val="clear" w:color="auto" w:fill="95B3D7"/>
          </w:tcPr>
          <w:p w:rsidR="00D229C1" w:rsidRPr="007014ED" w:rsidRDefault="00D229C1" w:rsidP="00D229C1">
            <w:pPr>
              <w:jc w:val="center"/>
              <w:rPr>
                <w:b/>
                <w:sz w:val="24"/>
              </w:rPr>
            </w:pPr>
            <w:commentRangeStart w:id="15"/>
            <w:r w:rsidRPr="007014ED">
              <w:rPr>
                <w:b/>
                <w:sz w:val="24"/>
              </w:rPr>
              <w:t>Questions</w:t>
            </w:r>
            <w:commentRangeEnd w:id="15"/>
            <w:r w:rsidR="007A4E12">
              <w:rPr>
                <w:rStyle w:val="CommentReference"/>
              </w:rPr>
              <w:commentReference w:id="15"/>
            </w:r>
          </w:p>
        </w:tc>
      </w:tr>
      <w:tr w:rsidR="00D229C1" w:rsidRPr="00F820A6" w:rsidTr="007C0B61">
        <w:trPr>
          <w:jc w:val="center"/>
        </w:trPr>
        <w:tc>
          <w:tcPr>
            <w:tcW w:w="1586" w:type="dxa"/>
            <w:vMerge w:val="restart"/>
            <w:vAlign w:val="center"/>
          </w:tcPr>
          <w:p w:rsidR="00D229C1" w:rsidRPr="003B1558" w:rsidRDefault="00D229C1" w:rsidP="00D229C1">
            <w:pPr>
              <w:jc w:val="center"/>
              <w:rPr>
                <w:rFonts w:ascii="Arial" w:hAnsi="Arial" w:cs="Arial"/>
                <w:b/>
              </w:rPr>
            </w:pPr>
            <w:r w:rsidRPr="003B1558">
              <w:rPr>
                <w:rFonts w:ascii="Arial" w:hAnsi="Arial" w:cs="Arial"/>
                <w:b/>
              </w:rPr>
              <w:t>#1 Case Management Support</w:t>
            </w:r>
          </w:p>
        </w:tc>
        <w:tc>
          <w:tcPr>
            <w:tcW w:w="720" w:type="dxa"/>
            <w:vAlign w:val="center"/>
          </w:tcPr>
          <w:p w:rsidR="00D229C1" w:rsidRPr="003F17D0" w:rsidRDefault="00D229C1" w:rsidP="00D229C1">
            <w:pPr>
              <w:jc w:val="center"/>
              <w:rPr>
                <w:rFonts w:ascii="Arial" w:hAnsi="Arial" w:cs="Arial"/>
              </w:rPr>
            </w:pPr>
            <w:r w:rsidRPr="003F17D0">
              <w:rPr>
                <w:rFonts w:ascii="Arial" w:hAnsi="Arial" w:cs="Arial"/>
              </w:rPr>
              <w:t>A</w:t>
            </w:r>
          </w:p>
        </w:tc>
        <w:tc>
          <w:tcPr>
            <w:tcW w:w="7705" w:type="dxa"/>
          </w:tcPr>
          <w:p w:rsidR="00D229C1" w:rsidRPr="003F17D0" w:rsidRDefault="00D229C1" w:rsidP="00D229C1">
            <w:pPr>
              <w:rPr>
                <w:rFonts w:ascii="Arial" w:hAnsi="Arial" w:cs="Arial"/>
              </w:rPr>
            </w:pPr>
            <w:r w:rsidRPr="003F17D0">
              <w:rPr>
                <w:rFonts w:ascii="Arial" w:hAnsi="Arial" w:cs="Arial"/>
              </w:rPr>
              <w:t>Describe your system for identifying high needs students to receive intensive case management.</w:t>
            </w:r>
          </w:p>
        </w:tc>
      </w:tr>
      <w:tr w:rsidR="00D229C1" w:rsidRPr="00F820A6" w:rsidTr="007C0B61">
        <w:trPr>
          <w:jc w:val="center"/>
        </w:trPr>
        <w:tc>
          <w:tcPr>
            <w:tcW w:w="1586" w:type="dxa"/>
            <w:vMerge/>
          </w:tcPr>
          <w:p w:rsidR="00D229C1" w:rsidRPr="003B1558" w:rsidRDefault="00D229C1" w:rsidP="00D229C1">
            <w:pPr>
              <w:jc w:val="center"/>
              <w:rPr>
                <w:rFonts w:ascii="Arial" w:hAnsi="Arial" w:cs="Arial"/>
                <w:b/>
              </w:rPr>
            </w:pPr>
          </w:p>
        </w:tc>
        <w:tc>
          <w:tcPr>
            <w:tcW w:w="720" w:type="dxa"/>
            <w:vAlign w:val="center"/>
          </w:tcPr>
          <w:p w:rsidR="00D229C1" w:rsidRPr="003F17D0" w:rsidRDefault="00D229C1" w:rsidP="00D229C1">
            <w:pPr>
              <w:jc w:val="center"/>
              <w:rPr>
                <w:rFonts w:ascii="Arial" w:hAnsi="Arial" w:cs="Arial"/>
              </w:rPr>
            </w:pPr>
            <w:r w:rsidRPr="003F17D0">
              <w:rPr>
                <w:rFonts w:ascii="Arial" w:hAnsi="Arial" w:cs="Arial"/>
              </w:rPr>
              <w:t>B</w:t>
            </w:r>
          </w:p>
        </w:tc>
        <w:tc>
          <w:tcPr>
            <w:tcW w:w="7705" w:type="dxa"/>
          </w:tcPr>
          <w:p w:rsidR="00D229C1" w:rsidRPr="003F17D0" w:rsidRDefault="00D229C1" w:rsidP="00D229C1">
            <w:pPr>
              <w:rPr>
                <w:rFonts w:ascii="Arial" w:hAnsi="Arial" w:cs="Arial"/>
              </w:rPr>
            </w:pPr>
            <w:r w:rsidRPr="003F17D0">
              <w:rPr>
                <w:rFonts w:ascii="Arial" w:hAnsi="Arial" w:cs="Arial"/>
              </w:rPr>
              <w:t>Describe who will be prov</w:t>
            </w:r>
            <w:r>
              <w:rPr>
                <w:rFonts w:ascii="Arial" w:hAnsi="Arial" w:cs="Arial"/>
              </w:rPr>
              <w:t>iding services to students and</w:t>
            </w:r>
            <w:r w:rsidRPr="003F17D0">
              <w:rPr>
                <w:rFonts w:ascii="Arial" w:hAnsi="Arial" w:cs="Arial"/>
              </w:rPr>
              <w:t xml:space="preserve"> families. If community partner is providing services, identify the organization, their role, and specific </w:t>
            </w:r>
            <w:proofErr w:type="gramStart"/>
            <w:r w:rsidRPr="003F17D0">
              <w:rPr>
                <w:rFonts w:ascii="Arial" w:hAnsi="Arial" w:cs="Arial"/>
              </w:rPr>
              <w:t>expertise</w:t>
            </w:r>
            <w:proofErr w:type="gramEnd"/>
            <w:r w:rsidRPr="003F17D0">
              <w:rPr>
                <w:rFonts w:ascii="Arial" w:hAnsi="Arial" w:cs="Arial"/>
              </w:rPr>
              <w:t xml:space="preserve"> that will help you achieve results.</w:t>
            </w:r>
            <w:r w:rsidR="003E2240">
              <w:rPr>
                <w:rFonts w:ascii="Arial" w:hAnsi="Arial" w:cs="Arial"/>
              </w:rPr>
              <w:t xml:space="preserve">  </w:t>
            </w:r>
          </w:p>
        </w:tc>
      </w:tr>
      <w:tr w:rsidR="00D229C1" w:rsidRPr="00F820A6" w:rsidTr="007C0B61">
        <w:trPr>
          <w:trHeight w:val="287"/>
          <w:jc w:val="center"/>
        </w:trPr>
        <w:tc>
          <w:tcPr>
            <w:tcW w:w="1586" w:type="dxa"/>
            <w:vMerge/>
          </w:tcPr>
          <w:p w:rsidR="00D229C1" w:rsidRPr="003B1558" w:rsidRDefault="00D229C1" w:rsidP="00D229C1">
            <w:pPr>
              <w:jc w:val="center"/>
              <w:rPr>
                <w:rFonts w:ascii="Arial" w:hAnsi="Arial" w:cs="Arial"/>
                <w:b/>
              </w:rPr>
            </w:pPr>
          </w:p>
        </w:tc>
        <w:tc>
          <w:tcPr>
            <w:tcW w:w="720" w:type="dxa"/>
            <w:vAlign w:val="center"/>
          </w:tcPr>
          <w:p w:rsidR="00D229C1" w:rsidRPr="003F17D0" w:rsidRDefault="00D229C1" w:rsidP="00D229C1">
            <w:pPr>
              <w:jc w:val="center"/>
              <w:rPr>
                <w:rFonts w:ascii="Arial" w:hAnsi="Arial" w:cs="Arial"/>
              </w:rPr>
            </w:pPr>
            <w:r w:rsidRPr="003F17D0">
              <w:rPr>
                <w:rFonts w:ascii="Arial" w:hAnsi="Arial" w:cs="Arial"/>
              </w:rPr>
              <w:t>C</w:t>
            </w:r>
          </w:p>
        </w:tc>
        <w:tc>
          <w:tcPr>
            <w:tcW w:w="7705" w:type="dxa"/>
          </w:tcPr>
          <w:p w:rsidR="00D229C1" w:rsidRPr="003F17D0" w:rsidRDefault="00D229C1" w:rsidP="00D229C1">
            <w:pPr>
              <w:rPr>
                <w:rFonts w:ascii="Arial" w:hAnsi="Arial" w:cs="Arial"/>
              </w:rPr>
            </w:pPr>
            <w:r w:rsidRPr="003F17D0">
              <w:rPr>
                <w:rFonts w:ascii="Arial" w:hAnsi="Arial" w:cs="Arial"/>
              </w:rPr>
              <w:t xml:space="preserve">How many students will you serve?  </w:t>
            </w:r>
          </w:p>
        </w:tc>
      </w:tr>
      <w:tr w:rsidR="00D229C1" w:rsidRPr="00F820A6" w:rsidTr="007C0B61">
        <w:trPr>
          <w:jc w:val="center"/>
        </w:trPr>
        <w:tc>
          <w:tcPr>
            <w:tcW w:w="1586" w:type="dxa"/>
            <w:vMerge/>
          </w:tcPr>
          <w:p w:rsidR="00D229C1" w:rsidRPr="003B1558" w:rsidRDefault="00D229C1" w:rsidP="00D229C1">
            <w:pPr>
              <w:jc w:val="center"/>
              <w:rPr>
                <w:rFonts w:ascii="Arial" w:hAnsi="Arial" w:cs="Arial"/>
                <w:b/>
              </w:rPr>
            </w:pPr>
          </w:p>
        </w:tc>
        <w:tc>
          <w:tcPr>
            <w:tcW w:w="720" w:type="dxa"/>
            <w:vAlign w:val="center"/>
          </w:tcPr>
          <w:p w:rsidR="00D229C1" w:rsidRPr="003F17D0" w:rsidRDefault="00D229C1" w:rsidP="00D229C1">
            <w:pPr>
              <w:jc w:val="center"/>
              <w:rPr>
                <w:rFonts w:ascii="Arial" w:hAnsi="Arial" w:cs="Arial"/>
              </w:rPr>
            </w:pPr>
            <w:r>
              <w:rPr>
                <w:rFonts w:ascii="Arial" w:hAnsi="Arial" w:cs="Arial"/>
              </w:rPr>
              <w:t>D</w:t>
            </w:r>
          </w:p>
        </w:tc>
        <w:tc>
          <w:tcPr>
            <w:tcW w:w="7705" w:type="dxa"/>
          </w:tcPr>
          <w:p w:rsidR="00D229C1" w:rsidRPr="003F17D0" w:rsidRDefault="00D229C1" w:rsidP="00D229C1">
            <w:pPr>
              <w:rPr>
                <w:rFonts w:ascii="Arial" w:hAnsi="Arial" w:cs="Arial"/>
              </w:rPr>
            </w:pPr>
            <w:r w:rsidRPr="003F17D0">
              <w:rPr>
                <w:rFonts w:ascii="Arial" w:hAnsi="Arial" w:cs="Arial"/>
              </w:rPr>
              <w:t>Describe how you</w:t>
            </w:r>
            <w:r>
              <w:rPr>
                <w:rFonts w:ascii="Arial" w:hAnsi="Arial" w:cs="Arial"/>
              </w:rPr>
              <w:t xml:space="preserve"> identify academic and behavioral outcomes and track</w:t>
            </w:r>
            <w:r w:rsidRPr="003F17D0">
              <w:rPr>
                <w:rFonts w:ascii="Arial" w:hAnsi="Arial" w:cs="Arial"/>
              </w:rPr>
              <w:t xml:space="preserve"> progress </w:t>
            </w:r>
            <w:r>
              <w:rPr>
                <w:rFonts w:ascii="Arial" w:hAnsi="Arial" w:cs="Arial"/>
              </w:rPr>
              <w:t xml:space="preserve">of </w:t>
            </w:r>
            <w:r w:rsidRPr="003F17D0">
              <w:rPr>
                <w:rFonts w:ascii="Arial" w:hAnsi="Arial" w:cs="Arial"/>
              </w:rPr>
              <w:t>case managed students.</w:t>
            </w:r>
          </w:p>
        </w:tc>
      </w:tr>
      <w:tr w:rsidR="00D229C1" w:rsidRPr="00F820A6" w:rsidTr="007C0B61">
        <w:trPr>
          <w:jc w:val="center"/>
        </w:trPr>
        <w:tc>
          <w:tcPr>
            <w:tcW w:w="1586" w:type="dxa"/>
            <w:vMerge/>
          </w:tcPr>
          <w:p w:rsidR="00D229C1" w:rsidRPr="003B1558" w:rsidRDefault="00D229C1" w:rsidP="00D229C1">
            <w:pPr>
              <w:jc w:val="center"/>
              <w:rPr>
                <w:rFonts w:ascii="Arial" w:hAnsi="Arial" w:cs="Arial"/>
                <w:b/>
              </w:rPr>
            </w:pPr>
          </w:p>
        </w:tc>
        <w:tc>
          <w:tcPr>
            <w:tcW w:w="720" w:type="dxa"/>
            <w:vAlign w:val="center"/>
          </w:tcPr>
          <w:p w:rsidR="00D229C1" w:rsidRPr="003F17D0" w:rsidRDefault="00D229C1" w:rsidP="00D229C1">
            <w:pPr>
              <w:jc w:val="center"/>
              <w:rPr>
                <w:rFonts w:ascii="Arial" w:hAnsi="Arial" w:cs="Arial"/>
              </w:rPr>
            </w:pPr>
            <w:r>
              <w:rPr>
                <w:rFonts w:ascii="Arial" w:hAnsi="Arial" w:cs="Arial"/>
              </w:rPr>
              <w:t>E</w:t>
            </w:r>
          </w:p>
        </w:tc>
        <w:tc>
          <w:tcPr>
            <w:tcW w:w="7705" w:type="dxa"/>
          </w:tcPr>
          <w:p w:rsidR="00D229C1" w:rsidRPr="003F17D0" w:rsidRDefault="00D229C1" w:rsidP="00D229C1">
            <w:pPr>
              <w:rPr>
                <w:rFonts w:ascii="Arial" w:hAnsi="Arial" w:cs="Arial"/>
              </w:rPr>
            </w:pPr>
            <w:r w:rsidRPr="003F17D0">
              <w:rPr>
                <w:rFonts w:ascii="Arial" w:hAnsi="Arial" w:cs="Arial"/>
              </w:rPr>
              <w:t xml:space="preserve">Describe how you will help struggling families connect with services that </w:t>
            </w:r>
            <w:r>
              <w:rPr>
                <w:rFonts w:ascii="Arial" w:hAnsi="Arial" w:cs="Arial"/>
              </w:rPr>
              <w:t>address barriers to their child’s success.</w:t>
            </w:r>
          </w:p>
        </w:tc>
      </w:tr>
      <w:tr w:rsidR="00D229C1" w:rsidRPr="00F820A6" w:rsidTr="007C0B61">
        <w:trPr>
          <w:jc w:val="center"/>
        </w:trPr>
        <w:tc>
          <w:tcPr>
            <w:tcW w:w="1586" w:type="dxa"/>
            <w:vMerge/>
          </w:tcPr>
          <w:p w:rsidR="00D229C1" w:rsidRPr="003B1558" w:rsidRDefault="00D229C1" w:rsidP="00D229C1">
            <w:pPr>
              <w:jc w:val="center"/>
              <w:rPr>
                <w:rFonts w:ascii="Arial" w:hAnsi="Arial" w:cs="Arial"/>
                <w:b/>
              </w:rPr>
            </w:pPr>
          </w:p>
        </w:tc>
        <w:tc>
          <w:tcPr>
            <w:tcW w:w="720" w:type="dxa"/>
            <w:vAlign w:val="center"/>
          </w:tcPr>
          <w:p w:rsidR="00D229C1" w:rsidRPr="003F17D0" w:rsidRDefault="00D229C1" w:rsidP="00D229C1">
            <w:pPr>
              <w:jc w:val="center"/>
              <w:rPr>
                <w:rFonts w:ascii="Arial" w:hAnsi="Arial" w:cs="Arial"/>
              </w:rPr>
            </w:pPr>
            <w:r>
              <w:rPr>
                <w:rFonts w:ascii="Arial" w:hAnsi="Arial" w:cs="Arial"/>
              </w:rPr>
              <w:t>F</w:t>
            </w:r>
          </w:p>
        </w:tc>
        <w:tc>
          <w:tcPr>
            <w:tcW w:w="7705" w:type="dxa"/>
          </w:tcPr>
          <w:p w:rsidR="00D229C1" w:rsidRPr="003F17D0" w:rsidRDefault="00D229C1" w:rsidP="00D229C1">
            <w:pPr>
              <w:rPr>
                <w:rFonts w:ascii="Arial" w:hAnsi="Arial" w:cs="Arial"/>
              </w:rPr>
            </w:pPr>
            <w:r w:rsidRPr="003F17D0">
              <w:rPr>
                <w:rFonts w:ascii="Arial" w:hAnsi="Arial" w:cs="Arial"/>
              </w:rPr>
              <w:t>How will you ensure that both academic and non-academic interventions are coordinated within the school and integrated into overall Levy work plan?</w:t>
            </w:r>
          </w:p>
        </w:tc>
      </w:tr>
      <w:tr w:rsidR="00D229C1" w:rsidRPr="00F820A6" w:rsidTr="007C0B61">
        <w:trPr>
          <w:jc w:val="center"/>
        </w:trPr>
        <w:tc>
          <w:tcPr>
            <w:tcW w:w="1586" w:type="dxa"/>
            <w:vMerge w:val="restart"/>
            <w:vAlign w:val="center"/>
          </w:tcPr>
          <w:p w:rsidR="00D229C1" w:rsidRPr="003B1558" w:rsidRDefault="00D229C1" w:rsidP="00D229C1">
            <w:pPr>
              <w:jc w:val="center"/>
              <w:rPr>
                <w:rFonts w:ascii="Arial" w:hAnsi="Arial" w:cs="Arial"/>
                <w:b/>
              </w:rPr>
            </w:pPr>
            <w:r w:rsidRPr="003B1558">
              <w:rPr>
                <w:rFonts w:ascii="Arial" w:hAnsi="Arial" w:cs="Arial"/>
                <w:b/>
              </w:rPr>
              <w:t>#2 School and Family Connection</w:t>
            </w:r>
          </w:p>
        </w:tc>
        <w:tc>
          <w:tcPr>
            <w:tcW w:w="720" w:type="dxa"/>
            <w:vAlign w:val="center"/>
          </w:tcPr>
          <w:p w:rsidR="00D229C1" w:rsidRPr="003F17D0" w:rsidRDefault="00D229C1" w:rsidP="00D229C1">
            <w:pPr>
              <w:jc w:val="center"/>
              <w:rPr>
                <w:rFonts w:ascii="Arial" w:hAnsi="Arial" w:cs="Arial"/>
              </w:rPr>
            </w:pPr>
            <w:r>
              <w:rPr>
                <w:rFonts w:ascii="Arial" w:hAnsi="Arial" w:cs="Arial"/>
              </w:rPr>
              <w:t>G</w:t>
            </w:r>
          </w:p>
        </w:tc>
        <w:tc>
          <w:tcPr>
            <w:tcW w:w="7705" w:type="dxa"/>
          </w:tcPr>
          <w:p w:rsidR="00D229C1" w:rsidRPr="003F17D0" w:rsidRDefault="00D229C1" w:rsidP="00D229C1">
            <w:pPr>
              <w:rPr>
                <w:rFonts w:ascii="Arial" w:hAnsi="Arial" w:cs="Arial"/>
              </w:rPr>
            </w:pPr>
            <w:r w:rsidRPr="003F17D0">
              <w:rPr>
                <w:rFonts w:ascii="Arial" w:hAnsi="Arial" w:cs="Arial"/>
              </w:rPr>
              <w:t>Describe how will provide on</w:t>
            </w:r>
            <w:r>
              <w:rPr>
                <w:rFonts w:ascii="Arial" w:hAnsi="Arial" w:cs="Arial"/>
              </w:rPr>
              <w:t xml:space="preserve">going communication between the parent/guardian </w:t>
            </w:r>
            <w:r w:rsidRPr="003F17D0">
              <w:rPr>
                <w:rFonts w:ascii="Arial" w:hAnsi="Arial" w:cs="Arial"/>
              </w:rPr>
              <w:t xml:space="preserve">and </w:t>
            </w:r>
            <w:r>
              <w:rPr>
                <w:rFonts w:ascii="Arial" w:hAnsi="Arial" w:cs="Arial"/>
              </w:rPr>
              <w:t xml:space="preserve">the </w:t>
            </w:r>
            <w:r w:rsidRPr="003F17D0">
              <w:rPr>
                <w:rFonts w:ascii="Arial" w:hAnsi="Arial" w:cs="Arial"/>
              </w:rPr>
              <w:t>teacher regarding students</w:t>
            </w:r>
            <w:r w:rsidR="00B921FC">
              <w:rPr>
                <w:rFonts w:ascii="Arial" w:hAnsi="Arial" w:cs="Arial"/>
              </w:rPr>
              <w:t>’</w:t>
            </w:r>
            <w:r w:rsidRPr="003F17D0">
              <w:rPr>
                <w:rFonts w:ascii="Arial" w:hAnsi="Arial" w:cs="Arial"/>
              </w:rPr>
              <w:t xml:space="preserve"> academic performance.</w:t>
            </w:r>
          </w:p>
        </w:tc>
      </w:tr>
      <w:tr w:rsidR="00D229C1" w:rsidRPr="00F820A6" w:rsidTr="007C0B61">
        <w:trPr>
          <w:jc w:val="center"/>
        </w:trPr>
        <w:tc>
          <w:tcPr>
            <w:tcW w:w="1586" w:type="dxa"/>
            <w:vMerge/>
            <w:vAlign w:val="center"/>
          </w:tcPr>
          <w:p w:rsidR="00D229C1" w:rsidRPr="003B1558" w:rsidRDefault="00D229C1" w:rsidP="00D229C1">
            <w:pPr>
              <w:jc w:val="center"/>
              <w:rPr>
                <w:rFonts w:ascii="Arial" w:hAnsi="Arial" w:cs="Arial"/>
                <w:b/>
              </w:rPr>
            </w:pPr>
          </w:p>
        </w:tc>
        <w:tc>
          <w:tcPr>
            <w:tcW w:w="720" w:type="dxa"/>
            <w:vAlign w:val="center"/>
          </w:tcPr>
          <w:p w:rsidR="00D229C1" w:rsidRPr="003F17D0" w:rsidRDefault="00D229C1" w:rsidP="00D229C1">
            <w:pPr>
              <w:jc w:val="center"/>
              <w:rPr>
                <w:rFonts w:ascii="Arial" w:hAnsi="Arial" w:cs="Arial"/>
              </w:rPr>
            </w:pPr>
            <w:r>
              <w:rPr>
                <w:rFonts w:ascii="Arial" w:hAnsi="Arial" w:cs="Arial"/>
              </w:rPr>
              <w:t>H</w:t>
            </w:r>
          </w:p>
        </w:tc>
        <w:tc>
          <w:tcPr>
            <w:tcW w:w="7705" w:type="dxa"/>
          </w:tcPr>
          <w:p w:rsidR="00D229C1" w:rsidRPr="003F17D0" w:rsidRDefault="00D229C1" w:rsidP="00D229C1">
            <w:pPr>
              <w:rPr>
                <w:rFonts w:ascii="Arial" w:hAnsi="Arial" w:cs="Arial"/>
              </w:rPr>
            </w:pPr>
            <w:r w:rsidRPr="003F17D0">
              <w:rPr>
                <w:rFonts w:ascii="Arial" w:hAnsi="Arial" w:cs="Arial"/>
              </w:rPr>
              <w:t>How will you inform parents</w:t>
            </w:r>
            <w:r>
              <w:rPr>
                <w:rFonts w:ascii="Arial" w:hAnsi="Arial" w:cs="Arial"/>
              </w:rPr>
              <w:t xml:space="preserve"> /guardian</w:t>
            </w:r>
            <w:r w:rsidRPr="003F17D0">
              <w:rPr>
                <w:rFonts w:ascii="Arial" w:hAnsi="Arial" w:cs="Arial"/>
              </w:rPr>
              <w:t xml:space="preserve"> about </w:t>
            </w:r>
            <w:r>
              <w:rPr>
                <w:rFonts w:ascii="Arial" w:hAnsi="Arial" w:cs="Arial"/>
              </w:rPr>
              <w:t>strategies and activities</w:t>
            </w:r>
            <w:r w:rsidRPr="003F17D0">
              <w:rPr>
                <w:rFonts w:ascii="Arial" w:hAnsi="Arial" w:cs="Arial"/>
              </w:rPr>
              <w:t xml:space="preserve"> they can do to improve student’s academic achievement? What suppo</w:t>
            </w:r>
            <w:r>
              <w:rPr>
                <w:rFonts w:ascii="Arial" w:hAnsi="Arial" w:cs="Arial"/>
              </w:rPr>
              <w:t xml:space="preserve">rts will you provide to parents/guardians </w:t>
            </w:r>
            <w:r w:rsidRPr="003F17D0">
              <w:rPr>
                <w:rFonts w:ascii="Arial" w:hAnsi="Arial" w:cs="Arial"/>
              </w:rPr>
              <w:t xml:space="preserve">wanting to implement </w:t>
            </w:r>
            <w:r>
              <w:rPr>
                <w:rFonts w:ascii="Arial" w:hAnsi="Arial" w:cs="Arial"/>
              </w:rPr>
              <w:t>these strategies and activities</w:t>
            </w:r>
            <w:r w:rsidRPr="003F17D0">
              <w:rPr>
                <w:rFonts w:ascii="Arial" w:hAnsi="Arial" w:cs="Arial"/>
              </w:rPr>
              <w:t>?</w:t>
            </w:r>
          </w:p>
        </w:tc>
      </w:tr>
      <w:tr w:rsidR="00D229C1" w:rsidRPr="00F820A6" w:rsidTr="007C0B61">
        <w:trPr>
          <w:jc w:val="center"/>
        </w:trPr>
        <w:tc>
          <w:tcPr>
            <w:tcW w:w="1586" w:type="dxa"/>
            <w:vMerge w:val="restart"/>
            <w:vAlign w:val="center"/>
          </w:tcPr>
          <w:p w:rsidR="00D229C1" w:rsidRPr="003B1558" w:rsidRDefault="00D229C1" w:rsidP="00D229C1">
            <w:pPr>
              <w:jc w:val="center"/>
              <w:rPr>
                <w:rFonts w:ascii="Arial" w:hAnsi="Arial" w:cs="Arial"/>
                <w:b/>
              </w:rPr>
            </w:pPr>
            <w:r w:rsidRPr="003B1558">
              <w:rPr>
                <w:rFonts w:ascii="Arial" w:hAnsi="Arial" w:cs="Arial"/>
                <w:b/>
              </w:rPr>
              <w:t>#3 Transition Support</w:t>
            </w:r>
          </w:p>
        </w:tc>
        <w:tc>
          <w:tcPr>
            <w:tcW w:w="720" w:type="dxa"/>
            <w:vAlign w:val="center"/>
          </w:tcPr>
          <w:p w:rsidR="00D229C1" w:rsidRPr="003F17D0" w:rsidRDefault="00D229C1" w:rsidP="00D229C1">
            <w:pPr>
              <w:jc w:val="center"/>
              <w:rPr>
                <w:rFonts w:ascii="Arial" w:hAnsi="Arial" w:cs="Arial"/>
              </w:rPr>
            </w:pPr>
            <w:r>
              <w:rPr>
                <w:rFonts w:ascii="Arial" w:hAnsi="Arial" w:cs="Arial"/>
              </w:rPr>
              <w:t>I</w:t>
            </w:r>
          </w:p>
        </w:tc>
        <w:tc>
          <w:tcPr>
            <w:tcW w:w="7705" w:type="dxa"/>
          </w:tcPr>
          <w:p w:rsidR="00D229C1" w:rsidRPr="003F17D0" w:rsidRDefault="00D229C1" w:rsidP="00D229C1">
            <w:pPr>
              <w:rPr>
                <w:rFonts w:ascii="Arial" w:hAnsi="Arial" w:cs="Arial"/>
              </w:rPr>
            </w:pPr>
            <w:r w:rsidRPr="003F17D0">
              <w:rPr>
                <w:rFonts w:ascii="Arial" w:hAnsi="Arial" w:cs="Arial"/>
              </w:rPr>
              <w:t>Describe your current system for helping families with children in preK transition to kindergarten.</w:t>
            </w:r>
          </w:p>
        </w:tc>
      </w:tr>
      <w:tr w:rsidR="00D229C1" w:rsidRPr="00F820A6" w:rsidTr="007C0B61">
        <w:trPr>
          <w:jc w:val="center"/>
        </w:trPr>
        <w:tc>
          <w:tcPr>
            <w:tcW w:w="1586" w:type="dxa"/>
            <w:vMerge/>
          </w:tcPr>
          <w:p w:rsidR="00D229C1" w:rsidRPr="003B1558" w:rsidRDefault="00D229C1" w:rsidP="00D229C1">
            <w:pPr>
              <w:jc w:val="center"/>
              <w:rPr>
                <w:rFonts w:ascii="Arial" w:hAnsi="Arial" w:cs="Arial"/>
                <w:b/>
              </w:rPr>
            </w:pPr>
          </w:p>
        </w:tc>
        <w:tc>
          <w:tcPr>
            <w:tcW w:w="720" w:type="dxa"/>
            <w:vAlign w:val="center"/>
          </w:tcPr>
          <w:p w:rsidR="00D229C1" w:rsidRPr="003F17D0" w:rsidRDefault="00D229C1" w:rsidP="00D229C1">
            <w:pPr>
              <w:jc w:val="center"/>
              <w:rPr>
                <w:rFonts w:ascii="Arial" w:hAnsi="Arial" w:cs="Arial"/>
              </w:rPr>
            </w:pPr>
            <w:r>
              <w:rPr>
                <w:rFonts w:ascii="Arial" w:hAnsi="Arial" w:cs="Arial"/>
              </w:rPr>
              <w:t>J</w:t>
            </w:r>
          </w:p>
        </w:tc>
        <w:tc>
          <w:tcPr>
            <w:tcW w:w="7705" w:type="dxa"/>
          </w:tcPr>
          <w:p w:rsidR="00D229C1" w:rsidRPr="003F17D0" w:rsidRDefault="00D229C1" w:rsidP="00D229C1">
            <w:pPr>
              <w:rPr>
                <w:rFonts w:ascii="Arial" w:hAnsi="Arial" w:cs="Arial"/>
              </w:rPr>
            </w:pPr>
            <w:r w:rsidRPr="003F17D0">
              <w:rPr>
                <w:rFonts w:ascii="Arial" w:hAnsi="Arial" w:cs="Arial"/>
              </w:rPr>
              <w:t>How do you collaborate with early learning providers to assist in this transition process?</w:t>
            </w:r>
          </w:p>
        </w:tc>
      </w:tr>
      <w:tr w:rsidR="00D229C1" w:rsidRPr="00F820A6" w:rsidTr="007C0B61">
        <w:trPr>
          <w:jc w:val="center"/>
        </w:trPr>
        <w:tc>
          <w:tcPr>
            <w:tcW w:w="1586" w:type="dxa"/>
            <w:vMerge/>
          </w:tcPr>
          <w:p w:rsidR="00D229C1" w:rsidRPr="003B1558" w:rsidRDefault="00D229C1" w:rsidP="00D229C1">
            <w:pPr>
              <w:jc w:val="center"/>
              <w:rPr>
                <w:rFonts w:ascii="Arial" w:hAnsi="Arial" w:cs="Arial"/>
                <w:b/>
              </w:rPr>
            </w:pPr>
          </w:p>
        </w:tc>
        <w:tc>
          <w:tcPr>
            <w:tcW w:w="720" w:type="dxa"/>
            <w:vAlign w:val="center"/>
          </w:tcPr>
          <w:p w:rsidR="00D229C1" w:rsidRPr="003F17D0" w:rsidRDefault="00D229C1" w:rsidP="00D229C1">
            <w:pPr>
              <w:jc w:val="center"/>
              <w:rPr>
                <w:rFonts w:ascii="Arial" w:hAnsi="Arial" w:cs="Arial"/>
              </w:rPr>
            </w:pPr>
            <w:r>
              <w:rPr>
                <w:rFonts w:ascii="Arial" w:hAnsi="Arial" w:cs="Arial"/>
              </w:rPr>
              <w:t>K</w:t>
            </w:r>
          </w:p>
        </w:tc>
        <w:tc>
          <w:tcPr>
            <w:tcW w:w="7705" w:type="dxa"/>
          </w:tcPr>
          <w:p w:rsidR="00D229C1" w:rsidRPr="003F17D0" w:rsidRDefault="00D229C1" w:rsidP="00D229C1">
            <w:pPr>
              <w:rPr>
                <w:rFonts w:ascii="Arial" w:hAnsi="Arial" w:cs="Arial"/>
              </w:rPr>
            </w:pPr>
            <w:r w:rsidRPr="003F17D0">
              <w:rPr>
                <w:rFonts w:ascii="Arial" w:hAnsi="Arial" w:cs="Arial"/>
              </w:rPr>
              <w:t>What system do you have in place to get students and parents ready for middle school?</w:t>
            </w:r>
            <w:r>
              <w:rPr>
                <w:rFonts w:ascii="Arial" w:hAnsi="Arial" w:cs="Arial"/>
              </w:rPr>
              <w:t xml:space="preserve"> </w:t>
            </w:r>
          </w:p>
        </w:tc>
      </w:tr>
      <w:tr w:rsidR="00D229C1" w:rsidRPr="00F820A6" w:rsidTr="00111BBE">
        <w:trPr>
          <w:jc w:val="center"/>
        </w:trPr>
        <w:tc>
          <w:tcPr>
            <w:tcW w:w="1586" w:type="dxa"/>
            <w:vMerge/>
            <w:tcBorders>
              <w:bottom w:val="single" w:sz="4" w:space="0" w:color="auto"/>
            </w:tcBorders>
          </w:tcPr>
          <w:p w:rsidR="00D229C1" w:rsidRPr="003B1558" w:rsidRDefault="00D229C1" w:rsidP="00D229C1">
            <w:pPr>
              <w:jc w:val="center"/>
              <w:rPr>
                <w:rFonts w:ascii="Arial" w:hAnsi="Arial" w:cs="Arial"/>
                <w:b/>
              </w:rPr>
            </w:pPr>
          </w:p>
        </w:tc>
        <w:tc>
          <w:tcPr>
            <w:tcW w:w="720" w:type="dxa"/>
            <w:tcBorders>
              <w:bottom w:val="single" w:sz="4" w:space="0" w:color="auto"/>
            </w:tcBorders>
            <w:vAlign w:val="center"/>
          </w:tcPr>
          <w:p w:rsidR="00D229C1" w:rsidRPr="003F17D0" w:rsidRDefault="00D229C1" w:rsidP="00D229C1">
            <w:pPr>
              <w:jc w:val="center"/>
              <w:rPr>
                <w:rFonts w:ascii="Arial" w:hAnsi="Arial" w:cs="Arial"/>
              </w:rPr>
            </w:pPr>
            <w:r>
              <w:rPr>
                <w:rFonts w:ascii="Arial" w:hAnsi="Arial" w:cs="Arial"/>
              </w:rPr>
              <w:t>L</w:t>
            </w:r>
          </w:p>
        </w:tc>
        <w:tc>
          <w:tcPr>
            <w:tcW w:w="7705" w:type="dxa"/>
            <w:tcBorders>
              <w:bottom w:val="single" w:sz="4" w:space="0" w:color="auto"/>
            </w:tcBorders>
          </w:tcPr>
          <w:p w:rsidR="00D229C1" w:rsidRPr="003F17D0" w:rsidRDefault="00D229C1" w:rsidP="00D229C1">
            <w:pPr>
              <w:rPr>
                <w:rFonts w:ascii="Arial" w:hAnsi="Arial" w:cs="Arial"/>
              </w:rPr>
            </w:pPr>
            <w:r w:rsidRPr="003F17D0">
              <w:rPr>
                <w:rFonts w:ascii="Arial" w:hAnsi="Arial" w:cs="Arial"/>
              </w:rPr>
              <w:t>How do you collaborate with middle school staff to support families and students during this transition period?</w:t>
            </w:r>
          </w:p>
        </w:tc>
      </w:tr>
      <w:tr w:rsidR="00D229C1" w:rsidRPr="00F820A6" w:rsidTr="007C0B61">
        <w:trPr>
          <w:jc w:val="center"/>
        </w:trPr>
        <w:tc>
          <w:tcPr>
            <w:tcW w:w="1586" w:type="dxa"/>
            <w:vMerge w:val="restart"/>
            <w:vAlign w:val="center"/>
          </w:tcPr>
          <w:p w:rsidR="00D229C1" w:rsidRPr="003B1558" w:rsidRDefault="00D229C1" w:rsidP="00D229C1">
            <w:pPr>
              <w:jc w:val="center"/>
              <w:rPr>
                <w:rFonts w:ascii="Arial" w:hAnsi="Arial" w:cs="Arial"/>
                <w:b/>
              </w:rPr>
            </w:pPr>
            <w:r w:rsidRPr="003B1558">
              <w:rPr>
                <w:rFonts w:ascii="Arial" w:hAnsi="Arial" w:cs="Arial"/>
                <w:b/>
              </w:rPr>
              <w:t>#4 Mental and Physical Health Referrals and Services</w:t>
            </w:r>
          </w:p>
        </w:tc>
        <w:tc>
          <w:tcPr>
            <w:tcW w:w="720" w:type="dxa"/>
            <w:vAlign w:val="center"/>
          </w:tcPr>
          <w:p w:rsidR="00D229C1" w:rsidRPr="003F17D0" w:rsidRDefault="00D229C1" w:rsidP="00D229C1">
            <w:pPr>
              <w:jc w:val="center"/>
              <w:rPr>
                <w:rFonts w:ascii="Arial" w:hAnsi="Arial" w:cs="Arial"/>
              </w:rPr>
            </w:pPr>
            <w:r>
              <w:rPr>
                <w:rFonts w:ascii="Arial" w:hAnsi="Arial" w:cs="Arial"/>
              </w:rPr>
              <w:t>M</w:t>
            </w:r>
          </w:p>
        </w:tc>
        <w:tc>
          <w:tcPr>
            <w:tcW w:w="7705" w:type="dxa"/>
          </w:tcPr>
          <w:p w:rsidR="00D229C1" w:rsidRPr="003F17D0" w:rsidRDefault="00D229C1" w:rsidP="00D229C1">
            <w:pPr>
              <w:rPr>
                <w:rFonts w:ascii="Arial" w:hAnsi="Arial" w:cs="Arial"/>
              </w:rPr>
            </w:pPr>
            <w:r w:rsidRPr="003F17D0">
              <w:rPr>
                <w:rFonts w:ascii="Arial" w:hAnsi="Arial" w:cs="Arial"/>
              </w:rPr>
              <w:t xml:space="preserve">What </w:t>
            </w:r>
            <w:proofErr w:type="gramStart"/>
            <w:r w:rsidRPr="003F17D0">
              <w:rPr>
                <w:rFonts w:ascii="Arial" w:hAnsi="Arial" w:cs="Arial"/>
              </w:rPr>
              <w:t>are the health</w:t>
            </w:r>
            <w:proofErr w:type="gramEnd"/>
            <w:r w:rsidRPr="003F17D0">
              <w:rPr>
                <w:rFonts w:ascii="Arial" w:hAnsi="Arial" w:cs="Arial"/>
              </w:rPr>
              <w:t xml:space="preserve"> and mental health needs of focus students in your school currently?</w:t>
            </w:r>
            <w:r>
              <w:rPr>
                <w:rFonts w:ascii="Arial" w:hAnsi="Arial" w:cs="Arial"/>
              </w:rPr>
              <w:t xml:space="preserve"> When possible, please use data that quantifies the level of need in your school. </w:t>
            </w:r>
          </w:p>
        </w:tc>
      </w:tr>
      <w:tr w:rsidR="00D229C1" w:rsidRPr="00F820A6" w:rsidTr="00111BBE">
        <w:trPr>
          <w:trHeight w:val="404"/>
          <w:jc w:val="center"/>
        </w:trPr>
        <w:tc>
          <w:tcPr>
            <w:tcW w:w="1586" w:type="dxa"/>
            <w:vMerge/>
            <w:tcBorders>
              <w:bottom w:val="single" w:sz="4" w:space="0" w:color="auto"/>
            </w:tcBorders>
            <w:vAlign w:val="center"/>
          </w:tcPr>
          <w:p w:rsidR="00D229C1" w:rsidRPr="003F17D0" w:rsidRDefault="00D229C1" w:rsidP="00D229C1">
            <w:pPr>
              <w:jc w:val="center"/>
              <w:rPr>
                <w:rFonts w:ascii="Arial" w:hAnsi="Arial" w:cs="Arial"/>
              </w:rPr>
            </w:pPr>
          </w:p>
        </w:tc>
        <w:tc>
          <w:tcPr>
            <w:tcW w:w="720" w:type="dxa"/>
            <w:tcBorders>
              <w:bottom w:val="single" w:sz="4" w:space="0" w:color="auto"/>
            </w:tcBorders>
            <w:vAlign w:val="center"/>
          </w:tcPr>
          <w:p w:rsidR="00D229C1" w:rsidRPr="003F17D0" w:rsidRDefault="00D229C1" w:rsidP="00D229C1">
            <w:pPr>
              <w:jc w:val="center"/>
              <w:rPr>
                <w:rFonts w:ascii="Arial" w:hAnsi="Arial" w:cs="Arial"/>
              </w:rPr>
            </w:pPr>
            <w:r>
              <w:rPr>
                <w:rFonts w:ascii="Arial" w:hAnsi="Arial" w:cs="Arial"/>
              </w:rPr>
              <w:t>N</w:t>
            </w:r>
          </w:p>
        </w:tc>
        <w:tc>
          <w:tcPr>
            <w:tcW w:w="7705" w:type="dxa"/>
            <w:tcBorders>
              <w:bottom w:val="single" w:sz="4" w:space="0" w:color="auto"/>
            </w:tcBorders>
          </w:tcPr>
          <w:p w:rsidR="00D229C1" w:rsidRPr="003F17D0" w:rsidRDefault="00D229C1" w:rsidP="00D229C1">
            <w:pPr>
              <w:rPr>
                <w:rFonts w:ascii="Arial" w:hAnsi="Arial" w:cs="Arial"/>
              </w:rPr>
            </w:pPr>
            <w:r w:rsidRPr="003F17D0">
              <w:rPr>
                <w:rFonts w:ascii="Arial" w:hAnsi="Arial" w:cs="Arial"/>
              </w:rPr>
              <w:t xml:space="preserve">How do you connect students to needed health and mental health </w:t>
            </w:r>
            <w:r w:rsidRPr="00BC5552">
              <w:rPr>
                <w:rFonts w:ascii="Arial" w:hAnsi="Arial" w:cs="Arial"/>
              </w:rPr>
              <w:t>services?  If you are receiving Elementary Health services funded by the Levy, please describe how you and your partnering health provider will identify students and share information about their progress?</w:t>
            </w:r>
          </w:p>
        </w:tc>
      </w:tr>
      <w:tr w:rsidR="00111BBE" w:rsidRPr="00F820A6" w:rsidTr="00111BBE">
        <w:trPr>
          <w:trHeight w:val="404"/>
          <w:jc w:val="center"/>
        </w:trPr>
        <w:tc>
          <w:tcPr>
            <w:tcW w:w="1586" w:type="dxa"/>
            <w:tcBorders>
              <w:top w:val="single" w:sz="4" w:space="0" w:color="auto"/>
              <w:left w:val="nil"/>
              <w:bottom w:val="nil"/>
              <w:right w:val="nil"/>
            </w:tcBorders>
            <w:vAlign w:val="center"/>
          </w:tcPr>
          <w:p w:rsidR="00111BBE" w:rsidRPr="003F17D0" w:rsidRDefault="00111BBE" w:rsidP="00D229C1">
            <w:pPr>
              <w:jc w:val="center"/>
              <w:rPr>
                <w:rFonts w:ascii="Arial" w:hAnsi="Arial" w:cs="Arial"/>
              </w:rPr>
            </w:pPr>
          </w:p>
        </w:tc>
        <w:tc>
          <w:tcPr>
            <w:tcW w:w="720" w:type="dxa"/>
            <w:tcBorders>
              <w:top w:val="single" w:sz="4" w:space="0" w:color="auto"/>
              <w:left w:val="nil"/>
              <w:bottom w:val="nil"/>
              <w:right w:val="nil"/>
            </w:tcBorders>
            <w:vAlign w:val="center"/>
          </w:tcPr>
          <w:p w:rsidR="00111BBE" w:rsidRDefault="00111BBE" w:rsidP="00D229C1">
            <w:pPr>
              <w:jc w:val="center"/>
              <w:rPr>
                <w:rFonts w:ascii="Arial" w:hAnsi="Arial" w:cs="Arial"/>
              </w:rPr>
            </w:pPr>
          </w:p>
        </w:tc>
        <w:tc>
          <w:tcPr>
            <w:tcW w:w="7705" w:type="dxa"/>
            <w:tcBorders>
              <w:top w:val="single" w:sz="4" w:space="0" w:color="auto"/>
              <w:left w:val="nil"/>
              <w:bottom w:val="nil"/>
              <w:right w:val="nil"/>
            </w:tcBorders>
          </w:tcPr>
          <w:p w:rsidR="00111BBE" w:rsidRPr="003F17D0" w:rsidRDefault="00111BBE" w:rsidP="00D229C1">
            <w:pPr>
              <w:rPr>
                <w:rFonts w:ascii="Arial" w:hAnsi="Arial" w:cs="Arial"/>
              </w:rPr>
            </w:pPr>
          </w:p>
        </w:tc>
      </w:tr>
    </w:tbl>
    <w:p w:rsidR="00D229C1" w:rsidRDefault="00D229C1" w:rsidP="00D229C1">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bCs/>
          <w:color w:val="000000"/>
          <w:sz w:val="24"/>
          <w:szCs w:val="24"/>
        </w:rPr>
      </w:pPr>
      <w:r w:rsidRPr="000850DA">
        <w:rPr>
          <w:rFonts w:ascii="Arial" w:hAnsi="Arial" w:cs="Arial"/>
          <w:b/>
          <w:caps/>
          <w:color w:val="000000"/>
          <w:sz w:val="24"/>
          <w:szCs w:val="24"/>
        </w:rPr>
        <w:t xml:space="preserve">ATTACHMENT </w:t>
      </w:r>
      <w:r>
        <w:rPr>
          <w:rFonts w:ascii="Arial" w:hAnsi="Arial" w:cs="Arial"/>
          <w:b/>
          <w:caps/>
          <w:color w:val="000000"/>
          <w:sz w:val="24"/>
          <w:szCs w:val="24"/>
        </w:rPr>
        <w:t>8</w:t>
      </w:r>
      <w:r w:rsidRPr="000850DA">
        <w:rPr>
          <w:rFonts w:ascii="Arial" w:hAnsi="Arial" w:cs="Arial"/>
          <w:b/>
          <w:caps/>
          <w:color w:val="000000"/>
          <w:sz w:val="24"/>
          <w:szCs w:val="24"/>
        </w:rPr>
        <w:t xml:space="preserve">: </w:t>
      </w:r>
      <w:r>
        <w:rPr>
          <w:rFonts w:ascii="Arial" w:hAnsi="Arial" w:cs="Arial"/>
          <w:b/>
          <w:caps/>
          <w:sz w:val="24"/>
          <w:szCs w:val="24"/>
        </w:rPr>
        <w:t>Work Plan summary</w:t>
      </w:r>
    </w:p>
    <w:p w:rsidR="00D229C1" w:rsidRDefault="00D229C1" w:rsidP="00D229C1">
      <w:pPr>
        <w:tabs>
          <w:tab w:val="left" w:pos="374"/>
          <w:tab w:val="left" w:pos="749"/>
          <w:tab w:val="left" w:pos="1123"/>
        </w:tabs>
        <w:rPr>
          <w:rFonts w:ascii="Arial" w:hAnsi="Arial" w:cs="Arial"/>
          <w:b/>
          <w:bCs/>
          <w:color w:val="000000"/>
          <w:sz w:val="24"/>
          <w:szCs w:val="24"/>
        </w:rPr>
      </w:pPr>
    </w:p>
    <w:p w:rsidR="00D229C1" w:rsidRDefault="00D229C1" w:rsidP="00D229C1">
      <w:pPr>
        <w:tabs>
          <w:tab w:val="left" w:pos="374"/>
          <w:tab w:val="left" w:pos="749"/>
          <w:tab w:val="left" w:pos="1123"/>
        </w:tabs>
        <w:rPr>
          <w:rFonts w:ascii="Arial" w:hAnsi="Arial" w:cs="Arial"/>
          <w:i/>
          <w:color w:val="000000"/>
          <w:sz w:val="24"/>
          <w:szCs w:val="24"/>
        </w:rPr>
      </w:pPr>
      <w:r w:rsidRPr="00461347">
        <w:rPr>
          <w:rFonts w:ascii="Arial" w:hAnsi="Arial"/>
          <w:i/>
          <w:color w:val="000000"/>
          <w:sz w:val="24"/>
        </w:rPr>
        <w:t xml:space="preserve">Responses to the questions in the </w:t>
      </w:r>
      <w:r>
        <w:rPr>
          <w:rFonts w:ascii="Arial" w:hAnsi="Arial"/>
          <w:i/>
          <w:color w:val="000000"/>
          <w:sz w:val="24"/>
        </w:rPr>
        <w:t>Work Plan Summary</w:t>
      </w:r>
      <w:r w:rsidRPr="00461347">
        <w:rPr>
          <w:rFonts w:ascii="Arial" w:hAnsi="Arial"/>
          <w:i/>
          <w:color w:val="000000"/>
          <w:sz w:val="24"/>
        </w:rPr>
        <w:t xml:space="preserve"> are not to exceed </w:t>
      </w:r>
      <w:r w:rsidR="00CE7F36" w:rsidRPr="007C0B61">
        <w:rPr>
          <w:rFonts w:ascii="Arial" w:hAnsi="Arial"/>
          <w:b/>
          <w:i/>
          <w:color w:val="000000"/>
          <w:sz w:val="24"/>
        </w:rPr>
        <w:t>1</w:t>
      </w:r>
      <w:r w:rsidR="003C4044" w:rsidRPr="007C0B61">
        <w:rPr>
          <w:rFonts w:ascii="Arial" w:hAnsi="Arial"/>
          <w:b/>
          <w:i/>
          <w:color w:val="000000"/>
          <w:sz w:val="24"/>
        </w:rPr>
        <w:t>0</w:t>
      </w:r>
      <w:r w:rsidR="00CE7F36" w:rsidRPr="007C0B61">
        <w:rPr>
          <w:rFonts w:ascii="Arial" w:hAnsi="Arial"/>
          <w:b/>
          <w:i/>
          <w:color w:val="000000"/>
          <w:sz w:val="24"/>
        </w:rPr>
        <w:t xml:space="preserve"> </w:t>
      </w:r>
      <w:r w:rsidRPr="007C0B61">
        <w:rPr>
          <w:rFonts w:ascii="Arial" w:hAnsi="Arial"/>
          <w:b/>
          <w:i/>
          <w:color w:val="000000"/>
          <w:sz w:val="24"/>
        </w:rPr>
        <w:t>pages</w:t>
      </w:r>
      <w:r w:rsidRPr="00461347">
        <w:rPr>
          <w:rFonts w:ascii="Arial" w:hAnsi="Arial"/>
          <w:i/>
          <w:color w:val="000000"/>
          <w:sz w:val="24"/>
        </w:rPr>
        <w:t xml:space="preserve"> (8½” X 11”)</w:t>
      </w:r>
      <w:r>
        <w:rPr>
          <w:rFonts w:ascii="Arial" w:hAnsi="Arial"/>
          <w:i/>
          <w:color w:val="000000"/>
          <w:sz w:val="24"/>
        </w:rPr>
        <w:t xml:space="preserve">, </w:t>
      </w:r>
      <w:r w:rsidRPr="00461347">
        <w:rPr>
          <w:rFonts w:ascii="Arial" w:hAnsi="Arial" w:cs="Arial"/>
          <w:i/>
          <w:color w:val="000000"/>
          <w:sz w:val="24"/>
          <w:szCs w:val="24"/>
        </w:rPr>
        <w:t>typed or word-processed, size 12 font with 1-inch margins, single</w:t>
      </w:r>
      <w:r w:rsidR="007C0B61">
        <w:rPr>
          <w:rFonts w:ascii="Arial" w:hAnsi="Arial" w:cs="Arial"/>
          <w:i/>
          <w:color w:val="000000"/>
          <w:sz w:val="24"/>
          <w:szCs w:val="24"/>
        </w:rPr>
        <w:t>-</w:t>
      </w:r>
      <w:r w:rsidRPr="00461347">
        <w:rPr>
          <w:rFonts w:ascii="Arial" w:hAnsi="Arial" w:cs="Arial"/>
          <w:i/>
          <w:color w:val="000000"/>
          <w:sz w:val="24"/>
          <w:szCs w:val="24"/>
        </w:rPr>
        <w:t xml:space="preserve"> or double</w:t>
      </w:r>
      <w:r w:rsidR="007C0B61">
        <w:rPr>
          <w:rFonts w:ascii="Arial" w:hAnsi="Arial" w:cs="Arial"/>
          <w:i/>
          <w:color w:val="000000"/>
          <w:sz w:val="24"/>
          <w:szCs w:val="24"/>
        </w:rPr>
        <w:t>-</w:t>
      </w:r>
      <w:r w:rsidRPr="00461347">
        <w:rPr>
          <w:rFonts w:ascii="Arial" w:hAnsi="Arial" w:cs="Arial"/>
          <w:i/>
          <w:color w:val="000000"/>
          <w:sz w:val="24"/>
          <w:szCs w:val="24"/>
        </w:rPr>
        <w:t>spaced</w:t>
      </w:r>
      <w:r>
        <w:rPr>
          <w:rFonts w:ascii="Arial" w:hAnsi="Arial" w:cs="Arial"/>
          <w:i/>
          <w:color w:val="000000"/>
          <w:sz w:val="24"/>
          <w:szCs w:val="24"/>
        </w:rPr>
        <w:t>,</w:t>
      </w:r>
      <w:r w:rsidR="007C0B61">
        <w:rPr>
          <w:rFonts w:ascii="Arial" w:hAnsi="Arial" w:cs="Arial"/>
          <w:i/>
          <w:color w:val="000000"/>
          <w:sz w:val="24"/>
          <w:szCs w:val="24"/>
        </w:rPr>
        <w:t xml:space="preserve"> page-numbered, single- or double-sided,</w:t>
      </w:r>
      <w:r w:rsidRPr="00461347">
        <w:rPr>
          <w:rFonts w:ascii="Arial" w:hAnsi="Arial" w:cs="Arial"/>
          <w:i/>
          <w:color w:val="000000"/>
          <w:sz w:val="24"/>
          <w:szCs w:val="24"/>
        </w:rPr>
        <w:t xml:space="preserve"> and stapled with all other attachments.</w:t>
      </w:r>
    </w:p>
    <w:p w:rsidR="00D229C1" w:rsidRDefault="00D229C1" w:rsidP="00D229C1">
      <w:pPr>
        <w:tabs>
          <w:tab w:val="left" w:pos="374"/>
          <w:tab w:val="left" w:pos="749"/>
          <w:tab w:val="left" w:pos="1123"/>
        </w:tabs>
        <w:rPr>
          <w:rFonts w:ascii="Arial" w:hAnsi="Arial" w:cs="Arial"/>
          <w:b/>
          <w:bCs/>
          <w:color w:val="000000"/>
          <w:sz w:val="24"/>
          <w:szCs w:val="24"/>
        </w:rPr>
      </w:pPr>
    </w:p>
    <w:p w:rsidR="00D5609E" w:rsidRPr="00D5609E" w:rsidRDefault="00A6334C" w:rsidP="00D229C1">
      <w:pPr>
        <w:tabs>
          <w:tab w:val="left" w:pos="374"/>
          <w:tab w:val="left" w:pos="749"/>
          <w:tab w:val="left" w:pos="1123"/>
        </w:tabs>
        <w:rPr>
          <w:rFonts w:ascii="Arial" w:hAnsi="Arial" w:cs="Arial"/>
          <w:bCs/>
          <w:color w:val="000000"/>
          <w:sz w:val="24"/>
          <w:szCs w:val="24"/>
        </w:rPr>
      </w:pPr>
      <w:r>
        <w:rPr>
          <w:rFonts w:ascii="Arial" w:hAnsi="Arial" w:cs="Arial"/>
          <w:sz w:val="24"/>
          <w:szCs w:val="24"/>
        </w:rPr>
        <w:t xml:space="preserve">Please describe your work plan for improving </w:t>
      </w:r>
      <w:r w:rsidRPr="00D27509">
        <w:rPr>
          <w:rFonts w:ascii="Arial" w:hAnsi="Arial" w:cs="Arial"/>
          <w:sz w:val="24"/>
          <w:szCs w:val="24"/>
        </w:rPr>
        <w:t>student results</w:t>
      </w:r>
      <w:r>
        <w:rPr>
          <w:rFonts w:ascii="Arial" w:hAnsi="Arial" w:cs="Arial"/>
          <w:sz w:val="24"/>
          <w:szCs w:val="24"/>
        </w:rPr>
        <w:t xml:space="preserve">.  Make sure to link student needs identified in </w:t>
      </w:r>
      <w:r w:rsidR="00CE7F36">
        <w:rPr>
          <w:rFonts w:ascii="Arial" w:hAnsi="Arial" w:cs="Arial"/>
          <w:sz w:val="24"/>
          <w:szCs w:val="24"/>
        </w:rPr>
        <w:t xml:space="preserve">Attachment </w:t>
      </w:r>
      <w:r w:rsidR="007C0B61">
        <w:rPr>
          <w:rFonts w:ascii="Arial" w:hAnsi="Arial" w:cs="Arial"/>
          <w:sz w:val="24"/>
          <w:szCs w:val="24"/>
        </w:rPr>
        <w:t>3</w:t>
      </w:r>
      <w:r w:rsidR="00CE7F36" w:rsidRPr="007C0B61">
        <w:rPr>
          <w:rFonts w:ascii="Arial" w:hAnsi="Arial" w:cs="Arial"/>
          <w:sz w:val="24"/>
          <w:szCs w:val="24"/>
        </w:rPr>
        <w:t>:</w:t>
      </w:r>
      <w:r w:rsidR="00CE7F36">
        <w:rPr>
          <w:rFonts w:ascii="Arial" w:hAnsi="Arial" w:cs="Arial"/>
          <w:sz w:val="24"/>
          <w:szCs w:val="24"/>
        </w:rPr>
        <w:t xml:space="preserve"> Data Analysis </w:t>
      </w:r>
      <w:r>
        <w:rPr>
          <w:rFonts w:ascii="Arial" w:hAnsi="Arial" w:cs="Arial"/>
          <w:sz w:val="24"/>
          <w:szCs w:val="24"/>
        </w:rPr>
        <w:t>with the specific strategies identified in your work plan.</w:t>
      </w:r>
      <w:r w:rsidR="00CE7F36">
        <w:rPr>
          <w:rFonts w:ascii="Arial" w:hAnsi="Arial" w:cs="Arial"/>
          <w:sz w:val="24"/>
          <w:szCs w:val="24"/>
        </w:rPr>
        <w:t xml:space="preserve"> </w:t>
      </w:r>
      <w:r w:rsidR="00CE7F36" w:rsidRPr="00D27509">
        <w:rPr>
          <w:rFonts w:ascii="Arial" w:hAnsi="Arial" w:cs="Arial"/>
          <w:bCs/>
          <w:color w:val="000000"/>
          <w:sz w:val="24"/>
          <w:szCs w:val="24"/>
        </w:rPr>
        <w:t xml:space="preserve">Complete the Work Plan Summaries by (1) identifying </w:t>
      </w:r>
      <w:r w:rsidR="00CE7F36">
        <w:rPr>
          <w:rFonts w:ascii="Arial" w:hAnsi="Arial" w:cs="Arial"/>
          <w:bCs/>
          <w:color w:val="000000"/>
          <w:sz w:val="24"/>
          <w:szCs w:val="24"/>
        </w:rPr>
        <w:t xml:space="preserve">the specific struggling subpopulations who will serve as </w:t>
      </w:r>
      <w:r w:rsidR="00CE7F36" w:rsidRPr="00D27509">
        <w:rPr>
          <w:rFonts w:ascii="Arial" w:hAnsi="Arial" w:cs="Arial"/>
          <w:bCs/>
          <w:color w:val="000000"/>
          <w:sz w:val="24"/>
          <w:szCs w:val="24"/>
        </w:rPr>
        <w:t xml:space="preserve">your </w:t>
      </w:r>
      <w:r w:rsidR="00CE7F36">
        <w:rPr>
          <w:rFonts w:ascii="Arial" w:hAnsi="Arial" w:cs="Arial"/>
          <w:bCs/>
          <w:color w:val="000000"/>
          <w:sz w:val="24"/>
          <w:szCs w:val="24"/>
        </w:rPr>
        <w:t>“</w:t>
      </w:r>
      <w:r w:rsidR="00CE7F36" w:rsidRPr="00D27509">
        <w:rPr>
          <w:rFonts w:ascii="Arial" w:hAnsi="Arial" w:cs="Arial"/>
          <w:bCs/>
          <w:color w:val="000000"/>
          <w:sz w:val="24"/>
          <w:szCs w:val="24"/>
        </w:rPr>
        <w:t>Levy focus students</w:t>
      </w:r>
      <w:r w:rsidR="007C0B61">
        <w:rPr>
          <w:rFonts w:ascii="Arial" w:hAnsi="Arial" w:cs="Arial"/>
          <w:bCs/>
          <w:color w:val="000000"/>
          <w:sz w:val="24"/>
          <w:szCs w:val="24"/>
        </w:rPr>
        <w:t>,</w:t>
      </w:r>
      <w:r w:rsidR="00CE7F36">
        <w:rPr>
          <w:rFonts w:ascii="Arial" w:hAnsi="Arial" w:cs="Arial"/>
          <w:bCs/>
          <w:color w:val="000000"/>
          <w:sz w:val="24"/>
          <w:szCs w:val="24"/>
        </w:rPr>
        <w:t>”</w:t>
      </w:r>
      <w:r w:rsidR="00CE7F36" w:rsidRPr="00D27509">
        <w:rPr>
          <w:rFonts w:ascii="Arial" w:hAnsi="Arial" w:cs="Arial"/>
          <w:bCs/>
          <w:color w:val="000000"/>
          <w:sz w:val="24"/>
          <w:szCs w:val="24"/>
        </w:rPr>
        <w:t xml:space="preserve"> (2) describing the strategies you will implement</w:t>
      </w:r>
      <w:r w:rsidR="00CE7F36">
        <w:rPr>
          <w:rFonts w:ascii="Arial" w:hAnsi="Arial" w:cs="Arial"/>
          <w:bCs/>
          <w:color w:val="000000"/>
          <w:sz w:val="24"/>
          <w:szCs w:val="24"/>
        </w:rPr>
        <w:t xml:space="preserve"> to improve these students</w:t>
      </w:r>
      <w:r w:rsidR="003E2240">
        <w:rPr>
          <w:rFonts w:ascii="Arial" w:hAnsi="Arial" w:cs="Arial"/>
          <w:bCs/>
          <w:color w:val="000000"/>
          <w:sz w:val="24"/>
          <w:szCs w:val="24"/>
        </w:rPr>
        <w:t>’</w:t>
      </w:r>
      <w:r w:rsidR="00CE7F36">
        <w:rPr>
          <w:rFonts w:ascii="Arial" w:hAnsi="Arial" w:cs="Arial"/>
          <w:bCs/>
          <w:color w:val="000000"/>
          <w:sz w:val="24"/>
          <w:szCs w:val="24"/>
        </w:rPr>
        <w:t xml:space="preserve"> academic performance</w:t>
      </w:r>
      <w:r w:rsidR="00CE7F36" w:rsidRPr="00D27509">
        <w:rPr>
          <w:rFonts w:ascii="Arial" w:hAnsi="Arial" w:cs="Arial"/>
          <w:bCs/>
          <w:color w:val="000000"/>
          <w:sz w:val="24"/>
          <w:szCs w:val="24"/>
        </w:rPr>
        <w:t>, and (3)</w:t>
      </w:r>
      <w:r w:rsidR="007C0B61">
        <w:rPr>
          <w:rFonts w:ascii="Arial" w:hAnsi="Arial" w:cs="Arial"/>
          <w:bCs/>
          <w:color w:val="000000"/>
          <w:sz w:val="24"/>
          <w:szCs w:val="24"/>
        </w:rPr>
        <w:t> </w:t>
      </w:r>
      <w:r w:rsidR="00CE7F36" w:rsidRPr="00D27509">
        <w:rPr>
          <w:rFonts w:ascii="Arial" w:hAnsi="Arial" w:cs="Arial"/>
          <w:bCs/>
          <w:color w:val="000000"/>
          <w:sz w:val="24"/>
          <w:szCs w:val="24"/>
        </w:rPr>
        <w:t>specifying the results you are committed to achieving</w:t>
      </w:r>
      <w:r w:rsidR="00CE7F36">
        <w:rPr>
          <w:rFonts w:ascii="Arial" w:hAnsi="Arial" w:cs="Arial"/>
          <w:bCs/>
          <w:color w:val="000000"/>
          <w:sz w:val="24"/>
          <w:szCs w:val="24"/>
        </w:rPr>
        <w:t xml:space="preserve"> to measure the effectiveness of your efforts</w:t>
      </w:r>
      <w:r w:rsidR="00196D51">
        <w:rPr>
          <w:rFonts w:ascii="Arial" w:hAnsi="Arial" w:cs="Arial"/>
          <w:bCs/>
          <w:color w:val="000000"/>
          <w:sz w:val="24"/>
          <w:szCs w:val="24"/>
        </w:rPr>
        <w:t xml:space="preserve">.  </w:t>
      </w:r>
      <w:commentRangeStart w:id="16"/>
      <w:r w:rsidR="004F3603" w:rsidRPr="00455E9C">
        <w:rPr>
          <w:rFonts w:ascii="Arial" w:hAnsi="Arial" w:cs="Arial"/>
          <w:bCs/>
          <w:color w:val="000000"/>
          <w:sz w:val="24"/>
          <w:szCs w:val="24"/>
          <w:highlight w:val="yellow"/>
        </w:rPr>
        <w:t xml:space="preserve">If focus students represents particular ethnic/racial </w:t>
      </w:r>
      <w:r w:rsidR="00455E9C" w:rsidRPr="00455E9C">
        <w:rPr>
          <w:rFonts w:ascii="Arial" w:hAnsi="Arial" w:cs="Arial"/>
          <w:bCs/>
          <w:color w:val="000000"/>
          <w:sz w:val="24"/>
          <w:szCs w:val="24"/>
          <w:highlight w:val="yellow"/>
        </w:rPr>
        <w:t xml:space="preserve">or ELL </w:t>
      </w:r>
      <w:r w:rsidR="004F3603" w:rsidRPr="00455E9C">
        <w:rPr>
          <w:rFonts w:ascii="Arial" w:hAnsi="Arial" w:cs="Arial"/>
          <w:bCs/>
          <w:color w:val="000000"/>
          <w:sz w:val="24"/>
          <w:szCs w:val="24"/>
          <w:highlight w:val="yellow"/>
        </w:rPr>
        <w:t xml:space="preserve">populations, please be clear how strategy </w:t>
      </w:r>
      <w:r w:rsidR="00455E9C" w:rsidRPr="00455E9C">
        <w:rPr>
          <w:rFonts w:ascii="Arial" w:hAnsi="Arial" w:cs="Arial"/>
          <w:bCs/>
          <w:color w:val="000000"/>
          <w:sz w:val="24"/>
          <w:szCs w:val="24"/>
          <w:highlight w:val="yellow"/>
        </w:rPr>
        <w:t>is particularly effective for the group of students targeted.</w:t>
      </w:r>
      <w:r w:rsidR="00455E9C">
        <w:rPr>
          <w:rFonts w:ascii="Arial" w:hAnsi="Arial" w:cs="Arial"/>
          <w:bCs/>
          <w:color w:val="000000"/>
          <w:sz w:val="24"/>
          <w:szCs w:val="24"/>
        </w:rPr>
        <w:t xml:space="preserve"> </w:t>
      </w:r>
      <w:commentRangeEnd w:id="16"/>
      <w:r w:rsidR="00455E9C">
        <w:rPr>
          <w:rStyle w:val="CommentReference"/>
        </w:rPr>
        <w:commentReference w:id="16"/>
      </w:r>
    </w:p>
    <w:p w:rsidR="00D5609E" w:rsidRDefault="00D5609E" w:rsidP="00D229C1">
      <w:pPr>
        <w:tabs>
          <w:tab w:val="left" w:pos="374"/>
          <w:tab w:val="left" w:pos="749"/>
          <w:tab w:val="left" w:pos="1123"/>
        </w:tabs>
        <w:rPr>
          <w:rFonts w:ascii="Arial" w:hAnsi="Arial" w:cs="Arial"/>
          <w:bCs/>
          <w:color w:val="000000"/>
          <w:sz w:val="24"/>
          <w:szCs w:val="24"/>
          <w:highlight w:val="yellow"/>
        </w:rPr>
      </w:pPr>
    </w:p>
    <w:p w:rsidR="00D5609E" w:rsidRDefault="00D5609E" w:rsidP="00D5609E">
      <w:pPr>
        <w:rPr>
          <w:rFonts w:ascii="Arial" w:hAnsi="Arial" w:cs="Arial"/>
          <w:sz w:val="24"/>
          <w:szCs w:val="24"/>
        </w:rPr>
      </w:pPr>
      <w:r>
        <w:rPr>
          <w:rFonts w:ascii="Arial" w:hAnsi="Arial" w:cs="Arial"/>
          <w:b/>
          <w:color w:val="000000"/>
          <w:sz w:val="24"/>
          <w:szCs w:val="24"/>
          <w:u w:val="single"/>
        </w:rPr>
        <w:t xml:space="preserve">#1) </w:t>
      </w:r>
      <w:r w:rsidRPr="008A7EDC">
        <w:rPr>
          <w:rFonts w:ascii="Arial" w:hAnsi="Arial" w:cs="Arial"/>
          <w:b/>
          <w:color w:val="000000"/>
          <w:sz w:val="24"/>
          <w:szCs w:val="24"/>
          <w:u w:val="single"/>
        </w:rPr>
        <w:t>Areas of Concentration</w:t>
      </w:r>
      <w:r>
        <w:rPr>
          <w:rFonts w:ascii="Arial" w:hAnsi="Arial" w:cs="Arial"/>
          <w:b/>
          <w:color w:val="000000"/>
          <w:sz w:val="24"/>
          <w:szCs w:val="24"/>
          <w:u w:val="single"/>
        </w:rPr>
        <w:t>:</w:t>
      </w:r>
    </w:p>
    <w:p w:rsidR="00D5609E" w:rsidRPr="007063AE" w:rsidRDefault="00D5609E" w:rsidP="00D229C1">
      <w:pPr>
        <w:tabs>
          <w:tab w:val="left" w:pos="374"/>
          <w:tab w:val="left" w:pos="749"/>
          <w:tab w:val="left" w:pos="1123"/>
        </w:tabs>
        <w:rPr>
          <w:rFonts w:ascii="Arial" w:hAnsi="Arial" w:cs="Arial"/>
          <w:bCs/>
          <w:color w:val="000000"/>
          <w:sz w:val="24"/>
          <w:szCs w:val="24"/>
          <w:highlight w:val="yellow"/>
        </w:rPr>
      </w:pPr>
    </w:p>
    <w:p w:rsidR="00D229C1" w:rsidRDefault="00D229C1" w:rsidP="00D229C1">
      <w:pPr>
        <w:tabs>
          <w:tab w:val="left" w:pos="374"/>
          <w:tab w:val="left" w:pos="749"/>
          <w:tab w:val="left" w:pos="1123"/>
        </w:tabs>
        <w:rPr>
          <w:rFonts w:ascii="Arial" w:hAnsi="Arial" w:cs="Arial"/>
          <w:bCs/>
          <w:color w:val="000000"/>
          <w:sz w:val="24"/>
          <w:szCs w:val="24"/>
        </w:rPr>
      </w:pPr>
      <w:r w:rsidRPr="007C0B61">
        <w:rPr>
          <w:rFonts w:ascii="Arial" w:hAnsi="Arial" w:cs="Arial"/>
          <w:bCs/>
          <w:color w:val="000000"/>
          <w:sz w:val="24"/>
          <w:szCs w:val="24"/>
        </w:rPr>
        <w:t xml:space="preserve"> Attachment 8: Work Plan Summary </w:t>
      </w:r>
      <w:r w:rsidR="007C0B61" w:rsidRPr="007C0B61">
        <w:rPr>
          <w:rFonts w:ascii="Arial" w:hAnsi="Arial" w:cs="Arial"/>
          <w:bCs/>
          <w:color w:val="000000"/>
          <w:sz w:val="24"/>
          <w:szCs w:val="24"/>
        </w:rPr>
        <w:t>comprises</w:t>
      </w:r>
      <w:r w:rsidRPr="007C0B61">
        <w:rPr>
          <w:rFonts w:ascii="Arial" w:hAnsi="Arial" w:cs="Arial"/>
          <w:bCs/>
          <w:color w:val="000000"/>
          <w:sz w:val="24"/>
          <w:szCs w:val="24"/>
        </w:rPr>
        <w:t xml:space="preserve"> </w:t>
      </w:r>
      <w:r w:rsidR="00A60CA2" w:rsidRPr="007C0B61">
        <w:rPr>
          <w:rFonts w:ascii="Arial" w:hAnsi="Arial" w:cs="Arial"/>
          <w:bCs/>
          <w:color w:val="000000"/>
          <w:sz w:val="24"/>
          <w:szCs w:val="24"/>
        </w:rPr>
        <w:t xml:space="preserve">four </w:t>
      </w:r>
      <w:r w:rsidRPr="007C0B61">
        <w:rPr>
          <w:rFonts w:ascii="Arial" w:hAnsi="Arial" w:cs="Arial"/>
          <w:bCs/>
          <w:color w:val="000000"/>
          <w:sz w:val="24"/>
          <w:szCs w:val="24"/>
        </w:rPr>
        <w:t xml:space="preserve">distinct plans based on each of the </w:t>
      </w:r>
      <w:r w:rsidR="003B1558">
        <w:rPr>
          <w:rFonts w:ascii="Arial" w:hAnsi="Arial" w:cs="Arial"/>
          <w:bCs/>
          <w:color w:val="000000"/>
          <w:sz w:val="24"/>
          <w:szCs w:val="24"/>
        </w:rPr>
        <w:t>four</w:t>
      </w:r>
      <w:r w:rsidRPr="007C0B61">
        <w:rPr>
          <w:rFonts w:ascii="Arial" w:hAnsi="Arial" w:cs="Arial"/>
          <w:bCs/>
          <w:color w:val="000000"/>
          <w:sz w:val="24"/>
          <w:szCs w:val="24"/>
        </w:rPr>
        <w:t xml:space="preserve"> Areas of Concentration</w:t>
      </w:r>
      <w:r w:rsidR="001A0C15" w:rsidRPr="007C0B61">
        <w:rPr>
          <w:rFonts w:ascii="Arial" w:hAnsi="Arial" w:cs="Arial"/>
          <w:bCs/>
          <w:color w:val="000000"/>
          <w:sz w:val="24"/>
          <w:szCs w:val="24"/>
        </w:rPr>
        <w:t xml:space="preserve">. </w:t>
      </w:r>
      <w:r w:rsidR="00A60CA2" w:rsidRPr="007C0B61">
        <w:rPr>
          <w:rFonts w:ascii="Arial" w:hAnsi="Arial" w:cs="Arial"/>
          <w:bCs/>
          <w:color w:val="000000"/>
          <w:sz w:val="24"/>
          <w:szCs w:val="24"/>
        </w:rPr>
        <w:t>Unless otherwise noted, all Innovation schools must complete the following attachments</w:t>
      </w:r>
      <w:r w:rsidRPr="007C0B61">
        <w:rPr>
          <w:rFonts w:ascii="Arial" w:hAnsi="Arial" w:cs="Arial"/>
          <w:bCs/>
          <w:color w:val="000000"/>
          <w:sz w:val="24"/>
          <w:szCs w:val="24"/>
        </w:rPr>
        <w:t>:</w:t>
      </w:r>
    </w:p>
    <w:p w:rsidR="00D229C1" w:rsidRDefault="00D229C1" w:rsidP="00D229C1">
      <w:pPr>
        <w:tabs>
          <w:tab w:val="left" w:pos="374"/>
          <w:tab w:val="left" w:pos="749"/>
          <w:tab w:val="left" w:pos="1123"/>
        </w:tabs>
        <w:rPr>
          <w:rFonts w:ascii="Arial" w:hAnsi="Arial" w:cs="Arial"/>
          <w:bCs/>
          <w:color w:val="000000"/>
          <w:sz w:val="24"/>
          <w:szCs w:val="24"/>
        </w:rPr>
      </w:pPr>
    </w:p>
    <w:p w:rsidR="00D229C1" w:rsidRPr="003E2240" w:rsidRDefault="00D229C1" w:rsidP="003B1558">
      <w:pPr>
        <w:numPr>
          <w:ilvl w:val="0"/>
          <w:numId w:val="69"/>
        </w:numPr>
        <w:tabs>
          <w:tab w:val="left" w:pos="374"/>
          <w:tab w:val="left" w:pos="749"/>
          <w:tab w:val="left" w:pos="1123"/>
        </w:tabs>
        <w:rPr>
          <w:rFonts w:ascii="Arial" w:hAnsi="Arial" w:cs="Arial"/>
          <w:bCs/>
          <w:color w:val="000000"/>
          <w:sz w:val="24"/>
          <w:szCs w:val="24"/>
        </w:rPr>
      </w:pPr>
      <w:r w:rsidRPr="003E2240">
        <w:rPr>
          <w:rFonts w:ascii="Arial" w:hAnsi="Arial" w:cs="Arial"/>
          <w:bCs/>
          <w:color w:val="000000"/>
          <w:sz w:val="24"/>
          <w:szCs w:val="24"/>
        </w:rPr>
        <w:t>Attachment 8A:  Math</w:t>
      </w:r>
      <w:r w:rsidR="00820CE1" w:rsidRPr="00CC3FFE">
        <w:rPr>
          <w:rFonts w:ascii="Arial" w:hAnsi="Arial" w:cs="Arial"/>
          <w:bCs/>
          <w:color w:val="000000"/>
          <w:sz w:val="24"/>
          <w:szCs w:val="24"/>
        </w:rPr>
        <w:t xml:space="preserve"> and</w:t>
      </w:r>
      <w:r w:rsidR="00820CE1" w:rsidRPr="00CC3FFE">
        <w:rPr>
          <w:rFonts w:ascii="Arial" w:hAnsi="Arial" w:cs="Arial"/>
          <w:bCs/>
          <w:sz w:val="24"/>
          <w:szCs w:val="24"/>
        </w:rPr>
        <w:t>/or</w:t>
      </w:r>
      <w:r w:rsidR="00820CE1" w:rsidRPr="00CC3FFE">
        <w:rPr>
          <w:rFonts w:ascii="Arial" w:hAnsi="Arial" w:cs="Arial"/>
          <w:b/>
          <w:bCs/>
          <w:sz w:val="24"/>
          <w:szCs w:val="24"/>
        </w:rPr>
        <w:t xml:space="preserve"> </w:t>
      </w:r>
      <w:r w:rsidRPr="003E2240">
        <w:rPr>
          <w:rFonts w:ascii="Arial" w:hAnsi="Arial" w:cs="Arial"/>
          <w:bCs/>
          <w:color w:val="000000"/>
          <w:sz w:val="24"/>
          <w:szCs w:val="24"/>
        </w:rPr>
        <w:t>Science</w:t>
      </w:r>
    </w:p>
    <w:p w:rsidR="00D229C1" w:rsidRPr="00CC3FFE" w:rsidRDefault="00D229C1" w:rsidP="003B1558">
      <w:pPr>
        <w:numPr>
          <w:ilvl w:val="0"/>
          <w:numId w:val="69"/>
        </w:numPr>
        <w:tabs>
          <w:tab w:val="left" w:pos="374"/>
          <w:tab w:val="left" w:pos="749"/>
          <w:tab w:val="left" w:pos="1123"/>
        </w:tabs>
        <w:rPr>
          <w:rFonts w:ascii="Arial" w:hAnsi="Arial" w:cs="Arial"/>
          <w:bCs/>
          <w:sz w:val="24"/>
          <w:szCs w:val="24"/>
        </w:rPr>
      </w:pPr>
      <w:r w:rsidRPr="003E2240">
        <w:rPr>
          <w:rFonts w:ascii="Arial" w:hAnsi="Arial" w:cs="Arial"/>
          <w:bCs/>
          <w:color w:val="000000"/>
          <w:sz w:val="24"/>
          <w:szCs w:val="24"/>
        </w:rPr>
        <w:t>Attachment 8B:  Reading</w:t>
      </w:r>
      <w:r w:rsidR="00820CE1" w:rsidRPr="00CC3FFE">
        <w:rPr>
          <w:rFonts w:ascii="Arial" w:hAnsi="Arial" w:cs="Arial"/>
          <w:bCs/>
          <w:color w:val="000000"/>
          <w:sz w:val="24"/>
          <w:szCs w:val="24"/>
        </w:rPr>
        <w:t xml:space="preserve"> and</w:t>
      </w:r>
      <w:r w:rsidR="00820CE1" w:rsidRPr="00CC3FFE">
        <w:rPr>
          <w:rFonts w:ascii="Arial" w:hAnsi="Arial" w:cs="Arial"/>
          <w:bCs/>
          <w:sz w:val="24"/>
          <w:szCs w:val="24"/>
        </w:rPr>
        <w:t>/or</w:t>
      </w:r>
      <w:r w:rsidR="00820CE1" w:rsidRPr="00CC3FFE">
        <w:rPr>
          <w:rFonts w:ascii="Arial" w:hAnsi="Arial" w:cs="Arial"/>
          <w:b/>
          <w:bCs/>
          <w:sz w:val="24"/>
          <w:szCs w:val="24"/>
        </w:rPr>
        <w:t xml:space="preserve"> </w:t>
      </w:r>
      <w:r w:rsidR="005930C8" w:rsidRPr="00CC3FFE">
        <w:rPr>
          <w:rFonts w:ascii="Arial" w:hAnsi="Arial" w:cs="Arial"/>
          <w:bCs/>
          <w:sz w:val="24"/>
          <w:szCs w:val="24"/>
        </w:rPr>
        <w:t>Writing</w:t>
      </w:r>
    </w:p>
    <w:p w:rsidR="00D229C1" w:rsidRDefault="00D229C1" w:rsidP="003B1558">
      <w:pPr>
        <w:numPr>
          <w:ilvl w:val="0"/>
          <w:numId w:val="69"/>
        </w:numPr>
        <w:tabs>
          <w:tab w:val="left" w:pos="374"/>
          <w:tab w:val="left" w:pos="749"/>
          <w:tab w:val="left" w:pos="1123"/>
        </w:tabs>
        <w:rPr>
          <w:rFonts w:ascii="Arial" w:hAnsi="Arial" w:cs="Arial"/>
          <w:bCs/>
          <w:color w:val="000000"/>
          <w:sz w:val="24"/>
          <w:szCs w:val="24"/>
        </w:rPr>
      </w:pPr>
      <w:r w:rsidRPr="003E2240">
        <w:rPr>
          <w:rFonts w:ascii="Arial" w:hAnsi="Arial" w:cs="Arial"/>
          <w:bCs/>
          <w:color w:val="000000"/>
          <w:sz w:val="24"/>
          <w:szCs w:val="24"/>
        </w:rPr>
        <w:t>Attachment 8C:  Attendance</w:t>
      </w:r>
    </w:p>
    <w:p w:rsidR="00D229C1" w:rsidRPr="00F23C0C" w:rsidRDefault="00D229C1" w:rsidP="003B1558">
      <w:pPr>
        <w:numPr>
          <w:ilvl w:val="0"/>
          <w:numId w:val="69"/>
        </w:numPr>
        <w:tabs>
          <w:tab w:val="left" w:pos="374"/>
          <w:tab w:val="left" w:pos="749"/>
          <w:tab w:val="left" w:pos="1123"/>
        </w:tabs>
        <w:rPr>
          <w:rFonts w:ascii="Arial" w:hAnsi="Arial" w:cs="Arial"/>
          <w:bCs/>
          <w:color w:val="000000"/>
          <w:sz w:val="24"/>
          <w:szCs w:val="24"/>
        </w:rPr>
      </w:pPr>
      <w:r>
        <w:rPr>
          <w:rFonts w:ascii="Arial" w:hAnsi="Arial" w:cs="Arial"/>
          <w:bCs/>
          <w:color w:val="000000"/>
          <w:sz w:val="24"/>
          <w:szCs w:val="24"/>
        </w:rPr>
        <w:t xml:space="preserve">Attachment 8D:  </w:t>
      </w:r>
      <w:r w:rsidRPr="00F23C0C">
        <w:rPr>
          <w:rFonts w:ascii="Arial" w:hAnsi="Arial" w:cs="Arial"/>
          <w:bCs/>
          <w:color w:val="000000"/>
          <w:sz w:val="24"/>
          <w:szCs w:val="24"/>
        </w:rPr>
        <w:t>English Language Acquisition</w:t>
      </w:r>
      <w:r w:rsidR="00CE7F36">
        <w:rPr>
          <w:rFonts w:ascii="Arial" w:hAnsi="Arial" w:cs="Arial"/>
          <w:bCs/>
          <w:color w:val="000000"/>
          <w:sz w:val="24"/>
          <w:szCs w:val="24"/>
        </w:rPr>
        <w:t xml:space="preserve"> </w:t>
      </w:r>
      <w:r w:rsidR="00CE7F36" w:rsidRPr="007C0B61">
        <w:rPr>
          <w:rFonts w:ascii="Arial" w:hAnsi="Arial" w:cs="Arial"/>
          <w:b/>
          <w:bCs/>
          <w:color w:val="FF0000"/>
          <w:sz w:val="24"/>
          <w:szCs w:val="24"/>
        </w:rPr>
        <w:t>(N</w:t>
      </w:r>
      <w:r w:rsidR="007C0B61">
        <w:rPr>
          <w:rFonts w:ascii="Arial" w:hAnsi="Arial" w:cs="Arial"/>
          <w:b/>
          <w:bCs/>
          <w:color w:val="FF0000"/>
          <w:sz w:val="24"/>
          <w:szCs w:val="24"/>
        </w:rPr>
        <w:t>OT</w:t>
      </w:r>
      <w:r w:rsidR="00CE7F36" w:rsidRPr="007C0B61">
        <w:rPr>
          <w:rFonts w:ascii="Arial" w:hAnsi="Arial" w:cs="Arial"/>
          <w:b/>
          <w:bCs/>
          <w:color w:val="FF0000"/>
          <w:sz w:val="24"/>
          <w:szCs w:val="24"/>
        </w:rPr>
        <w:t xml:space="preserve"> required for Orca K-8 or Pinehurst K-8)</w:t>
      </w:r>
    </w:p>
    <w:p w:rsidR="00D229C1" w:rsidRDefault="00D229C1" w:rsidP="00D229C1">
      <w:pPr>
        <w:tabs>
          <w:tab w:val="left" w:pos="374"/>
          <w:tab w:val="left" w:pos="749"/>
          <w:tab w:val="left" w:pos="1123"/>
        </w:tabs>
        <w:rPr>
          <w:rFonts w:ascii="Arial" w:hAnsi="Arial" w:cs="Arial"/>
          <w:bCs/>
          <w:color w:val="000000"/>
          <w:sz w:val="24"/>
          <w:szCs w:val="24"/>
        </w:rPr>
      </w:pPr>
    </w:p>
    <w:p w:rsidR="00D5609E" w:rsidRDefault="00D5609E" w:rsidP="00D5609E">
      <w:pPr>
        <w:rPr>
          <w:rFonts w:ascii="Arial" w:hAnsi="Arial" w:cs="Arial"/>
          <w:sz w:val="24"/>
          <w:szCs w:val="24"/>
        </w:rPr>
      </w:pPr>
      <w:r>
        <w:rPr>
          <w:rFonts w:ascii="Arial" w:hAnsi="Arial" w:cs="Arial"/>
          <w:b/>
          <w:color w:val="000000"/>
          <w:sz w:val="24"/>
          <w:szCs w:val="24"/>
          <w:u w:val="single"/>
        </w:rPr>
        <w:t>#2) Outcomes &amp; Indicators:</w:t>
      </w:r>
    </w:p>
    <w:p w:rsidR="00D5609E" w:rsidRDefault="00D5609E" w:rsidP="00A60CA2">
      <w:pPr>
        <w:tabs>
          <w:tab w:val="left" w:pos="374"/>
          <w:tab w:val="left" w:pos="749"/>
          <w:tab w:val="left" w:pos="1123"/>
        </w:tabs>
        <w:rPr>
          <w:rFonts w:ascii="Arial" w:hAnsi="Arial" w:cs="Arial"/>
          <w:bCs/>
          <w:color w:val="000000"/>
          <w:sz w:val="24"/>
          <w:szCs w:val="24"/>
        </w:rPr>
      </w:pPr>
    </w:p>
    <w:p w:rsidR="00D5609E" w:rsidRDefault="00A60CA2" w:rsidP="00A60CA2">
      <w:pPr>
        <w:tabs>
          <w:tab w:val="left" w:pos="374"/>
          <w:tab w:val="left" w:pos="749"/>
          <w:tab w:val="left" w:pos="1123"/>
        </w:tabs>
        <w:rPr>
          <w:rFonts w:ascii="Arial" w:hAnsi="Arial" w:cs="Arial"/>
          <w:bCs/>
          <w:color w:val="000000"/>
          <w:sz w:val="24"/>
          <w:szCs w:val="24"/>
        </w:rPr>
      </w:pPr>
      <w:r>
        <w:rPr>
          <w:rFonts w:ascii="Arial" w:hAnsi="Arial" w:cs="Arial"/>
          <w:bCs/>
          <w:color w:val="000000"/>
          <w:sz w:val="24"/>
          <w:szCs w:val="24"/>
        </w:rPr>
        <w:t xml:space="preserve">All Innovation schools must include at least one </w:t>
      </w:r>
      <w:r w:rsidR="006A3C64">
        <w:rPr>
          <w:rFonts w:ascii="Arial" w:hAnsi="Arial" w:cs="Arial"/>
          <w:bCs/>
          <w:color w:val="000000"/>
          <w:sz w:val="24"/>
          <w:szCs w:val="24"/>
        </w:rPr>
        <w:t xml:space="preserve">but no more than three </w:t>
      </w:r>
      <w:r>
        <w:rPr>
          <w:rFonts w:ascii="Arial" w:hAnsi="Arial" w:cs="Arial"/>
          <w:bCs/>
          <w:color w:val="000000"/>
          <w:sz w:val="24"/>
          <w:szCs w:val="24"/>
        </w:rPr>
        <w:t>outcome</w:t>
      </w:r>
      <w:r w:rsidR="007C0B61">
        <w:rPr>
          <w:rFonts w:ascii="Arial" w:hAnsi="Arial" w:cs="Arial"/>
          <w:bCs/>
          <w:color w:val="000000"/>
          <w:sz w:val="24"/>
          <w:szCs w:val="24"/>
        </w:rPr>
        <w:t>s</w:t>
      </w:r>
      <w:r>
        <w:rPr>
          <w:rFonts w:ascii="Arial" w:hAnsi="Arial" w:cs="Arial"/>
          <w:bCs/>
          <w:color w:val="000000"/>
          <w:sz w:val="24"/>
          <w:szCs w:val="24"/>
        </w:rPr>
        <w:t xml:space="preserve"> and/or indicator</w:t>
      </w:r>
      <w:r w:rsidR="007C0B61">
        <w:rPr>
          <w:rFonts w:ascii="Arial" w:hAnsi="Arial" w:cs="Arial"/>
          <w:bCs/>
          <w:color w:val="000000"/>
          <w:sz w:val="24"/>
          <w:szCs w:val="24"/>
        </w:rPr>
        <w:t>s</w:t>
      </w:r>
      <w:r>
        <w:rPr>
          <w:rFonts w:ascii="Arial" w:hAnsi="Arial" w:cs="Arial"/>
          <w:bCs/>
          <w:color w:val="000000"/>
          <w:sz w:val="24"/>
          <w:szCs w:val="24"/>
        </w:rPr>
        <w:t xml:space="preserve"> under each Area of Concentration</w:t>
      </w:r>
      <w:r w:rsidR="003C4044">
        <w:rPr>
          <w:rFonts w:ascii="Arial" w:hAnsi="Arial" w:cs="Arial"/>
          <w:bCs/>
          <w:color w:val="000000"/>
          <w:sz w:val="24"/>
          <w:szCs w:val="24"/>
        </w:rPr>
        <w:t>.</w:t>
      </w:r>
      <w:r w:rsidR="00D5609E">
        <w:rPr>
          <w:rFonts w:ascii="Arial" w:hAnsi="Arial" w:cs="Arial"/>
          <w:bCs/>
          <w:color w:val="000000"/>
          <w:sz w:val="24"/>
          <w:szCs w:val="24"/>
        </w:rPr>
        <w:t xml:space="preserve"> </w:t>
      </w:r>
      <w:r w:rsidR="003C4044">
        <w:rPr>
          <w:rFonts w:ascii="Arial" w:hAnsi="Arial" w:cs="Arial"/>
          <w:bCs/>
          <w:color w:val="000000"/>
          <w:sz w:val="24"/>
          <w:szCs w:val="24"/>
        </w:rPr>
        <w:t>Each outcome or indicator must evaluate the progress of a f</w:t>
      </w:r>
      <w:r w:rsidR="00D5609E">
        <w:rPr>
          <w:rFonts w:ascii="Arial" w:hAnsi="Arial" w:cs="Arial"/>
          <w:bCs/>
          <w:color w:val="000000"/>
          <w:sz w:val="24"/>
          <w:szCs w:val="24"/>
        </w:rPr>
        <w:t xml:space="preserve">ocus </w:t>
      </w:r>
      <w:r w:rsidR="003C4044">
        <w:rPr>
          <w:rFonts w:ascii="Arial" w:hAnsi="Arial" w:cs="Arial"/>
          <w:bCs/>
          <w:color w:val="000000"/>
          <w:sz w:val="24"/>
          <w:szCs w:val="24"/>
        </w:rPr>
        <w:t>p</w:t>
      </w:r>
      <w:r w:rsidR="00D5609E">
        <w:rPr>
          <w:rFonts w:ascii="Arial" w:hAnsi="Arial" w:cs="Arial"/>
          <w:bCs/>
          <w:color w:val="000000"/>
          <w:sz w:val="24"/>
          <w:szCs w:val="24"/>
        </w:rPr>
        <w:t>opulation</w:t>
      </w:r>
      <w:r w:rsidR="001A0C15">
        <w:rPr>
          <w:rFonts w:ascii="Arial" w:hAnsi="Arial" w:cs="Arial"/>
          <w:bCs/>
          <w:color w:val="000000"/>
          <w:sz w:val="24"/>
          <w:szCs w:val="24"/>
        </w:rPr>
        <w:t xml:space="preserve">. </w:t>
      </w:r>
      <w:r w:rsidR="006A3C64">
        <w:rPr>
          <w:rFonts w:ascii="Arial" w:hAnsi="Arial" w:cs="Arial"/>
          <w:bCs/>
          <w:color w:val="000000"/>
          <w:sz w:val="24"/>
          <w:szCs w:val="24"/>
        </w:rPr>
        <w:t>Elementary s</w:t>
      </w:r>
      <w:r w:rsidR="003C4044">
        <w:rPr>
          <w:rFonts w:ascii="Arial" w:hAnsi="Arial" w:cs="Arial"/>
          <w:bCs/>
          <w:color w:val="000000"/>
          <w:sz w:val="24"/>
          <w:szCs w:val="24"/>
        </w:rPr>
        <w:t xml:space="preserve">chools must have </w:t>
      </w:r>
      <w:r w:rsidR="007C0B61">
        <w:rPr>
          <w:rFonts w:ascii="Arial" w:hAnsi="Arial" w:cs="Arial"/>
          <w:bCs/>
          <w:color w:val="000000"/>
          <w:sz w:val="24"/>
          <w:szCs w:val="24"/>
        </w:rPr>
        <w:t>a</w:t>
      </w:r>
      <w:r w:rsidR="003C4044">
        <w:rPr>
          <w:rFonts w:ascii="Arial" w:hAnsi="Arial" w:cs="Arial"/>
          <w:bCs/>
          <w:color w:val="000000"/>
          <w:sz w:val="24"/>
          <w:szCs w:val="24"/>
        </w:rPr>
        <w:t xml:space="preserve"> total </w:t>
      </w:r>
      <w:r w:rsidR="007C0B61">
        <w:rPr>
          <w:rFonts w:ascii="Arial" w:hAnsi="Arial" w:cs="Arial"/>
          <w:bCs/>
          <w:color w:val="000000"/>
          <w:sz w:val="24"/>
          <w:szCs w:val="24"/>
        </w:rPr>
        <w:t xml:space="preserve">of </w:t>
      </w:r>
      <w:r w:rsidR="003C4044">
        <w:rPr>
          <w:rFonts w:ascii="Arial" w:hAnsi="Arial" w:cs="Arial"/>
          <w:bCs/>
          <w:color w:val="000000"/>
          <w:sz w:val="24"/>
          <w:szCs w:val="24"/>
        </w:rPr>
        <w:t>at least two outcomes</w:t>
      </w:r>
      <w:r w:rsidR="00A6334C">
        <w:rPr>
          <w:rFonts w:ascii="Arial" w:hAnsi="Arial" w:cs="Arial"/>
          <w:bCs/>
          <w:color w:val="000000"/>
          <w:sz w:val="24"/>
          <w:szCs w:val="24"/>
        </w:rPr>
        <w:t xml:space="preserve"> in their work plan</w:t>
      </w:r>
      <w:r w:rsidR="001A0C15">
        <w:rPr>
          <w:rFonts w:ascii="Arial" w:hAnsi="Arial" w:cs="Arial"/>
          <w:bCs/>
          <w:color w:val="000000"/>
          <w:sz w:val="24"/>
          <w:szCs w:val="24"/>
        </w:rPr>
        <w:t xml:space="preserve">. </w:t>
      </w:r>
    </w:p>
    <w:p w:rsidR="003C4044" w:rsidRDefault="003C4044" w:rsidP="00A60CA2">
      <w:pPr>
        <w:tabs>
          <w:tab w:val="left" w:pos="374"/>
          <w:tab w:val="left" w:pos="749"/>
          <w:tab w:val="left" w:pos="1123"/>
        </w:tabs>
        <w:rPr>
          <w:rFonts w:ascii="Arial" w:hAnsi="Arial" w:cs="Arial"/>
          <w:sz w:val="24"/>
          <w:szCs w:val="24"/>
        </w:rPr>
      </w:pPr>
    </w:p>
    <w:p w:rsidR="00D5609E" w:rsidRPr="007C0B61" w:rsidRDefault="00D5609E" w:rsidP="007C0B61">
      <w:pPr>
        <w:keepNext/>
        <w:keepLines/>
        <w:ind w:firstLine="360"/>
        <w:rPr>
          <w:rFonts w:ascii="Arial" w:hAnsi="Arial" w:cs="Arial"/>
          <w:b/>
          <w:sz w:val="24"/>
          <w:szCs w:val="24"/>
          <w:u w:val="single"/>
        </w:rPr>
      </w:pPr>
      <w:r w:rsidRPr="007C0B61">
        <w:rPr>
          <w:rFonts w:ascii="Arial" w:hAnsi="Arial" w:cs="Arial"/>
          <w:b/>
          <w:sz w:val="24"/>
          <w:szCs w:val="24"/>
          <w:u w:val="single"/>
        </w:rPr>
        <w:t>Outcomes:</w:t>
      </w:r>
    </w:p>
    <w:p w:rsidR="00D5609E" w:rsidRPr="0076722F" w:rsidRDefault="00D5609E" w:rsidP="00D5609E">
      <w:pPr>
        <w:keepNext/>
        <w:keepLines/>
        <w:rPr>
          <w:rFonts w:ascii="Arial" w:eastAsia="Calibri" w:hAnsi="Arial" w:cs="Arial"/>
          <w:color w:val="000000"/>
          <w:sz w:val="24"/>
          <w:szCs w:val="24"/>
        </w:rPr>
      </w:pPr>
    </w:p>
    <w:p w:rsidR="00D5609E" w:rsidRPr="00C75732" w:rsidRDefault="00D5609E" w:rsidP="00C17629">
      <w:pPr>
        <w:pStyle w:val="ListParagraph"/>
        <w:numPr>
          <w:ilvl w:val="0"/>
          <w:numId w:val="59"/>
        </w:numPr>
        <w:contextualSpacing w:val="0"/>
        <w:rPr>
          <w:rFonts w:ascii="Arial" w:eastAsia="Calibri" w:hAnsi="Arial" w:cs="Arial"/>
          <w:color w:val="000000"/>
          <w:sz w:val="24"/>
          <w:szCs w:val="24"/>
        </w:rPr>
      </w:pPr>
      <w:r w:rsidRPr="00C75732">
        <w:rPr>
          <w:rFonts w:ascii="Arial" w:eastAsia="Calibri" w:hAnsi="Arial" w:cs="Arial"/>
          <w:sz w:val="24"/>
          <w:szCs w:val="24"/>
        </w:rPr>
        <w:t xml:space="preserve">Kindergarten </w:t>
      </w:r>
      <w:r w:rsidRPr="00C75732">
        <w:rPr>
          <w:rFonts w:ascii="Arial" w:eastAsia="Calibri" w:hAnsi="Arial" w:cs="Arial"/>
          <w:color w:val="000000"/>
          <w:sz w:val="24"/>
          <w:szCs w:val="24"/>
        </w:rPr>
        <w:t xml:space="preserve">students </w:t>
      </w:r>
      <w:r w:rsidRPr="00C75732">
        <w:rPr>
          <w:rFonts w:ascii="Arial" w:eastAsia="Calibri" w:hAnsi="Arial" w:cs="Arial"/>
          <w:sz w:val="24"/>
          <w:szCs w:val="24"/>
        </w:rPr>
        <w:t>meeting age</w:t>
      </w:r>
      <w:r>
        <w:rPr>
          <w:rFonts w:ascii="Arial" w:eastAsia="Calibri" w:hAnsi="Arial" w:cs="Arial"/>
          <w:sz w:val="24"/>
          <w:szCs w:val="24"/>
        </w:rPr>
        <w:t>-</w:t>
      </w:r>
      <w:r w:rsidRPr="00C75732">
        <w:rPr>
          <w:rFonts w:ascii="Arial" w:eastAsia="Calibri" w:hAnsi="Arial" w:cs="Arial"/>
          <w:sz w:val="24"/>
          <w:szCs w:val="24"/>
        </w:rPr>
        <w:t xml:space="preserve">level expectations </w:t>
      </w:r>
      <w:r>
        <w:rPr>
          <w:rFonts w:ascii="Arial" w:eastAsia="Calibri" w:hAnsi="Arial" w:cs="Arial"/>
          <w:sz w:val="24"/>
          <w:szCs w:val="24"/>
        </w:rPr>
        <w:t>i</w:t>
      </w:r>
      <w:r w:rsidRPr="00C75732">
        <w:rPr>
          <w:rFonts w:ascii="Arial" w:eastAsia="Calibri" w:hAnsi="Arial" w:cs="Arial"/>
          <w:sz w:val="24"/>
          <w:szCs w:val="24"/>
        </w:rPr>
        <w:t>n each domain of WaKIDS</w:t>
      </w:r>
      <w:r w:rsidRPr="00C75732">
        <w:rPr>
          <w:rStyle w:val="apple-style-span"/>
          <w:rFonts w:ascii="Arial" w:hAnsi="Arial" w:cs="Arial"/>
          <w:color w:val="000000"/>
          <w:sz w:val="24"/>
          <w:szCs w:val="24"/>
        </w:rPr>
        <w:t xml:space="preserve"> (GOLD)</w:t>
      </w:r>
    </w:p>
    <w:p w:rsidR="00D5609E" w:rsidRDefault="00D5609E" w:rsidP="00C17629">
      <w:pPr>
        <w:pStyle w:val="ListParagraph"/>
        <w:keepNext/>
        <w:keepLines/>
        <w:numPr>
          <w:ilvl w:val="0"/>
          <w:numId w:val="59"/>
        </w:numPr>
        <w:contextualSpacing w:val="0"/>
        <w:rPr>
          <w:rFonts w:ascii="Arial" w:eastAsia="Calibri" w:hAnsi="Arial"/>
          <w:color w:val="000000"/>
          <w:sz w:val="24"/>
          <w:szCs w:val="17"/>
        </w:rPr>
      </w:pPr>
      <w:r>
        <w:rPr>
          <w:rFonts w:ascii="Arial" w:eastAsia="Calibri" w:hAnsi="Arial"/>
          <w:color w:val="000000"/>
          <w:sz w:val="24"/>
          <w:szCs w:val="17"/>
        </w:rPr>
        <w:t>1</w:t>
      </w:r>
      <w:r w:rsidR="003B1558" w:rsidRPr="003B1558">
        <w:rPr>
          <w:rFonts w:ascii="Arial" w:eastAsia="Calibri" w:hAnsi="Arial"/>
          <w:color w:val="000000"/>
          <w:sz w:val="24"/>
          <w:szCs w:val="17"/>
          <w:vertAlign w:val="superscript"/>
        </w:rPr>
        <w:t>st</w:t>
      </w:r>
      <w:r w:rsidR="003B1558">
        <w:rPr>
          <w:rFonts w:ascii="Arial" w:eastAsia="Calibri" w:hAnsi="Arial"/>
          <w:color w:val="000000"/>
          <w:sz w:val="24"/>
          <w:szCs w:val="17"/>
        </w:rPr>
        <w:t xml:space="preserve"> </w:t>
      </w:r>
      <w:r>
        <w:rPr>
          <w:rFonts w:ascii="Arial" w:eastAsia="Calibri" w:hAnsi="Arial"/>
          <w:color w:val="000000"/>
          <w:sz w:val="24"/>
          <w:szCs w:val="17"/>
        </w:rPr>
        <w:t>-</w:t>
      </w:r>
      <w:r w:rsidR="003B1558">
        <w:rPr>
          <w:rFonts w:ascii="Arial" w:eastAsia="Calibri" w:hAnsi="Arial"/>
          <w:color w:val="000000"/>
          <w:sz w:val="24"/>
          <w:szCs w:val="17"/>
        </w:rPr>
        <w:t xml:space="preserve"> </w:t>
      </w:r>
      <w:r>
        <w:rPr>
          <w:rFonts w:ascii="Arial" w:eastAsia="Calibri" w:hAnsi="Arial"/>
          <w:color w:val="000000"/>
          <w:sz w:val="24"/>
          <w:szCs w:val="17"/>
        </w:rPr>
        <w:t>2</w:t>
      </w:r>
      <w:r w:rsidRPr="00193F89">
        <w:rPr>
          <w:rFonts w:ascii="Arial" w:eastAsia="Calibri" w:hAnsi="Arial"/>
          <w:color w:val="000000"/>
          <w:sz w:val="24"/>
          <w:szCs w:val="17"/>
          <w:vertAlign w:val="superscript"/>
        </w:rPr>
        <w:t>nd</w:t>
      </w:r>
      <w:r>
        <w:rPr>
          <w:rFonts w:ascii="Arial" w:eastAsia="Calibri" w:hAnsi="Arial"/>
          <w:color w:val="000000"/>
          <w:sz w:val="24"/>
          <w:szCs w:val="17"/>
        </w:rPr>
        <w:t xml:space="preserve"> grade students making annual typical growth on reading MAP</w:t>
      </w:r>
    </w:p>
    <w:p w:rsidR="00D5609E" w:rsidRDefault="00D5609E" w:rsidP="00C17629">
      <w:pPr>
        <w:pStyle w:val="ListParagraph"/>
        <w:numPr>
          <w:ilvl w:val="0"/>
          <w:numId w:val="59"/>
        </w:numPr>
        <w:contextualSpacing w:val="0"/>
        <w:rPr>
          <w:rFonts w:ascii="Arial" w:eastAsia="Calibri" w:hAnsi="Arial"/>
          <w:color w:val="000000"/>
          <w:sz w:val="24"/>
          <w:szCs w:val="17"/>
        </w:rPr>
      </w:pPr>
      <w:r>
        <w:rPr>
          <w:rFonts w:ascii="Arial" w:eastAsia="Calibri" w:hAnsi="Arial"/>
          <w:color w:val="000000"/>
          <w:sz w:val="24"/>
          <w:szCs w:val="17"/>
        </w:rPr>
        <w:t>1</w:t>
      </w:r>
      <w:r w:rsidR="003B1558" w:rsidRPr="003B1558">
        <w:rPr>
          <w:rFonts w:ascii="Arial" w:eastAsia="Calibri" w:hAnsi="Arial"/>
          <w:color w:val="000000"/>
          <w:sz w:val="24"/>
          <w:szCs w:val="17"/>
          <w:vertAlign w:val="superscript"/>
        </w:rPr>
        <w:t>st</w:t>
      </w:r>
      <w:r w:rsidR="003B1558">
        <w:rPr>
          <w:rFonts w:ascii="Arial" w:eastAsia="Calibri" w:hAnsi="Arial"/>
          <w:color w:val="000000"/>
          <w:sz w:val="24"/>
          <w:szCs w:val="17"/>
        </w:rPr>
        <w:t xml:space="preserve"> </w:t>
      </w:r>
      <w:r>
        <w:rPr>
          <w:rFonts w:ascii="Arial" w:eastAsia="Calibri" w:hAnsi="Arial"/>
          <w:color w:val="000000"/>
          <w:sz w:val="24"/>
          <w:szCs w:val="17"/>
        </w:rPr>
        <w:t>-</w:t>
      </w:r>
      <w:r w:rsidR="003B1558">
        <w:rPr>
          <w:rFonts w:ascii="Arial" w:eastAsia="Calibri" w:hAnsi="Arial"/>
          <w:color w:val="000000"/>
          <w:sz w:val="24"/>
          <w:szCs w:val="17"/>
        </w:rPr>
        <w:t xml:space="preserve"> </w:t>
      </w:r>
      <w:r>
        <w:rPr>
          <w:rFonts w:ascii="Arial" w:eastAsia="Calibri" w:hAnsi="Arial"/>
          <w:color w:val="000000"/>
          <w:sz w:val="24"/>
          <w:szCs w:val="17"/>
        </w:rPr>
        <w:t>2</w:t>
      </w:r>
      <w:r w:rsidRPr="00193F89">
        <w:rPr>
          <w:rFonts w:ascii="Arial" w:eastAsia="Calibri" w:hAnsi="Arial"/>
          <w:color w:val="000000"/>
          <w:sz w:val="24"/>
          <w:szCs w:val="17"/>
          <w:vertAlign w:val="superscript"/>
        </w:rPr>
        <w:t>nd</w:t>
      </w:r>
      <w:r>
        <w:rPr>
          <w:rFonts w:ascii="Arial" w:eastAsia="Calibri" w:hAnsi="Arial"/>
          <w:color w:val="000000"/>
          <w:sz w:val="24"/>
          <w:szCs w:val="17"/>
        </w:rPr>
        <w:t xml:space="preserve"> grade students making annual typical growth on math MAP</w:t>
      </w:r>
    </w:p>
    <w:p w:rsidR="00DC04AC" w:rsidRPr="003F0614" w:rsidRDefault="00DC04AC" w:rsidP="00C17629">
      <w:pPr>
        <w:pStyle w:val="ListParagraph"/>
        <w:numPr>
          <w:ilvl w:val="0"/>
          <w:numId w:val="59"/>
        </w:numPr>
        <w:contextualSpacing w:val="0"/>
        <w:rPr>
          <w:rFonts w:ascii="Arial" w:eastAsia="Calibri" w:hAnsi="Arial"/>
          <w:color w:val="000000"/>
          <w:sz w:val="24"/>
          <w:szCs w:val="17"/>
        </w:rPr>
      </w:pPr>
      <w:r>
        <w:rPr>
          <w:rFonts w:ascii="Arial" w:eastAsia="Calibri" w:hAnsi="Arial"/>
          <w:color w:val="000000"/>
          <w:sz w:val="24"/>
          <w:szCs w:val="17"/>
        </w:rPr>
        <w:t>Schools improving the percentage of students meeting standard in 3</w:t>
      </w:r>
      <w:r w:rsidRPr="00DC04AC">
        <w:rPr>
          <w:rFonts w:ascii="Arial" w:eastAsia="Calibri" w:hAnsi="Arial"/>
          <w:color w:val="000000"/>
          <w:sz w:val="24"/>
          <w:szCs w:val="17"/>
          <w:vertAlign w:val="superscript"/>
        </w:rPr>
        <w:t>rd</w:t>
      </w:r>
      <w:r>
        <w:rPr>
          <w:rFonts w:ascii="Arial" w:eastAsia="Calibri" w:hAnsi="Arial"/>
          <w:color w:val="000000"/>
          <w:sz w:val="24"/>
          <w:szCs w:val="17"/>
        </w:rPr>
        <w:t xml:space="preserve"> grade math and/or reading</w:t>
      </w:r>
    </w:p>
    <w:p w:rsidR="00D5609E" w:rsidRPr="0076722F" w:rsidRDefault="00DC04AC" w:rsidP="00C17629">
      <w:pPr>
        <w:pStyle w:val="ListParagraph"/>
        <w:numPr>
          <w:ilvl w:val="0"/>
          <w:numId w:val="59"/>
        </w:numPr>
        <w:rPr>
          <w:rFonts w:ascii="Arial" w:eastAsia="Calibri" w:hAnsi="Arial" w:cs="Arial"/>
          <w:color w:val="000000"/>
          <w:sz w:val="24"/>
          <w:szCs w:val="24"/>
        </w:rPr>
      </w:pPr>
      <w:r>
        <w:rPr>
          <w:rFonts w:ascii="Arial" w:eastAsia="Calibri" w:hAnsi="Arial" w:cs="Arial"/>
          <w:color w:val="000000"/>
          <w:sz w:val="24"/>
          <w:szCs w:val="24"/>
        </w:rPr>
        <w:t>4</w:t>
      </w:r>
      <w:r w:rsidRPr="00DC04AC">
        <w:rPr>
          <w:rFonts w:ascii="Arial" w:eastAsia="Calibri" w:hAnsi="Arial" w:cs="Arial"/>
          <w:color w:val="000000"/>
          <w:sz w:val="24"/>
          <w:szCs w:val="24"/>
          <w:vertAlign w:val="superscript"/>
        </w:rPr>
        <w:t>th</w:t>
      </w:r>
      <w:r w:rsidR="00D5609E">
        <w:rPr>
          <w:rFonts w:ascii="Arial" w:eastAsia="Calibri" w:hAnsi="Arial" w:cs="Arial"/>
          <w:color w:val="000000"/>
          <w:sz w:val="24"/>
          <w:szCs w:val="24"/>
        </w:rPr>
        <w:t xml:space="preserve"> – 5</w:t>
      </w:r>
      <w:r w:rsidR="00D5609E" w:rsidRPr="0048765A">
        <w:rPr>
          <w:rFonts w:ascii="Arial" w:eastAsia="Calibri" w:hAnsi="Arial" w:cs="Arial"/>
          <w:color w:val="000000"/>
          <w:sz w:val="24"/>
          <w:szCs w:val="24"/>
          <w:vertAlign w:val="superscript"/>
        </w:rPr>
        <w:t>th</w:t>
      </w:r>
      <w:r w:rsidR="00D5609E">
        <w:rPr>
          <w:rFonts w:ascii="Arial" w:eastAsia="Calibri" w:hAnsi="Arial" w:cs="Arial"/>
          <w:color w:val="000000"/>
          <w:sz w:val="24"/>
          <w:szCs w:val="24"/>
        </w:rPr>
        <w:t xml:space="preserve"> grade s</w:t>
      </w:r>
      <w:r w:rsidR="00D5609E" w:rsidRPr="0076722F">
        <w:rPr>
          <w:rFonts w:ascii="Arial" w:eastAsia="Calibri" w:hAnsi="Arial" w:cs="Arial"/>
          <w:color w:val="000000"/>
          <w:sz w:val="24"/>
          <w:szCs w:val="24"/>
        </w:rPr>
        <w:t xml:space="preserve">tudents </w:t>
      </w:r>
      <w:r w:rsidR="00D5609E">
        <w:rPr>
          <w:rFonts w:ascii="Arial" w:eastAsia="Calibri" w:hAnsi="Arial" w:cs="Arial"/>
          <w:color w:val="000000"/>
          <w:sz w:val="24"/>
          <w:szCs w:val="24"/>
        </w:rPr>
        <w:t>advancing</w:t>
      </w:r>
      <w:r w:rsidR="00D5609E" w:rsidRPr="0076722F">
        <w:rPr>
          <w:rFonts w:ascii="Arial" w:eastAsia="Calibri" w:hAnsi="Arial" w:cs="Arial"/>
          <w:color w:val="000000"/>
          <w:sz w:val="24"/>
          <w:szCs w:val="24"/>
        </w:rPr>
        <w:t xml:space="preserve"> from </w:t>
      </w:r>
      <w:r w:rsidR="00D5609E">
        <w:rPr>
          <w:rFonts w:ascii="Arial" w:eastAsia="Calibri" w:hAnsi="Arial" w:cs="Arial"/>
          <w:color w:val="000000"/>
          <w:sz w:val="24"/>
          <w:szCs w:val="24"/>
        </w:rPr>
        <w:t xml:space="preserve">Level 1 and </w:t>
      </w:r>
      <w:r w:rsidR="00D5609E" w:rsidRPr="0076722F">
        <w:rPr>
          <w:rFonts w:ascii="Arial" w:eastAsia="Calibri" w:hAnsi="Arial" w:cs="Arial"/>
          <w:color w:val="000000"/>
          <w:sz w:val="24"/>
          <w:szCs w:val="24"/>
        </w:rPr>
        <w:t>Level 2 to Level 3 or higher on one or more grade-level state tests (meeting grade-level standard, after failing to do so the previous year) (math and reading)</w:t>
      </w:r>
    </w:p>
    <w:p w:rsidR="00D5609E" w:rsidRPr="0076722F" w:rsidRDefault="00DC04AC" w:rsidP="00C17629">
      <w:pPr>
        <w:pStyle w:val="ListParagraph"/>
        <w:numPr>
          <w:ilvl w:val="0"/>
          <w:numId w:val="59"/>
        </w:numPr>
        <w:rPr>
          <w:rFonts w:ascii="Arial" w:eastAsia="Calibri" w:hAnsi="Arial" w:cs="Arial"/>
          <w:color w:val="000000"/>
          <w:sz w:val="24"/>
          <w:szCs w:val="24"/>
        </w:rPr>
      </w:pPr>
      <w:r>
        <w:rPr>
          <w:rFonts w:ascii="Arial" w:eastAsia="Calibri" w:hAnsi="Arial" w:cs="Arial"/>
          <w:color w:val="000000"/>
          <w:sz w:val="24"/>
          <w:szCs w:val="24"/>
        </w:rPr>
        <w:t>4</w:t>
      </w:r>
      <w:r w:rsidRPr="00DC04AC">
        <w:rPr>
          <w:rFonts w:ascii="Arial" w:eastAsia="Calibri" w:hAnsi="Arial" w:cs="Arial"/>
          <w:color w:val="000000"/>
          <w:sz w:val="24"/>
          <w:szCs w:val="24"/>
          <w:vertAlign w:val="superscript"/>
        </w:rPr>
        <w:t>th</w:t>
      </w:r>
      <w:r w:rsidR="00D5609E">
        <w:rPr>
          <w:rFonts w:ascii="Arial" w:eastAsia="Calibri" w:hAnsi="Arial" w:cs="Arial"/>
          <w:color w:val="000000"/>
          <w:sz w:val="24"/>
          <w:szCs w:val="24"/>
        </w:rPr>
        <w:t xml:space="preserve"> – 5</w:t>
      </w:r>
      <w:r w:rsidR="00D5609E" w:rsidRPr="0048765A">
        <w:rPr>
          <w:rFonts w:ascii="Arial" w:eastAsia="Calibri" w:hAnsi="Arial" w:cs="Arial"/>
          <w:color w:val="000000"/>
          <w:sz w:val="24"/>
          <w:szCs w:val="24"/>
          <w:vertAlign w:val="superscript"/>
        </w:rPr>
        <w:t>th</w:t>
      </w:r>
      <w:r w:rsidR="00D5609E">
        <w:rPr>
          <w:rFonts w:ascii="Arial" w:eastAsia="Calibri" w:hAnsi="Arial" w:cs="Arial"/>
          <w:color w:val="000000"/>
          <w:sz w:val="24"/>
          <w:szCs w:val="24"/>
        </w:rPr>
        <w:t xml:space="preserve"> grade s</w:t>
      </w:r>
      <w:r w:rsidR="00D5609E" w:rsidRPr="0076722F">
        <w:rPr>
          <w:rFonts w:ascii="Arial" w:eastAsia="Calibri" w:hAnsi="Arial" w:cs="Arial"/>
          <w:color w:val="000000"/>
          <w:sz w:val="24"/>
          <w:szCs w:val="24"/>
        </w:rPr>
        <w:t xml:space="preserve">tudents </w:t>
      </w:r>
      <w:r w:rsidR="00D5609E">
        <w:rPr>
          <w:rFonts w:ascii="Arial" w:eastAsia="Calibri" w:hAnsi="Arial" w:cs="Arial"/>
          <w:color w:val="000000"/>
          <w:sz w:val="24"/>
          <w:szCs w:val="24"/>
        </w:rPr>
        <w:t>advancing</w:t>
      </w:r>
      <w:r w:rsidR="00D5609E" w:rsidRPr="0076722F">
        <w:rPr>
          <w:rFonts w:ascii="Arial" w:eastAsia="Calibri" w:hAnsi="Arial" w:cs="Arial"/>
          <w:color w:val="000000"/>
          <w:sz w:val="24"/>
          <w:szCs w:val="24"/>
        </w:rPr>
        <w:t xml:space="preserve"> from Level 2 to Level 3 or higher on one or more grade-level state tests (meeting grade-level standard, after failing to do so the previous year) (math and reading)</w:t>
      </w:r>
    </w:p>
    <w:p w:rsidR="00D5609E" w:rsidRPr="0076722F" w:rsidRDefault="00D5609E" w:rsidP="00C17629">
      <w:pPr>
        <w:pStyle w:val="ListParagraph"/>
        <w:numPr>
          <w:ilvl w:val="0"/>
          <w:numId w:val="59"/>
        </w:numPr>
        <w:rPr>
          <w:rFonts w:ascii="Arial" w:eastAsia="Calibri" w:hAnsi="Arial" w:cs="Arial"/>
          <w:color w:val="000000"/>
          <w:sz w:val="24"/>
          <w:szCs w:val="24"/>
        </w:rPr>
      </w:pPr>
      <w:r w:rsidRPr="0076722F">
        <w:rPr>
          <w:rFonts w:ascii="Arial" w:eastAsia="Calibri" w:hAnsi="Arial" w:cs="Arial"/>
          <w:color w:val="000000"/>
          <w:sz w:val="24"/>
          <w:szCs w:val="24"/>
        </w:rPr>
        <w:t>Schools</w:t>
      </w:r>
      <w:r w:rsidRPr="005659EA">
        <w:rPr>
          <w:rFonts w:ascii="Arial" w:eastAsia="Calibri" w:hAnsi="Arial" w:cs="Arial"/>
          <w:color w:val="000000"/>
          <w:spacing w:val="-2"/>
          <w:sz w:val="24"/>
          <w:szCs w:val="24"/>
        </w:rPr>
        <w:t xml:space="preserve"> improving on state tests in </w:t>
      </w:r>
      <w:r>
        <w:rPr>
          <w:rFonts w:ascii="Arial" w:eastAsia="Calibri" w:hAnsi="Arial" w:cs="Arial"/>
          <w:color w:val="000000"/>
          <w:spacing w:val="-2"/>
          <w:sz w:val="24"/>
          <w:szCs w:val="24"/>
        </w:rPr>
        <w:t>5</w:t>
      </w:r>
      <w:r w:rsidRPr="0048765A">
        <w:rPr>
          <w:rFonts w:ascii="Arial" w:eastAsia="Calibri" w:hAnsi="Arial" w:cs="Arial"/>
          <w:color w:val="000000"/>
          <w:spacing w:val="-2"/>
          <w:sz w:val="24"/>
          <w:szCs w:val="24"/>
          <w:vertAlign w:val="superscript"/>
        </w:rPr>
        <w:t>th</w:t>
      </w:r>
      <w:r>
        <w:rPr>
          <w:rFonts w:ascii="Arial" w:eastAsia="Calibri" w:hAnsi="Arial" w:cs="Arial"/>
          <w:color w:val="000000"/>
          <w:spacing w:val="-2"/>
          <w:sz w:val="24"/>
          <w:szCs w:val="24"/>
        </w:rPr>
        <w:t xml:space="preserve"> grade </w:t>
      </w:r>
      <w:r w:rsidRPr="005659EA">
        <w:rPr>
          <w:rFonts w:ascii="Arial" w:eastAsia="Calibri" w:hAnsi="Arial" w:cs="Arial"/>
          <w:color w:val="000000"/>
          <w:spacing w:val="-2"/>
          <w:sz w:val="24"/>
          <w:szCs w:val="24"/>
        </w:rPr>
        <w:t>science a</w:t>
      </w:r>
      <w:r>
        <w:rPr>
          <w:rFonts w:ascii="Arial" w:eastAsia="Calibri" w:hAnsi="Arial" w:cs="Arial"/>
          <w:color w:val="000000"/>
          <w:spacing w:val="-2"/>
          <w:sz w:val="24"/>
          <w:szCs w:val="24"/>
        </w:rPr>
        <w:t>nd/or 4</w:t>
      </w:r>
      <w:r w:rsidRPr="0048765A">
        <w:rPr>
          <w:rFonts w:ascii="Arial" w:eastAsia="Calibri" w:hAnsi="Arial" w:cs="Arial"/>
          <w:color w:val="000000"/>
          <w:spacing w:val="-2"/>
          <w:sz w:val="24"/>
          <w:szCs w:val="24"/>
          <w:vertAlign w:val="superscript"/>
        </w:rPr>
        <w:t>th</w:t>
      </w:r>
      <w:r>
        <w:rPr>
          <w:rFonts w:ascii="Arial" w:eastAsia="Calibri" w:hAnsi="Arial" w:cs="Arial"/>
          <w:color w:val="000000"/>
          <w:spacing w:val="-2"/>
          <w:sz w:val="24"/>
          <w:szCs w:val="24"/>
        </w:rPr>
        <w:t xml:space="preserve"> grade writing from year to year</w:t>
      </w:r>
      <w:r w:rsidRPr="005659EA">
        <w:rPr>
          <w:rFonts w:ascii="Arial" w:eastAsia="Calibri" w:hAnsi="Arial" w:cs="Arial"/>
          <w:color w:val="000000"/>
          <w:spacing w:val="-2"/>
          <w:sz w:val="24"/>
          <w:szCs w:val="24"/>
        </w:rPr>
        <w:t xml:space="preserve"> </w:t>
      </w:r>
    </w:p>
    <w:p w:rsidR="00D5609E" w:rsidRPr="0076722F" w:rsidRDefault="00D5609E" w:rsidP="00D5609E">
      <w:pPr>
        <w:ind w:left="720"/>
        <w:rPr>
          <w:rFonts w:ascii="Arial" w:hAnsi="Arial" w:cs="Arial"/>
          <w:sz w:val="24"/>
          <w:szCs w:val="24"/>
          <w:u w:val="single"/>
        </w:rPr>
      </w:pPr>
    </w:p>
    <w:p w:rsidR="00D5609E" w:rsidRPr="007C0B61" w:rsidRDefault="00D5609E" w:rsidP="007C0B61">
      <w:pPr>
        <w:ind w:left="360"/>
        <w:rPr>
          <w:rFonts w:ascii="Arial" w:hAnsi="Arial" w:cs="Arial"/>
          <w:b/>
          <w:sz w:val="24"/>
          <w:szCs w:val="24"/>
          <w:u w:val="single"/>
        </w:rPr>
      </w:pPr>
      <w:r w:rsidRPr="007C0B61">
        <w:rPr>
          <w:rFonts w:ascii="Arial" w:hAnsi="Arial" w:cs="Arial"/>
          <w:b/>
          <w:sz w:val="24"/>
          <w:szCs w:val="24"/>
          <w:u w:val="single"/>
        </w:rPr>
        <w:t>Indicators:</w:t>
      </w:r>
    </w:p>
    <w:p w:rsidR="00D5609E" w:rsidRPr="0076722F" w:rsidRDefault="00D5609E" w:rsidP="00D5609E">
      <w:pPr>
        <w:ind w:left="720"/>
        <w:rPr>
          <w:rFonts w:ascii="Arial" w:hAnsi="Arial" w:cs="Arial"/>
          <w:sz w:val="24"/>
          <w:szCs w:val="24"/>
          <w:u w:val="single"/>
        </w:rPr>
      </w:pPr>
    </w:p>
    <w:p w:rsidR="00D5609E" w:rsidRDefault="00D5609E" w:rsidP="00C17629">
      <w:pPr>
        <w:pStyle w:val="ListParagraph"/>
        <w:numPr>
          <w:ilvl w:val="0"/>
          <w:numId w:val="60"/>
        </w:numPr>
        <w:rPr>
          <w:rFonts w:ascii="Arial" w:eastAsia="Calibri" w:hAnsi="Arial" w:cs="Arial"/>
          <w:color w:val="000000"/>
          <w:sz w:val="24"/>
          <w:szCs w:val="24"/>
        </w:rPr>
      </w:pPr>
      <w:r>
        <w:rPr>
          <w:rFonts w:ascii="Arial" w:eastAsia="Calibri" w:hAnsi="Arial" w:cs="Arial"/>
          <w:color w:val="000000"/>
          <w:sz w:val="24"/>
          <w:szCs w:val="24"/>
        </w:rPr>
        <w:t>3</w:t>
      </w:r>
      <w:r w:rsidRPr="0048765A">
        <w:rPr>
          <w:rFonts w:ascii="Arial" w:eastAsia="Calibri" w:hAnsi="Arial" w:cs="Arial"/>
          <w:color w:val="000000"/>
          <w:sz w:val="24"/>
          <w:szCs w:val="24"/>
          <w:vertAlign w:val="superscript"/>
        </w:rPr>
        <w:t>rd</w:t>
      </w:r>
      <w:r>
        <w:rPr>
          <w:rFonts w:ascii="Arial" w:eastAsia="Calibri" w:hAnsi="Arial" w:cs="Arial"/>
          <w:color w:val="000000"/>
          <w:sz w:val="24"/>
          <w:szCs w:val="24"/>
        </w:rPr>
        <w:t xml:space="preserve"> – 5</w:t>
      </w:r>
      <w:r w:rsidRPr="0048765A">
        <w:rPr>
          <w:rFonts w:ascii="Arial" w:eastAsia="Calibri" w:hAnsi="Arial" w:cs="Arial"/>
          <w:color w:val="000000"/>
          <w:sz w:val="24"/>
          <w:szCs w:val="24"/>
          <w:vertAlign w:val="superscript"/>
        </w:rPr>
        <w:t>th</w:t>
      </w:r>
      <w:r>
        <w:rPr>
          <w:rFonts w:ascii="Arial" w:eastAsia="Calibri" w:hAnsi="Arial" w:cs="Arial"/>
          <w:color w:val="000000"/>
          <w:sz w:val="24"/>
          <w:szCs w:val="24"/>
        </w:rPr>
        <w:t xml:space="preserve"> grade s</w:t>
      </w:r>
      <w:r w:rsidRPr="0076722F">
        <w:rPr>
          <w:rFonts w:ascii="Arial" w:eastAsia="Calibri" w:hAnsi="Arial" w:cs="Arial"/>
          <w:color w:val="000000"/>
          <w:sz w:val="24"/>
          <w:szCs w:val="24"/>
        </w:rPr>
        <w:t xml:space="preserve">tudents </w:t>
      </w:r>
      <w:r>
        <w:rPr>
          <w:rFonts w:ascii="Arial" w:eastAsia="Calibri" w:hAnsi="Arial" w:cs="Arial"/>
          <w:color w:val="000000"/>
          <w:sz w:val="24"/>
          <w:szCs w:val="24"/>
        </w:rPr>
        <w:t>advancing</w:t>
      </w:r>
      <w:r w:rsidRPr="0076722F">
        <w:rPr>
          <w:rFonts w:ascii="Arial" w:eastAsia="Calibri" w:hAnsi="Arial" w:cs="Arial"/>
          <w:color w:val="000000"/>
          <w:sz w:val="24"/>
          <w:szCs w:val="24"/>
        </w:rPr>
        <w:t xml:space="preserve"> from Level 1 to Level 2 or higher on one or more grade-level state tests (math and reading)</w:t>
      </w:r>
    </w:p>
    <w:p w:rsidR="00D5609E" w:rsidRDefault="00D5609E" w:rsidP="00C17629">
      <w:pPr>
        <w:pStyle w:val="ListParagraph"/>
        <w:numPr>
          <w:ilvl w:val="0"/>
          <w:numId w:val="60"/>
        </w:numPr>
        <w:rPr>
          <w:rFonts w:ascii="Arial" w:eastAsia="Calibri" w:hAnsi="Arial" w:cs="Arial"/>
          <w:color w:val="000000"/>
          <w:sz w:val="24"/>
          <w:szCs w:val="24"/>
        </w:rPr>
      </w:pPr>
      <w:r>
        <w:rPr>
          <w:rFonts w:ascii="Arial" w:hAnsi="Arial" w:cs="Arial"/>
          <w:sz w:val="24"/>
          <w:szCs w:val="24"/>
        </w:rPr>
        <w:t>3</w:t>
      </w:r>
      <w:r w:rsidRPr="009B6FD5">
        <w:rPr>
          <w:rFonts w:ascii="Arial" w:hAnsi="Arial" w:cs="Arial"/>
          <w:sz w:val="24"/>
          <w:szCs w:val="24"/>
          <w:vertAlign w:val="superscript"/>
        </w:rPr>
        <w:t>rd</w:t>
      </w:r>
      <w:r>
        <w:rPr>
          <w:rFonts w:ascii="Arial" w:hAnsi="Arial" w:cs="Arial"/>
          <w:sz w:val="24"/>
          <w:szCs w:val="24"/>
        </w:rPr>
        <w:t xml:space="preserve"> – 5</w:t>
      </w:r>
      <w:r w:rsidRPr="009B6FD5">
        <w:rPr>
          <w:rFonts w:ascii="Arial" w:hAnsi="Arial" w:cs="Arial"/>
          <w:sz w:val="24"/>
          <w:szCs w:val="24"/>
          <w:vertAlign w:val="superscript"/>
        </w:rPr>
        <w:t>th</w:t>
      </w:r>
      <w:r>
        <w:rPr>
          <w:rFonts w:ascii="Arial" w:hAnsi="Arial" w:cs="Arial"/>
          <w:sz w:val="24"/>
          <w:szCs w:val="24"/>
        </w:rPr>
        <w:t xml:space="preserve"> grade s</w:t>
      </w:r>
      <w:r w:rsidRPr="00E84163">
        <w:rPr>
          <w:rFonts w:ascii="Arial" w:hAnsi="Arial" w:cs="Arial"/>
          <w:sz w:val="24"/>
          <w:szCs w:val="24"/>
        </w:rPr>
        <w:t>tudents making annual typical growth on reading MAP</w:t>
      </w:r>
    </w:p>
    <w:p w:rsidR="00D5609E" w:rsidRDefault="00D5609E" w:rsidP="00C17629">
      <w:pPr>
        <w:pStyle w:val="ListParagraph"/>
        <w:numPr>
          <w:ilvl w:val="0"/>
          <w:numId w:val="60"/>
        </w:numPr>
        <w:rPr>
          <w:rFonts w:ascii="Arial" w:eastAsia="Calibri" w:hAnsi="Arial" w:cs="Arial"/>
          <w:color w:val="000000"/>
          <w:sz w:val="24"/>
          <w:szCs w:val="24"/>
        </w:rPr>
      </w:pPr>
      <w:r>
        <w:rPr>
          <w:rFonts w:ascii="Arial" w:hAnsi="Arial" w:cs="Arial"/>
          <w:sz w:val="24"/>
          <w:szCs w:val="24"/>
        </w:rPr>
        <w:t>3</w:t>
      </w:r>
      <w:r w:rsidRPr="009B6FD5">
        <w:rPr>
          <w:rFonts w:ascii="Arial" w:hAnsi="Arial" w:cs="Arial"/>
          <w:sz w:val="24"/>
          <w:szCs w:val="24"/>
          <w:vertAlign w:val="superscript"/>
        </w:rPr>
        <w:t>rd</w:t>
      </w:r>
      <w:r>
        <w:rPr>
          <w:rFonts w:ascii="Arial" w:hAnsi="Arial" w:cs="Arial"/>
          <w:sz w:val="24"/>
          <w:szCs w:val="24"/>
        </w:rPr>
        <w:t xml:space="preserve"> – 5</w:t>
      </w:r>
      <w:r w:rsidRPr="009B6FD5">
        <w:rPr>
          <w:rFonts w:ascii="Arial" w:hAnsi="Arial" w:cs="Arial"/>
          <w:sz w:val="24"/>
          <w:szCs w:val="24"/>
          <w:vertAlign w:val="superscript"/>
        </w:rPr>
        <w:t>th</w:t>
      </w:r>
      <w:r>
        <w:rPr>
          <w:rFonts w:ascii="Arial" w:hAnsi="Arial" w:cs="Arial"/>
          <w:sz w:val="24"/>
          <w:szCs w:val="24"/>
        </w:rPr>
        <w:t xml:space="preserve"> grade </w:t>
      </w:r>
      <w:r w:rsidRPr="00E84163" w:rsidDel="009B6FD5">
        <w:rPr>
          <w:rFonts w:ascii="Arial" w:hAnsi="Arial" w:cs="Arial"/>
          <w:sz w:val="24"/>
          <w:szCs w:val="24"/>
        </w:rPr>
        <w:t xml:space="preserve"> </w:t>
      </w:r>
      <w:r w:rsidRPr="00E84163">
        <w:rPr>
          <w:rFonts w:ascii="Arial" w:hAnsi="Arial" w:cs="Arial"/>
          <w:sz w:val="24"/>
          <w:szCs w:val="24"/>
        </w:rPr>
        <w:t xml:space="preserve">students making annual typical growth on math MAP </w:t>
      </w:r>
    </w:p>
    <w:p w:rsidR="00D5609E" w:rsidRDefault="00D5609E" w:rsidP="00C17629">
      <w:pPr>
        <w:pStyle w:val="ListParagraph"/>
        <w:numPr>
          <w:ilvl w:val="0"/>
          <w:numId w:val="60"/>
        </w:numPr>
        <w:rPr>
          <w:rFonts w:ascii="Arial" w:eastAsia="Calibri" w:hAnsi="Arial" w:cs="Arial"/>
          <w:color w:val="000000"/>
          <w:sz w:val="24"/>
          <w:szCs w:val="24"/>
        </w:rPr>
      </w:pPr>
      <w:r w:rsidRPr="00E84163">
        <w:rPr>
          <w:rFonts w:ascii="Arial" w:hAnsi="Arial" w:cs="Arial"/>
          <w:sz w:val="24"/>
          <w:szCs w:val="24"/>
        </w:rPr>
        <w:t>Students absent fewer than 5 days per semester, excused or unexcused</w:t>
      </w:r>
    </w:p>
    <w:p w:rsidR="00D5609E" w:rsidRPr="00E84163" w:rsidRDefault="00D5609E" w:rsidP="00C17629">
      <w:pPr>
        <w:pStyle w:val="ListParagraph"/>
        <w:numPr>
          <w:ilvl w:val="0"/>
          <w:numId w:val="60"/>
        </w:numPr>
        <w:rPr>
          <w:rFonts w:ascii="Arial" w:eastAsia="Calibri" w:hAnsi="Arial" w:cs="Arial"/>
          <w:color w:val="000000"/>
          <w:sz w:val="24"/>
          <w:szCs w:val="24"/>
        </w:rPr>
      </w:pPr>
      <w:r w:rsidRPr="00E84163">
        <w:rPr>
          <w:rFonts w:ascii="Arial" w:hAnsi="Arial" w:cs="Arial"/>
          <w:sz w:val="24"/>
          <w:szCs w:val="24"/>
        </w:rPr>
        <w:t xml:space="preserve">English language learners making gains on state English proficiency test </w:t>
      </w:r>
    </w:p>
    <w:p w:rsidR="00D5609E" w:rsidRDefault="00D5609E" w:rsidP="00A60CA2">
      <w:pPr>
        <w:tabs>
          <w:tab w:val="left" w:pos="374"/>
          <w:tab w:val="left" w:pos="749"/>
          <w:tab w:val="left" w:pos="1123"/>
        </w:tabs>
        <w:rPr>
          <w:rFonts w:ascii="Arial" w:hAnsi="Arial" w:cs="Arial"/>
          <w:sz w:val="24"/>
          <w:szCs w:val="24"/>
        </w:rPr>
      </w:pPr>
    </w:p>
    <w:p w:rsidR="008C3C2E" w:rsidRPr="005F1F04" w:rsidRDefault="008C3C2E" w:rsidP="008C3C2E">
      <w:pPr>
        <w:rPr>
          <w:rFonts w:ascii="Arial" w:hAnsi="Arial" w:cs="Arial"/>
          <w:sz w:val="24"/>
          <w:szCs w:val="24"/>
          <w:u w:val="single"/>
        </w:rPr>
      </w:pPr>
      <w:r w:rsidRPr="005F1F04">
        <w:rPr>
          <w:rFonts w:ascii="Arial" w:hAnsi="Arial" w:cs="Arial"/>
          <w:sz w:val="24"/>
          <w:szCs w:val="24"/>
          <w:highlight w:val="lightGray"/>
          <w:u w:val="single"/>
        </w:rPr>
        <w:t xml:space="preserve">Important note:  All Levy-funded schools must administer the WaKIDS and MAP during the fall and spring beginning </w:t>
      </w:r>
      <w:r w:rsidR="00A6334C">
        <w:rPr>
          <w:rFonts w:ascii="Arial" w:hAnsi="Arial" w:cs="Arial"/>
          <w:sz w:val="24"/>
          <w:szCs w:val="24"/>
          <w:highlight w:val="lightGray"/>
          <w:u w:val="single"/>
        </w:rPr>
        <w:t>in the</w:t>
      </w:r>
      <w:r w:rsidRPr="005F1F04">
        <w:rPr>
          <w:rFonts w:ascii="Arial" w:hAnsi="Arial" w:cs="Arial"/>
          <w:sz w:val="24"/>
          <w:szCs w:val="24"/>
          <w:highlight w:val="lightGray"/>
          <w:u w:val="single"/>
        </w:rPr>
        <w:t xml:space="preserve"> 201</w:t>
      </w:r>
      <w:r w:rsidR="00A6334C">
        <w:rPr>
          <w:rFonts w:ascii="Arial" w:hAnsi="Arial" w:cs="Arial"/>
          <w:sz w:val="24"/>
          <w:szCs w:val="24"/>
          <w:highlight w:val="lightGray"/>
          <w:u w:val="single"/>
        </w:rPr>
        <w:t>4</w:t>
      </w:r>
      <w:r w:rsidRPr="005F1F04">
        <w:rPr>
          <w:rFonts w:ascii="Arial" w:hAnsi="Arial" w:cs="Arial"/>
          <w:sz w:val="24"/>
          <w:szCs w:val="24"/>
          <w:highlight w:val="lightGray"/>
          <w:u w:val="single"/>
        </w:rPr>
        <w:t>-1</w:t>
      </w:r>
      <w:r w:rsidR="00A6334C">
        <w:rPr>
          <w:rFonts w:ascii="Arial" w:hAnsi="Arial" w:cs="Arial"/>
          <w:sz w:val="24"/>
          <w:szCs w:val="24"/>
          <w:highlight w:val="lightGray"/>
          <w:u w:val="single"/>
        </w:rPr>
        <w:t xml:space="preserve">5 school </w:t>
      </w:r>
      <w:proofErr w:type="gramStart"/>
      <w:r w:rsidR="00A6334C">
        <w:rPr>
          <w:rFonts w:ascii="Arial" w:hAnsi="Arial" w:cs="Arial"/>
          <w:sz w:val="24"/>
          <w:szCs w:val="24"/>
          <w:highlight w:val="lightGray"/>
          <w:u w:val="single"/>
        </w:rPr>
        <w:t>year</w:t>
      </w:r>
      <w:proofErr w:type="gramEnd"/>
      <w:r w:rsidRPr="005F1F04">
        <w:rPr>
          <w:rFonts w:ascii="Arial" w:hAnsi="Arial" w:cs="Arial"/>
          <w:sz w:val="24"/>
          <w:szCs w:val="24"/>
          <w:highlight w:val="lightGray"/>
          <w:u w:val="single"/>
        </w:rPr>
        <w:t>.</w:t>
      </w:r>
      <w:r w:rsidRPr="005F1F04">
        <w:rPr>
          <w:rFonts w:ascii="Arial" w:hAnsi="Arial" w:cs="Arial"/>
          <w:sz w:val="24"/>
          <w:szCs w:val="24"/>
          <w:u w:val="single"/>
        </w:rPr>
        <w:t xml:space="preserve">  </w:t>
      </w:r>
      <w:commentRangeStart w:id="17"/>
      <w:r w:rsidR="00CC2495" w:rsidRPr="00CF60E6">
        <w:rPr>
          <w:rFonts w:ascii="Arial" w:hAnsi="Arial" w:cs="Arial"/>
          <w:sz w:val="24"/>
          <w:szCs w:val="24"/>
          <w:highlight w:val="yellow"/>
          <w:u w:val="single"/>
        </w:rPr>
        <w:t>If SPS replaces MAP assessment, then performance for K-2</w:t>
      </w:r>
      <w:r w:rsidR="00CC2495" w:rsidRPr="00CF60E6">
        <w:rPr>
          <w:rFonts w:ascii="Arial" w:hAnsi="Arial" w:cs="Arial"/>
          <w:sz w:val="24"/>
          <w:szCs w:val="24"/>
          <w:highlight w:val="yellow"/>
          <w:u w:val="single"/>
          <w:vertAlign w:val="superscript"/>
        </w:rPr>
        <w:t>nd</w:t>
      </w:r>
      <w:r w:rsidR="00CC2495" w:rsidRPr="00CF60E6">
        <w:rPr>
          <w:rFonts w:ascii="Arial" w:hAnsi="Arial" w:cs="Arial"/>
          <w:sz w:val="24"/>
          <w:szCs w:val="24"/>
          <w:highlight w:val="yellow"/>
          <w:u w:val="single"/>
        </w:rPr>
        <w:t xml:space="preserve"> grade will be based on new district assessment.</w:t>
      </w:r>
      <w:commentRangeEnd w:id="17"/>
      <w:r w:rsidR="00CF60E6">
        <w:rPr>
          <w:rStyle w:val="CommentReference"/>
        </w:rPr>
        <w:commentReference w:id="17"/>
      </w:r>
    </w:p>
    <w:p w:rsidR="008C3C2E" w:rsidRDefault="008C3C2E" w:rsidP="00184BD7">
      <w:pPr>
        <w:pStyle w:val="ListParagraph"/>
        <w:ind w:left="0"/>
        <w:contextualSpacing w:val="0"/>
        <w:rPr>
          <w:rFonts w:ascii="Arial" w:hAnsi="Arial" w:cs="Arial"/>
          <w:b/>
          <w:color w:val="000000"/>
          <w:sz w:val="24"/>
          <w:u w:val="single"/>
        </w:rPr>
      </w:pPr>
    </w:p>
    <w:p w:rsidR="00184BD7" w:rsidRPr="009A1187" w:rsidRDefault="00184BD7" w:rsidP="00184BD7">
      <w:pPr>
        <w:pStyle w:val="ListParagraph"/>
        <w:ind w:left="0"/>
        <w:contextualSpacing w:val="0"/>
        <w:rPr>
          <w:rFonts w:ascii="Arial" w:hAnsi="Arial" w:cs="Arial"/>
          <w:color w:val="000000"/>
          <w:sz w:val="28"/>
          <w:szCs w:val="24"/>
          <w:u w:val="single"/>
        </w:rPr>
      </w:pPr>
      <w:r w:rsidRPr="009A1187">
        <w:rPr>
          <w:rFonts w:ascii="Arial" w:hAnsi="Arial" w:cs="Arial"/>
          <w:b/>
          <w:color w:val="000000"/>
          <w:sz w:val="24"/>
          <w:u w:val="single"/>
        </w:rPr>
        <w:t>IMPORTANT:</w:t>
      </w:r>
      <w:r>
        <w:rPr>
          <w:rFonts w:ascii="Arial" w:hAnsi="Arial" w:cs="Arial"/>
          <w:color w:val="000000"/>
          <w:sz w:val="24"/>
        </w:rPr>
        <w:t xml:space="preserve"> </w:t>
      </w:r>
      <w:r w:rsidRPr="009A1187">
        <w:rPr>
          <w:rFonts w:ascii="Arial" w:hAnsi="Arial" w:cs="Arial"/>
          <w:color w:val="000000"/>
          <w:sz w:val="24"/>
        </w:rPr>
        <w:t>Schools must complete an Outcome/Indicator table for each required area of concentration</w:t>
      </w:r>
      <w:r w:rsidR="001A0C15">
        <w:rPr>
          <w:rFonts w:ascii="Arial" w:hAnsi="Arial" w:cs="Arial"/>
          <w:color w:val="000000"/>
          <w:sz w:val="24"/>
        </w:rPr>
        <w:t xml:space="preserve">. </w:t>
      </w:r>
      <w:r w:rsidRPr="009A1187">
        <w:rPr>
          <w:rFonts w:ascii="Arial" w:hAnsi="Arial" w:cs="Arial"/>
          <w:color w:val="000000"/>
          <w:sz w:val="24"/>
        </w:rPr>
        <w:t>Please read the instructions below for guidance on completing the table</w:t>
      </w:r>
      <w:r w:rsidR="001A0C15">
        <w:rPr>
          <w:rFonts w:ascii="Arial" w:hAnsi="Arial" w:cs="Arial"/>
          <w:color w:val="000000"/>
          <w:sz w:val="24"/>
        </w:rPr>
        <w:t xml:space="preserve">. </w:t>
      </w:r>
      <w:r w:rsidRPr="009A1187">
        <w:rPr>
          <w:rFonts w:ascii="Arial" w:hAnsi="Arial" w:cs="Arial"/>
          <w:color w:val="000000"/>
          <w:sz w:val="24"/>
        </w:rPr>
        <w:t xml:space="preserve">An example of a completed table is included in </w:t>
      </w:r>
      <w:r w:rsidRPr="004F7DEA">
        <w:rPr>
          <w:rFonts w:ascii="Arial" w:hAnsi="Arial" w:cs="Arial"/>
          <w:color w:val="000000"/>
          <w:sz w:val="24"/>
        </w:rPr>
        <w:t xml:space="preserve">Exhibit </w:t>
      </w:r>
      <w:r w:rsidR="00EC54B2" w:rsidRPr="004F7DEA">
        <w:rPr>
          <w:rFonts w:ascii="Arial" w:hAnsi="Arial" w:cs="Arial"/>
          <w:color w:val="000000"/>
          <w:sz w:val="24"/>
        </w:rPr>
        <w:t>F</w:t>
      </w:r>
      <w:r w:rsidRPr="004F7DEA">
        <w:rPr>
          <w:rFonts w:ascii="Arial" w:hAnsi="Arial" w:cs="Arial"/>
          <w:color w:val="000000"/>
          <w:sz w:val="24"/>
        </w:rPr>
        <w:t>.</w:t>
      </w:r>
    </w:p>
    <w:p w:rsidR="00184BD7" w:rsidRDefault="00184BD7" w:rsidP="00184BD7">
      <w:pPr>
        <w:pStyle w:val="ListParagraph"/>
        <w:contextualSpacing w:val="0"/>
        <w:rPr>
          <w:rFonts w:ascii="Arial" w:hAnsi="Arial" w:cs="Arial"/>
          <w:color w:val="000000"/>
          <w:sz w:val="24"/>
          <w:szCs w:val="24"/>
          <w:u w:val="single"/>
        </w:rPr>
      </w:pPr>
    </w:p>
    <w:tbl>
      <w:tblPr>
        <w:tblW w:w="10440" w:type="dxa"/>
        <w:tblInd w:w="-432" w:type="dxa"/>
        <w:tblLayout w:type="fixed"/>
        <w:tblLook w:val="04A0" w:firstRow="1" w:lastRow="0" w:firstColumn="1" w:lastColumn="0" w:noHBand="0" w:noVBand="1"/>
      </w:tblPr>
      <w:tblGrid>
        <w:gridCol w:w="1080"/>
        <w:gridCol w:w="1315"/>
        <w:gridCol w:w="1205"/>
        <w:gridCol w:w="1350"/>
        <w:gridCol w:w="1530"/>
        <w:gridCol w:w="1620"/>
        <w:gridCol w:w="1260"/>
        <w:gridCol w:w="1080"/>
      </w:tblGrid>
      <w:tr w:rsidR="00184BD7" w:rsidRPr="005F2F63" w:rsidTr="007C0B61">
        <w:trPr>
          <w:trHeight w:val="485"/>
        </w:trPr>
        <w:tc>
          <w:tcPr>
            <w:tcW w:w="1080" w:type="dxa"/>
            <w:shd w:val="clear" w:color="auto" w:fill="auto"/>
            <w:vAlign w:val="center"/>
          </w:tcPr>
          <w:p w:rsidR="00184BD7" w:rsidRPr="005F2F63" w:rsidRDefault="00184BD7" w:rsidP="00DC5B70">
            <w:pPr>
              <w:jc w:val="center"/>
              <w:rPr>
                <w:rFonts w:ascii="Arial" w:hAnsi="Arial" w:cs="Arial"/>
                <w:b/>
                <w:bCs/>
                <w:color w:val="FFFFFF"/>
                <w:sz w:val="18"/>
                <w:szCs w:val="18"/>
              </w:rPr>
            </w:pPr>
          </w:p>
        </w:tc>
        <w:tc>
          <w:tcPr>
            <w:tcW w:w="1315" w:type="dxa"/>
            <w:tcBorders>
              <w:right w:val="nil"/>
            </w:tcBorders>
            <w:shd w:val="clear" w:color="auto" w:fill="auto"/>
            <w:vAlign w:val="center"/>
            <w:hideMark/>
          </w:tcPr>
          <w:p w:rsidR="00184BD7" w:rsidRPr="005F2F63" w:rsidRDefault="00184BD7" w:rsidP="00DC5B70">
            <w:pPr>
              <w:jc w:val="center"/>
              <w:rPr>
                <w:rFonts w:ascii="Arial" w:hAnsi="Arial" w:cs="Arial"/>
                <w:b/>
                <w:bCs/>
                <w:color w:val="FFFFFF"/>
                <w:sz w:val="18"/>
                <w:szCs w:val="18"/>
              </w:rPr>
            </w:pPr>
          </w:p>
        </w:tc>
        <w:tc>
          <w:tcPr>
            <w:tcW w:w="5705" w:type="dxa"/>
            <w:gridSpan w:val="4"/>
            <w:tcBorders>
              <w:top w:val="single" w:sz="4" w:space="0" w:color="95B3D7"/>
              <w:left w:val="nil"/>
              <w:bottom w:val="single" w:sz="4" w:space="0" w:color="95B3D7"/>
              <w:right w:val="nil"/>
            </w:tcBorders>
            <w:shd w:val="clear" w:color="4F81BD" w:fill="4F81BD"/>
            <w:vAlign w:val="center"/>
            <w:hideMark/>
          </w:tcPr>
          <w:p w:rsidR="00184BD7" w:rsidRPr="005F2F63" w:rsidRDefault="00184BD7" w:rsidP="00DC5B70">
            <w:pPr>
              <w:jc w:val="center"/>
              <w:rPr>
                <w:rFonts w:ascii="Arial" w:hAnsi="Arial" w:cs="Arial"/>
                <w:b/>
                <w:bCs/>
                <w:color w:val="FFFFFF"/>
                <w:sz w:val="18"/>
                <w:szCs w:val="18"/>
              </w:rPr>
            </w:pPr>
            <w:r w:rsidRPr="005F2F63">
              <w:rPr>
                <w:rFonts w:ascii="Arial" w:hAnsi="Arial" w:cs="Arial"/>
                <w:b/>
                <w:bCs/>
                <w:color w:val="FFFFFF"/>
                <w:sz w:val="20"/>
              </w:rPr>
              <w:t>Previous Results – 201</w:t>
            </w:r>
            <w:r w:rsidR="00D87801">
              <w:rPr>
                <w:rFonts w:ascii="Arial" w:hAnsi="Arial" w:cs="Arial"/>
                <w:b/>
                <w:bCs/>
                <w:color w:val="FFFFFF"/>
                <w:sz w:val="20"/>
              </w:rPr>
              <w:t>2</w:t>
            </w:r>
            <w:r w:rsidRPr="005F2F63">
              <w:rPr>
                <w:rFonts w:ascii="Arial" w:hAnsi="Arial" w:cs="Arial"/>
                <w:b/>
                <w:bCs/>
                <w:color w:val="FFFFFF"/>
                <w:sz w:val="20"/>
              </w:rPr>
              <w:t>-1</w:t>
            </w:r>
            <w:r w:rsidR="00D87801">
              <w:rPr>
                <w:rFonts w:ascii="Arial" w:hAnsi="Arial" w:cs="Arial"/>
                <w:b/>
                <w:bCs/>
                <w:color w:val="FFFFFF"/>
                <w:sz w:val="20"/>
              </w:rPr>
              <w:t>3</w:t>
            </w:r>
            <w:r w:rsidR="00896CD8">
              <w:rPr>
                <w:rFonts w:ascii="Arial" w:hAnsi="Arial" w:cs="Arial"/>
                <w:b/>
                <w:bCs/>
                <w:color w:val="FFFFFF"/>
                <w:sz w:val="20"/>
              </w:rPr>
              <w:t xml:space="preserve"> SY</w:t>
            </w:r>
          </w:p>
        </w:tc>
        <w:tc>
          <w:tcPr>
            <w:tcW w:w="2340" w:type="dxa"/>
            <w:gridSpan w:val="2"/>
            <w:tcBorders>
              <w:top w:val="single" w:sz="4" w:space="0" w:color="95B3D7"/>
              <w:left w:val="nil"/>
              <w:bottom w:val="single" w:sz="4" w:space="0" w:color="95B3D7"/>
              <w:right w:val="nil"/>
            </w:tcBorders>
            <w:shd w:val="clear" w:color="000000" w:fill="376091"/>
            <w:vAlign w:val="center"/>
          </w:tcPr>
          <w:p w:rsidR="00184BD7" w:rsidRDefault="00184BD7" w:rsidP="00DC5B70">
            <w:pPr>
              <w:jc w:val="center"/>
              <w:rPr>
                <w:rFonts w:ascii="Arial" w:hAnsi="Arial" w:cs="Arial"/>
                <w:b/>
                <w:bCs/>
                <w:color w:val="FFFFFF"/>
                <w:sz w:val="20"/>
                <w:szCs w:val="18"/>
              </w:rPr>
            </w:pPr>
            <w:r w:rsidRPr="005F2F63">
              <w:rPr>
                <w:rFonts w:ascii="Arial" w:hAnsi="Arial" w:cs="Arial"/>
                <w:b/>
                <w:bCs/>
                <w:color w:val="FFFFFF"/>
                <w:sz w:val="20"/>
                <w:szCs w:val="18"/>
              </w:rPr>
              <w:t>Projected Results –</w:t>
            </w:r>
            <w:r>
              <w:rPr>
                <w:rFonts w:ascii="Arial" w:hAnsi="Arial" w:cs="Arial"/>
                <w:b/>
                <w:bCs/>
                <w:color w:val="FFFFFF"/>
                <w:sz w:val="20"/>
                <w:szCs w:val="18"/>
              </w:rPr>
              <w:t xml:space="preserve"> </w:t>
            </w:r>
          </w:p>
          <w:p w:rsidR="00184BD7" w:rsidRPr="005F2F63" w:rsidRDefault="00184BD7" w:rsidP="00DC5B70">
            <w:pPr>
              <w:jc w:val="center"/>
              <w:rPr>
                <w:rFonts w:ascii="Arial" w:hAnsi="Arial" w:cs="Arial"/>
                <w:b/>
                <w:bCs/>
                <w:color w:val="FFFFFF"/>
                <w:sz w:val="20"/>
                <w:szCs w:val="18"/>
              </w:rPr>
            </w:pPr>
            <w:r w:rsidRPr="005F2F63">
              <w:rPr>
                <w:rFonts w:ascii="Arial" w:hAnsi="Arial" w:cs="Arial"/>
                <w:b/>
                <w:bCs/>
                <w:color w:val="FFFFFF"/>
                <w:sz w:val="20"/>
                <w:szCs w:val="18"/>
              </w:rPr>
              <w:t>201</w:t>
            </w:r>
            <w:r w:rsidR="003D37D8">
              <w:rPr>
                <w:rFonts w:ascii="Arial" w:hAnsi="Arial" w:cs="Arial"/>
                <w:b/>
                <w:bCs/>
                <w:color w:val="FFFFFF"/>
                <w:sz w:val="20"/>
                <w:szCs w:val="18"/>
              </w:rPr>
              <w:t>4</w:t>
            </w:r>
            <w:r w:rsidRPr="005F2F63">
              <w:rPr>
                <w:rFonts w:ascii="Arial" w:hAnsi="Arial" w:cs="Arial"/>
                <w:b/>
                <w:bCs/>
                <w:color w:val="FFFFFF"/>
                <w:sz w:val="20"/>
                <w:szCs w:val="18"/>
              </w:rPr>
              <w:t>-1</w:t>
            </w:r>
            <w:r w:rsidR="003D37D8">
              <w:rPr>
                <w:rFonts w:ascii="Arial" w:hAnsi="Arial" w:cs="Arial"/>
                <w:b/>
                <w:bCs/>
                <w:color w:val="FFFFFF"/>
                <w:sz w:val="20"/>
                <w:szCs w:val="18"/>
              </w:rPr>
              <w:t>5</w:t>
            </w:r>
            <w:r w:rsidR="00896CD8">
              <w:rPr>
                <w:rFonts w:ascii="Arial" w:hAnsi="Arial" w:cs="Arial"/>
                <w:b/>
                <w:bCs/>
                <w:color w:val="FFFFFF"/>
                <w:sz w:val="20"/>
                <w:szCs w:val="18"/>
              </w:rPr>
              <w:t xml:space="preserve"> SY</w:t>
            </w:r>
          </w:p>
        </w:tc>
      </w:tr>
      <w:tr w:rsidR="00184BD7" w:rsidRPr="005F2F63" w:rsidTr="007C0B61">
        <w:trPr>
          <w:trHeight w:val="1200"/>
        </w:trPr>
        <w:tc>
          <w:tcPr>
            <w:tcW w:w="1080" w:type="dxa"/>
            <w:tcBorders>
              <w:left w:val="single" w:sz="4" w:space="0" w:color="95B3D7"/>
              <w:bottom w:val="single" w:sz="4" w:space="0" w:color="95B3D7"/>
              <w:right w:val="nil"/>
            </w:tcBorders>
            <w:shd w:val="clear" w:color="auto" w:fill="365F91"/>
          </w:tcPr>
          <w:p w:rsidR="007C0B61" w:rsidRDefault="007C0B61" w:rsidP="007C0B61">
            <w:pPr>
              <w:numPr>
                <w:ilvl w:val="0"/>
                <w:numId w:val="57"/>
              </w:numPr>
              <w:jc w:val="center"/>
              <w:rPr>
                <w:rFonts w:ascii="Arial" w:hAnsi="Arial" w:cs="Arial"/>
                <w:b/>
                <w:bCs/>
                <w:color w:val="FFFFFF"/>
                <w:sz w:val="18"/>
                <w:szCs w:val="18"/>
              </w:rPr>
            </w:pPr>
          </w:p>
          <w:p w:rsidR="00184BD7" w:rsidRPr="005F2F63" w:rsidRDefault="00184BD7" w:rsidP="007C0B61">
            <w:pPr>
              <w:jc w:val="center"/>
              <w:rPr>
                <w:rFonts w:ascii="Arial" w:hAnsi="Arial" w:cs="Arial"/>
                <w:b/>
                <w:bCs/>
                <w:color w:val="FFFFFF"/>
                <w:sz w:val="18"/>
                <w:szCs w:val="18"/>
              </w:rPr>
            </w:pPr>
            <w:r w:rsidRPr="005F2F63">
              <w:rPr>
                <w:rFonts w:ascii="Arial" w:hAnsi="Arial" w:cs="Arial"/>
                <w:b/>
                <w:bCs/>
                <w:color w:val="FFFFFF"/>
                <w:sz w:val="18"/>
                <w:szCs w:val="18"/>
              </w:rPr>
              <w:t>Outcome/ Indicator</w:t>
            </w:r>
          </w:p>
        </w:tc>
        <w:tc>
          <w:tcPr>
            <w:tcW w:w="1315" w:type="dxa"/>
            <w:tcBorders>
              <w:left w:val="single" w:sz="4" w:space="0" w:color="95B3D7"/>
              <w:bottom w:val="single" w:sz="4" w:space="0" w:color="95B3D7"/>
              <w:right w:val="nil"/>
            </w:tcBorders>
            <w:shd w:val="clear" w:color="auto" w:fill="365F91"/>
            <w:hideMark/>
          </w:tcPr>
          <w:p w:rsidR="007C0B61" w:rsidRDefault="00184BD7" w:rsidP="007C0B61">
            <w:pPr>
              <w:jc w:val="center"/>
              <w:rPr>
                <w:rFonts w:ascii="Arial" w:hAnsi="Arial" w:cs="Arial"/>
                <w:bCs/>
                <w:color w:val="FFFFFF"/>
                <w:sz w:val="18"/>
                <w:szCs w:val="18"/>
              </w:rPr>
            </w:pPr>
            <w:r>
              <w:rPr>
                <w:rFonts w:ascii="Arial" w:hAnsi="Arial" w:cs="Arial"/>
                <w:b/>
                <w:bCs/>
                <w:color w:val="FFFFFF"/>
                <w:sz w:val="18"/>
                <w:szCs w:val="18"/>
              </w:rPr>
              <w:t>(</w:t>
            </w:r>
            <w:r>
              <w:rPr>
                <w:rFonts w:ascii="Arial" w:hAnsi="Arial" w:cs="Arial"/>
                <w:bCs/>
                <w:color w:val="FFFFFF"/>
                <w:sz w:val="18"/>
                <w:szCs w:val="18"/>
              </w:rPr>
              <w:t>B)</w:t>
            </w:r>
          </w:p>
          <w:p w:rsidR="00184BD7" w:rsidRPr="005F2F63" w:rsidRDefault="00184BD7" w:rsidP="007C0B61">
            <w:pPr>
              <w:jc w:val="center"/>
              <w:rPr>
                <w:rFonts w:ascii="Arial" w:hAnsi="Arial" w:cs="Arial"/>
                <w:b/>
                <w:bCs/>
                <w:color w:val="FFFFFF"/>
                <w:sz w:val="18"/>
                <w:szCs w:val="18"/>
              </w:rPr>
            </w:pPr>
            <w:r w:rsidRPr="005F2F63">
              <w:rPr>
                <w:rFonts w:ascii="Arial" w:hAnsi="Arial" w:cs="Arial"/>
                <w:b/>
                <w:bCs/>
                <w:color w:val="FFFFFF"/>
                <w:sz w:val="18"/>
                <w:szCs w:val="18"/>
              </w:rPr>
              <w:t>Description of Levy Focus Student Population</w:t>
            </w:r>
          </w:p>
        </w:tc>
        <w:tc>
          <w:tcPr>
            <w:tcW w:w="1205" w:type="dxa"/>
            <w:tcBorders>
              <w:top w:val="single" w:sz="4" w:space="0" w:color="95B3D7"/>
              <w:left w:val="nil"/>
              <w:bottom w:val="single" w:sz="4" w:space="0" w:color="95B3D7"/>
              <w:right w:val="nil"/>
            </w:tcBorders>
            <w:shd w:val="clear" w:color="4F81BD" w:fill="4F81BD"/>
            <w:hideMark/>
          </w:tcPr>
          <w:p w:rsidR="00184BD7" w:rsidRDefault="00184BD7" w:rsidP="007C0B61">
            <w:pPr>
              <w:jc w:val="center"/>
              <w:rPr>
                <w:rFonts w:ascii="Arial" w:hAnsi="Arial" w:cs="Arial"/>
                <w:b/>
                <w:bCs/>
                <w:color w:val="FFFFFF"/>
                <w:sz w:val="18"/>
                <w:szCs w:val="18"/>
              </w:rPr>
            </w:pPr>
            <w:r>
              <w:rPr>
                <w:rFonts w:ascii="Arial" w:hAnsi="Arial" w:cs="Arial"/>
                <w:b/>
                <w:bCs/>
                <w:color w:val="FFFFFF"/>
                <w:sz w:val="18"/>
                <w:szCs w:val="18"/>
              </w:rPr>
              <w:t>(C )</w:t>
            </w:r>
          </w:p>
          <w:p w:rsidR="00184BD7" w:rsidRPr="005F2F63" w:rsidRDefault="00184BD7" w:rsidP="007C0B61">
            <w:pPr>
              <w:jc w:val="center"/>
              <w:rPr>
                <w:rFonts w:ascii="Arial" w:hAnsi="Arial" w:cs="Arial"/>
                <w:b/>
                <w:bCs/>
                <w:color w:val="FFFFFF"/>
                <w:sz w:val="18"/>
                <w:szCs w:val="18"/>
              </w:rPr>
            </w:pPr>
            <w:r w:rsidRPr="005F2F63">
              <w:rPr>
                <w:rFonts w:ascii="Arial" w:hAnsi="Arial" w:cs="Arial"/>
                <w:b/>
                <w:bCs/>
                <w:color w:val="FFFFFF"/>
                <w:sz w:val="18"/>
                <w:szCs w:val="18"/>
              </w:rPr>
              <w:t># of Levy Focus Students</w:t>
            </w:r>
          </w:p>
        </w:tc>
        <w:tc>
          <w:tcPr>
            <w:tcW w:w="1350" w:type="dxa"/>
            <w:tcBorders>
              <w:top w:val="single" w:sz="4" w:space="0" w:color="95B3D7"/>
              <w:left w:val="nil"/>
              <w:bottom w:val="single" w:sz="4" w:space="0" w:color="95B3D7"/>
              <w:right w:val="nil"/>
            </w:tcBorders>
            <w:shd w:val="clear" w:color="4F81BD" w:fill="4F81BD"/>
            <w:hideMark/>
          </w:tcPr>
          <w:p w:rsidR="00184BD7" w:rsidRPr="007C0B61" w:rsidRDefault="00184BD7" w:rsidP="007C0B61">
            <w:pPr>
              <w:jc w:val="center"/>
              <w:rPr>
                <w:rFonts w:ascii="Arial" w:hAnsi="Arial" w:cs="Arial"/>
                <w:b/>
                <w:bCs/>
                <w:color w:val="FFFFFF" w:themeColor="background1"/>
                <w:sz w:val="18"/>
                <w:szCs w:val="18"/>
              </w:rPr>
            </w:pPr>
            <w:r w:rsidRPr="007C0B61">
              <w:rPr>
                <w:rFonts w:ascii="Arial" w:hAnsi="Arial" w:cs="Arial"/>
                <w:b/>
                <w:bCs/>
                <w:color w:val="FFFFFF" w:themeColor="background1"/>
                <w:sz w:val="18"/>
                <w:szCs w:val="18"/>
              </w:rPr>
              <w:t>(D)</w:t>
            </w:r>
          </w:p>
          <w:p w:rsidR="00184BD7" w:rsidRPr="007C0B61" w:rsidRDefault="00184BD7" w:rsidP="007C0B61">
            <w:pPr>
              <w:jc w:val="center"/>
              <w:rPr>
                <w:rFonts w:ascii="Arial" w:hAnsi="Arial" w:cs="Arial"/>
                <w:b/>
                <w:bCs/>
                <w:color w:val="FFFFFF" w:themeColor="background1"/>
                <w:sz w:val="18"/>
                <w:szCs w:val="18"/>
              </w:rPr>
            </w:pPr>
            <w:r w:rsidRPr="007C0B61">
              <w:rPr>
                <w:rFonts w:ascii="Arial" w:hAnsi="Arial" w:cs="Arial"/>
                <w:b/>
                <w:bCs/>
                <w:color w:val="FFFFFF" w:themeColor="background1"/>
                <w:sz w:val="18"/>
                <w:szCs w:val="18"/>
              </w:rPr>
              <w:t>Levy Focus Students as % of Total School (K-5)</w:t>
            </w:r>
          </w:p>
        </w:tc>
        <w:tc>
          <w:tcPr>
            <w:tcW w:w="1530" w:type="dxa"/>
            <w:tcBorders>
              <w:top w:val="single" w:sz="4" w:space="0" w:color="95B3D7"/>
              <w:left w:val="nil"/>
              <w:bottom w:val="single" w:sz="4" w:space="0" w:color="95B3D7"/>
              <w:right w:val="nil"/>
            </w:tcBorders>
            <w:shd w:val="clear" w:color="auto" w:fill="4F81BD"/>
            <w:hideMark/>
          </w:tcPr>
          <w:p w:rsidR="00184BD7" w:rsidRPr="007C0B61" w:rsidRDefault="00184BD7" w:rsidP="007C0B61">
            <w:pPr>
              <w:jc w:val="center"/>
              <w:rPr>
                <w:rFonts w:ascii="Arial" w:hAnsi="Arial" w:cs="Arial"/>
                <w:b/>
                <w:bCs/>
                <w:color w:val="FFFFFF" w:themeColor="background1"/>
                <w:sz w:val="18"/>
                <w:szCs w:val="18"/>
              </w:rPr>
            </w:pPr>
            <w:r w:rsidRPr="007C0B61">
              <w:rPr>
                <w:rFonts w:ascii="Arial" w:hAnsi="Arial" w:cs="Arial"/>
                <w:b/>
                <w:bCs/>
                <w:color w:val="FFFFFF" w:themeColor="background1"/>
                <w:sz w:val="18"/>
                <w:szCs w:val="18"/>
              </w:rPr>
              <w:t>(E)</w:t>
            </w:r>
          </w:p>
          <w:p w:rsidR="00184BD7" w:rsidRPr="007C0B61" w:rsidRDefault="00184BD7" w:rsidP="007C0B61">
            <w:pPr>
              <w:jc w:val="center"/>
              <w:rPr>
                <w:rFonts w:ascii="Arial" w:hAnsi="Arial" w:cs="Arial"/>
                <w:b/>
                <w:bCs/>
                <w:color w:val="FFFFFF" w:themeColor="background1"/>
                <w:sz w:val="18"/>
                <w:szCs w:val="18"/>
              </w:rPr>
            </w:pPr>
            <w:r w:rsidRPr="007C0B61">
              <w:rPr>
                <w:rFonts w:ascii="Arial" w:hAnsi="Arial" w:cs="Arial"/>
                <w:b/>
                <w:bCs/>
                <w:color w:val="FFFFFF" w:themeColor="background1"/>
                <w:sz w:val="18"/>
                <w:szCs w:val="18"/>
              </w:rPr>
              <w:t># Levy Focus Students Achieved Outcome/ Indicator</w:t>
            </w:r>
          </w:p>
        </w:tc>
        <w:tc>
          <w:tcPr>
            <w:tcW w:w="1620" w:type="dxa"/>
            <w:tcBorders>
              <w:top w:val="single" w:sz="4" w:space="0" w:color="95B3D7"/>
              <w:left w:val="nil"/>
              <w:bottom w:val="single" w:sz="4" w:space="0" w:color="95B3D7"/>
              <w:right w:val="nil"/>
            </w:tcBorders>
            <w:shd w:val="clear" w:color="auto" w:fill="4F81BD"/>
          </w:tcPr>
          <w:p w:rsidR="00184BD7" w:rsidRPr="007C0B61" w:rsidRDefault="00184BD7" w:rsidP="007C0B61">
            <w:pPr>
              <w:jc w:val="center"/>
              <w:rPr>
                <w:rFonts w:ascii="Arial" w:hAnsi="Arial" w:cs="Arial"/>
                <w:b/>
                <w:bCs/>
                <w:i/>
                <w:color w:val="FFFFFF"/>
                <w:sz w:val="18"/>
                <w:szCs w:val="18"/>
              </w:rPr>
            </w:pPr>
            <w:r w:rsidRPr="007C0B61">
              <w:rPr>
                <w:rFonts w:ascii="Arial" w:hAnsi="Arial" w:cs="Arial"/>
                <w:b/>
                <w:bCs/>
                <w:i/>
                <w:color w:val="FFFFFF"/>
                <w:sz w:val="18"/>
                <w:szCs w:val="18"/>
              </w:rPr>
              <w:t>(F)</w:t>
            </w:r>
          </w:p>
          <w:p w:rsidR="00184BD7" w:rsidRPr="007C0B61" w:rsidRDefault="00184BD7" w:rsidP="007C0B61">
            <w:pPr>
              <w:jc w:val="center"/>
              <w:rPr>
                <w:rFonts w:ascii="Arial" w:hAnsi="Arial" w:cs="Arial"/>
                <w:b/>
                <w:bCs/>
                <w:i/>
                <w:color w:val="FFFFFF"/>
                <w:sz w:val="18"/>
                <w:szCs w:val="18"/>
              </w:rPr>
            </w:pPr>
            <w:r w:rsidRPr="007C0B61">
              <w:rPr>
                <w:rFonts w:ascii="Arial" w:hAnsi="Arial" w:cs="Arial"/>
                <w:b/>
                <w:bCs/>
                <w:i/>
                <w:color w:val="FFFFFF"/>
                <w:sz w:val="18"/>
                <w:szCs w:val="18"/>
              </w:rPr>
              <w:t>% Levy Focus Students Achieved Outcome/ Indicator</w:t>
            </w:r>
          </w:p>
        </w:tc>
        <w:tc>
          <w:tcPr>
            <w:tcW w:w="1260" w:type="dxa"/>
            <w:tcBorders>
              <w:top w:val="single" w:sz="4" w:space="0" w:color="95B3D7"/>
              <w:left w:val="nil"/>
              <w:bottom w:val="single" w:sz="4" w:space="0" w:color="95B3D7"/>
              <w:right w:val="nil"/>
            </w:tcBorders>
            <w:shd w:val="clear" w:color="000000" w:fill="376091"/>
          </w:tcPr>
          <w:p w:rsidR="00184BD7" w:rsidRPr="007C0B61" w:rsidRDefault="00184BD7" w:rsidP="007C0B61">
            <w:pPr>
              <w:jc w:val="center"/>
              <w:rPr>
                <w:rFonts w:ascii="Arial" w:hAnsi="Arial" w:cs="Arial"/>
                <w:b/>
                <w:bCs/>
                <w:i/>
                <w:color w:val="FFFFFF"/>
                <w:sz w:val="18"/>
                <w:szCs w:val="18"/>
              </w:rPr>
            </w:pPr>
            <w:r w:rsidRPr="007C0B61">
              <w:rPr>
                <w:rFonts w:ascii="Arial" w:hAnsi="Arial" w:cs="Arial"/>
                <w:b/>
                <w:bCs/>
                <w:i/>
                <w:color w:val="FFFFFF"/>
                <w:sz w:val="18"/>
                <w:szCs w:val="18"/>
              </w:rPr>
              <w:t>(G)</w:t>
            </w:r>
          </w:p>
          <w:p w:rsidR="00184BD7" w:rsidRPr="007C0B61" w:rsidRDefault="00184BD7" w:rsidP="007C0B61">
            <w:pPr>
              <w:jc w:val="center"/>
              <w:rPr>
                <w:rFonts w:ascii="Arial" w:hAnsi="Arial" w:cs="Arial"/>
                <w:b/>
                <w:bCs/>
                <w:i/>
                <w:color w:val="FFFFFF"/>
                <w:sz w:val="18"/>
                <w:szCs w:val="18"/>
              </w:rPr>
            </w:pPr>
            <w:r w:rsidRPr="007C0B61">
              <w:rPr>
                <w:rFonts w:ascii="Arial" w:hAnsi="Arial" w:cs="Arial"/>
                <w:b/>
                <w:bCs/>
                <w:i/>
                <w:color w:val="FFFFFF"/>
                <w:sz w:val="18"/>
                <w:szCs w:val="18"/>
              </w:rPr>
              <w:t># Levy Focus Students Meet Target</w:t>
            </w:r>
          </w:p>
        </w:tc>
        <w:tc>
          <w:tcPr>
            <w:tcW w:w="1080" w:type="dxa"/>
            <w:tcBorders>
              <w:top w:val="single" w:sz="4" w:space="0" w:color="95B3D7"/>
              <w:left w:val="nil"/>
              <w:bottom w:val="single" w:sz="4" w:space="0" w:color="95B3D7"/>
              <w:right w:val="nil"/>
            </w:tcBorders>
            <w:shd w:val="clear" w:color="000000" w:fill="376091"/>
          </w:tcPr>
          <w:p w:rsidR="00184BD7" w:rsidRDefault="00184BD7" w:rsidP="007C0B61">
            <w:pPr>
              <w:jc w:val="center"/>
              <w:rPr>
                <w:rFonts w:ascii="Arial" w:hAnsi="Arial" w:cs="Arial"/>
                <w:b/>
                <w:bCs/>
                <w:color w:val="FFFFFF"/>
                <w:sz w:val="18"/>
                <w:szCs w:val="18"/>
              </w:rPr>
            </w:pPr>
            <w:r>
              <w:rPr>
                <w:rFonts w:ascii="Arial" w:hAnsi="Arial" w:cs="Arial"/>
                <w:b/>
                <w:bCs/>
                <w:color w:val="FFFFFF"/>
                <w:sz w:val="18"/>
                <w:szCs w:val="18"/>
              </w:rPr>
              <w:t>(H)</w:t>
            </w:r>
          </w:p>
          <w:p w:rsidR="00184BD7" w:rsidRPr="005F2F63" w:rsidRDefault="00184BD7" w:rsidP="007C0B61">
            <w:pPr>
              <w:jc w:val="center"/>
              <w:rPr>
                <w:rFonts w:ascii="Arial" w:hAnsi="Arial" w:cs="Arial"/>
                <w:b/>
                <w:bCs/>
                <w:color w:val="FFFFFF"/>
                <w:sz w:val="18"/>
                <w:szCs w:val="18"/>
              </w:rPr>
            </w:pPr>
            <w:r>
              <w:rPr>
                <w:rFonts w:ascii="Arial" w:hAnsi="Arial" w:cs="Arial"/>
                <w:b/>
                <w:bCs/>
                <w:color w:val="FFFFFF"/>
                <w:sz w:val="18"/>
                <w:szCs w:val="18"/>
              </w:rPr>
              <w:t>% of Levy Focus Students Meet Target</w:t>
            </w:r>
          </w:p>
        </w:tc>
      </w:tr>
    </w:tbl>
    <w:p w:rsidR="00184BD7" w:rsidRDefault="00184BD7" w:rsidP="00184BD7">
      <w:pPr>
        <w:pStyle w:val="ListParagraph"/>
        <w:contextualSpacing w:val="0"/>
        <w:rPr>
          <w:rFonts w:ascii="Arial" w:hAnsi="Arial" w:cs="Arial"/>
          <w:color w:val="000000"/>
          <w:sz w:val="24"/>
          <w:szCs w:val="24"/>
          <w:u w:val="single"/>
        </w:rPr>
      </w:pPr>
    </w:p>
    <w:p w:rsidR="00184BD7" w:rsidRDefault="00184BD7" w:rsidP="00184BD7">
      <w:pPr>
        <w:rPr>
          <w:rFonts w:ascii="Arial" w:hAnsi="Arial" w:cs="Arial"/>
          <w:sz w:val="24"/>
          <w:szCs w:val="24"/>
        </w:rPr>
      </w:pPr>
      <w:r w:rsidRPr="00B52327">
        <w:rPr>
          <w:rFonts w:ascii="Arial" w:hAnsi="Arial" w:cs="Arial"/>
          <w:sz w:val="24"/>
          <w:szCs w:val="24"/>
          <w:u w:val="single"/>
        </w:rPr>
        <w:t>Instructions</w:t>
      </w:r>
      <w:r>
        <w:rPr>
          <w:rFonts w:ascii="Arial" w:hAnsi="Arial" w:cs="Arial"/>
          <w:sz w:val="24"/>
          <w:szCs w:val="24"/>
        </w:rPr>
        <w:t>:</w:t>
      </w:r>
    </w:p>
    <w:p w:rsidR="00184BD7" w:rsidRDefault="00184BD7" w:rsidP="00184BD7">
      <w:pPr>
        <w:rPr>
          <w:rFonts w:ascii="Arial" w:hAnsi="Arial" w:cs="Arial"/>
          <w:sz w:val="24"/>
          <w:szCs w:val="24"/>
        </w:rPr>
      </w:pPr>
    </w:p>
    <w:p w:rsidR="00184BD7" w:rsidRDefault="00184BD7" w:rsidP="00C17629">
      <w:pPr>
        <w:numPr>
          <w:ilvl w:val="0"/>
          <w:numId w:val="27"/>
        </w:numPr>
        <w:rPr>
          <w:rFonts w:ascii="Arial" w:hAnsi="Arial" w:cs="Arial"/>
          <w:sz w:val="24"/>
          <w:szCs w:val="24"/>
        </w:rPr>
      </w:pPr>
      <w:r>
        <w:rPr>
          <w:rFonts w:ascii="Arial" w:hAnsi="Arial" w:cs="Arial"/>
          <w:sz w:val="24"/>
          <w:szCs w:val="24"/>
        </w:rPr>
        <w:t>(A) Enter an outcome or indicator from the list provided</w:t>
      </w:r>
      <w:r w:rsidR="001A0C15">
        <w:rPr>
          <w:rFonts w:ascii="Arial" w:hAnsi="Arial" w:cs="Arial"/>
          <w:sz w:val="24"/>
          <w:szCs w:val="24"/>
        </w:rPr>
        <w:t xml:space="preserve">. </w:t>
      </w:r>
      <w:r>
        <w:rPr>
          <w:rFonts w:ascii="Arial" w:hAnsi="Arial" w:cs="Arial"/>
          <w:sz w:val="24"/>
          <w:szCs w:val="24"/>
        </w:rPr>
        <w:t>Schools may use the same measure more than once for different focus populations.</w:t>
      </w:r>
    </w:p>
    <w:p w:rsidR="00184BD7" w:rsidRDefault="00184BD7" w:rsidP="00C17629">
      <w:pPr>
        <w:numPr>
          <w:ilvl w:val="0"/>
          <w:numId w:val="27"/>
        </w:numPr>
        <w:rPr>
          <w:rFonts w:ascii="Arial" w:hAnsi="Arial" w:cs="Arial"/>
          <w:sz w:val="24"/>
          <w:szCs w:val="24"/>
        </w:rPr>
      </w:pPr>
      <w:r>
        <w:rPr>
          <w:rFonts w:ascii="Arial" w:hAnsi="Arial" w:cs="Arial"/>
          <w:sz w:val="24"/>
          <w:szCs w:val="24"/>
        </w:rPr>
        <w:t>(B) Identify the specific students or “Levy focus population” you will target for services</w:t>
      </w:r>
      <w:r w:rsidR="001A0C15">
        <w:rPr>
          <w:rFonts w:ascii="Arial" w:hAnsi="Arial" w:cs="Arial"/>
          <w:sz w:val="24"/>
          <w:szCs w:val="24"/>
        </w:rPr>
        <w:t xml:space="preserve">. </w:t>
      </w:r>
    </w:p>
    <w:p w:rsidR="00184BD7" w:rsidRDefault="00184BD7" w:rsidP="00C17629">
      <w:pPr>
        <w:numPr>
          <w:ilvl w:val="0"/>
          <w:numId w:val="27"/>
        </w:numPr>
        <w:rPr>
          <w:rFonts w:ascii="Arial" w:hAnsi="Arial" w:cs="Arial"/>
          <w:sz w:val="24"/>
          <w:szCs w:val="24"/>
        </w:rPr>
      </w:pPr>
      <w:r>
        <w:rPr>
          <w:rFonts w:ascii="Arial" w:hAnsi="Arial" w:cs="Arial"/>
          <w:sz w:val="24"/>
          <w:szCs w:val="24"/>
        </w:rPr>
        <w:t>(C)</w:t>
      </w:r>
      <w:r w:rsidR="004F7DEA">
        <w:rPr>
          <w:rFonts w:ascii="Arial" w:hAnsi="Arial" w:cs="Arial"/>
          <w:sz w:val="24"/>
          <w:szCs w:val="24"/>
        </w:rPr>
        <w:t xml:space="preserve"> </w:t>
      </w:r>
      <w:r>
        <w:rPr>
          <w:rFonts w:ascii="Arial" w:hAnsi="Arial" w:cs="Arial"/>
          <w:sz w:val="24"/>
          <w:szCs w:val="24"/>
        </w:rPr>
        <w:t xml:space="preserve">Enter the number of students in </w:t>
      </w:r>
      <w:r w:rsidR="00896CD8">
        <w:rPr>
          <w:rFonts w:ascii="Arial" w:hAnsi="Arial" w:cs="Arial"/>
          <w:sz w:val="24"/>
          <w:szCs w:val="24"/>
        </w:rPr>
        <w:t xml:space="preserve">the </w:t>
      </w:r>
      <w:r>
        <w:rPr>
          <w:rFonts w:ascii="Arial" w:hAnsi="Arial" w:cs="Arial"/>
          <w:sz w:val="24"/>
          <w:szCs w:val="24"/>
        </w:rPr>
        <w:t>201</w:t>
      </w:r>
      <w:r w:rsidR="00AE4AC6">
        <w:rPr>
          <w:rFonts w:ascii="Arial" w:hAnsi="Arial" w:cs="Arial"/>
          <w:sz w:val="24"/>
          <w:szCs w:val="24"/>
        </w:rPr>
        <w:t>2</w:t>
      </w:r>
      <w:r>
        <w:rPr>
          <w:rFonts w:ascii="Arial" w:hAnsi="Arial" w:cs="Arial"/>
          <w:sz w:val="24"/>
          <w:szCs w:val="24"/>
        </w:rPr>
        <w:t>-1</w:t>
      </w:r>
      <w:r w:rsidR="00AE4AC6">
        <w:rPr>
          <w:rFonts w:ascii="Arial" w:hAnsi="Arial" w:cs="Arial"/>
          <w:sz w:val="24"/>
          <w:szCs w:val="24"/>
        </w:rPr>
        <w:t>3</w:t>
      </w:r>
      <w:r w:rsidR="00896CD8">
        <w:rPr>
          <w:rFonts w:ascii="Arial" w:hAnsi="Arial" w:cs="Arial"/>
          <w:sz w:val="24"/>
          <w:szCs w:val="24"/>
        </w:rPr>
        <w:t xml:space="preserve"> SY</w:t>
      </w:r>
      <w:r>
        <w:rPr>
          <w:rFonts w:ascii="Arial" w:hAnsi="Arial" w:cs="Arial"/>
          <w:sz w:val="24"/>
          <w:szCs w:val="24"/>
        </w:rPr>
        <w:t xml:space="preserve"> who fall in</w:t>
      </w:r>
      <w:r w:rsidR="004F7DEA">
        <w:rPr>
          <w:rFonts w:ascii="Arial" w:hAnsi="Arial" w:cs="Arial"/>
          <w:sz w:val="24"/>
          <w:szCs w:val="24"/>
        </w:rPr>
        <w:t>to</w:t>
      </w:r>
      <w:r>
        <w:rPr>
          <w:rFonts w:ascii="Arial" w:hAnsi="Arial" w:cs="Arial"/>
          <w:sz w:val="24"/>
          <w:szCs w:val="24"/>
        </w:rPr>
        <w:t xml:space="preserve"> your Levy focus population identified in (B)</w:t>
      </w:r>
      <w:r w:rsidR="001A0C15">
        <w:rPr>
          <w:rFonts w:ascii="Arial" w:hAnsi="Arial" w:cs="Arial"/>
          <w:sz w:val="24"/>
          <w:szCs w:val="24"/>
        </w:rPr>
        <w:t xml:space="preserve">. </w:t>
      </w:r>
    </w:p>
    <w:p w:rsidR="00184BD7" w:rsidRDefault="00184BD7" w:rsidP="00C17629">
      <w:pPr>
        <w:numPr>
          <w:ilvl w:val="0"/>
          <w:numId w:val="27"/>
        </w:numPr>
        <w:rPr>
          <w:rFonts w:ascii="Arial" w:hAnsi="Arial" w:cs="Arial"/>
          <w:sz w:val="24"/>
          <w:szCs w:val="24"/>
        </w:rPr>
      </w:pPr>
      <w:r>
        <w:rPr>
          <w:rFonts w:ascii="Arial" w:hAnsi="Arial" w:cs="Arial"/>
          <w:sz w:val="24"/>
          <w:szCs w:val="24"/>
        </w:rPr>
        <w:t>(D) Divide (C) by the total number of first-time 9</w:t>
      </w:r>
      <w:r w:rsidRPr="00B52327">
        <w:rPr>
          <w:rFonts w:ascii="Arial" w:hAnsi="Arial" w:cs="Arial"/>
          <w:sz w:val="24"/>
          <w:szCs w:val="24"/>
          <w:vertAlign w:val="superscript"/>
        </w:rPr>
        <w:t>th</w:t>
      </w:r>
      <w:r>
        <w:rPr>
          <w:rFonts w:ascii="Arial" w:hAnsi="Arial" w:cs="Arial"/>
          <w:sz w:val="24"/>
          <w:szCs w:val="24"/>
        </w:rPr>
        <w:t xml:space="preserve"> graders enrolled in</w:t>
      </w:r>
      <w:r w:rsidR="00896CD8">
        <w:rPr>
          <w:rFonts w:ascii="Arial" w:hAnsi="Arial" w:cs="Arial"/>
          <w:sz w:val="24"/>
          <w:szCs w:val="24"/>
        </w:rPr>
        <w:t xml:space="preserve"> the</w:t>
      </w:r>
      <w:r>
        <w:rPr>
          <w:rFonts w:ascii="Arial" w:hAnsi="Arial" w:cs="Arial"/>
          <w:sz w:val="24"/>
          <w:szCs w:val="24"/>
        </w:rPr>
        <w:t xml:space="preserve"> 201</w:t>
      </w:r>
      <w:r w:rsidR="00AE4AC6">
        <w:rPr>
          <w:rFonts w:ascii="Arial" w:hAnsi="Arial" w:cs="Arial"/>
          <w:sz w:val="24"/>
          <w:szCs w:val="24"/>
        </w:rPr>
        <w:t>2</w:t>
      </w:r>
      <w:r>
        <w:rPr>
          <w:rFonts w:ascii="Arial" w:hAnsi="Arial" w:cs="Arial"/>
          <w:sz w:val="24"/>
          <w:szCs w:val="24"/>
        </w:rPr>
        <w:t>-1</w:t>
      </w:r>
      <w:r w:rsidR="00AE4AC6">
        <w:rPr>
          <w:rFonts w:ascii="Arial" w:hAnsi="Arial" w:cs="Arial"/>
          <w:sz w:val="24"/>
          <w:szCs w:val="24"/>
        </w:rPr>
        <w:t>3</w:t>
      </w:r>
      <w:r w:rsidR="00896CD8">
        <w:rPr>
          <w:rFonts w:ascii="Arial" w:hAnsi="Arial" w:cs="Arial"/>
          <w:sz w:val="24"/>
          <w:szCs w:val="24"/>
        </w:rPr>
        <w:t xml:space="preserve"> SY</w:t>
      </w:r>
      <w:r w:rsidR="001A0C15">
        <w:rPr>
          <w:rFonts w:ascii="Arial" w:hAnsi="Arial" w:cs="Arial"/>
          <w:sz w:val="24"/>
          <w:szCs w:val="24"/>
        </w:rPr>
        <w:t xml:space="preserve">. </w:t>
      </w:r>
      <w:r>
        <w:rPr>
          <w:rFonts w:ascii="Arial" w:hAnsi="Arial" w:cs="Arial"/>
          <w:sz w:val="24"/>
          <w:szCs w:val="24"/>
        </w:rPr>
        <w:t>Estimate numbers to the best of your ability.</w:t>
      </w:r>
    </w:p>
    <w:p w:rsidR="00184BD7" w:rsidRDefault="00184BD7" w:rsidP="00C17629">
      <w:pPr>
        <w:numPr>
          <w:ilvl w:val="0"/>
          <w:numId w:val="27"/>
        </w:numPr>
        <w:rPr>
          <w:rFonts w:ascii="Arial" w:hAnsi="Arial" w:cs="Arial"/>
          <w:sz w:val="24"/>
          <w:szCs w:val="24"/>
        </w:rPr>
      </w:pPr>
      <w:r>
        <w:rPr>
          <w:rFonts w:ascii="Arial" w:hAnsi="Arial" w:cs="Arial"/>
          <w:sz w:val="24"/>
          <w:szCs w:val="24"/>
        </w:rPr>
        <w:t>(E) Of (C), enter the number of focus students who achieved the outcome or indicator in</w:t>
      </w:r>
      <w:r w:rsidR="00AE4AC6">
        <w:rPr>
          <w:rFonts w:ascii="Arial" w:hAnsi="Arial" w:cs="Arial"/>
          <w:sz w:val="24"/>
          <w:szCs w:val="24"/>
        </w:rPr>
        <w:t xml:space="preserve"> the</w:t>
      </w:r>
      <w:r>
        <w:rPr>
          <w:rFonts w:ascii="Arial" w:hAnsi="Arial" w:cs="Arial"/>
          <w:sz w:val="24"/>
          <w:szCs w:val="24"/>
        </w:rPr>
        <w:t xml:space="preserve"> 201</w:t>
      </w:r>
      <w:r w:rsidR="00AE4AC6">
        <w:rPr>
          <w:rFonts w:ascii="Arial" w:hAnsi="Arial" w:cs="Arial"/>
          <w:sz w:val="24"/>
          <w:szCs w:val="24"/>
        </w:rPr>
        <w:t>2</w:t>
      </w:r>
      <w:r>
        <w:rPr>
          <w:rFonts w:ascii="Arial" w:hAnsi="Arial" w:cs="Arial"/>
          <w:sz w:val="24"/>
          <w:szCs w:val="24"/>
        </w:rPr>
        <w:t>-1</w:t>
      </w:r>
      <w:r w:rsidR="00AE4AC6">
        <w:rPr>
          <w:rFonts w:ascii="Arial" w:hAnsi="Arial" w:cs="Arial"/>
          <w:sz w:val="24"/>
          <w:szCs w:val="24"/>
        </w:rPr>
        <w:t>3</w:t>
      </w:r>
      <w:r w:rsidR="00896CD8">
        <w:rPr>
          <w:rFonts w:ascii="Arial" w:hAnsi="Arial" w:cs="Arial"/>
          <w:sz w:val="24"/>
          <w:szCs w:val="24"/>
        </w:rPr>
        <w:t xml:space="preserve"> SY</w:t>
      </w:r>
      <w:r>
        <w:rPr>
          <w:rFonts w:ascii="Arial" w:hAnsi="Arial" w:cs="Arial"/>
          <w:sz w:val="24"/>
          <w:szCs w:val="24"/>
        </w:rPr>
        <w:t>.</w:t>
      </w:r>
    </w:p>
    <w:p w:rsidR="00184BD7" w:rsidRDefault="00184BD7" w:rsidP="00C17629">
      <w:pPr>
        <w:numPr>
          <w:ilvl w:val="0"/>
          <w:numId w:val="27"/>
        </w:numPr>
        <w:rPr>
          <w:rFonts w:ascii="Arial" w:hAnsi="Arial" w:cs="Arial"/>
          <w:sz w:val="24"/>
          <w:szCs w:val="24"/>
        </w:rPr>
      </w:pPr>
      <w:r>
        <w:rPr>
          <w:rFonts w:ascii="Arial" w:hAnsi="Arial" w:cs="Arial"/>
          <w:sz w:val="24"/>
          <w:szCs w:val="24"/>
        </w:rPr>
        <w:t>(F) Divide the number of students in (E) by (C) to derive the % of Levy focus students who achieved the outcome or indicator.</w:t>
      </w:r>
    </w:p>
    <w:p w:rsidR="00184BD7" w:rsidRDefault="00184BD7" w:rsidP="00C17629">
      <w:pPr>
        <w:numPr>
          <w:ilvl w:val="0"/>
          <w:numId w:val="27"/>
        </w:numPr>
        <w:rPr>
          <w:rFonts w:ascii="Arial" w:hAnsi="Arial" w:cs="Arial"/>
          <w:sz w:val="24"/>
          <w:szCs w:val="24"/>
        </w:rPr>
      </w:pPr>
      <w:r>
        <w:rPr>
          <w:rFonts w:ascii="Arial" w:hAnsi="Arial" w:cs="Arial"/>
          <w:sz w:val="24"/>
          <w:szCs w:val="24"/>
        </w:rPr>
        <w:t xml:space="preserve">(G) Enter the number of focus students you expect to meet the outcome/indicator in </w:t>
      </w:r>
      <w:r w:rsidR="00896CD8">
        <w:rPr>
          <w:rFonts w:ascii="Arial" w:hAnsi="Arial" w:cs="Arial"/>
          <w:sz w:val="24"/>
          <w:szCs w:val="24"/>
        </w:rPr>
        <w:t xml:space="preserve">the </w:t>
      </w:r>
      <w:r>
        <w:rPr>
          <w:rFonts w:ascii="Arial" w:hAnsi="Arial" w:cs="Arial"/>
          <w:sz w:val="24"/>
          <w:szCs w:val="24"/>
        </w:rPr>
        <w:t>201</w:t>
      </w:r>
      <w:r w:rsidR="00AE78DC">
        <w:rPr>
          <w:rFonts w:ascii="Arial" w:hAnsi="Arial" w:cs="Arial"/>
          <w:sz w:val="24"/>
          <w:szCs w:val="24"/>
        </w:rPr>
        <w:t>4</w:t>
      </w:r>
      <w:r>
        <w:rPr>
          <w:rFonts w:ascii="Arial" w:hAnsi="Arial" w:cs="Arial"/>
          <w:sz w:val="24"/>
          <w:szCs w:val="24"/>
        </w:rPr>
        <w:t>-1</w:t>
      </w:r>
      <w:r w:rsidR="00AE78DC">
        <w:rPr>
          <w:rFonts w:ascii="Arial" w:hAnsi="Arial" w:cs="Arial"/>
          <w:sz w:val="24"/>
          <w:szCs w:val="24"/>
        </w:rPr>
        <w:t>5</w:t>
      </w:r>
      <w:r w:rsidR="00896CD8">
        <w:rPr>
          <w:rFonts w:ascii="Arial" w:hAnsi="Arial" w:cs="Arial"/>
          <w:sz w:val="24"/>
          <w:szCs w:val="24"/>
        </w:rPr>
        <w:t xml:space="preserve"> SY</w:t>
      </w:r>
      <w:r w:rsidR="001A0C15">
        <w:rPr>
          <w:rFonts w:ascii="Arial" w:hAnsi="Arial" w:cs="Arial"/>
          <w:sz w:val="24"/>
          <w:szCs w:val="24"/>
        </w:rPr>
        <w:t xml:space="preserve">. </w:t>
      </w:r>
      <w:r>
        <w:rPr>
          <w:rFonts w:ascii="Arial" w:hAnsi="Arial" w:cs="Arial"/>
          <w:sz w:val="24"/>
          <w:szCs w:val="24"/>
        </w:rPr>
        <w:t xml:space="preserve">For this exercise, assume that the total number of Levy focus students served is roughly equivalent to the actual number </w:t>
      </w:r>
      <w:proofErr w:type="gramStart"/>
      <w:r>
        <w:rPr>
          <w:rFonts w:ascii="Arial" w:hAnsi="Arial" w:cs="Arial"/>
          <w:sz w:val="24"/>
          <w:szCs w:val="24"/>
        </w:rPr>
        <w:t xml:space="preserve">in </w:t>
      </w:r>
      <w:r w:rsidR="00896CD8">
        <w:rPr>
          <w:rFonts w:ascii="Arial" w:hAnsi="Arial" w:cs="Arial"/>
          <w:sz w:val="24"/>
          <w:szCs w:val="24"/>
        </w:rPr>
        <w:t xml:space="preserve">the </w:t>
      </w:r>
      <w:r>
        <w:rPr>
          <w:rFonts w:ascii="Arial" w:hAnsi="Arial" w:cs="Arial"/>
          <w:sz w:val="24"/>
          <w:szCs w:val="24"/>
        </w:rPr>
        <w:t>201</w:t>
      </w:r>
      <w:r w:rsidR="00896CD8">
        <w:rPr>
          <w:rFonts w:ascii="Arial" w:hAnsi="Arial" w:cs="Arial"/>
          <w:sz w:val="24"/>
          <w:szCs w:val="24"/>
        </w:rPr>
        <w:t>2</w:t>
      </w:r>
      <w:r>
        <w:rPr>
          <w:rFonts w:ascii="Arial" w:hAnsi="Arial" w:cs="Arial"/>
          <w:sz w:val="24"/>
          <w:szCs w:val="24"/>
        </w:rPr>
        <w:t>-1</w:t>
      </w:r>
      <w:r w:rsidR="00896CD8">
        <w:rPr>
          <w:rFonts w:ascii="Arial" w:hAnsi="Arial" w:cs="Arial"/>
          <w:sz w:val="24"/>
          <w:szCs w:val="24"/>
        </w:rPr>
        <w:t>3 SY</w:t>
      </w:r>
      <w:r w:rsidR="00AE78DC">
        <w:rPr>
          <w:rFonts w:ascii="Arial" w:hAnsi="Arial" w:cs="Arial"/>
          <w:sz w:val="24"/>
          <w:szCs w:val="24"/>
        </w:rPr>
        <w:t xml:space="preserve"> </w:t>
      </w:r>
      <w:r>
        <w:rPr>
          <w:rFonts w:ascii="Arial" w:hAnsi="Arial" w:cs="Arial"/>
          <w:sz w:val="24"/>
          <w:szCs w:val="24"/>
        </w:rPr>
        <w:t>(C)</w:t>
      </w:r>
      <w:proofErr w:type="gramEnd"/>
      <w:r w:rsidR="001A0C15">
        <w:rPr>
          <w:rFonts w:ascii="Arial" w:hAnsi="Arial" w:cs="Arial"/>
          <w:sz w:val="24"/>
          <w:szCs w:val="24"/>
        </w:rPr>
        <w:t xml:space="preserve">. </w:t>
      </w:r>
    </w:p>
    <w:p w:rsidR="00184BD7" w:rsidRDefault="00184BD7" w:rsidP="00C17629">
      <w:pPr>
        <w:numPr>
          <w:ilvl w:val="0"/>
          <w:numId w:val="27"/>
        </w:numPr>
        <w:rPr>
          <w:rFonts w:ascii="Arial" w:hAnsi="Arial" w:cs="Arial"/>
          <w:sz w:val="24"/>
          <w:szCs w:val="24"/>
        </w:rPr>
      </w:pPr>
      <w:r>
        <w:rPr>
          <w:rFonts w:ascii="Arial" w:hAnsi="Arial" w:cs="Arial"/>
          <w:sz w:val="24"/>
          <w:szCs w:val="24"/>
        </w:rPr>
        <w:t>(H) Divide (G) by (C)</w:t>
      </w:r>
      <w:r w:rsidR="001A0C15">
        <w:rPr>
          <w:rFonts w:ascii="Arial" w:hAnsi="Arial" w:cs="Arial"/>
          <w:sz w:val="24"/>
          <w:szCs w:val="24"/>
        </w:rPr>
        <w:t xml:space="preserve">. </w:t>
      </w:r>
    </w:p>
    <w:p w:rsidR="00184BD7" w:rsidRDefault="00184BD7" w:rsidP="00A60CA2">
      <w:pPr>
        <w:tabs>
          <w:tab w:val="left" w:pos="374"/>
          <w:tab w:val="left" w:pos="749"/>
          <w:tab w:val="left" w:pos="1123"/>
        </w:tabs>
        <w:rPr>
          <w:rFonts w:ascii="Arial" w:hAnsi="Arial" w:cs="Arial"/>
          <w:sz w:val="24"/>
          <w:szCs w:val="24"/>
        </w:rPr>
      </w:pPr>
    </w:p>
    <w:p w:rsidR="00D5609E" w:rsidRDefault="00D5609E" w:rsidP="00D5609E">
      <w:pPr>
        <w:pStyle w:val="ListParagraph"/>
        <w:ind w:left="0"/>
        <w:contextualSpacing w:val="0"/>
        <w:rPr>
          <w:rFonts w:ascii="Arial" w:hAnsi="Arial" w:cs="Arial"/>
          <w:color w:val="000000"/>
          <w:sz w:val="24"/>
          <w:szCs w:val="24"/>
          <w:u w:val="single"/>
        </w:rPr>
      </w:pPr>
      <w:r>
        <w:rPr>
          <w:rFonts w:ascii="Arial" w:hAnsi="Arial" w:cs="Arial"/>
          <w:b/>
          <w:color w:val="000000"/>
          <w:sz w:val="24"/>
          <w:szCs w:val="24"/>
          <w:u w:val="single"/>
        </w:rPr>
        <w:t>#3) Key Components:</w:t>
      </w:r>
    </w:p>
    <w:p w:rsidR="00A60CA2" w:rsidRDefault="00A60CA2" w:rsidP="00D229C1">
      <w:pPr>
        <w:tabs>
          <w:tab w:val="left" w:pos="374"/>
          <w:tab w:val="left" w:pos="749"/>
          <w:tab w:val="left" w:pos="1123"/>
        </w:tabs>
        <w:rPr>
          <w:rFonts w:ascii="Arial" w:hAnsi="Arial" w:cs="Arial"/>
          <w:bCs/>
          <w:color w:val="000000"/>
          <w:sz w:val="24"/>
          <w:szCs w:val="24"/>
        </w:rPr>
      </w:pPr>
    </w:p>
    <w:p w:rsidR="00D229C1" w:rsidRDefault="00D229C1" w:rsidP="00D229C1">
      <w:pPr>
        <w:tabs>
          <w:tab w:val="left" w:pos="374"/>
          <w:tab w:val="left" w:pos="749"/>
          <w:tab w:val="left" w:pos="1123"/>
        </w:tabs>
        <w:rPr>
          <w:rFonts w:ascii="Arial" w:hAnsi="Arial" w:cs="Arial"/>
          <w:bCs/>
          <w:color w:val="000000"/>
          <w:sz w:val="24"/>
          <w:szCs w:val="24"/>
        </w:rPr>
      </w:pPr>
      <w:r>
        <w:rPr>
          <w:rFonts w:ascii="Arial" w:hAnsi="Arial" w:cs="Arial"/>
          <w:bCs/>
          <w:color w:val="000000"/>
          <w:sz w:val="24"/>
          <w:szCs w:val="24"/>
        </w:rPr>
        <w:t xml:space="preserve">All </w:t>
      </w:r>
      <w:r w:rsidRPr="007063AE">
        <w:rPr>
          <w:rFonts w:ascii="Arial" w:hAnsi="Arial" w:cs="Arial"/>
          <w:b/>
          <w:bCs/>
          <w:color w:val="000000"/>
          <w:sz w:val="24"/>
          <w:szCs w:val="24"/>
        </w:rPr>
        <w:t xml:space="preserve">Innovation </w:t>
      </w:r>
      <w:r>
        <w:rPr>
          <w:rFonts w:ascii="Arial" w:hAnsi="Arial" w:cs="Arial"/>
          <w:bCs/>
          <w:color w:val="000000"/>
          <w:sz w:val="24"/>
          <w:szCs w:val="24"/>
        </w:rPr>
        <w:t xml:space="preserve">schools must implement strategies addressing each of the </w:t>
      </w:r>
      <w:r w:rsidRPr="00D5609E">
        <w:rPr>
          <w:rFonts w:ascii="Arial" w:hAnsi="Arial" w:cs="Arial"/>
          <w:b/>
          <w:bCs/>
          <w:color w:val="000000"/>
          <w:sz w:val="24"/>
          <w:szCs w:val="24"/>
          <w:u w:val="single"/>
        </w:rPr>
        <w:t>Key Components</w:t>
      </w:r>
      <w:r>
        <w:rPr>
          <w:rFonts w:ascii="Arial" w:hAnsi="Arial" w:cs="Arial"/>
          <w:bCs/>
          <w:color w:val="000000"/>
          <w:sz w:val="24"/>
          <w:szCs w:val="24"/>
        </w:rPr>
        <w:t>:</w:t>
      </w:r>
    </w:p>
    <w:p w:rsidR="00D229C1" w:rsidRPr="00B72314" w:rsidRDefault="00D229C1" w:rsidP="00C17629">
      <w:pPr>
        <w:pStyle w:val="ListParagraph"/>
        <w:numPr>
          <w:ilvl w:val="0"/>
          <w:numId w:val="43"/>
        </w:numPr>
        <w:ind w:left="1440"/>
        <w:contextualSpacing w:val="0"/>
        <w:rPr>
          <w:rFonts w:ascii="Arial" w:hAnsi="Arial" w:cs="Arial"/>
          <w:sz w:val="24"/>
          <w:szCs w:val="24"/>
        </w:rPr>
      </w:pPr>
      <w:r w:rsidRPr="00B72314">
        <w:rPr>
          <w:rFonts w:ascii="Arial" w:hAnsi="Arial" w:cs="Arial"/>
          <w:sz w:val="24"/>
          <w:szCs w:val="24"/>
        </w:rPr>
        <w:t>PreK-3 Alignment and Collaboration</w:t>
      </w:r>
    </w:p>
    <w:p w:rsidR="00D229C1" w:rsidRPr="00B72314" w:rsidRDefault="00D229C1" w:rsidP="00C17629">
      <w:pPr>
        <w:pStyle w:val="ListParagraph"/>
        <w:numPr>
          <w:ilvl w:val="0"/>
          <w:numId w:val="43"/>
        </w:numPr>
        <w:ind w:left="1440"/>
        <w:contextualSpacing w:val="0"/>
        <w:rPr>
          <w:rFonts w:ascii="Arial" w:hAnsi="Arial" w:cs="Arial"/>
          <w:sz w:val="24"/>
          <w:szCs w:val="24"/>
        </w:rPr>
      </w:pPr>
      <w:r w:rsidRPr="00B72314">
        <w:rPr>
          <w:rFonts w:ascii="Arial" w:hAnsi="Arial" w:cs="Arial"/>
          <w:sz w:val="24"/>
          <w:szCs w:val="24"/>
        </w:rPr>
        <w:t xml:space="preserve">Extended </w:t>
      </w:r>
      <w:r>
        <w:rPr>
          <w:rFonts w:ascii="Arial" w:hAnsi="Arial" w:cs="Arial"/>
          <w:sz w:val="24"/>
          <w:szCs w:val="24"/>
        </w:rPr>
        <w:t>I</w:t>
      </w:r>
      <w:r w:rsidRPr="00B72314">
        <w:rPr>
          <w:rFonts w:ascii="Arial" w:hAnsi="Arial" w:cs="Arial"/>
          <w:sz w:val="24"/>
          <w:szCs w:val="24"/>
        </w:rPr>
        <w:t>n-</w:t>
      </w:r>
      <w:r>
        <w:rPr>
          <w:rFonts w:ascii="Arial" w:hAnsi="Arial" w:cs="Arial"/>
          <w:sz w:val="24"/>
          <w:szCs w:val="24"/>
        </w:rPr>
        <w:t>S</w:t>
      </w:r>
      <w:r w:rsidRPr="00B72314">
        <w:rPr>
          <w:rFonts w:ascii="Arial" w:hAnsi="Arial" w:cs="Arial"/>
          <w:sz w:val="24"/>
          <w:szCs w:val="24"/>
        </w:rPr>
        <w:t xml:space="preserve">chool </w:t>
      </w:r>
      <w:r>
        <w:rPr>
          <w:rFonts w:ascii="Arial" w:hAnsi="Arial" w:cs="Arial"/>
          <w:sz w:val="24"/>
          <w:szCs w:val="24"/>
        </w:rPr>
        <w:t>L</w:t>
      </w:r>
      <w:r w:rsidRPr="00B72314">
        <w:rPr>
          <w:rFonts w:ascii="Arial" w:hAnsi="Arial" w:cs="Arial"/>
          <w:sz w:val="24"/>
          <w:szCs w:val="24"/>
        </w:rPr>
        <w:t xml:space="preserve">earning </w:t>
      </w:r>
      <w:r>
        <w:rPr>
          <w:rFonts w:ascii="Arial" w:hAnsi="Arial" w:cs="Arial"/>
          <w:sz w:val="24"/>
          <w:szCs w:val="24"/>
        </w:rPr>
        <w:t>T</w:t>
      </w:r>
      <w:r w:rsidRPr="00B72314">
        <w:rPr>
          <w:rFonts w:ascii="Arial" w:hAnsi="Arial" w:cs="Arial"/>
          <w:sz w:val="24"/>
          <w:szCs w:val="24"/>
        </w:rPr>
        <w:t>ime</w:t>
      </w:r>
    </w:p>
    <w:p w:rsidR="00D229C1" w:rsidRDefault="00D229C1" w:rsidP="00C17629">
      <w:pPr>
        <w:pStyle w:val="ListParagraph"/>
        <w:numPr>
          <w:ilvl w:val="0"/>
          <w:numId w:val="43"/>
        </w:numPr>
        <w:ind w:left="1440"/>
        <w:contextualSpacing w:val="0"/>
        <w:rPr>
          <w:rFonts w:ascii="Arial" w:hAnsi="Arial" w:cs="Arial"/>
          <w:sz w:val="24"/>
          <w:szCs w:val="24"/>
        </w:rPr>
      </w:pPr>
      <w:r w:rsidRPr="00B72314">
        <w:rPr>
          <w:rFonts w:ascii="Arial" w:hAnsi="Arial" w:cs="Arial"/>
          <w:sz w:val="24"/>
          <w:szCs w:val="24"/>
        </w:rPr>
        <w:t>Out-of-</w:t>
      </w:r>
      <w:r>
        <w:rPr>
          <w:rFonts w:ascii="Arial" w:hAnsi="Arial" w:cs="Arial"/>
          <w:sz w:val="24"/>
          <w:szCs w:val="24"/>
        </w:rPr>
        <w:t>S</w:t>
      </w:r>
      <w:r w:rsidRPr="00B72314">
        <w:rPr>
          <w:rFonts w:ascii="Arial" w:hAnsi="Arial" w:cs="Arial"/>
          <w:sz w:val="24"/>
          <w:szCs w:val="24"/>
        </w:rPr>
        <w:t xml:space="preserve">chool </w:t>
      </w:r>
      <w:r>
        <w:rPr>
          <w:rFonts w:ascii="Arial" w:hAnsi="Arial" w:cs="Arial"/>
          <w:sz w:val="24"/>
          <w:szCs w:val="24"/>
        </w:rPr>
        <w:t>T</w:t>
      </w:r>
      <w:r w:rsidRPr="00B72314">
        <w:rPr>
          <w:rFonts w:ascii="Arial" w:hAnsi="Arial" w:cs="Arial"/>
          <w:sz w:val="24"/>
          <w:szCs w:val="24"/>
        </w:rPr>
        <w:t xml:space="preserve">ime/Expanded </w:t>
      </w:r>
      <w:r>
        <w:rPr>
          <w:rFonts w:ascii="Arial" w:hAnsi="Arial" w:cs="Arial"/>
          <w:sz w:val="24"/>
          <w:szCs w:val="24"/>
        </w:rPr>
        <w:t>L</w:t>
      </w:r>
      <w:r w:rsidRPr="00B72314">
        <w:rPr>
          <w:rFonts w:ascii="Arial" w:hAnsi="Arial" w:cs="Arial"/>
          <w:sz w:val="24"/>
          <w:szCs w:val="24"/>
        </w:rPr>
        <w:t xml:space="preserve">earning </w:t>
      </w:r>
      <w:r>
        <w:rPr>
          <w:rFonts w:ascii="Arial" w:hAnsi="Arial" w:cs="Arial"/>
          <w:sz w:val="24"/>
          <w:szCs w:val="24"/>
        </w:rPr>
        <w:t>O</w:t>
      </w:r>
      <w:r w:rsidRPr="00B72314">
        <w:rPr>
          <w:rFonts w:ascii="Arial" w:hAnsi="Arial" w:cs="Arial"/>
          <w:sz w:val="24"/>
          <w:szCs w:val="24"/>
        </w:rPr>
        <w:t>pportunities</w:t>
      </w:r>
    </w:p>
    <w:p w:rsidR="00D229C1" w:rsidRDefault="00D229C1" w:rsidP="00C17629">
      <w:pPr>
        <w:pStyle w:val="ListParagraph"/>
        <w:numPr>
          <w:ilvl w:val="0"/>
          <w:numId w:val="43"/>
        </w:numPr>
        <w:ind w:left="1440"/>
        <w:contextualSpacing w:val="0"/>
        <w:rPr>
          <w:rFonts w:ascii="Arial" w:hAnsi="Arial" w:cs="Arial"/>
          <w:sz w:val="24"/>
          <w:szCs w:val="24"/>
        </w:rPr>
      </w:pPr>
      <w:r>
        <w:rPr>
          <w:rFonts w:ascii="Arial" w:hAnsi="Arial" w:cs="Arial"/>
          <w:sz w:val="24"/>
          <w:szCs w:val="24"/>
        </w:rPr>
        <w:t>Social, Emotional, Behavioral, and Family Support</w:t>
      </w:r>
    </w:p>
    <w:p w:rsidR="00D229C1" w:rsidRDefault="00D229C1" w:rsidP="00D229C1">
      <w:pPr>
        <w:tabs>
          <w:tab w:val="left" w:pos="374"/>
          <w:tab w:val="left" w:pos="749"/>
          <w:tab w:val="left" w:pos="1123"/>
        </w:tabs>
        <w:rPr>
          <w:rFonts w:ascii="Arial" w:hAnsi="Arial" w:cs="Arial"/>
          <w:bCs/>
          <w:color w:val="000000"/>
          <w:sz w:val="24"/>
          <w:szCs w:val="24"/>
        </w:rPr>
      </w:pPr>
    </w:p>
    <w:p w:rsidR="00DC04AC" w:rsidRPr="004F7DEA" w:rsidRDefault="00DC04AC" w:rsidP="00DC04AC">
      <w:pPr>
        <w:pStyle w:val="ListParagraph"/>
        <w:ind w:left="0"/>
        <w:contextualSpacing w:val="0"/>
        <w:rPr>
          <w:rFonts w:ascii="Arial" w:hAnsi="Arial" w:cs="Arial"/>
          <w:b/>
          <w:sz w:val="24"/>
          <w:szCs w:val="24"/>
          <w:u w:val="single"/>
        </w:rPr>
      </w:pPr>
      <w:r w:rsidRPr="004F7DEA">
        <w:rPr>
          <w:rFonts w:ascii="Arial" w:hAnsi="Arial" w:cs="Arial"/>
          <w:b/>
          <w:sz w:val="24"/>
          <w:szCs w:val="24"/>
          <w:u w:val="single"/>
        </w:rPr>
        <w:t>Notes:</w:t>
      </w:r>
    </w:p>
    <w:p w:rsidR="00DC04AC" w:rsidRPr="004F7DEA" w:rsidRDefault="00DC04AC" w:rsidP="00C17629">
      <w:pPr>
        <w:numPr>
          <w:ilvl w:val="0"/>
          <w:numId w:val="55"/>
        </w:numPr>
        <w:ind w:left="360"/>
        <w:rPr>
          <w:rFonts w:ascii="Arial" w:hAnsi="Arial" w:cs="Arial"/>
          <w:sz w:val="24"/>
          <w:szCs w:val="24"/>
        </w:rPr>
      </w:pPr>
      <w:r w:rsidRPr="004F7DEA">
        <w:rPr>
          <w:rFonts w:ascii="Arial" w:hAnsi="Arial" w:cs="Arial"/>
          <w:sz w:val="24"/>
          <w:szCs w:val="24"/>
        </w:rPr>
        <w:t>If your school is addressing any area of concentration or key component with other funds, OFE may consider an exception to the requirements described in the table above</w:t>
      </w:r>
      <w:r w:rsidR="001A0C15" w:rsidRPr="004F7DEA">
        <w:rPr>
          <w:rFonts w:ascii="Arial" w:hAnsi="Arial" w:cs="Arial"/>
          <w:sz w:val="24"/>
          <w:szCs w:val="24"/>
        </w:rPr>
        <w:t xml:space="preserve">. </w:t>
      </w:r>
      <w:r w:rsidRPr="004F7DEA">
        <w:rPr>
          <w:rFonts w:ascii="Arial" w:hAnsi="Arial" w:cs="Arial"/>
          <w:sz w:val="24"/>
          <w:szCs w:val="24"/>
          <w:u w:val="single"/>
        </w:rPr>
        <w:t>IMPORTANT</w:t>
      </w:r>
      <w:r w:rsidRPr="004F7DEA">
        <w:rPr>
          <w:rFonts w:ascii="Arial" w:hAnsi="Arial" w:cs="Arial"/>
          <w:sz w:val="24"/>
          <w:szCs w:val="24"/>
        </w:rPr>
        <w:t>:  Please describe in your narrative how you are leveraging other funds to support strategies addressing any applicable area of concentration or key component.</w:t>
      </w:r>
    </w:p>
    <w:p w:rsidR="00DC04AC" w:rsidRPr="004F7DEA" w:rsidRDefault="00DC04AC" w:rsidP="00C17629">
      <w:pPr>
        <w:numPr>
          <w:ilvl w:val="0"/>
          <w:numId w:val="55"/>
        </w:numPr>
        <w:ind w:left="360"/>
        <w:rPr>
          <w:rFonts w:ascii="Arial" w:hAnsi="Arial" w:cs="Arial"/>
          <w:b/>
          <w:sz w:val="24"/>
          <w:szCs w:val="24"/>
        </w:rPr>
      </w:pPr>
      <w:r w:rsidRPr="004F7DEA">
        <w:rPr>
          <w:rFonts w:ascii="Arial" w:hAnsi="Arial" w:cs="Arial"/>
          <w:sz w:val="24"/>
          <w:szCs w:val="24"/>
        </w:rPr>
        <w:t xml:space="preserve">Please see Exhibit </w:t>
      </w:r>
      <w:r w:rsidR="00EC54B2" w:rsidRPr="004F7DEA">
        <w:rPr>
          <w:rFonts w:ascii="Arial" w:hAnsi="Arial" w:cs="Arial"/>
          <w:sz w:val="24"/>
          <w:szCs w:val="24"/>
        </w:rPr>
        <w:t>F</w:t>
      </w:r>
      <w:r w:rsidRPr="004F7DEA">
        <w:rPr>
          <w:rFonts w:ascii="Arial" w:hAnsi="Arial" w:cs="Arial"/>
          <w:sz w:val="24"/>
          <w:szCs w:val="24"/>
        </w:rPr>
        <w:t xml:space="preserve"> for</w:t>
      </w:r>
      <w:r w:rsidRPr="009418B3">
        <w:rPr>
          <w:rFonts w:ascii="Arial" w:hAnsi="Arial" w:cs="Arial"/>
          <w:sz w:val="24"/>
          <w:szCs w:val="24"/>
        </w:rPr>
        <w:t xml:space="preserve"> an example of a completed Work Plan Summary</w:t>
      </w:r>
      <w:r>
        <w:rPr>
          <w:rFonts w:ascii="Arial" w:hAnsi="Arial" w:cs="Arial"/>
          <w:sz w:val="24"/>
          <w:szCs w:val="24"/>
        </w:rPr>
        <w:t xml:space="preserve"> table</w:t>
      </w:r>
      <w:r w:rsidRPr="009418B3">
        <w:rPr>
          <w:rFonts w:ascii="Arial" w:hAnsi="Arial" w:cs="Arial"/>
          <w:sz w:val="24"/>
          <w:szCs w:val="24"/>
        </w:rPr>
        <w:t>.</w:t>
      </w:r>
    </w:p>
    <w:p w:rsidR="004F7DEA" w:rsidRDefault="004F7DEA" w:rsidP="004F7DEA">
      <w:pPr>
        <w:rPr>
          <w:rFonts w:ascii="Arial" w:hAnsi="Arial" w:cs="Arial"/>
          <w:sz w:val="24"/>
          <w:szCs w:val="24"/>
        </w:rPr>
      </w:pPr>
    </w:p>
    <w:p w:rsidR="004F7DEA" w:rsidRPr="004F7DEA" w:rsidRDefault="004F7DEA" w:rsidP="004F7DEA">
      <w:pPr>
        <w:rPr>
          <w:rFonts w:ascii="Arial" w:hAnsi="Arial" w:cs="Arial"/>
          <w:sz w:val="24"/>
          <w:szCs w:val="24"/>
        </w:rPr>
      </w:pPr>
    </w:p>
    <w:p w:rsidR="00D229C1" w:rsidRDefault="00D229C1" w:rsidP="00D229C1">
      <w:pPr>
        <w:rPr>
          <w:rFonts w:ascii="Arial" w:hAnsi="Arial" w:cs="Arial"/>
          <w:b/>
          <w:caps/>
          <w:color w:val="000000"/>
          <w:sz w:val="24"/>
          <w:szCs w:val="24"/>
        </w:rPr>
      </w:pPr>
    </w:p>
    <w:p w:rsidR="004F7DEA" w:rsidRDefault="004F7DEA" w:rsidP="00D229C1">
      <w:pPr>
        <w:rPr>
          <w:rFonts w:ascii="Arial" w:hAnsi="Arial" w:cs="Arial"/>
          <w:b/>
          <w:caps/>
          <w:color w:val="000000"/>
          <w:sz w:val="24"/>
          <w:szCs w:val="24"/>
        </w:rPr>
        <w:sectPr w:rsidR="004F7DEA" w:rsidSect="00B5298B">
          <w:footerReference w:type="default" r:id="rId25"/>
          <w:pgSz w:w="12240" w:h="15840" w:code="1"/>
          <w:pgMar w:top="1080" w:right="1440" w:bottom="720" w:left="1440" w:header="432" w:footer="432" w:gutter="0"/>
          <w:cols w:space="720"/>
          <w:docGrid w:linePitch="360"/>
        </w:sectPr>
      </w:pPr>
    </w:p>
    <w:p w:rsidR="00D229C1" w:rsidRDefault="00D229C1" w:rsidP="00D229C1">
      <w:pPr>
        <w:rPr>
          <w:rFonts w:ascii="Arial" w:hAnsi="Arial" w:cs="Arial"/>
          <w:sz w:val="24"/>
          <w:szCs w:val="24"/>
        </w:rPr>
      </w:pPr>
    </w:p>
    <w:p w:rsidR="00D229C1" w:rsidRPr="000850DA" w:rsidRDefault="00D229C1" w:rsidP="00D229C1">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color w:val="000000"/>
          <w:sz w:val="24"/>
          <w:szCs w:val="24"/>
        </w:rPr>
      </w:pPr>
      <w:r w:rsidRPr="003D37D8">
        <w:rPr>
          <w:rFonts w:ascii="Arial" w:hAnsi="Arial" w:cs="Arial"/>
          <w:b/>
          <w:caps/>
          <w:color w:val="000000"/>
          <w:sz w:val="24"/>
          <w:szCs w:val="24"/>
        </w:rPr>
        <w:t xml:space="preserve">ATTACHMENT 8A:  </w:t>
      </w:r>
      <w:r w:rsidRPr="003D37D8">
        <w:rPr>
          <w:rFonts w:ascii="Arial" w:hAnsi="Arial" w:cs="Arial"/>
          <w:b/>
          <w:caps/>
          <w:sz w:val="24"/>
          <w:szCs w:val="24"/>
        </w:rPr>
        <w:t>MATH</w:t>
      </w:r>
      <w:r w:rsidR="00820CE1" w:rsidRPr="00CC3FFE">
        <w:rPr>
          <w:rFonts w:ascii="Arial" w:hAnsi="Arial" w:cs="Arial"/>
          <w:b/>
          <w:bCs/>
          <w:color w:val="000000"/>
          <w:sz w:val="24"/>
          <w:szCs w:val="24"/>
        </w:rPr>
        <w:t xml:space="preserve"> and</w:t>
      </w:r>
      <w:r w:rsidR="00820CE1" w:rsidRPr="00CC3FFE">
        <w:rPr>
          <w:rFonts w:ascii="Arial" w:hAnsi="Arial" w:cs="Arial"/>
          <w:b/>
          <w:bCs/>
          <w:sz w:val="24"/>
          <w:szCs w:val="24"/>
        </w:rPr>
        <w:t xml:space="preserve">/or </w:t>
      </w:r>
      <w:r w:rsidR="005930C8" w:rsidRPr="00CC3FFE">
        <w:rPr>
          <w:rFonts w:ascii="Arial" w:hAnsi="Arial" w:cs="Arial"/>
          <w:b/>
          <w:caps/>
          <w:sz w:val="24"/>
          <w:szCs w:val="24"/>
        </w:rPr>
        <w:t>Science</w:t>
      </w:r>
      <w:r>
        <w:rPr>
          <w:rFonts w:ascii="Arial" w:hAnsi="Arial" w:cs="Arial"/>
          <w:b/>
          <w:caps/>
          <w:color w:val="000000"/>
          <w:sz w:val="24"/>
          <w:szCs w:val="24"/>
        </w:rPr>
        <w:t xml:space="preserve"> </w:t>
      </w:r>
      <w:r>
        <w:rPr>
          <w:rFonts w:ascii="Arial" w:hAnsi="Arial" w:cs="Arial"/>
          <w:b/>
          <w:caps/>
          <w:sz w:val="24"/>
          <w:szCs w:val="24"/>
        </w:rPr>
        <w:t>Work Plan summary</w:t>
      </w:r>
    </w:p>
    <w:p w:rsidR="00D229C1" w:rsidRDefault="00D229C1" w:rsidP="00D229C1">
      <w:pPr>
        <w:tabs>
          <w:tab w:val="left" w:pos="374"/>
          <w:tab w:val="left" w:pos="749"/>
          <w:tab w:val="left" w:pos="1123"/>
        </w:tabs>
        <w:rPr>
          <w:rFonts w:ascii="Arial" w:hAnsi="Arial" w:cs="Arial"/>
          <w:b/>
          <w:bCs/>
          <w:color w:val="000000"/>
          <w:sz w:val="24"/>
          <w:szCs w:val="24"/>
        </w:rPr>
      </w:pPr>
    </w:p>
    <w:p w:rsidR="00D229C1" w:rsidRPr="00EB39DA" w:rsidRDefault="00D229C1" w:rsidP="00D229C1">
      <w:pPr>
        <w:tabs>
          <w:tab w:val="left" w:pos="374"/>
          <w:tab w:val="left" w:pos="749"/>
          <w:tab w:val="left" w:pos="1123"/>
        </w:tabs>
        <w:rPr>
          <w:rFonts w:ascii="Arial" w:hAnsi="Arial" w:cs="Arial"/>
          <w:bCs/>
          <w:sz w:val="24"/>
          <w:szCs w:val="24"/>
          <w:u w:val="single"/>
        </w:rPr>
      </w:pPr>
      <w:r>
        <w:rPr>
          <w:rFonts w:ascii="Arial" w:hAnsi="Arial" w:cs="Arial"/>
          <w:b/>
          <w:bCs/>
          <w:color w:val="000000"/>
          <w:sz w:val="24"/>
          <w:szCs w:val="24"/>
        </w:rPr>
        <w:t xml:space="preserve">Area of Concentration A:  </w:t>
      </w:r>
      <w:r w:rsidRPr="003D37D8">
        <w:rPr>
          <w:rFonts w:ascii="Arial" w:hAnsi="Arial" w:cs="Arial"/>
          <w:b/>
          <w:bCs/>
          <w:color w:val="000000"/>
          <w:sz w:val="24"/>
          <w:szCs w:val="24"/>
        </w:rPr>
        <w:t>Math</w:t>
      </w:r>
      <w:r w:rsidR="00820CE1" w:rsidRPr="00CC3FFE">
        <w:rPr>
          <w:rFonts w:ascii="Arial" w:hAnsi="Arial" w:cs="Arial"/>
          <w:b/>
          <w:bCs/>
          <w:color w:val="000000"/>
          <w:sz w:val="24"/>
          <w:szCs w:val="24"/>
        </w:rPr>
        <w:t xml:space="preserve"> and</w:t>
      </w:r>
      <w:r w:rsidR="00820CE1" w:rsidRPr="00CC3FFE">
        <w:rPr>
          <w:rFonts w:ascii="Arial" w:hAnsi="Arial" w:cs="Arial"/>
          <w:b/>
          <w:bCs/>
          <w:sz w:val="24"/>
          <w:szCs w:val="24"/>
        </w:rPr>
        <w:t xml:space="preserve">/or </w:t>
      </w:r>
      <w:r w:rsidR="005930C8" w:rsidRPr="00CC3FFE">
        <w:rPr>
          <w:rFonts w:ascii="Arial" w:hAnsi="Arial" w:cs="Arial"/>
          <w:b/>
          <w:bCs/>
          <w:sz w:val="24"/>
          <w:szCs w:val="24"/>
        </w:rPr>
        <w:t>Science</w:t>
      </w:r>
    </w:p>
    <w:p w:rsidR="00E760BE" w:rsidRDefault="00D229C1" w:rsidP="00D229C1">
      <w:pPr>
        <w:tabs>
          <w:tab w:val="left" w:pos="374"/>
          <w:tab w:val="left" w:pos="749"/>
          <w:tab w:val="left" w:pos="1123"/>
        </w:tabs>
        <w:rPr>
          <w:rFonts w:ascii="Arial" w:hAnsi="Arial" w:cs="Arial"/>
          <w:b/>
          <w:bCs/>
          <w:color w:val="000000"/>
          <w:sz w:val="24"/>
          <w:szCs w:val="24"/>
        </w:rPr>
      </w:pPr>
      <w:r>
        <w:rPr>
          <w:rFonts w:ascii="Arial" w:hAnsi="Arial" w:cs="Arial"/>
          <w:b/>
          <w:bCs/>
          <w:color w:val="000000"/>
          <w:sz w:val="24"/>
          <w:szCs w:val="24"/>
        </w:rPr>
        <w:tab/>
      </w:r>
    </w:p>
    <w:tbl>
      <w:tblPr>
        <w:tblW w:w="12600" w:type="dxa"/>
        <w:jc w:val="center"/>
        <w:tblLayout w:type="fixed"/>
        <w:tblLook w:val="04A0" w:firstRow="1" w:lastRow="0" w:firstColumn="1" w:lastColumn="0" w:noHBand="0" w:noVBand="1"/>
      </w:tblPr>
      <w:tblGrid>
        <w:gridCol w:w="1985"/>
        <w:gridCol w:w="1255"/>
        <w:gridCol w:w="1620"/>
        <w:gridCol w:w="1620"/>
        <w:gridCol w:w="1620"/>
        <w:gridCol w:w="90"/>
        <w:gridCol w:w="1440"/>
        <w:gridCol w:w="1530"/>
        <w:gridCol w:w="1440"/>
      </w:tblGrid>
      <w:tr w:rsidR="00E760BE" w:rsidRPr="005F2F63" w:rsidTr="00E760BE">
        <w:trPr>
          <w:trHeight w:val="485"/>
          <w:jc w:val="center"/>
        </w:trPr>
        <w:tc>
          <w:tcPr>
            <w:tcW w:w="1985" w:type="dxa"/>
            <w:shd w:val="clear" w:color="auto" w:fill="auto"/>
            <w:vAlign w:val="center"/>
          </w:tcPr>
          <w:p w:rsidR="00E760BE" w:rsidRPr="005F2F63" w:rsidRDefault="00E760BE" w:rsidP="00E760BE">
            <w:pPr>
              <w:jc w:val="center"/>
              <w:rPr>
                <w:rFonts w:ascii="Arial" w:hAnsi="Arial" w:cs="Arial"/>
                <w:b/>
                <w:bCs/>
                <w:color w:val="FFFFFF"/>
                <w:sz w:val="18"/>
                <w:szCs w:val="18"/>
              </w:rPr>
            </w:pPr>
          </w:p>
        </w:tc>
        <w:tc>
          <w:tcPr>
            <w:tcW w:w="1255" w:type="dxa"/>
            <w:tcBorders>
              <w:right w:val="nil"/>
            </w:tcBorders>
            <w:shd w:val="clear" w:color="auto" w:fill="auto"/>
            <w:vAlign w:val="center"/>
            <w:hideMark/>
          </w:tcPr>
          <w:p w:rsidR="00E760BE" w:rsidRPr="005F2F63" w:rsidRDefault="00E760BE" w:rsidP="00E760BE">
            <w:pPr>
              <w:jc w:val="center"/>
              <w:rPr>
                <w:rFonts w:ascii="Arial" w:hAnsi="Arial" w:cs="Arial"/>
                <w:b/>
                <w:bCs/>
                <w:color w:val="FFFFFF"/>
                <w:sz w:val="18"/>
                <w:szCs w:val="18"/>
              </w:rPr>
            </w:pPr>
          </w:p>
        </w:tc>
        <w:tc>
          <w:tcPr>
            <w:tcW w:w="6390" w:type="dxa"/>
            <w:gridSpan w:val="5"/>
            <w:tcBorders>
              <w:top w:val="single" w:sz="4" w:space="0" w:color="95B3D7"/>
              <w:left w:val="nil"/>
              <w:bottom w:val="single" w:sz="4" w:space="0" w:color="95B3D7"/>
              <w:right w:val="nil"/>
            </w:tcBorders>
            <w:shd w:val="clear" w:color="4F81BD" w:fill="4F81BD"/>
            <w:vAlign w:val="center"/>
            <w:hideMark/>
          </w:tcPr>
          <w:p w:rsidR="00E760BE" w:rsidRPr="005F2F63" w:rsidRDefault="00E760BE" w:rsidP="00E760BE">
            <w:pPr>
              <w:jc w:val="center"/>
              <w:rPr>
                <w:rFonts w:ascii="Arial" w:hAnsi="Arial" w:cs="Arial"/>
                <w:b/>
                <w:bCs/>
                <w:color w:val="FFFFFF"/>
                <w:sz w:val="18"/>
                <w:szCs w:val="18"/>
              </w:rPr>
            </w:pPr>
            <w:r w:rsidRPr="005F2F63">
              <w:rPr>
                <w:rFonts w:ascii="Arial" w:hAnsi="Arial" w:cs="Arial"/>
                <w:b/>
                <w:bCs/>
                <w:color w:val="FFFFFF"/>
                <w:sz w:val="20"/>
              </w:rPr>
              <w:t>Previous Results – 201</w:t>
            </w:r>
            <w:r w:rsidR="003D37D8">
              <w:rPr>
                <w:rFonts w:ascii="Arial" w:hAnsi="Arial" w:cs="Arial"/>
                <w:b/>
                <w:bCs/>
                <w:color w:val="FFFFFF"/>
                <w:sz w:val="20"/>
              </w:rPr>
              <w:t>2</w:t>
            </w:r>
            <w:r w:rsidRPr="005F2F63">
              <w:rPr>
                <w:rFonts w:ascii="Arial" w:hAnsi="Arial" w:cs="Arial"/>
                <w:b/>
                <w:bCs/>
                <w:color w:val="FFFFFF"/>
                <w:sz w:val="20"/>
              </w:rPr>
              <w:t>-1</w:t>
            </w:r>
            <w:r w:rsidR="003D37D8">
              <w:rPr>
                <w:rFonts w:ascii="Arial" w:hAnsi="Arial" w:cs="Arial"/>
                <w:b/>
                <w:bCs/>
                <w:color w:val="FFFFFF"/>
                <w:sz w:val="20"/>
              </w:rPr>
              <w:t>3 SY</w:t>
            </w:r>
          </w:p>
        </w:tc>
        <w:tc>
          <w:tcPr>
            <w:tcW w:w="2970" w:type="dxa"/>
            <w:gridSpan w:val="2"/>
            <w:tcBorders>
              <w:top w:val="single" w:sz="4" w:space="0" w:color="95B3D7"/>
              <w:left w:val="nil"/>
              <w:bottom w:val="single" w:sz="4" w:space="0" w:color="95B3D7"/>
              <w:right w:val="nil"/>
            </w:tcBorders>
            <w:shd w:val="clear" w:color="000000" w:fill="376091"/>
            <w:vAlign w:val="center"/>
          </w:tcPr>
          <w:p w:rsidR="00E760BE" w:rsidRDefault="00E760BE" w:rsidP="00E760BE">
            <w:pPr>
              <w:jc w:val="center"/>
              <w:rPr>
                <w:rFonts w:ascii="Arial" w:hAnsi="Arial" w:cs="Arial"/>
                <w:b/>
                <w:bCs/>
                <w:color w:val="FFFFFF"/>
                <w:sz w:val="20"/>
                <w:szCs w:val="18"/>
              </w:rPr>
            </w:pPr>
            <w:r w:rsidRPr="005F2F63">
              <w:rPr>
                <w:rFonts w:ascii="Arial" w:hAnsi="Arial" w:cs="Arial"/>
                <w:b/>
                <w:bCs/>
                <w:color w:val="FFFFFF"/>
                <w:sz w:val="20"/>
                <w:szCs w:val="18"/>
              </w:rPr>
              <w:t>Projected Results –</w:t>
            </w:r>
            <w:r>
              <w:rPr>
                <w:rFonts w:ascii="Arial" w:hAnsi="Arial" w:cs="Arial"/>
                <w:b/>
                <w:bCs/>
                <w:color w:val="FFFFFF"/>
                <w:sz w:val="20"/>
                <w:szCs w:val="18"/>
              </w:rPr>
              <w:t xml:space="preserve"> </w:t>
            </w:r>
          </w:p>
          <w:p w:rsidR="00E760BE" w:rsidRPr="005F2F63" w:rsidRDefault="00E760BE" w:rsidP="00E760BE">
            <w:pPr>
              <w:jc w:val="center"/>
              <w:rPr>
                <w:rFonts w:ascii="Arial" w:hAnsi="Arial" w:cs="Arial"/>
                <w:b/>
                <w:bCs/>
                <w:color w:val="FFFFFF"/>
                <w:sz w:val="20"/>
                <w:szCs w:val="18"/>
              </w:rPr>
            </w:pPr>
            <w:r w:rsidRPr="005F2F63">
              <w:rPr>
                <w:rFonts w:ascii="Arial" w:hAnsi="Arial" w:cs="Arial"/>
                <w:b/>
                <w:bCs/>
                <w:color w:val="FFFFFF"/>
                <w:sz w:val="20"/>
                <w:szCs w:val="18"/>
              </w:rPr>
              <w:t xml:space="preserve"> 201</w:t>
            </w:r>
            <w:r w:rsidR="003D37D8">
              <w:rPr>
                <w:rFonts w:ascii="Arial" w:hAnsi="Arial" w:cs="Arial"/>
                <w:b/>
                <w:bCs/>
                <w:color w:val="FFFFFF"/>
                <w:sz w:val="20"/>
                <w:szCs w:val="18"/>
              </w:rPr>
              <w:t>3</w:t>
            </w:r>
            <w:r w:rsidRPr="005F2F63">
              <w:rPr>
                <w:rFonts w:ascii="Arial" w:hAnsi="Arial" w:cs="Arial"/>
                <w:b/>
                <w:bCs/>
                <w:color w:val="FFFFFF"/>
                <w:sz w:val="20"/>
                <w:szCs w:val="18"/>
              </w:rPr>
              <w:t>-1</w:t>
            </w:r>
            <w:r w:rsidR="003D37D8">
              <w:rPr>
                <w:rFonts w:ascii="Arial" w:hAnsi="Arial" w:cs="Arial"/>
                <w:b/>
                <w:bCs/>
                <w:color w:val="FFFFFF"/>
                <w:sz w:val="20"/>
                <w:szCs w:val="18"/>
              </w:rPr>
              <w:t>4 SY</w:t>
            </w:r>
          </w:p>
        </w:tc>
      </w:tr>
      <w:tr w:rsidR="00E760BE" w:rsidRPr="005F2F63" w:rsidTr="00E760BE">
        <w:trPr>
          <w:trHeight w:val="1200"/>
          <w:jc w:val="center"/>
        </w:trPr>
        <w:tc>
          <w:tcPr>
            <w:tcW w:w="1985" w:type="dxa"/>
            <w:tcBorders>
              <w:left w:val="single" w:sz="4" w:space="0" w:color="95B3D7"/>
              <w:bottom w:val="single" w:sz="4" w:space="0" w:color="95B3D7"/>
              <w:right w:val="nil"/>
            </w:tcBorders>
            <w:shd w:val="clear" w:color="auto" w:fill="365F91"/>
          </w:tcPr>
          <w:p w:rsidR="00E760BE" w:rsidRDefault="00E760BE" w:rsidP="00E760BE">
            <w:pPr>
              <w:jc w:val="center"/>
              <w:rPr>
                <w:rFonts w:ascii="Arial" w:hAnsi="Arial" w:cs="Arial"/>
                <w:b/>
                <w:bCs/>
                <w:color w:val="FFFFFF"/>
                <w:sz w:val="18"/>
                <w:szCs w:val="18"/>
              </w:rPr>
            </w:pPr>
            <w:r>
              <w:rPr>
                <w:rFonts w:ascii="Arial" w:hAnsi="Arial" w:cs="Arial"/>
                <w:b/>
                <w:bCs/>
                <w:color w:val="FFFFFF"/>
                <w:sz w:val="18"/>
                <w:szCs w:val="18"/>
              </w:rPr>
              <w:t>(A)</w:t>
            </w:r>
          </w:p>
          <w:p w:rsidR="00E760BE" w:rsidRPr="005F2F63" w:rsidRDefault="00E760BE" w:rsidP="00E760BE">
            <w:pPr>
              <w:jc w:val="center"/>
              <w:rPr>
                <w:rFonts w:ascii="Arial" w:hAnsi="Arial" w:cs="Arial"/>
                <w:b/>
                <w:bCs/>
                <w:color w:val="FFFFFF"/>
                <w:sz w:val="18"/>
                <w:szCs w:val="18"/>
              </w:rPr>
            </w:pPr>
            <w:r w:rsidRPr="005F2F63">
              <w:rPr>
                <w:rFonts w:ascii="Arial" w:hAnsi="Arial" w:cs="Arial"/>
                <w:b/>
                <w:bCs/>
                <w:color w:val="FFFFFF"/>
                <w:sz w:val="18"/>
                <w:szCs w:val="18"/>
              </w:rPr>
              <w:t>Outcome/ Indicator</w:t>
            </w:r>
          </w:p>
          <w:p w:rsidR="00E760BE" w:rsidRPr="005F2F63" w:rsidRDefault="00E760BE" w:rsidP="00E760BE">
            <w:pPr>
              <w:jc w:val="center"/>
              <w:rPr>
                <w:rFonts w:ascii="Arial" w:hAnsi="Arial" w:cs="Arial"/>
                <w:b/>
                <w:bCs/>
                <w:color w:val="FFFFFF"/>
                <w:sz w:val="18"/>
                <w:szCs w:val="18"/>
              </w:rPr>
            </w:pPr>
          </w:p>
        </w:tc>
        <w:tc>
          <w:tcPr>
            <w:tcW w:w="1255" w:type="dxa"/>
            <w:tcBorders>
              <w:left w:val="single" w:sz="4" w:space="0" w:color="95B3D7"/>
              <w:bottom w:val="single" w:sz="4" w:space="0" w:color="95B3D7"/>
              <w:right w:val="nil"/>
            </w:tcBorders>
            <w:shd w:val="clear" w:color="auto" w:fill="365F91"/>
            <w:hideMark/>
          </w:tcPr>
          <w:p w:rsidR="00E760BE" w:rsidRPr="005F2F63" w:rsidRDefault="00E760BE" w:rsidP="00E760BE">
            <w:pPr>
              <w:jc w:val="center"/>
              <w:rPr>
                <w:rFonts w:ascii="Arial" w:hAnsi="Arial" w:cs="Arial"/>
                <w:b/>
                <w:bCs/>
                <w:color w:val="FFFFFF"/>
                <w:sz w:val="18"/>
                <w:szCs w:val="18"/>
              </w:rPr>
            </w:pPr>
            <w:r>
              <w:rPr>
                <w:rFonts w:ascii="Arial" w:hAnsi="Arial" w:cs="Arial"/>
                <w:b/>
                <w:bCs/>
                <w:color w:val="FFFFFF"/>
                <w:sz w:val="18"/>
                <w:szCs w:val="18"/>
              </w:rPr>
              <w:t>(</w:t>
            </w:r>
            <w:r>
              <w:rPr>
                <w:rFonts w:ascii="Arial" w:hAnsi="Arial" w:cs="Arial"/>
                <w:bCs/>
                <w:color w:val="FFFFFF"/>
                <w:sz w:val="18"/>
                <w:szCs w:val="18"/>
              </w:rPr>
              <w:t xml:space="preserve">B) </w:t>
            </w:r>
            <w:r w:rsidRPr="005F2F63">
              <w:rPr>
                <w:rFonts w:ascii="Arial" w:hAnsi="Arial" w:cs="Arial"/>
                <w:b/>
                <w:bCs/>
                <w:color w:val="FFFFFF"/>
                <w:sz w:val="18"/>
                <w:szCs w:val="18"/>
              </w:rPr>
              <w:t>Description of Levy Focus Student Population</w:t>
            </w:r>
          </w:p>
        </w:tc>
        <w:tc>
          <w:tcPr>
            <w:tcW w:w="1620" w:type="dxa"/>
            <w:tcBorders>
              <w:top w:val="single" w:sz="4" w:space="0" w:color="95B3D7"/>
              <w:left w:val="nil"/>
              <w:bottom w:val="single" w:sz="4" w:space="0" w:color="95B3D7"/>
              <w:right w:val="nil"/>
            </w:tcBorders>
            <w:shd w:val="clear" w:color="4F81BD" w:fill="4F81BD"/>
            <w:hideMark/>
          </w:tcPr>
          <w:p w:rsidR="00E760BE" w:rsidRDefault="00E760BE" w:rsidP="00E760BE">
            <w:pPr>
              <w:jc w:val="center"/>
              <w:rPr>
                <w:rFonts w:ascii="Arial" w:hAnsi="Arial" w:cs="Arial"/>
                <w:b/>
                <w:bCs/>
                <w:color w:val="FFFFFF"/>
                <w:sz w:val="18"/>
                <w:szCs w:val="18"/>
              </w:rPr>
            </w:pPr>
            <w:r>
              <w:rPr>
                <w:rFonts w:ascii="Arial" w:hAnsi="Arial" w:cs="Arial"/>
                <w:b/>
                <w:bCs/>
                <w:color w:val="FFFFFF"/>
                <w:sz w:val="18"/>
                <w:szCs w:val="18"/>
              </w:rPr>
              <w:t>(C )</w:t>
            </w:r>
          </w:p>
          <w:p w:rsidR="00E760BE" w:rsidRPr="005F2F63" w:rsidRDefault="00E760BE" w:rsidP="00E760BE">
            <w:pPr>
              <w:jc w:val="center"/>
              <w:rPr>
                <w:rFonts w:ascii="Arial" w:hAnsi="Arial" w:cs="Arial"/>
                <w:b/>
                <w:bCs/>
                <w:color w:val="FFFFFF"/>
                <w:sz w:val="18"/>
                <w:szCs w:val="18"/>
              </w:rPr>
            </w:pPr>
            <w:r w:rsidRPr="005F2F63">
              <w:rPr>
                <w:rFonts w:ascii="Arial" w:hAnsi="Arial" w:cs="Arial"/>
                <w:b/>
                <w:bCs/>
                <w:color w:val="FFFFFF"/>
                <w:sz w:val="18"/>
                <w:szCs w:val="18"/>
              </w:rPr>
              <w:t># of Levy Focus Students</w:t>
            </w:r>
          </w:p>
          <w:p w:rsidR="00E760BE" w:rsidRPr="005F2F63" w:rsidRDefault="00E760BE" w:rsidP="00E760BE">
            <w:pPr>
              <w:jc w:val="center"/>
              <w:rPr>
                <w:rFonts w:ascii="Arial" w:hAnsi="Arial" w:cs="Arial"/>
                <w:b/>
                <w:bCs/>
                <w:color w:val="FFFFFF"/>
                <w:sz w:val="18"/>
                <w:szCs w:val="18"/>
              </w:rPr>
            </w:pPr>
          </w:p>
        </w:tc>
        <w:tc>
          <w:tcPr>
            <w:tcW w:w="1620" w:type="dxa"/>
            <w:tcBorders>
              <w:top w:val="single" w:sz="4" w:space="0" w:color="95B3D7"/>
              <w:left w:val="nil"/>
              <w:bottom w:val="single" w:sz="4" w:space="0" w:color="95B3D7"/>
              <w:right w:val="nil"/>
            </w:tcBorders>
            <w:shd w:val="clear" w:color="4F81BD" w:fill="4F81BD"/>
            <w:hideMark/>
          </w:tcPr>
          <w:p w:rsidR="00E760BE" w:rsidRPr="00E760BE" w:rsidRDefault="00E760BE"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(D)</w:t>
            </w:r>
          </w:p>
          <w:p w:rsidR="00E760BE" w:rsidRPr="00E760BE" w:rsidRDefault="00E760BE"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Levy Focus Students as % of Total School (K-5)</w:t>
            </w:r>
          </w:p>
        </w:tc>
        <w:tc>
          <w:tcPr>
            <w:tcW w:w="1710" w:type="dxa"/>
            <w:gridSpan w:val="2"/>
            <w:tcBorders>
              <w:top w:val="single" w:sz="4" w:space="0" w:color="95B3D7"/>
              <w:left w:val="nil"/>
              <w:bottom w:val="single" w:sz="4" w:space="0" w:color="95B3D7"/>
              <w:right w:val="nil"/>
            </w:tcBorders>
            <w:shd w:val="clear" w:color="auto" w:fill="4F81BD"/>
            <w:hideMark/>
          </w:tcPr>
          <w:p w:rsidR="00E760BE" w:rsidRPr="00E760BE" w:rsidRDefault="00E760BE"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(E)</w:t>
            </w:r>
          </w:p>
          <w:p w:rsidR="00E760BE" w:rsidRPr="00E760BE" w:rsidRDefault="00E760BE"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 Levy Focus Students Achieved Outcome/ Indicator</w:t>
            </w:r>
          </w:p>
        </w:tc>
        <w:tc>
          <w:tcPr>
            <w:tcW w:w="1440" w:type="dxa"/>
            <w:tcBorders>
              <w:top w:val="single" w:sz="4" w:space="0" w:color="95B3D7"/>
              <w:left w:val="nil"/>
              <w:bottom w:val="single" w:sz="4" w:space="0" w:color="95B3D7"/>
              <w:right w:val="nil"/>
            </w:tcBorders>
            <w:shd w:val="clear" w:color="auto" w:fill="4F81BD"/>
          </w:tcPr>
          <w:p w:rsidR="00E760BE" w:rsidRDefault="00E760BE" w:rsidP="00E760BE">
            <w:pPr>
              <w:jc w:val="center"/>
              <w:rPr>
                <w:rFonts w:ascii="Arial" w:hAnsi="Arial" w:cs="Arial"/>
                <w:b/>
                <w:bCs/>
                <w:color w:val="FFFFFF"/>
                <w:sz w:val="18"/>
                <w:szCs w:val="18"/>
              </w:rPr>
            </w:pPr>
            <w:r>
              <w:rPr>
                <w:rFonts w:ascii="Arial" w:hAnsi="Arial" w:cs="Arial"/>
                <w:b/>
                <w:bCs/>
                <w:color w:val="FFFFFF"/>
                <w:sz w:val="18"/>
                <w:szCs w:val="18"/>
              </w:rPr>
              <w:t>(F)</w:t>
            </w:r>
          </w:p>
          <w:p w:rsidR="00E760BE" w:rsidRPr="005F2F63" w:rsidRDefault="00E760BE" w:rsidP="00E760BE">
            <w:pPr>
              <w:jc w:val="center"/>
              <w:rPr>
                <w:rFonts w:ascii="Arial" w:hAnsi="Arial" w:cs="Arial"/>
                <w:b/>
                <w:bCs/>
                <w:color w:val="FFFFFF"/>
                <w:sz w:val="18"/>
                <w:szCs w:val="18"/>
              </w:rPr>
            </w:pPr>
            <w:r w:rsidRPr="005F2F63">
              <w:rPr>
                <w:rFonts w:ascii="Arial" w:hAnsi="Arial" w:cs="Arial"/>
                <w:b/>
                <w:bCs/>
                <w:color w:val="FFFFFF"/>
                <w:sz w:val="18"/>
                <w:szCs w:val="18"/>
              </w:rPr>
              <w:t xml:space="preserve">% </w:t>
            </w:r>
            <w:r>
              <w:rPr>
                <w:rFonts w:ascii="Arial" w:hAnsi="Arial" w:cs="Arial"/>
                <w:b/>
                <w:bCs/>
                <w:color w:val="FFFFFF"/>
                <w:sz w:val="18"/>
                <w:szCs w:val="18"/>
              </w:rPr>
              <w:t xml:space="preserve">Levy Focus </w:t>
            </w:r>
            <w:r w:rsidRPr="005F2F63">
              <w:rPr>
                <w:rFonts w:ascii="Arial" w:hAnsi="Arial" w:cs="Arial"/>
                <w:b/>
                <w:bCs/>
                <w:color w:val="FFFFFF"/>
                <w:sz w:val="18"/>
                <w:szCs w:val="18"/>
              </w:rPr>
              <w:t>Students Achieved Outcome/ Indicator</w:t>
            </w:r>
          </w:p>
        </w:tc>
        <w:tc>
          <w:tcPr>
            <w:tcW w:w="1530" w:type="dxa"/>
            <w:tcBorders>
              <w:top w:val="single" w:sz="4" w:space="0" w:color="95B3D7"/>
              <w:left w:val="nil"/>
              <w:bottom w:val="single" w:sz="4" w:space="0" w:color="95B3D7"/>
              <w:right w:val="nil"/>
            </w:tcBorders>
            <w:shd w:val="clear" w:color="000000" w:fill="376091"/>
          </w:tcPr>
          <w:p w:rsidR="00E760BE" w:rsidRDefault="00E760BE" w:rsidP="00E760BE">
            <w:pPr>
              <w:jc w:val="center"/>
              <w:rPr>
                <w:rFonts w:ascii="Arial" w:hAnsi="Arial" w:cs="Arial"/>
                <w:b/>
                <w:bCs/>
                <w:color w:val="FFFFFF"/>
                <w:sz w:val="18"/>
                <w:szCs w:val="18"/>
              </w:rPr>
            </w:pPr>
            <w:r>
              <w:rPr>
                <w:rFonts w:ascii="Arial" w:hAnsi="Arial" w:cs="Arial"/>
                <w:b/>
                <w:bCs/>
                <w:color w:val="FFFFFF"/>
                <w:sz w:val="18"/>
                <w:szCs w:val="18"/>
              </w:rPr>
              <w:t>(G)</w:t>
            </w:r>
          </w:p>
          <w:p w:rsidR="00E760BE" w:rsidRPr="005F2F63" w:rsidRDefault="00E760BE" w:rsidP="00E760BE">
            <w:pPr>
              <w:jc w:val="center"/>
              <w:rPr>
                <w:rFonts w:ascii="Arial" w:hAnsi="Arial" w:cs="Arial"/>
                <w:b/>
                <w:bCs/>
                <w:color w:val="FFFFFF"/>
                <w:sz w:val="18"/>
                <w:szCs w:val="18"/>
              </w:rPr>
            </w:pPr>
            <w:r w:rsidRPr="005F2F63">
              <w:rPr>
                <w:rFonts w:ascii="Arial" w:hAnsi="Arial" w:cs="Arial"/>
                <w:b/>
                <w:bCs/>
                <w:color w:val="FFFFFF"/>
                <w:sz w:val="18"/>
                <w:szCs w:val="18"/>
              </w:rPr>
              <w:t># Levy Focus Students</w:t>
            </w:r>
            <w:r>
              <w:rPr>
                <w:rFonts w:ascii="Arial" w:hAnsi="Arial" w:cs="Arial"/>
                <w:b/>
                <w:bCs/>
                <w:color w:val="FFFFFF"/>
                <w:sz w:val="18"/>
                <w:szCs w:val="18"/>
              </w:rPr>
              <w:t xml:space="preserve"> Meet Target</w:t>
            </w:r>
          </w:p>
        </w:tc>
        <w:tc>
          <w:tcPr>
            <w:tcW w:w="1440" w:type="dxa"/>
            <w:tcBorders>
              <w:top w:val="single" w:sz="4" w:space="0" w:color="95B3D7"/>
              <w:left w:val="nil"/>
              <w:bottom w:val="single" w:sz="4" w:space="0" w:color="95B3D7"/>
              <w:right w:val="nil"/>
            </w:tcBorders>
            <w:shd w:val="clear" w:color="000000" w:fill="376091"/>
          </w:tcPr>
          <w:p w:rsidR="00E760BE" w:rsidRDefault="00E760BE" w:rsidP="00E760BE">
            <w:pPr>
              <w:jc w:val="center"/>
              <w:rPr>
                <w:rFonts w:ascii="Arial" w:hAnsi="Arial" w:cs="Arial"/>
                <w:b/>
                <w:bCs/>
                <w:color w:val="FFFFFF"/>
                <w:sz w:val="18"/>
                <w:szCs w:val="18"/>
              </w:rPr>
            </w:pPr>
            <w:r>
              <w:rPr>
                <w:rFonts w:ascii="Arial" w:hAnsi="Arial" w:cs="Arial"/>
                <w:b/>
                <w:bCs/>
                <w:color w:val="FFFFFF"/>
                <w:sz w:val="18"/>
                <w:szCs w:val="18"/>
              </w:rPr>
              <w:t>(H)</w:t>
            </w:r>
          </w:p>
          <w:p w:rsidR="00E760BE" w:rsidRPr="005F2F63" w:rsidRDefault="00E760BE" w:rsidP="00E760BE">
            <w:pPr>
              <w:jc w:val="center"/>
              <w:rPr>
                <w:rFonts w:ascii="Arial" w:hAnsi="Arial" w:cs="Arial"/>
                <w:b/>
                <w:bCs/>
                <w:color w:val="FFFFFF"/>
                <w:sz w:val="18"/>
                <w:szCs w:val="18"/>
              </w:rPr>
            </w:pPr>
            <w:r>
              <w:rPr>
                <w:rFonts w:ascii="Arial" w:hAnsi="Arial" w:cs="Arial"/>
                <w:b/>
                <w:bCs/>
                <w:color w:val="FFFFFF"/>
                <w:sz w:val="18"/>
                <w:szCs w:val="18"/>
              </w:rPr>
              <w:t>% of Levy Focus Students Meet Target</w:t>
            </w:r>
          </w:p>
        </w:tc>
      </w:tr>
      <w:tr w:rsidR="00E760BE" w:rsidRPr="004C2935" w:rsidTr="00E760BE">
        <w:trPr>
          <w:trHeight w:val="288"/>
          <w:jc w:val="center"/>
        </w:trPr>
        <w:tc>
          <w:tcPr>
            <w:tcW w:w="1985"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rPr>
                <w:rFonts w:ascii="Arial" w:hAnsi="Arial" w:cs="Arial"/>
                <w:color w:val="000000"/>
                <w:sz w:val="18"/>
                <w:szCs w:val="18"/>
              </w:rPr>
            </w:pPr>
          </w:p>
        </w:tc>
        <w:tc>
          <w:tcPr>
            <w:tcW w:w="1255"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E760BE" w:rsidRPr="005F2F63" w:rsidRDefault="00E760BE" w:rsidP="00E760BE">
            <w:pPr>
              <w:jc w:val="center"/>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r>
      <w:tr w:rsidR="00E760BE" w:rsidRPr="004C2935" w:rsidTr="00E760BE">
        <w:trPr>
          <w:trHeight w:val="288"/>
          <w:jc w:val="center"/>
        </w:trPr>
        <w:tc>
          <w:tcPr>
            <w:tcW w:w="1985" w:type="dxa"/>
            <w:tcBorders>
              <w:top w:val="single" w:sz="4" w:space="0" w:color="auto"/>
              <w:left w:val="single" w:sz="4" w:space="0" w:color="auto"/>
              <w:bottom w:val="single" w:sz="4" w:space="0" w:color="auto"/>
              <w:right w:val="single" w:sz="4" w:space="0" w:color="auto"/>
            </w:tcBorders>
            <w:vAlign w:val="center"/>
          </w:tcPr>
          <w:p w:rsidR="00E760BE" w:rsidRPr="005F2F63" w:rsidRDefault="00E760BE" w:rsidP="00E760BE">
            <w:pPr>
              <w:rPr>
                <w:rFonts w:ascii="Arial" w:hAnsi="Arial" w:cs="Arial"/>
                <w:color w:val="000000"/>
                <w:sz w:val="18"/>
                <w:szCs w:val="18"/>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0BE" w:rsidRPr="005F2F63" w:rsidRDefault="00E760BE" w:rsidP="00E760BE">
            <w:pP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0BE" w:rsidRPr="005F2F63" w:rsidRDefault="00E760BE" w:rsidP="00E760BE">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0BE" w:rsidRPr="005F2F63" w:rsidRDefault="00E760BE" w:rsidP="00E760BE">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0BE" w:rsidRPr="005F2F63" w:rsidRDefault="00E760BE" w:rsidP="00E760BE">
            <w:pPr>
              <w:jc w:val="center"/>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E760BE" w:rsidRPr="005F2F63" w:rsidRDefault="00E760BE" w:rsidP="00E760BE">
            <w:pPr>
              <w:jc w:val="center"/>
              <w:rPr>
                <w:rFonts w:ascii="Arial" w:hAnsi="Arial" w:cs="Arial"/>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760BE" w:rsidRPr="005F2F63" w:rsidRDefault="00E760BE" w:rsidP="00E760BE">
            <w:pPr>
              <w:jc w:val="center"/>
              <w:rPr>
                <w:rFonts w:ascii="Arial"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E760BE" w:rsidRPr="005F2F63" w:rsidRDefault="00E760BE" w:rsidP="00E760BE">
            <w:pPr>
              <w:jc w:val="center"/>
              <w:rPr>
                <w:rFonts w:ascii="Arial" w:hAnsi="Arial" w:cs="Arial"/>
                <w:color w:val="000000"/>
                <w:sz w:val="18"/>
                <w:szCs w:val="18"/>
              </w:rPr>
            </w:pPr>
          </w:p>
        </w:tc>
      </w:tr>
      <w:tr w:rsidR="00E760BE" w:rsidRPr="004C2935" w:rsidTr="00E760BE">
        <w:trPr>
          <w:trHeight w:val="288"/>
          <w:jc w:val="center"/>
        </w:trPr>
        <w:tc>
          <w:tcPr>
            <w:tcW w:w="1985"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rPr>
                <w:rFonts w:ascii="Arial" w:hAnsi="Arial" w:cs="Arial"/>
                <w:color w:val="000000"/>
                <w:sz w:val="18"/>
                <w:szCs w:val="18"/>
              </w:rPr>
            </w:pPr>
          </w:p>
        </w:tc>
        <w:tc>
          <w:tcPr>
            <w:tcW w:w="1255"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E760BE" w:rsidRPr="005F2F63" w:rsidRDefault="00E760BE" w:rsidP="00E760BE">
            <w:pPr>
              <w:jc w:val="center"/>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r>
    </w:tbl>
    <w:p w:rsidR="00D229C1" w:rsidRDefault="00D229C1" w:rsidP="00D229C1">
      <w:pPr>
        <w:tabs>
          <w:tab w:val="left" w:pos="374"/>
          <w:tab w:val="left" w:pos="749"/>
          <w:tab w:val="left" w:pos="1123"/>
        </w:tabs>
        <w:rPr>
          <w:rFonts w:ascii="Arial" w:hAnsi="Arial" w:cs="Arial"/>
          <w:b/>
          <w:bCs/>
          <w:color w:val="000000"/>
          <w:sz w:val="24"/>
          <w:szCs w:val="24"/>
        </w:rPr>
      </w:pPr>
    </w:p>
    <w:p w:rsidR="00D229C1" w:rsidRDefault="00D229C1" w:rsidP="00C17629">
      <w:pPr>
        <w:numPr>
          <w:ilvl w:val="0"/>
          <w:numId w:val="37"/>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Focus Students</w:t>
      </w:r>
    </w:p>
    <w:p w:rsidR="003D37D8" w:rsidRDefault="00CE26C5" w:rsidP="00C17629">
      <w:pPr>
        <w:numPr>
          <w:ilvl w:val="1"/>
          <w:numId w:val="37"/>
        </w:numPr>
        <w:tabs>
          <w:tab w:val="left" w:pos="374"/>
          <w:tab w:val="left" w:pos="749"/>
          <w:tab w:val="left" w:pos="1123"/>
        </w:tabs>
        <w:ind w:left="1454"/>
        <w:rPr>
          <w:rFonts w:ascii="Arial" w:hAnsi="Arial" w:cs="Arial"/>
          <w:bCs/>
          <w:color w:val="000000"/>
          <w:sz w:val="24"/>
          <w:szCs w:val="24"/>
        </w:rPr>
      </w:pPr>
      <w:r w:rsidRPr="008F69F2">
        <w:rPr>
          <w:rFonts w:ascii="Arial" w:hAnsi="Arial" w:cs="Arial"/>
          <w:bCs/>
          <w:color w:val="000000"/>
          <w:sz w:val="24"/>
          <w:szCs w:val="24"/>
        </w:rPr>
        <w:t>Provide a brief explanation of why you chose to prioritize the focus students identified in the table above</w:t>
      </w:r>
      <w:r w:rsidR="001A0C15">
        <w:rPr>
          <w:rFonts w:ascii="Arial" w:hAnsi="Arial" w:cs="Arial"/>
          <w:bCs/>
          <w:color w:val="000000"/>
          <w:sz w:val="24"/>
          <w:szCs w:val="24"/>
        </w:rPr>
        <w:t>.</w:t>
      </w:r>
    </w:p>
    <w:p w:rsidR="00CE26C5" w:rsidRDefault="003D37D8" w:rsidP="00C17629">
      <w:pPr>
        <w:numPr>
          <w:ilvl w:val="1"/>
          <w:numId w:val="37"/>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Include the specific student academic or non-academic barriers you will be addressing with the strategies below.</w:t>
      </w:r>
      <w:r w:rsidR="001A0C15">
        <w:rPr>
          <w:rFonts w:ascii="Arial" w:hAnsi="Arial" w:cs="Arial"/>
          <w:bCs/>
          <w:color w:val="000000"/>
          <w:sz w:val="24"/>
          <w:szCs w:val="24"/>
        </w:rPr>
        <w:t xml:space="preserve"> </w:t>
      </w:r>
    </w:p>
    <w:p w:rsidR="00A1793F" w:rsidRPr="008F69F2" w:rsidRDefault="00A1793F" w:rsidP="00A1793F">
      <w:pPr>
        <w:tabs>
          <w:tab w:val="left" w:pos="374"/>
          <w:tab w:val="left" w:pos="749"/>
          <w:tab w:val="left" w:pos="1123"/>
        </w:tabs>
        <w:ind w:left="1454"/>
        <w:rPr>
          <w:rFonts w:ascii="Arial" w:hAnsi="Arial" w:cs="Arial"/>
          <w:bCs/>
          <w:color w:val="000000"/>
          <w:sz w:val="24"/>
          <w:szCs w:val="24"/>
        </w:rPr>
      </w:pPr>
    </w:p>
    <w:p w:rsidR="00D229C1" w:rsidRPr="00051763" w:rsidRDefault="00D229C1" w:rsidP="00C17629">
      <w:pPr>
        <w:numPr>
          <w:ilvl w:val="0"/>
          <w:numId w:val="37"/>
        </w:numPr>
        <w:tabs>
          <w:tab w:val="left" w:pos="374"/>
          <w:tab w:val="left" w:pos="749"/>
          <w:tab w:val="left" w:pos="1123"/>
        </w:tabs>
        <w:ind w:left="734"/>
        <w:rPr>
          <w:rFonts w:ascii="Arial" w:hAnsi="Arial" w:cs="Arial"/>
          <w:b/>
          <w:bCs/>
          <w:color w:val="000000"/>
          <w:sz w:val="24"/>
          <w:szCs w:val="24"/>
        </w:rPr>
      </w:pPr>
      <w:r w:rsidRPr="00051763">
        <w:rPr>
          <w:rFonts w:ascii="Arial" w:hAnsi="Arial" w:cs="Arial"/>
          <w:b/>
          <w:bCs/>
          <w:color w:val="000000"/>
          <w:sz w:val="24"/>
          <w:szCs w:val="24"/>
        </w:rPr>
        <w:t>Strategies</w:t>
      </w:r>
    </w:p>
    <w:p w:rsidR="00D229C1" w:rsidRPr="00E760BE" w:rsidRDefault="00D229C1" w:rsidP="00C17629">
      <w:pPr>
        <w:numPr>
          <w:ilvl w:val="1"/>
          <w:numId w:val="37"/>
        </w:numPr>
        <w:tabs>
          <w:tab w:val="left" w:pos="374"/>
          <w:tab w:val="left" w:pos="749"/>
          <w:tab w:val="left" w:pos="1123"/>
        </w:tabs>
        <w:ind w:left="1454"/>
        <w:rPr>
          <w:rFonts w:ascii="Arial" w:hAnsi="Arial" w:cs="Arial"/>
          <w:bCs/>
          <w:color w:val="000000"/>
          <w:sz w:val="24"/>
          <w:szCs w:val="24"/>
        </w:rPr>
      </w:pPr>
      <w:r w:rsidRPr="00E760BE">
        <w:rPr>
          <w:rFonts w:ascii="Arial" w:hAnsi="Arial" w:cs="Arial"/>
          <w:bCs/>
          <w:color w:val="000000"/>
          <w:sz w:val="24"/>
          <w:szCs w:val="24"/>
        </w:rPr>
        <w:t xml:space="preserve">Describe the strategies you will implement and, if applicable, explain how they connect to one or more of the five Key Components (see “Key Components” </w:t>
      </w:r>
      <w:r w:rsidR="0027616E" w:rsidRPr="00E760BE">
        <w:rPr>
          <w:rFonts w:ascii="Arial" w:hAnsi="Arial" w:cs="Arial"/>
          <w:bCs/>
          <w:color w:val="000000"/>
          <w:sz w:val="24"/>
          <w:szCs w:val="24"/>
        </w:rPr>
        <w:t>starting on page 4</w:t>
      </w:r>
      <w:r w:rsidRPr="00E760BE">
        <w:rPr>
          <w:rFonts w:ascii="Arial" w:hAnsi="Arial" w:cs="Arial"/>
          <w:bCs/>
          <w:color w:val="000000"/>
          <w:sz w:val="24"/>
          <w:szCs w:val="24"/>
        </w:rPr>
        <w:t>).</w:t>
      </w:r>
    </w:p>
    <w:p w:rsidR="00D229C1" w:rsidRPr="004D129F" w:rsidRDefault="00D229C1" w:rsidP="00C17629">
      <w:pPr>
        <w:numPr>
          <w:ilvl w:val="1"/>
          <w:numId w:val="37"/>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Briefly summarize the frequency and duration of the support.</w:t>
      </w:r>
    </w:p>
    <w:p w:rsidR="00D229C1" w:rsidRDefault="00D229C1" w:rsidP="00C17629">
      <w:pPr>
        <w:numPr>
          <w:ilvl w:val="1"/>
          <w:numId w:val="37"/>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 xml:space="preserve">Explain your rationale for selecting </w:t>
      </w:r>
      <w:r>
        <w:rPr>
          <w:rFonts w:ascii="Arial" w:hAnsi="Arial" w:cs="Arial"/>
          <w:bCs/>
          <w:color w:val="000000"/>
          <w:sz w:val="24"/>
          <w:szCs w:val="24"/>
        </w:rPr>
        <w:t>your strategies</w:t>
      </w:r>
      <w:r w:rsidR="001A0C15">
        <w:rPr>
          <w:rFonts w:ascii="Arial" w:hAnsi="Arial" w:cs="Arial"/>
          <w:bCs/>
          <w:color w:val="000000"/>
          <w:sz w:val="24"/>
          <w:szCs w:val="24"/>
        </w:rPr>
        <w:t xml:space="preserve">. </w:t>
      </w:r>
      <w:r>
        <w:rPr>
          <w:rFonts w:ascii="Arial" w:hAnsi="Arial" w:cs="Arial"/>
          <w:bCs/>
          <w:color w:val="000000"/>
          <w:sz w:val="24"/>
          <w:szCs w:val="24"/>
        </w:rPr>
        <w:t xml:space="preserve">Include any relevant evidence (i.e. research, studies, </w:t>
      </w:r>
      <w:proofErr w:type="gramStart"/>
      <w:r>
        <w:rPr>
          <w:rFonts w:ascii="Arial" w:hAnsi="Arial" w:cs="Arial"/>
          <w:bCs/>
          <w:color w:val="000000"/>
          <w:sz w:val="24"/>
          <w:szCs w:val="24"/>
        </w:rPr>
        <w:t>results</w:t>
      </w:r>
      <w:proofErr w:type="gramEnd"/>
      <w:r>
        <w:rPr>
          <w:rFonts w:ascii="Arial" w:hAnsi="Arial" w:cs="Arial"/>
          <w:bCs/>
          <w:color w:val="000000"/>
          <w:sz w:val="24"/>
          <w:szCs w:val="24"/>
        </w:rPr>
        <w:t xml:space="preserve"> from implementation at similar schools)</w:t>
      </w:r>
      <w:r w:rsidR="001A0C15">
        <w:rPr>
          <w:rFonts w:ascii="Arial" w:hAnsi="Arial" w:cs="Arial"/>
          <w:bCs/>
          <w:color w:val="000000"/>
          <w:sz w:val="24"/>
          <w:szCs w:val="24"/>
        </w:rPr>
        <w:t xml:space="preserve">. </w:t>
      </w:r>
    </w:p>
    <w:p w:rsidR="00D229C1" w:rsidRPr="004D129F" w:rsidRDefault="00D229C1" w:rsidP="00D229C1">
      <w:pPr>
        <w:tabs>
          <w:tab w:val="left" w:pos="374"/>
          <w:tab w:val="left" w:pos="749"/>
          <w:tab w:val="left" w:pos="1123"/>
        </w:tabs>
        <w:ind w:left="1454"/>
        <w:rPr>
          <w:rFonts w:ascii="Arial" w:hAnsi="Arial" w:cs="Arial"/>
          <w:bCs/>
          <w:color w:val="000000"/>
          <w:sz w:val="24"/>
          <w:szCs w:val="24"/>
        </w:rPr>
      </w:pPr>
    </w:p>
    <w:p w:rsidR="00D229C1" w:rsidRPr="00051763" w:rsidRDefault="00D229C1" w:rsidP="00C17629">
      <w:pPr>
        <w:numPr>
          <w:ilvl w:val="0"/>
          <w:numId w:val="37"/>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Key People</w:t>
      </w:r>
    </w:p>
    <w:p w:rsidR="00D229C1" w:rsidRDefault="00D229C1" w:rsidP="00C17629">
      <w:pPr>
        <w:numPr>
          <w:ilvl w:val="1"/>
          <w:numId w:val="37"/>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 xml:space="preserve">Describe the roles and responsibilities of the </w:t>
      </w:r>
      <w:r w:rsidRPr="004D129F">
        <w:rPr>
          <w:rFonts w:ascii="Arial" w:hAnsi="Arial" w:cs="Arial"/>
          <w:bCs/>
          <w:color w:val="000000"/>
          <w:sz w:val="24"/>
          <w:szCs w:val="24"/>
        </w:rPr>
        <w:t>key people who will deliver the proposed strategies</w:t>
      </w:r>
      <w:r>
        <w:rPr>
          <w:rFonts w:ascii="Arial" w:hAnsi="Arial" w:cs="Arial"/>
          <w:bCs/>
          <w:color w:val="000000"/>
          <w:sz w:val="24"/>
          <w:szCs w:val="24"/>
        </w:rPr>
        <w:t>.</w:t>
      </w:r>
    </w:p>
    <w:p w:rsidR="00D229C1" w:rsidRDefault="00D229C1" w:rsidP="00D229C1">
      <w:pPr>
        <w:tabs>
          <w:tab w:val="left" w:pos="374"/>
          <w:tab w:val="left" w:pos="749"/>
          <w:tab w:val="left" w:pos="1123"/>
        </w:tabs>
        <w:ind w:left="1454"/>
        <w:rPr>
          <w:rFonts w:ascii="Arial" w:hAnsi="Arial" w:cs="Arial"/>
          <w:bCs/>
          <w:color w:val="000000"/>
          <w:sz w:val="24"/>
          <w:szCs w:val="24"/>
        </w:rPr>
      </w:pPr>
    </w:p>
    <w:p w:rsidR="00D229C1" w:rsidRPr="00051763" w:rsidRDefault="00D229C1" w:rsidP="00C17629">
      <w:pPr>
        <w:numPr>
          <w:ilvl w:val="0"/>
          <w:numId w:val="37"/>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 xml:space="preserve">Partnerships and Collaborative Efforts </w:t>
      </w:r>
    </w:p>
    <w:p w:rsidR="00D229C1" w:rsidRPr="004D129F" w:rsidRDefault="00D229C1" w:rsidP="00C17629">
      <w:pPr>
        <w:numPr>
          <w:ilvl w:val="1"/>
          <w:numId w:val="37"/>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If a community partner is providing services, identify the organization and its role</w:t>
      </w:r>
      <w:r>
        <w:rPr>
          <w:rFonts w:ascii="Arial" w:hAnsi="Arial" w:cs="Arial"/>
          <w:bCs/>
          <w:color w:val="000000"/>
          <w:sz w:val="24"/>
          <w:szCs w:val="24"/>
        </w:rPr>
        <w:t xml:space="preserve"> in implementing your Levy strategy</w:t>
      </w:r>
      <w:r w:rsidRPr="004D129F">
        <w:rPr>
          <w:rFonts w:ascii="Arial" w:hAnsi="Arial" w:cs="Arial"/>
          <w:bCs/>
          <w:color w:val="000000"/>
          <w:sz w:val="24"/>
          <w:szCs w:val="24"/>
        </w:rPr>
        <w:t>.</w:t>
      </w:r>
    </w:p>
    <w:p w:rsidR="00D229C1" w:rsidRDefault="00D229C1" w:rsidP="00C17629">
      <w:pPr>
        <w:numPr>
          <w:ilvl w:val="1"/>
          <w:numId w:val="37"/>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Briefly describe your rationale for selecting this partner.</w:t>
      </w:r>
    </w:p>
    <w:p w:rsidR="00D229C1" w:rsidRPr="004D129F" w:rsidRDefault="00D229C1" w:rsidP="00C17629">
      <w:pPr>
        <w:numPr>
          <w:ilvl w:val="1"/>
          <w:numId w:val="37"/>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Provide evidence for why this organization will help you achieve your results</w:t>
      </w:r>
      <w:r w:rsidR="001A0C15">
        <w:rPr>
          <w:rFonts w:ascii="Arial" w:hAnsi="Arial" w:cs="Arial"/>
          <w:bCs/>
          <w:color w:val="000000"/>
          <w:sz w:val="24"/>
          <w:szCs w:val="24"/>
        </w:rPr>
        <w:t xml:space="preserve">. </w:t>
      </w:r>
      <w:r>
        <w:rPr>
          <w:rFonts w:ascii="Arial" w:hAnsi="Arial" w:cs="Arial"/>
          <w:bCs/>
          <w:color w:val="000000"/>
          <w:sz w:val="24"/>
          <w:szCs w:val="24"/>
        </w:rPr>
        <w:t>Please provide any known information about previous results with your focus population.</w:t>
      </w:r>
    </w:p>
    <w:p w:rsidR="00D229C1" w:rsidRPr="004D129F" w:rsidRDefault="00D229C1" w:rsidP="00D229C1">
      <w:pPr>
        <w:tabs>
          <w:tab w:val="left" w:pos="374"/>
          <w:tab w:val="left" w:pos="749"/>
          <w:tab w:val="left" w:pos="1123"/>
        </w:tabs>
        <w:ind w:left="1454"/>
        <w:rPr>
          <w:rFonts w:ascii="Arial" w:hAnsi="Arial" w:cs="Arial"/>
          <w:bCs/>
          <w:color w:val="000000"/>
          <w:sz w:val="24"/>
          <w:szCs w:val="24"/>
        </w:rPr>
      </w:pPr>
    </w:p>
    <w:p w:rsidR="00D229C1" w:rsidRPr="00051763" w:rsidRDefault="00D229C1" w:rsidP="00C17629">
      <w:pPr>
        <w:numPr>
          <w:ilvl w:val="0"/>
          <w:numId w:val="37"/>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Leveraged Funds</w:t>
      </w:r>
    </w:p>
    <w:p w:rsidR="00D229C1" w:rsidRPr="004D129F" w:rsidRDefault="00D229C1" w:rsidP="00C17629">
      <w:pPr>
        <w:numPr>
          <w:ilvl w:val="1"/>
          <w:numId w:val="37"/>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If you are leveraging other funds to support these strategies, please identify them here.</w:t>
      </w:r>
    </w:p>
    <w:p w:rsidR="00D229C1" w:rsidRPr="00CC3FFE" w:rsidRDefault="00D229C1" w:rsidP="00CC3FFE">
      <w:pPr>
        <w:numPr>
          <w:ilvl w:val="1"/>
          <w:numId w:val="37"/>
        </w:numPr>
        <w:tabs>
          <w:tab w:val="left" w:pos="374"/>
          <w:tab w:val="left" w:pos="749"/>
          <w:tab w:val="left" w:pos="1123"/>
        </w:tabs>
        <w:ind w:left="1454"/>
        <w:rPr>
          <w:rFonts w:ascii="Arial" w:hAnsi="Arial" w:cs="Arial"/>
          <w:bCs/>
          <w:color w:val="000000"/>
          <w:sz w:val="24"/>
          <w:szCs w:val="24"/>
        </w:rPr>
      </w:pPr>
      <w:r w:rsidRPr="00AE78DC">
        <w:rPr>
          <w:rFonts w:ascii="Arial" w:hAnsi="Arial" w:cs="Arial"/>
          <w:bCs/>
          <w:color w:val="000000"/>
          <w:sz w:val="24"/>
          <w:szCs w:val="24"/>
        </w:rPr>
        <w:t>Explain how these supplemental funds will be used to support your strategies.</w:t>
      </w:r>
    </w:p>
    <w:p w:rsidR="00D229C1" w:rsidRDefault="00D229C1" w:rsidP="00D229C1">
      <w:pPr>
        <w:rPr>
          <w:rFonts w:ascii="Arial" w:hAnsi="Arial" w:cs="Arial"/>
          <w:sz w:val="24"/>
          <w:szCs w:val="24"/>
        </w:rPr>
      </w:pPr>
    </w:p>
    <w:p w:rsidR="00D229C1" w:rsidRPr="000850DA" w:rsidRDefault="00D229C1" w:rsidP="00D229C1">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color w:val="000000"/>
          <w:sz w:val="24"/>
          <w:szCs w:val="24"/>
        </w:rPr>
      </w:pPr>
      <w:r w:rsidRPr="000850DA">
        <w:rPr>
          <w:rFonts w:ascii="Arial" w:hAnsi="Arial" w:cs="Arial"/>
          <w:b/>
          <w:caps/>
          <w:color w:val="000000"/>
          <w:sz w:val="24"/>
          <w:szCs w:val="24"/>
        </w:rPr>
        <w:t xml:space="preserve">ATTACHMENT </w:t>
      </w:r>
      <w:r>
        <w:rPr>
          <w:rFonts w:ascii="Arial" w:hAnsi="Arial" w:cs="Arial"/>
          <w:b/>
          <w:caps/>
          <w:color w:val="000000"/>
          <w:sz w:val="24"/>
          <w:szCs w:val="24"/>
        </w:rPr>
        <w:t>8B</w:t>
      </w:r>
      <w:r w:rsidRPr="000850DA">
        <w:rPr>
          <w:rFonts w:ascii="Arial" w:hAnsi="Arial" w:cs="Arial"/>
          <w:b/>
          <w:caps/>
          <w:color w:val="000000"/>
          <w:sz w:val="24"/>
          <w:szCs w:val="24"/>
        </w:rPr>
        <w:t xml:space="preserve">: </w:t>
      </w:r>
      <w:r>
        <w:rPr>
          <w:rFonts w:ascii="Arial" w:hAnsi="Arial" w:cs="Arial"/>
          <w:b/>
          <w:caps/>
          <w:color w:val="000000"/>
          <w:sz w:val="24"/>
          <w:szCs w:val="24"/>
        </w:rPr>
        <w:t xml:space="preserve"> </w:t>
      </w:r>
      <w:r w:rsidRPr="003D37D8">
        <w:rPr>
          <w:rFonts w:ascii="Arial" w:hAnsi="Arial" w:cs="Arial"/>
          <w:b/>
          <w:caps/>
          <w:color w:val="000000"/>
          <w:sz w:val="24"/>
          <w:szCs w:val="24"/>
        </w:rPr>
        <w:t>Reading</w:t>
      </w:r>
      <w:r w:rsidR="00D9324B" w:rsidRPr="00CC3FFE">
        <w:rPr>
          <w:rFonts w:ascii="Arial" w:hAnsi="Arial" w:cs="Arial"/>
          <w:b/>
          <w:bCs/>
          <w:color w:val="000000"/>
          <w:sz w:val="24"/>
          <w:szCs w:val="24"/>
        </w:rPr>
        <w:t xml:space="preserve"> and</w:t>
      </w:r>
      <w:r w:rsidR="00D9324B" w:rsidRPr="00CC3FFE">
        <w:rPr>
          <w:rFonts w:ascii="Arial" w:hAnsi="Arial" w:cs="Arial"/>
          <w:b/>
          <w:bCs/>
          <w:sz w:val="24"/>
          <w:szCs w:val="24"/>
        </w:rPr>
        <w:t xml:space="preserve">/or </w:t>
      </w:r>
      <w:r w:rsidR="005930C8" w:rsidRPr="00CC3FFE">
        <w:rPr>
          <w:rFonts w:ascii="Arial" w:hAnsi="Arial" w:cs="Arial"/>
          <w:b/>
          <w:caps/>
          <w:sz w:val="24"/>
          <w:szCs w:val="24"/>
        </w:rPr>
        <w:t>Writing</w:t>
      </w:r>
      <w:r>
        <w:rPr>
          <w:rFonts w:ascii="Arial" w:hAnsi="Arial" w:cs="Arial"/>
          <w:b/>
          <w:caps/>
          <w:color w:val="000000"/>
          <w:sz w:val="24"/>
          <w:szCs w:val="24"/>
        </w:rPr>
        <w:t xml:space="preserve"> </w:t>
      </w:r>
      <w:r>
        <w:rPr>
          <w:rFonts w:ascii="Arial" w:hAnsi="Arial" w:cs="Arial"/>
          <w:b/>
          <w:caps/>
          <w:sz w:val="24"/>
          <w:szCs w:val="24"/>
        </w:rPr>
        <w:t>Work Plan summary</w:t>
      </w:r>
    </w:p>
    <w:p w:rsidR="00D229C1" w:rsidRDefault="00D229C1" w:rsidP="00D229C1">
      <w:pPr>
        <w:tabs>
          <w:tab w:val="left" w:pos="374"/>
          <w:tab w:val="left" w:pos="749"/>
          <w:tab w:val="left" w:pos="1123"/>
        </w:tabs>
        <w:rPr>
          <w:rFonts w:ascii="Arial" w:hAnsi="Arial" w:cs="Arial"/>
          <w:b/>
          <w:bCs/>
          <w:color w:val="000000"/>
          <w:sz w:val="24"/>
          <w:szCs w:val="24"/>
        </w:rPr>
      </w:pPr>
    </w:p>
    <w:p w:rsidR="00D229C1" w:rsidRPr="00EB39DA" w:rsidRDefault="00D229C1" w:rsidP="00D229C1">
      <w:pPr>
        <w:tabs>
          <w:tab w:val="left" w:pos="374"/>
          <w:tab w:val="left" w:pos="749"/>
          <w:tab w:val="left" w:pos="1123"/>
        </w:tabs>
        <w:rPr>
          <w:rFonts w:ascii="Arial" w:hAnsi="Arial" w:cs="Arial"/>
          <w:b/>
          <w:bCs/>
          <w:sz w:val="24"/>
          <w:szCs w:val="24"/>
          <w:u w:val="single"/>
        </w:rPr>
      </w:pPr>
      <w:r>
        <w:rPr>
          <w:rFonts w:ascii="Arial" w:hAnsi="Arial" w:cs="Arial"/>
          <w:b/>
          <w:bCs/>
          <w:color w:val="000000"/>
          <w:sz w:val="24"/>
          <w:szCs w:val="24"/>
        </w:rPr>
        <w:t>Area of Concentration B</w:t>
      </w:r>
      <w:r w:rsidRPr="00EB39DA">
        <w:rPr>
          <w:rFonts w:ascii="Arial" w:hAnsi="Arial" w:cs="Arial"/>
          <w:b/>
          <w:bCs/>
          <w:color w:val="000000"/>
          <w:sz w:val="24"/>
          <w:szCs w:val="24"/>
        </w:rPr>
        <w:t xml:space="preserve">:  </w:t>
      </w:r>
      <w:r w:rsidRPr="003D37D8">
        <w:rPr>
          <w:rFonts w:ascii="Arial" w:hAnsi="Arial" w:cs="Arial"/>
          <w:b/>
          <w:bCs/>
          <w:sz w:val="24"/>
          <w:szCs w:val="24"/>
        </w:rPr>
        <w:t>Reading</w:t>
      </w:r>
      <w:r w:rsidR="00D9324B" w:rsidRPr="00CC3FFE">
        <w:rPr>
          <w:rFonts w:ascii="Arial" w:hAnsi="Arial" w:cs="Arial"/>
          <w:b/>
          <w:bCs/>
          <w:color w:val="000000"/>
          <w:sz w:val="24"/>
          <w:szCs w:val="24"/>
        </w:rPr>
        <w:t xml:space="preserve"> and</w:t>
      </w:r>
      <w:r w:rsidR="00D9324B" w:rsidRPr="00CC3FFE">
        <w:rPr>
          <w:rFonts w:ascii="Arial" w:hAnsi="Arial" w:cs="Arial"/>
          <w:b/>
          <w:bCs/>
          <w:sz w:val="24"/>
          <w:szCs w:val="24"/>
        </w:rPr>
        <w:t xml:space="preserve">/or </w:t>
      </w:r>
      <w:r w:rsidR="005930C8" w:rsidRPr="00CC3FFE">
        <w:rPr>
          <w:rFonts w:ascii="Arial" w:hAnsi="Arial" w:cs="Arial"/>
          <w:b/>
          <w:bCs/>
          <w:sz w:val="24"/>
          <w:szCs w:val="24"/>
        </w:rPr>
        <w:t>Writing</w:t>
      </w:r>
    </w:p>
    <w:p w:rsidR="00D229C1" w:rsidRDefault="00D229C1" w:rsidP="00D229C1">
      <w:pPr>
        <w:tabs>
          <w:tab w:val="left" w:pos="374"/>
          <w:tab w:val="left" w:pos="749"/>
          <w:tab w:val="left" w:pos="1123"/>
        </w:tabs>
        <w:rPr>
          <w:rFonts w:ascii="Arial" w:hAnsi="Arial" w:cs="Arial"/>
          <w:b/>
          <w:bCs/>
          <w:color w:val="000000"/>
          <w:sz w:val="24"/>
          <w:szCs w:val="24"/>
        </w:rPr>
      </w:pPr>
    </w:p>
    <w:tbl>
      <w:tblPr>
        <w:tblW w:w="12600" w:type="dxa"/>
        <w:jc w:val="center"/>
        <w:tblLayout w:type="fixed"/>
        <w:tblLook w:val="04A0" w:firstRow="1" w:lastRow="0" w:firstColumn="1" w:lastColumn="0" w:noHBand="0" w:noVBand="1"/>
      </w:tblPr>
      <w:tblGrid>
        <w:gridCol w:w="1985"/>
        <w:gridCol w:w="1255"/>
        <w:gridCol w:w="1620"/>
        <w:gridCol w:w="1620"/>
        <w:gridCol w:w="1620"/>
        <w:gridCol w:w="90"/>
        <w:gridCol w:w="1440"/>
        <w:gridCol w:w="1530"/>
        <w:gridCol w:w="1440"/>
      </w:tblGrid>
      <w:tr w:rsidR="00D229C1" w:rsidRPr="005F2F63" w:rsidTr="00E760BE">
        <w:trPr>
          <w:trHeight w:val="485"/>
          <w:jc w:val="center"/>
        </w:trPr>
        <w:tc>
          <w:tcPr>
            <w:tcW w:w="1985" w:type="dxa"/>
            <w:shd w:val="clear" w:color="auto" w:fill="auto"/>
            <w:vAlign w:val="center"/>
          </w:tcPr>
          <w:p w:rsidR="00D229C1" w:rsidRPr="005F2F63" w:rsidRDefault="00D229C1" w:rsidP="00D229C1">
            <w:pPr>
              <w:jc w:val="center"/>
              <w:rPr>
                <w:rFonts w:ascii="Arial" w:hAnsi="Arial" w:cs="Arial"/>
                <w:b/>
                <w:bCs/>
                <w:color w:val="FFFFFF"/>
                <w:sz w:val="18"/>
                <w:szCs w:val="18"/>
              </w:rPr>
            </w:pPr>
          </w:p>
        </w:tc>
        <w:tc>
          <w:tcPr>
            <w:tcW w:w="1255" w:type="dxa"/>
            <w:tcBorders>
              <w:right w:val="nil"/>
            </w:tcBorders>
            <w:shd w:val="clear" w:color="auto" w:fill="auto"/>
            <w:vAlign w:val="center"/>
            <w:hideMark/>
          </w:tcPr>
          <w:p w:rsidR="00D229C1" w:rsidRPr="005F2F63" w:rsidRDefault="00D229C1" w:rsidP="00D229C1">
            <w:pPr>
              <w:jc w:val="center"/>
              <w:rPr>
                <w:rFonts w:ascii="Arial" w:hAnsi="Arial" w:cs="Arial"/>
                <w:b/>
                <w:bCs/>
                <w:color w:val="FFFFFF"/>
                <w:sz w:val="18"/>
                <w:szCs w:val="18"/>
              </w:rPr>
            </w:pPr>
          </w:p>
        </w:tc>
        <w:tc>
          <w:tcPr>
            <w:tcW w:w="6390" w:type="dxa"/>
            <w:gridSpan w:val="5"/>
            <w:tcBorders>
              <w:top w:val="single" w:sz="4" w:space="0" w:color="95B3D7"/>
              <w:left w:val="nil"/>
              <w:bottom w:val="single" w:sz="4" w:space="0" w:color="95B3D7"/>
              <w:right w:val="nil"/>
            </w:tcBorders>
            <w:shd w:val="clear" w:color="4F81BD" w:fill="4F81BD"/>
            <w:vAlign w:val="center"/>
            <w:hideMark/>
          </w:tcPr>
          <w:p w:rsidR="00D229C1" w:rsidRPr="005F2F63" w:rsidRDefault="00D229C1" w:rsidP="00D229C1">
            <w:pPr>
              <w:jc w:val="center"/>
              <w:rPr>
                <w:rFonts w:ascii="Arial" w:hAnsi="Arial" w:cs="Arial"/>
                <w:b/>
                <w:bCs/>
                <w:color w:val="FFFFFF"/>
                <w:sz w:val="18"/>
                <w:szCs w:val="18"/>
              </w:rPr>
            </w:pPr>
            <w:r w:rsidRPr="005F2F63">
              <w:rPr>
                <w:rFonts w:ascii="Arial" w:hAnsi="Arial" w:cs="Arial"/>
                <w:b/>
                <w:bCs/>
                <w:color w:val="FFFFFF"/>
                <w:sz w:val="20"/>
              </w:rPr>
              <w:t>Previous Results – 201</w:t>
            </w:r>
            <w:r w:rsidR="003D37D8">
              <w:rPr>
                <w:rFonts w:ascii="Arial" w:hAnsi="Arial" w:cs="Arial"/>
                <w:b/>
                <w:bCs/>
                <w:color w:val="FFFFFF"/>
                <w:sz w:val="20"/>
              </w:rPr>
              <w:t>2</w:t>
            </w:r>
            <w:r w:rsidRPr="005F2F63">
              <w:rPr>
                <w:rFonts w:ascii="Arial" w:hAnsi="Arial" w:cs="Arial"/>
                <w:b/>
                <w:bCs/>
                <w:color w:val="FFFFFF"/>
                <w:sz w:val="20"/>
              </w:rPr>
              <w:t>-1</w:t>
            </w:r>
            <w:r w:rsidR="003D37D8">
              <w:rPr>
                <w:rFonts w:ascii="Arial" w:hAnsi="Arial" w:cs="Arial"/>
                <w:b/>
                <w:bCs/>
                <w:color w:val="FFFFFF"/>
                <w:sz w:val="20"/>
              </w:rPr>
              <w:t>3 SY</w:t>
            </w:r>
          </w:p>
        </w:tc>
        <w:tc>
          <w:tcPr>
            <w:tcW w:w="2970" w:type="dxa"/>
            <w:gridSpan w:val="2"/>
            <w:tcBorders>
              <w:top w:val="single" w:sz="4" w:space="0" w:color="95B3D7"/>
              <w:left w:val="nil"/>
              <w:bottom w:val="single" w:sz="4" w:space="0" w:color="95B3D7"/>
              <w:right w:val="nil"/>
            </w:tcBorders>
            <w:shd w:val="clear" w:color="000000" w:fill="376091"/>
            <w:vAlign w:val="center"/>
          </w:tcPr>
          <w:p w:rsidR="00D229C1" w:rsidRDefault="00D229C1" w:rsidP="00D229C1">
            <w:pPr>
              <w:jc w:val="center"/>
              <w:rPr>
                <w:rFonts w:ascii="Arial" w:hAnsi="Arial" w:cs="Arial"/>
                <w:b/>
                <w:bCs/>
                <w:color w:val="FFFFFF"/>
                <w:sz w:val="20"/>
                <w:szCs w:val="18"/>
              </w:rPr>
            </w:pPr>
            <w:r w:rsidRPr="005F2F63">
              <w:rPr>
                <w:rFonts w:ascii="Arial" w:hAnsi="Arial" w:cs="Arial"/>
                <w:b/>
                <w:bCs/>
                <w:color w:val="FFFFFF"/>
                <w:sz w:val="20"/>
                <w:szCs w:val="18"/>
              </w:rPr>
              <w:t>Projected Results –</w:t>
            </w:r>
            <w:r>
              <w:rPr>
                <w:rFonts w:ascii="Arial" w:hAnsi="Arial" w:cs="Arial"/>
                <w:b/>
                <w:bCs/>
                <w:color w:val="FFFFFF"/>
                <w:sz w:val="20"/>
                <w:szCs w:val="18"/>
              </w:rPr>
              <w:t xml:space="preserve"> </w:t>
            </w:r>
          </w:p>
          <w:p w:rsidR="00D229C1" w:rsidRPr="005F2F63" w:rsidRDefault="00D229C1" w:rsidP="00D229C1">
            <w:pPr>
              <w:jc w:val="center"/>
              <w:rPr>
                <w:rFonts w:ascii="Arial" w:hAnsi="Arial" w:cs="Arial"/>
                <w:b/>
                <w:bCs/>
                <w:color w:val="FFFFFF"/>
                <w:sz w:val="20"/>
                <w:szCs w:val="18"/>
              </w:rPr>
            </w:pPr>
            <w:r w:rsidRPr="005F2F63">
              <w:rPr>
                <w:rFonts w:ascii="Arial" w:hAnsi="Arial" w:cs="Arial"/>
                <w:b/>
                <w:bCs/>
                <w:color w:val="FFFFFF"/>
                <w:sz w:val="20"/>
                <w:szCs w:val="18"/>
              </w:rPr>
              <w:t>201</w:t>
            </w:r>
            <w:r w:rsidR="003D37D8">
              <w:rPr>
                <w:rFonts w:ascii="Arial" w:hAnsi="Arial" w:cs="Arial"/>
                <w:b/>
                <w:bCs/>
                <w:color w:val="FFFFFF"/>
                <w:sz w:val="20"/>
                <w:szCs w:val="18"/>
              </w:rPr>
              <w:t>4</w:t>
            </w:r>
            <w:r w:rsidRPr="005F2F63">
              <w:rPr>
                <w:rFonts w:ascii="Arial" w:hAnsi="Arial" w:cs="Arial"/>
                <w:b/>
                <w:bCs/>
                <w:color w:val="FFFFFF"/>
                <w:sz w:val="20"/>
                <w:szCs w:val="18"/>
              </w:rPr>
              <w:t>-1</w:t>
            </w:r>
            <w:r w:rsidR="003D37D8">
              <w:rPr>
                <w:rFonts w:ascii="Arial" w:hAnsi="Arial" w:cs="Arial"/>
                <w:b/>
                <w:bCs/>
                <w:color w:val="FFFFFF"/>
                <w:sz w:val="20"/>
                <w:szCs w:val="18"/>
              </w:rPr>
              <w:t>5 SY</w:t>
            </w:r>
          </w:p>
        </w:tc>
      </w:tr>
      <w:tr w:rsidR="008D3C11" w:rsidRPr="005F2F63" w:rsidTr="00E760BE">
        <w:trPr>
          <w:trHeight w:val="1200"/>
          <w:jc w:val="center"/>
        </w:trPr>
        <w:tc>
          <w:tcPr>
            <w:tcW w:w="1985" w:type="dxa"/>
            <w:tcBorders>
              <w:left w:val="single" w:sz="4" w:space="0" w:color="95B3D7"/>
              <w:bottom w:val="single" w:sz="4" w:space="0" w:color="95B3D7"/>
              <w:right w:val="nil"/>
            </w:tcBorders>
            <w:shd w:val="clear" w:color="auto" w:fill="365F91"/>
          </w:tcPr>
          <w:p w:rsidR="00E760BE" w:rsidRDefault="00E760BE" w:rsidP="00E760BE">
            <w:pPr>
              <w:jc w:val="center"/>
              <w:rPr>
                <w:rFonts w:ascii="Arial" w:hAnsi="Arial" w:cs="Arial"/>
                <w:b/>
                <w:bCs/>
                <w:color w:val="FFFFFF"/>
                <w:sz w:val="18"/>
                <w:szCs w:val="18"/>
              </w:rPr>
            </w:pPr>
            <w:r>
              <w:rPr>
                <w:rFonts w:ascii="Arial" w:hAnsi="Arial" w:cs="Arial"/>
                <w:b/>
                <w:bCs/>
                <w:color w:val="FFFFFF"/>
                <w:sz w:val="18"/>
                <w:szCs w:val="18"/>
              </w:rPr>
              <w:t>(A)</w:t>
            </w:r>
          </w:p>
          <w:p w:rsidR="008D3C11" w:rsidRPr="005F2F63" w:rsidRDefault="008D3C11" w:rsidP="00E760BE">
            <w:pPr>
              <w:jc w:val="center"/>
              <w:rPr>
                <w:rFonts w:ascii="Arial" w:hAnsi="Arial" w:cs="Arial"/>
                <w:b/>
                <w:bCs/>
                <w:color w:val="FFFFFF"/>
                <w:sz w:val="18"/>
                <w:szCs w:val="18"/>
              </w:rPr>
            </w:pPr>
            <w:r w:rsidRPr="005F2F63">
              <w:rPr>
                <w:rFonts w:ascii="Arial" w:hAnsi="Arial" w:cs="Arial"/>
                <w:b/>
                <w:bCs/>
                <w:color w:val="FFFFFF"/>
                <w:sz w:val="18"/>
                <w:szCs w:val="18"/>
              </w:rPr>
              <w:t>Outcome/ Indicator</w:t>
            </w:r>
          </w:p>
          <w:p w:rsidR="008D3C11" w:rsidRPr="005F2F63" w:rsidRDefault="008D3C11" w:rsidP="00E760BE">
            <w:pPr>
              <w:jc w:val="center"/>
              <w:rPr>
                <w:rFonts w:ascii="Arial" w:hAnsi="Arial" w:cs="Arial"/>
                <w:b/>
                <w:bCs/>
                <w:color w:val="FFFFFF"/>
                <w:sz w:val="18"/>
                <w:szCs w:val="18"/>
              </w:rPr>
            </w:pPr>
          </w:p>
        </w:tc>
        <w:tc>
          <w:tcPr>
            <w:tcW w:w="1255" w:type="dxa"/>
            <w:tcBorders>
              <w:left w:val="single" w:sz="4" w:space="0" w:color="95B3D7"/>
              <w:bottom w:val="single" w:sz="4" w:space="0" w:color="95B3D7"/>
              <w:right w:val="nil"/>
            </w:tcBorders>
            <w:shd w:val="clear" w:color="auto" w:fill="365F91"/>
            <w:hideMark/>
          </w:tcPr>
          <w:p w:rsidR="008D3C11" w:rsidRPr="005F2F63" w:rsidRDefault="008D3C11" w:rsidP="00E760BE">
            <w:pPr>
              <w:jc w:val="center"/>
              <w:rPr>
                <w:rFonts w:ascii="Arial" w:hAnsi="Arial" w:cs="Arial"/>
                <w:b/>
                <w:bCs/>
                <w:color w:val="FFFFFF"/>
                <w:sz w:val="18"/>
                <w:szCs w:val="18"/>
              </w:rPr>
            </w:pPr>
            <w:r>
              <w:rPr>
                <w:rFonts w:ascii="Arial" w:hAnsi="Arial" w:cs="Arial"/>
                <w:b/>
                <w:bCs/>
                <w:color w:val="FFFFFF"/>
                <w:sz w:val="18"/>
                <w:szCs w:val="18"/>
              </w:rPr>
              <w:t>(</w:t>
            </w:r>
            <w:r>
              <w:rPr>
                <w:rFonts w:ascii="Arial" w:hAnsi="Arial" w:cs="Arial"/>
                <w:bCs/>
                <w:color w:val="FFFFFF"/>
                <w:sz w:val="18"/>
                <w:szCs w:val="18"/>
              </w:rPr>
              <w:t xml:space="preserve">B) </w:t>
            </w:r>
            <w:r w:rsidRPr="005F2F63">
              <w:rPr>
                <w:rFonts w:ascii="Arial" w:hAnsi="Arial" w:cs="Arial"/>
                <w:b/>
                <w:bCs/>
                <w:color w:val="FFFFFF"/>
                <w:sz w:val="18"/>
                <w:szCs w:val="18"/>
              </w:rPr>
              <w:t>Description of Levy Focus Student Population</w:t>
            </w:r>
          </w:p>
        </w:tc>
        <w:tc>
          <w:tcPr>
            <w:tcW w:w="1620" w:type="dxa"/>
            <w:tcBorders>
              <w:top w:val="single" w:sz="4" w:space="0" w:color="95B3D7"/>
              <w:left w:val="nil"/>
              <w:bottom w:val="single" w:sz="4" w:space="0" w:color="95B3D7"/>
              <w:right w:val="nil"/>
            </w:tcBorders>
            <w:shd w:val="clear" w:color="4F81BD" w:fill="4F81BD"/>
            <w:hideMark/>
          </w:tcPr>
          <w:p w:rsidR="008D3C11" w:rsidRDefault="008D3C11" w:rsidP="00E760BE">
            <w:pPr>
              <w:jc w:val="center"/>
              <w:rPr>
                <w:rFonts w:ascii="Arial" w:hAnsi="Arial" w:cs="Arial"/>
                <w:b/>
                <w:bCs/>
                <w:color w:val="FFFFFF"/>
                <w:sz w:val="18"/>
                <w:szCs w:val="18"/>
              </w:rPr>
            </w:pPr>
            <w:r>
              <w:rPr>
                <w:rFonts w:ascii="Arial" w:hAnsi="Arial" w:cs="Arial"/>
                <w:b/>
                <w:bCs/>
                <w:color w:val="FFFFFF"/>
                <w:sz w:val="18"/>
                <w:szCs w:val="18"/>
              </w:rPr>
              <w:t>(C )</w:t>
            </w:r>
          </w:p>
          <w:p w:rsidR="008D3C11" w:rsidRPr="005F2F63" w:rsidRDefault="008D3C11" w:rsidP="00E760BE">
            <w:pPr>
              <w:jc w:val="center"/>
              <w:rPr>
                <w:rFonts w:ascii="Arial" w:hAnsi="Arial" w:cs="Arial"/>
                <w:b/>
                <w:bCs/>
                <w:color w:val="FFFFFF"/>
                <w:sz w:val="18"/>
                <w:szCs w:val="18"/>
              </w:rPr>
            </w:pPr>
            <w:r w:rsidRPr="005F2F63">
              <w:rPr>
                <w:rFonts w:ascii="Arial" w:hAnsi="Arial" w:cs="Arial"/>
                <w:b/>
                <w:bCs/>
                <w:color w:val="FFFFFF"/>
                <w:sz w:val="18"/>
                <w:szCs w:val="18"/>
              </w:rPr>
              <w:t># of Levy Focus Students</w:t>
            </w:r>
          </w:p>
          <w:p w:rsidR="008D3C11" w:rsidRPr="005F2F63" w:rsidRDefault="008D3C11" w:rsidP="00E760BE">
            <w:pPr>
              <w:jc w:val="center"/>
              <w:rPr>
                <w:rFonts w:ascii="Arial" w:hAnsi="Arial" w:cs="Arial"/>
                <w:b/>
                <w:bCs/>
                <w:color w:val="FFFFFF"/>
                <w:sz w:val="18"/>
                <w:szCs w:val="18"/>
              </w:rPr>
            </w:pPr>
          </w:p>
        </w:tc>
        <w:tc>
          <w:tcPr>
            <w:tcW w:w="1620" w:type="dxa"/>
            <w:tcBorders>
              <w:top w:val="single" w:sz="4" w:space="0" w:color="95B3D7"/>
              <w:left w:val="nil"/>
              <w:bottom w:val="single" w:sz="4" w:space="0" w:color="95B3D7"/>
              <w:right w:val="nil"/>
            </w:tcBorders>
            <w:shd w:val="clear" w:color="4F81BD" w:fill="4F81BD"/>
            <w:hideMark/>
          </w:tcPr>
          <w:p w:rsidR="008D3C11" w:rsidRPr="00E760BE" w:rsidRDefault="008D3C11"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(D)</w:t>
            </w:r>
          </w:p>
          <w:p w:rsidR="008D3C11" w:rsidRPr="00E760BE" w:rsidRDefault="008D3C11"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Levy Focus Students as % of Total School (K-5)</w:t>
            </w:r>
          </w:p>
        </w:tc>
        <w:tc>
          <w:tcPr>
            <w:tcW w:w="1710" w:type="dxa"/>
            <w:gridSpan w:val="2"/>
            <w:tcBorders>
              <w:top w:val="single" w:sz="4" w:space="0" w:color="95B3D7"/>
              <w:left w:val="nil"/>
              <w:bottom w:val="single" w:sz="4" w:space="0" w:color="95B3D7"/>
              <w:right w:val="nil"/>
            </w:tcBorders>
            <w:shd w:val="clear" w:color="auto" w:fill="4F81BD"/>
            <w:hideMark/>
          </w:tcPr>
          <w:p w:rsidR="008D3C11" w:rsidRPr="00E760BE" w:rsidRDefault="008D3C11"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(E)</w:t>
            </w:r>
          </w:p>
          <w:p w:rsidR="008D3C11" w:rsidRPr="00E760BE" w:rsidRDefault="008D3C11"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 Levy Focus Students Achieved Outcome/ Indicator</w:t>
            </w:r>
          </w:p>
        </w:tc>
        <w:tc>
          <w:tcPr>
            <w:tcW w:w="1440" w:type="dxa"/>
            <w:tcBorders>
              <w:top w:val="single" w:sz="4" w:space="0" w:color="95B3D7"/>
              <w:left w:val="nil"/>
              <w:bottom w:val="single" w:sz="4" w:space="0" w:color="95B3D7"/>
              <w:right w:val="nil"/>
            </w:tcBorders>
            <w:shd w:val="clear" w:color="auto" w:fill="4F81BD"/>
          </w:tcPr>
          <w:p w:rsidR="008D3C11" w:rsidRDefault="008D3C11" w:rsidP="00E760BE">
            <w:pPr>
              <w:jc w:val="center"/>
              <w:rPr>
                <w:rFonts w:ascii="Arial" w:hAnsi="Arial" w:cs="Arial"/>
                <w:b/>
                <w:bCs/>
                <w:color w:val="FFFFFF"/>
                <w:sz w:val="18"/>
                <w:szCs w:val="18"/>
              </w:rPr>
            </w:pPr>
            <w:r>
              <w:rPr>
                <w:rFonts w:ascii="Arial" w:hAnsi="Arial" w:cs="Arial"/>
                <w:b/>
                <w:bCs/>
                <w:color w:val="FFFFFF"/>
                <w:sz w:val="18"/>
                <w:szCs w:val="18"/>
              </w:rPr>
              <w:t>(F)</w:t>
            </w:r>
          </w:p>
          <w:p w:rsidR="008D3C11" w:rsidRPr="005F2F63" w:rsidRDefault="008D3C11" w:rsidP="00E760BE">
            <w:pPr>
              <w:jc w:val="center"/>
              <w:rPr>
                <w:rFonts w:ascii="Arial" w:hAnsi="Arial" w:cs="Arial"/>
                <w:b/>
                <w:bCs/>
                <w:color w:val="FFFFFF"/>
                <w:sz w:val="18"/>
                <w:szCs w:val="18"/>
              </w:rPr>
            </w:pPr>
            <w:r w:rsidRPr="005F2F63">
              <w:rPr>
                <w:rFonts w:ascii="Arial" w:hAnsi="Arial" w:cs="Arial"/>
                <w:b/>
                <w:bCs/>
                <w:color w:val="FFFFFF"/>
                <w:sz w:val="18"/>
                <w:szCs w:val="18"/>
              </w:rPr>
              <w:t xml:space="preserve">% </w:t>
            </w:r>
            <w:r>
              <w:rPr>
                <w:rFonts w:ascii="Arial" w:hAnsi="Arial" w:cs="Arial"/>
                <w:b/>
                <w:bCs/>
                <w:color w:val="FFFFFF"/>
                <w:sz w:val="18"/>
                <w:szCs w:val="18"/>
              </w:rPr>
              <w:t xml:space="preserve">Levy Focus </w:t>
            </w:r>
            <w:r w:rsidRPr="005F2F63">
              <w:rPr>
                <w:rFonts w:ascii="Arial" w:hAnsi="Arial" w:cs="Arial"/>
                <w:b/>
                <w:bCs/>
                <w:color w:val="FFFFFF"/>
                <w:sz w:val="18"/>
                <w:szCs w:val="18"/>
              </w:rPr>
              <w:t>Students Achieved Outcome/ Indicator</w:t>
            </w:r>
          </w:p>
        </w:tc>
        <w:tc>
          <w:tcPr>
            <w:tcW w:w="1530" w:type="dxa"/>
            <w:tcBorders>
              <w:top w:val="single" w:sz="4" w:space="0" w:color="95B3D7"/>
              <w:left w:val="nil"/>
              <w:bottom w:val="single" w:sz="4" w:space="0" w:color="95B3D7"/>
              <w:right w:val="nil"/>
            </w:tcBorders>
            <w:shd w:val="clear" w:color="000000" w:fill="376091"/>
          </w:tcPr>
          <w:p w:rsidR="008D3C11" w:rsidRDefault="008D3C11" w:rsidP="00E760BE">
            <w:pPr>
              <w:jc w:val="center"/>
              <w:rPr>
                <w:rFonts w:ascii="Arial" w:hAnsi="Arial" w:cs="Arial"/>
                <w:b/>
                <w:bCs/>
                <w:color w:val="FFFFFF"/>
                <w:sz w:val="18"/>
                <w:szCs w:val="18"/>
              </w:rPr>
            </w:pPr>
            <w:r>
              <w:rPr>
                <w:rFonts w:ascii="Arial" w:hAnsi="Arial" w:cs="Arial"/>
                <w:b/>
                <w:bCs/>
                <w:color w:val="FFFFFF"/>
                <w:sz w:val="18"/>
                <w:szCs w:val="18"/>
              </w:rPr>
              <w:t>(G)</w:t>
            </w:r>
          </w:p>
          <w:p w:rsidR="008D3C11" w:rsidRPr="005F2F63" w:rsidRDefault="008D3C11" w:rsidP="00E760BE">
            <w:pPr>
              <w:jc w:val="center"/>
              <w:rPr>
                <w:rFonts w:ascii="Arial" w:hAnsi="Arial" w:cs="Arial"/>
                <w:b/>
                <w:bCs/>
                <w:color w:val="FFFFFF"/>
                <w:sz w:val="18"/>
                <w:szCs w:val="18"/>
              </w:rPr>
            </w:pPr>
            <w:r w:rsidRPr="005F2F63">
              <w:rPr>
                <w:rFonts w:ascii="Arial" w:hAnsi="Arial" w:cs="Arial"/>
                <w:b/>
                <w:bCs/>
                <w:color w:val="FFFFFF"/>
                <w:sz w:val="18"/>
                <w:szCs w:val="18"/>
              </w:rPr>
              <w:t># Levy Focus Students</w:t>
            </w:r>
            <w:r>
              <w:rPr>
                <w:rFonts w:ascii="Arial" w:hAnsi="Arial" w:cs="Arial"/>
                <w:b/>
                <w:bCs/>
                <w:color w:val="FFFFFF"/>
                <w:sz w:val="18"/>
                <w:szCs w:val="18"/>
              </w:rPr>
              <w:t xml:space="preserve"> Meet Target</w:t>
            </w:r>
          </w:p>
        </w:tc>
        <w:tc>
          <w:tcPr>
            <w:tcW w:w="1440" w:type="dxa"/>
            <w:tcBorders>
              <w:top w:val="single" w:sz="4" w:space="0" w:color="95B3D7"/>
              <w:left w:val="nil"/>
              <w:bottom w:val="single" w:sz="4" w:space="0" w:color="95B3D7"/>
              <w:right w:val="nil"/>
            </w:tcBorders>
            <w:shd w:val="clear" w:color="000000" w:fill="376091"/>
          </w:tcPr>
          <w:p w:rsidR="008D3C11" w:rsidRDefault="008D3C11" w:rsidP="00E760BE">
            <w:pPr>
              <w:jc w:val="center"/>
              <w:rPr>
                <w:rFonts w:ascii="Arial" w:hAnsi="Arial" w:cs="Arial"/>
                <w:b/>
                <w:bCs/>
                <w:color w:val="FFFFFF"/>
                <w:sz w:val="18"/>
                <w:szCs w:val="18"/>
              </w:rPr>
            </w:pPr>
            <w:r>
              <w:rPr>
                <w:rFonts w:ascii="Arial" w:hAnsi="Arial" w:cs="Arial"/>
                <w:b/>
                <w:bCs/>
                <w:color w:val="FFFFFF"/>
                <w:sz w:val="18"/>
                <w:szCs w:val="18"/>
              </w:rPr>
              <w:t>(H)</w:t>
            </w:r>
          </w:p>
          <w:p w:rsidR="008D3C11" w:rsidRPr="005F2F63" w:rsidRDefault="008D3C11" w:rsidP="00E760BE">
            <w:pPr>
              <w:jc w:val="center"/>
              <w:rPr>
                <w:rFonts w:ascii="Arial" w:hAnsi="Arial" w:cs="Arial"/>
                <w:b/>
                <w:bCs/>
                <w:color w:val="FFFFFF"/>
                <w:sz w:val="18"/>
                <w:szCs w:val="18"/>
              </w:rPr>
            </w:pPr>
            <w:r>
              <w:rPr>
                <w:rFonts w:ascii="Arial" w:hAnsi="Arial" w:cs="Arial"/>
                <w:b/>
                <w:bCs/>
                <w:color w:val="FFFFFF"/>
                <w:sz w:val="18"/>
                <w:szCs w:val="18"/>
              </w:rPr>
              <w:t>% of Levy Focus Students Meet Target</w:t>
            </w:r>
          </w:p>
        </w:tc>
      </w:tr>
      <w:tr w:rsidR="008D3C11" w:rsidRPr="004C2935" w:rsidTr="00E760BE">
        <w:trPr>
          <w:trHeight w:val="288"/>
          <w:jc w:val="center"/>
        </w:trPr>
        <w:tc>
          <w:tcPr>
            <w:tcW w:w="1985"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E760BE">
            <w:pPr>
              <w:rPr>
                <w:rFonts w:ascii="Arial" w:hAnsi="Arial" w:cs="Arial"/>
                <w:color w:val="000000"/>
                <w:sz w:val="18"/>
                <w:szCs w:val="18"/>
              </w:rPr>
            </w:pPr>
          </w:p>
        </w:tc>
        <w:tc>
          <w:tcPr>
            <w:tcW w:w="1255"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E760BE">
            <w:pP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D229C1">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D229C1">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8D3C11" w:rsidRPr="005F2F63" w:rsidRDefault="008D3C11" w:rsidP="00D229C1">
            <w:pPr>
              <w:jc w:val="center"/>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r>
      <w:tr w:rsidR="008D3C11" w:rsidRPr="004C2935" w:rsidTr="00E760BE">
        <w:trPr>
          <w:trHeight w:val="288"/>
          <w:jc w:val="center"/>
        </w:trPr>
        <w:tc>
          <w:tcPr>
            <w:tcW w:w="1985" w:type="dxa"/>
            <w:tcBorders>
              <w:top w:val="single" w:sz="4" w:space="0" w:color="auto"/>
              <w:left w:val="single" w:sz="4" w:space="0" w:color="auto"/>
              <w:bottom w:val="single" w:sz="4" w:space="0" w:color="auto"/>
              <w:right w:val="single" w:sz="4" w:space="0" w:color="auto"/>
            </w:tcBorders>
            <w:vAlign w:val="center"/>
          </w:tcPr>
          <w:p w:rsidR="008D3C11" w:rsidRPr="005F2F63" w:rsidRDefault="008D3C11" w:rsidP="00E760BE">
            <w:pPr>
              <w:rPr>
                <w:rFonts w:ascii="Arial" w:hAnsi="Arial" w:cs="Arial"/>
                <w:color w:val="000000"/>
                <w:sz w:val="18"/>
                <w:szCs w:val="18"/>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C11" w:rsidRPr="005F2F63" w:rsidRDefault="008D3C11" w:rsidP="00E760BE">
            <w:pP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C11" w:rsidRPr="005F2F63" w:rsidRDefault="008D3C11" w:rsidP="00D229C1">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C11" w:rsidRPr="005F2F63" w:rsidRDefault="008D3C11" w:rsidP="00D229C1">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C11" w:rsidRPr="005F2F63" w:rsidRDefault="008D3C11" w:rsidP="00D229C1">
            <w:pPr>
              <w:jc w:val="center"/>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8D3C11" w:rsidRPr="005F2F63" w:rsidRDefault="008D3C11" w:rsidP="00D229C1">
            <w:pPr>
              <w:jc w:val="center"/>
              <w:rPr>
                <w:rFonts w:ascii="Arial" w:hAnsi="Arial" w:cs="Arial"/>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8D3C11" w:rsidRPr="005F2F63" w:rsidRDefault="008D3C11" w:rsidP="00D229C1">
            <w:pPr>
              <w:jc w:val="center"/>
              <w:rPr>
                <w:rFonts w:ascii="Arial"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D3C11" w:rsidRPr="005F2F63" w:rsidRDefault="008D3C11" w:rsidP="00D229C1">
            <w:pPr>
              <w:jc w:val="center"/>
              <w:rPr>
                <w:rFonts w:ascii="Arial" w:hAnsi="Arial" w:cs="Arial"/>
                <w:color w:val="000000"/>
                <w:sz w:val="18"/>
                <w:szCs w:val="18"/>
              </w:rPr>
            </w:pPr>
          </w:p>
        </w:tc>
      </w:tr>
      <w:tr w:rsidR="008D3C11" w:rsidRPr="004C2935" w:rsidTr="00E760BE">
        <w:trPr>
          <w:trHeight w:val="288"/>
          <w:jc w:val="center"/>
        </w:trPr>
        <w:tc>
          <w:tcPr>
            <w:tcW w:w="1985"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E760BE">
            <w:pPr>
              <w:rPr>
                <w:rFonts w:ascii="Arial" w:hAnsi="Arial" w:cs="Arial"/>
                <w:color w:val="000000"/>
                <w:sz w:val="18"/>
                <w:szCs w:val="18"/>
              </w:rPr>
            </w:pPr>
          </w:p>
        </w:tc>
        <w:tc>
          <w:tcPr>
            <w:tcW w:w="1255"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E760BE">
            <w:pP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D229C1">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D229C1">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8D3C11" w:rsidRPr="005F2F63" w:rsidRDefault="008D3C11" w:rsidP="00D229C1">
            <w:pPr>
              <w:jc w:val="center"/>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r>
    </w:tbl>
    <w:p w:rsidR="008F69F2" w:rsidRPr="000762E1" w:rsidRDefault="008F69F2" w:rsidP="00D229C1">
      <w:pPr>
        <w:tabs>
          <w:tab w:val="left" w:pos="374"/>
          <w:tab w:val="left" w:pos="749"/>
          <w:tab w:val="left" w:pos="1123"/>
        </w:tabs>
        <w:rPr>
          <w:rFonts w:ascii="Arial" w:hAnsi="Arial" w:cs="Arial"/>
          <w:bCs/>
          <w:color w:val="000000"/>
          <w:szCs w:val="24"/>
        </w:rPr>
      </w:pPr>
    </w:p>
    <w:p w:rsidR="008F69F2" w:rsidRDefault="008F69F2" w:rsidP="00C17629">
      <w:pPr>
        <w:numPr>
          <w:ilvl w:val="0"/>
          <w:numId w:val="61"/>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Focus Students</w:t>
      </w:r>
    </w:p>
    <w:p w:rsidR="00A1793F" w:rsidRDefault="008F69F2" w:rsidP="00C17629">
      <w:pPr>
        <w:numPr>
          <w:ilvl w:val="1"/>
          <w:numId w:val="61"/>
        </w:numPr>
        <w:tabs>
          <w:tab w:val="left" w:pos="374"/>
          <w:tab w:val="left" w:pos="749"/>
          <w:tab w:val="left" w:pos="1123"/>
        </w:tabs>
        <w:ind w:left="1454"/>
        <w:rPr>
          <w:rFonts w:ascii="Arial" w:hAnsi="Arial" w:cs="Arial"/>
          <w:bCs/>
          <w:color w:val="000000"/>
          <w:sz w:val="24"/>
          <w:szCs w:val="24"/>
        </w:rPr>
      </w:pPr>
      <w:r w:rsidRPr="008F69F2">
        <w:rPr>
          <w:rFonts w:ascii="Arial" w:hAnsi="Arial" w:cs="Arial"/>
          <w:bCs/>
          <w:color w:val="000000"/>
          <w:sz w:val="24"/>
          <w:szCs w:val="24"/>
        </w:rPr>
        <w:t>Provide a brief explanation of why you chose to prioritize the focus students identified in the table above</w:t>
      </w:r>
      <w:r w:rsidR="001A0C15">
        <w:rPr>
          <w:rFonts w:ascii="Arial" w:hAnsi="Arial" w:cs="Arial"/>
          <w:bCs/>
          <w:color w:val="000000"/>
          <w:sz w:val="24"/>
          <w:szCs w:val="24"/>
        </w:rPr>
        <w:t>.</w:t>
      </w:r>
    </w:p>
    <w:p w:rsidR="003D37D8" w:rsidRDefault="003D37D8" w:rsidP="00CC3FFE">
      <w:pPr>
        <w:numPr>
          <w:ilvl w:val="1"/>
          <w:numId w:val="61"/>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 xml:space="preserve">Include the specific student academic or non-academic barriers you will be addressing with the strategies below. </w:t>
      </w:r>
    </w:p>
    <w:p w:rsidR="008F69F2" w:rsidRPr="008F69F2" w:rsidRDefault="001A0C15" w:rsidP="00A1793F">
      <w:p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 xml:space="preserve"> </w:t>
      </w:r>
    </w:p>
    <w:p w:rsidR="008F69F2" w:rsidRPr="00051763" w:rsidRDefault="008F69F2" w:rsidP="00C17629">
      <w:pPr>
        <w:numPr>
          <w:ilvl w:val="0"/>
          <w:numId w:val="61"/>
        </w:numPr>
        <w:tabs>
          <w:tab w:val="left" w:pos="374"/>
          <w:tab w:val="left" w:pos="749"/>
          <w:tab w:val="left" w:pos="1123"/>
        </w:tabs>
        <w:ind w:left="734"/>
        <w:rPr>
          <w:rFonts w:ascii="Arial" w:hAnsi="Arial" w:cs="Arial"/>
          <w:b/>
          <w:bCs/>
          <w:color w:val="000000"/>
          <w:sz w:val="24"/>
          <w:szCs w:val="24"/>
        </w:rPr>
      </w:pPr>
      <w:r w:rsidRPr="00051763">
        <w:rPr>
          <w:rFonts w:ascii="Arial" w:hAnsi="Arial" w:cs="Arial"/>
          <w:b/>
          <w:bCs/>
          <w:color w:val="000000"/>
          <w:sz w:val="24"/>
          <w:szCs w:val="24"/>
        </w:rPr>
        <w:t>Strategies</w:t>
      </w:r>
    </w:p>
    <w:p w:rsidR="008F69F2" w:rsidRPr="00E760BE" w:rsidRDefault="008F69F2" w:rsidP="00C17629">
      <w:pPr>
        <w:numPr>
          <w:ilvl w:val="1"/>
          <w:numId w:val="61"/>
        </w:numPr>
        <w:tabs>
          <w:tab w:val="left" w:pos="374"/>
          <w:tab w:val="left" w:pos="749"/>
          <w:tab w:val="left" w:pos="1123"/>
        </w:tabs>
        <w:ind w:left="1454"/>
        <w:rPr>
          <w:rFonts w:ascii="Arial" w:hAnsi="Arial" w:cs="Arial"/>
          <w:bCs/>
          <w:color w:val="000000"/>
          <w:sz w:val="24"/>
          <w:szCs w:val="24"/>
        </w:rPr>
      </w:pPr>
      <w:r w:rsidRPr="00E760BE">
        <w:rPr>
          <w:rFonts w:ascii="Arial" w:hAnsi="Arial" w:cs="Arial"/>
          <w:bCs/>
          <w:color w:val="000000"/>
          <w:sz w:val="24"/>
          <w:szCs w:val="24"/>
        </w:rPr>
        <w:t xml:space="preserve">Describe the strategies you will implement and, if applicable, explain how they connect to one or more of the five Key Components (see “Key Components” </w:t>
      </w:r>
      <w:r w:rsidR="0027616E" w:rsidRPr="00E760BE">
        <w:rPr>
          <w:rFonts w:ascii="Arial" w:hAnsi="Arial" w:cs="Arial"/>
          <w:bCs/>
          <w:color w:val="000000"/>
          <w:sz w:val="24"/>
          <w:szCs w:val="24"/>
        </w:rPr>
        <w:t>starting on page 4</w:t>
      </w:r>
      <w:r w:rsidRPr="00E760BE">
        <w:rPr>
          <w:rFonts w:ascii="Arial" w:hAnsi="Arial" w:cs="Arial"/>
          <w:bCs/>
          <w:color w:val="000000"/>
          <w:sz w:val="24"/>
          <w:szCs w:val="24"/>
        </w:rPr>
        <w:t>).</w:t>
      </w:r>
    </w:p>
    <w:p w:rsidR="008F69F2" w:rsidRPr="004D129F" w:rsidRDefault="008F69F2" w:rsidP="00C17629">
      <w:pPr>
        <w:numPr>
          <w:ilvl w:val="1"/>
          <w:numId w:val="61"/>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Briefly summarize the frequency and duration of the support.</w:t>
      </w:r>
    </w:p>
    <w:p w:rsidR="008F69F2" w:rsidRDefault="008F69F2" w:rsidP="00C17629">
      <w:pPr>
        <w:numPr>
          <w:ilvl w:val="1"/>
          <w:numId w:val="61"/>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 xml:space="preserve">Explain your rationale for selecting </w:t>
      </w:r>
      <w:r>
        <w:rPr>
          <w:rFonts w:ascii="Arial" w:hAnsi="Arial" w:cs="Arial"/>
          <w:bCs/>
          <w:color w:val="000000"/>
          <w:sz w:val="24"/>
          <w:szCs w:val="24"/>
        </w:rPr>
        <w:t>your strategies</w:t>
      </w:r>
      <w:r w:rsidR="001A0C15">
        <w:rPr>
          <w:rFonts w:ascii="Arial" w:hAnsi="Arial" w:cs="Arial"/>
          <w:bCs/>
          <w:color w:val="000000"/>
          <w:sz w:val="24"/>
          <w:szCs w:val="24"/>
        </w:rPr>
        <w:t xml:space="preserve">. </w:t>
      </w:r>
      <w:r>
        <w:rPr>
          <w:rFonts w:ascii="Arial" w:hAnsi="Arial" w:cs="Arial"/>
          <w:bCs/>
          <w:color w:val="000000"/>
          <w:sz w:val="24"/>
          <w:szCs w:val="24"/>
        </w:rPr>
        <w:t xml:space="preserve">Include any relevant evidence (i.e. research, studies, </w:t>
      </w:r>
      <w:proofErr w:type="gramStart"/>
      <w:r>
        <w:rPr>
          <w:rFonts w:ascii="Arial" w:hAnsi="Arial" w:cs="Arial"/>
          <w:bCs/>
          <w:color w:val="000000"/>
          <w:sz w:val="24"/>
          <w:szCs w:val="24"/>
        </w:rPr>
        <w:t>results</w:t>
      </w:r>
      <w:proofErr w:type="gramEnd"/>
      <w:r>
        <w:rPr>
          <w:rFonts w:ascii="Arial" w:hAnsi="Arial" w:cs="Arial"/>
          <w:bCs/>
          <w:color w:val="000000"/>
          <w:sz w:val="24"/>
          <w:szCs w:val="24"/>
        </w:rPr>
        <w:t xml:space="preserve"> from implementation at similar schools)</w:t>
      </w:r>
      <w:r w:rsidR="001A0C15">
        <w:rPr>
          <w:rFonts w:ascii="Arial" w:hAnsi="Arial" w:cs="Arial"/>
          <w:bCs/>
          <w:color w:val="000000"/>
          <w:sz w:val="24"/>
          <w:szCs w:val="24"/>
        </w:rPr>
        <w:t xml:space="preserve">. </w:t>
      </w:r>
    </w:p>
    <w:p w:rsidR="008F69F2" w:rsidRPr="004D129F" w:rsidRDefault="008F69F2" w:rsidP="008F69F2">
      <w:pPr>
        <w:tabs>
          <w:tab w:val="left" w:pos="374"/>
          <w:tab w:val="left" w:pos="749"/>
          <w:tab w:val="left" w:pos="1123"/>
        </w:tabs>
        <w:ind w:left="1454"/>
        <w:rPr>
          <w:rFonts w:ascii="Arial" w:hAnsi="Arial" w:cs="Arial"/>
          <w:bCs/>
          <w:color w:val="000000"/>
          <w:sz w:val="24"/>
          <w:szCs w:val="24"/>
        </w:rPr>
      </w:pPr>
    </w:p>
    <w:p w:rsidR="008F69F2" w:rsidRPr="00051763" w:rsidRDefault="008F69F2" w:rsidP="00C17629">
      <w:pPr>
        <w:numPr>
          <w:ilvl w:val="0"/>
          <w:numId w:val="61"/>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Key People</w:t>
      </w:r>
    </w:p>
    <w:p w:rsidR="008F69F2" w:rsidRDefault="008F69F2" w:rsidP="00C17629">
      <w:pPr>
        <w:numPr>
          <w:ilvl w:val="1"/>
          <w:numId w:val="61"/>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 xml:space="preserve">Describe the roles and responsibilities of the </w:t>
      </w:r>
      <w:r w:rsidRPr="004D129F">
        <w:rPr>
          <w:rFonts w:ascii="Arial" w:hAnsi="Arial" w:cs="Arial"/>
          <w:bCs/>
          <w:color w:val="000000"/>
          <w:sz w:val="24"/>
          <w:szCs w:val="24"/>
        </w:rPr>
        <w:t>key people who will deliver the proposed strategies</w:t>
      </w:r>
      <w:r>
        <w:rPr>
          <w:rFonts w:ascii="Arial" w:hAnsi="Arial" w:cs="Arial"/>
          <w:bCs/>
          <w:color w:val="000000"/>
          <w:sz w:val="24"/>
          <w:szCs w:val="24"/>
        </w:rPr>
        <w:t>.</w:t>
      </w:r>
    </w:p>
    <w:p w:rsidR="008F69F2" w:rsidRDefault="008F69F2" w:rsidP="008F69F2">
      <w:pPr>
        <w:tabs>
          <w:tab w:val="left" w:pos="374"/>
          <w:tab w:val="left" w:pos="749"/>
          <w:tab w:val="left" w:pos="1123"/>
        </w:tabs>
        <w:ind w:left="1454"/>
        <w:rPr>
          <w:rFonts w:ascii="Arial" w:hAnsi="Arial" w:cs="Arial"/>
          <w:bCs/>
          <w:color w:val="000000"/>
          <w:sz w:val="24"/>
          <w:szCs w:val="24"/>
        </w:rPr>
      </w:pPr>
    </w:p>
    <w:p w:rsidR="008F69F2" w:rsidRPr="00051763" w:rsidRDefault="008F69F2" w:rsidP="00C17629">
      <w:pPr>
        <w:numPr>
          <w:ilvl w:val="0"/>
          <w:numId w:val="61"/>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 xml:space="preserve">Partnerships and Collaborative Efforts </w:t>
      </w:r>
    </w:p>
    <w:p w:rsidR="008F69F2" w:rsidRPr="004D129F" w:rsidRDefault="008F69F2" w:rsidP="00C17629">
      <w:pPr>
        <w:numPr>
          <w:ilvl w:val="1"/>
          <w:numId w:val="61"/>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If a community partner is providing services, identify the organization and its role</w:t>
      </w:r>
      <w:r>
        <w:rPr>
          <w:rFonts w:ascii="Arial" w:hAnsi="Arial" w:cs="Arial"/>
          <w:bCs/>
          <w:color w:val="000000"/>
          <w:sz w:val="24"/>
          <w:szCs w:val="24"/>
        </w:rPr>
        <w:t xml:space="preserve"> in implementing your Levy strategy</w:t>
      </w:r>
      <w:r w:rsidRPr="004D129F">
        <w:rPr>
          <w:rFonts w:ascii="Arial" w:hAnsi="Arial" w:cs="Arial"/>
          <w:bCs/>
          <w:color w:val="000000"/>
          <w:sz w:val="24"/>
          <w:szCs w:val="24"/>
        </w:rPr>
        <w:t>.</w:t>
      </w:r>
    </w:p>
    <w:p w:rsidR="008F69F2" w:rsidRDefault="008F69F2" w:rsidP="00C17629">
      <w:pPr>
        <w:numPr>
          <w:ilvl w:val="1"/>
          <w:numId w:val="61"/>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Briefly describe your rationale for selecting this partner.</w:t>
      </w:r>
    </w:p>
    <w:p w:rsidR="008F69F2" w:rsidRPr="004D129F" w:rsidRDefault="008F69F2" w:rsidP="00C17629">
      <w:pPr>
        <w:numPr>
          <w:ilvl w:val="1"/>
          <w:numId w:val="61"/>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Provide evidence for why this organization will help you achieve your results</w:t>
      </w:r>
      <w:r w:rsidR="001A0C15">
        <w:rPr>
          <w:rFonts w:ascii="Arial" w:hAnsi="Arial" w:cs="Arial"/>
          <w:bCs/>
          <w:color w:val="000000"/>
          <w:sz w:val="24"/>
          <w:szCs w:val="24"/>
        </w:rPr>
        <w:t xml:space="preserve">. </w:t>
      </w:r>
      <w:r>
        <w:rPr>
          <w:rFonts w:ascii="Arial" w:hAnsi="Arial" w:cs="Arial"/>
          <w:bCs/>
          <w:color w:val="000000"/>
          <w:sz w:val="24"/>
          <w:szCs w:val="24"/>
        </w:rPr>
        <w:t>Please provide any known information about previous results with your focus population.</w:t>
      </w:r>
    </w:p>
    <w:p w:rsidR="008F69F2" w:rsidRPr="004D129F" w:rsidRDefault="008F69F2" w:rsidP="008F69F2">
      <w:pPr>
        <w:tabs>
          <w:tab w:val="left" w:pos="374"/>
          <w:tab w:val="left" w:pos="749"/>
          <w:tab w:val="left" w:pos="1123"/>
        </w:tabs>
        <w:ind w:left="1454"/>
        <w:rPr>
          <w:rFonts w:ascii="Arial" w:hAnsi="Arial" w:cs="Arial"/>
          <w:bCs/>
          <w:color w:val="000000"/>
          <w:sz w:val="24"/>
          <w:szCs w:val="24"/>
        </w:rPr>
      </w:pPr>
    </w:p>
    <w:p w:rsidR="008F69F2" w:rsidRPr="00051763" w:rsidRDefault="008F69F2" w:rsidP="00C17629">
      <w:pPr>
        <w:numPr>
          <w:ilvl w:val="0"/>
          <w:numId w:val="61"/>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Leveraged Funds</w:t>
      </w:r>
    </w:p>
    <w:p w:rsidR="008F69F2" w:rsidRPr="004D129F" w:rsidRDefault="008F69F2" w:rsidP="00C17629">
      <w:pPr>
        <w:numPr>
          <w:ilvl w:val="1"/>
          <w:numId w:val="61"/>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If you are leveraging other funds to support these strategies, please identify them here.</w:t>
      </w:r>
    </w:p>
    <w:p w:rsidR="00D229C1" w:rsidRPr="00AE78DC" w:rsidRDefault="008F69F2" w:rsidP="00CC3FFE">
      <w:pPr>
        <w:numPr>
          <w:ilvl w:val="1"/>
          <w:numId w:val="61"/>
        </w:numPr>
        <w:tabs>
          <w:tab w:val="left" w:pos="374"/>
          <w:tab w:val="left" w:pos="749"/>
          <w:tab w:val="left" w:pos="1123"/>
        </w:tabs>
        <w:ind w:left="1454"/>
        <w:rPr>
          <w:rFonts w:ascii="Arial" w:hAnsi="Arial" w:cs="Arial"/>
          <w:sz w:val="24"/>
          <w:szCs w:val="24"/>
        </w:rPr>
      </w:pPr>
      <w:r>
        <w:rPr>
          <w:rFonts w:ascii="Arial" w:hAnsi="Arial" w:cs="Arial"/>
          <w:bCs/>
          <w:color w:val="000000"/>
          <w:sz w:val="24"/>
          <w:szCs w:val="24"/>
        </w:rPr>
        <w:t>Explain h</w:t>
      </w:r>
      <w:r w:rsidRPr="004D129F">
        <w:rPr>
          <w:rFonts w:ascii="Arial" w:hAnsi="Arial" w:cs="Arial"/>
          <w:bCs/>
          <w:color w:val="000000"/>
          <w:sz w:val="24"/>
          <w:szCs w:val="24"/>
        </w:rPr>
        <w:t xml:space="preserve">ow </w:t>
      </w:r>
      <w:r>
        <w:rPr>
          <w:rFonts w:ascii="Arial" w:hAnsi="Arial" w:cs="Arial"/>
          <w:bCs/>
          <w:color w:val="000000"/>
          <w:sz w:val="24"/>
          <w:szCs w:val="24"/>
        </w:rPr>
        <w:t>these</w:t>
      </w:r>
      <w:r w:rsidRPr="004D129F">
        <w:rPr>
          <w:rFonts w:ascii="Arial" w:hAnsi="Arial" w:cs="Arial"/>
          <w:bCs/>
          <w:color w:val="000000"/>
          <w:sz w:val="24"/>
          <w:szCs w:val="24"/>
        </w:rPr>
        <w:t xml:space="preserve"> supplemental fund</w:t>
      </w:r>
      <w:r>
        <w:rPr>
          <w:rFonts w:ascii="Arial" w:hAnsi="Arial" w:cs="Arial"/>
          <w:bCs/>
          <w:color w:val="000000"/>
          <w:sz w:val="24"/>
          <w:szCs w:val="24"/>
        </w:rPr>
        <w:t>s will be used to support your strategies.</w:t>
      </w:r>
    </w:p>
    <w:p w:rsidR="00D229C1" w:rsidRPr="000850DA" w:rsidRDefault="00D229C1" w:rsidP="00D229C1">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color w:val="000000"/>
          <w:sz w:val="24"/>
          <w:szCs w:val="24"/>
        </w:rPr>
      </w:pPr>
      <w:r w:rsidRPr="000850DA">
        <w:rPr>
          <w:rFonts w:ascii="Arial" w:hAnsi="Arial" w:cs="Arial"/>
          <w:b/>
          <w:caps/>
          <w:color w:val="000000"/>
          <w:sz w:val="24"/>
          <w:szCs w:val="24"/>
        </w:rPr>
        <w:t xml:space="preserve">ATTACHMENT </w:t>
      </w:r>
      <w:r>
        <w:rPr>
          <w:rFonts w:ascii="Arial" w:hAnsi="Arial" w:cs="Arial"/>
          <w:b/>
          <w:caps/>
          <w:color w:val="000000"/>
          <w:sz w:val="24"/>
          <w:szCs w:val="24"/>
        </w:rPr>
        <w:t>8C</w:t>
      </w:r>
      <w:r w:rsidRPr="000850DA">
        <w:rPr>
          <w:rFonts w:ascii="Arial" w:hAnsi="Arial" w:cs="Arial"/>
          <w:b/>
          <w:caps/>
          <w:color w:val="000000"/>
          <w:sz w:val="24"/>
          <w:szCs w:val="24"/>
        </w:rPr>
        <w:t xml:space="preserve">: </w:t>
      </w:r>
      <w:r>
        <w:rPr>
          <w:rFonts w:ascii="Arial" w:hAnsi="Arial" w:cs="Arial"/>
          <w:b/>
          <w:caps/>
          <w:color w:val="000000"/>
          <w:sz w:val="24"/>
          <w:szCs w:val="24"/>
        </w:rPr>
        <w:t xml:space="preserve"> Attendance </w:t>
      </w:r>
      <w:r>
        <w:rPr>
          <w:rFonts w:ascii="Arial" w:hAnsi="Arial" w:cs="Arial"/>
          <w:b/>
          <w:caps/>
          <w:sz w:val="24"/>
          <w:szCs w:val="24"/>
        </w:rPr>
        <w:t>Work Plan summary</w:t>
      </w:r>
    </w:p>
    <w:p w:rsidR="00D229C1" w:rsidRDefault="00D229C1" w:rsidP="00D229C1">
      <w:pPr>
        <w:tabs>
          <w:tab w:val="left" w:pos="374"/>
          <w:tab w:val="left" w:pos="749"/>
          <w:tab w:val="left" w:pos="1123"/>
        </w:tabs>
        <w:rPr>
          <w:rFonts w:ascii="Arial" w:hAnsi="Arial" w:cs="Arial"/>
          <w:b/>
          <w:bCs/>
          <w:color w:val="000000"/>
          <w:sz w:val="24"/>
          <w:szCs w:val="24"/>
        </w:rPr>
      </w:pPr>
    </w:p>
    <w:p w:rsidR="00D229C1" w:rsidRDefault="00D229C1" w:rsidP="00D229C1">
      <w:pPr>
        <w:tabs>
          <w:tab w:val="left" w:pos="374"/>
          <w:tab w:val="left" w:pos="749"/>
          <w:tab w:val="left" w:pos="1123"/>
        </w:tabs>
        <w:rPr>
          <w:rFonts w:ascii="Arial" w:hAnsi="Arial" w:cs="Arial"/>
          <w:b/>
          <w:bCs/>
          <w:color w:val="000000"/>
          <w:sz w:val="24"/>
          <w:szCs w:val="24"/>
        </w:rPr>
      </w:pPr>
      <w:r>
        <w:rPr>
          <w:rFonts w:ascii="Arial" w:hAnsi="Arial" w:cs="Arial"/>
          <w:b/>
          <w:bCs/>
          <w:color w:val="000000"/>
          <w:sz w:val="24"/>
          <w:szCs w:val="24"/>
        </w:rPr>
        <w:t>Area of Concentration C:  Attendance</w:t>
      </w:r>
    </w:p>
    <w:p w:rsidR="004F7DEA" w:rsidRPr="004F7DEA" w:rsidRDefault="004F7DEA" w:rsidP="00D229C1">
      <w:pPr>
        <w:tabs>
          <w:tab w:val="left" w:pos="374"/>
          <w:tab w:val="left" w:pos="749"/>
          <w:tab w:val="left" w:pos="1123"/>
        </w:tabs>
        <w:rPr>
          <w:rFonts w:ascii="Arial" w:hAnsi="Arial" w:cs="Arial"/>
          <w:bCs/>
          <w:color w:val="000000"/>
          <w:sz w:val="24"/>
          <w:szCs w:val="24"/>
        </w:rPr>
      </w:pPr>
    </w:p>
    <w:tbl>
      <w:tblPr>
        <w:tblW w:w="12600" w:type="dxa"/>
        <w:jc w:val="center"/>
        <w:tblLayout w:type="fixed"/>
        <w:tblLook w:val="04A0" w:firstRow="1" w:lastRow="0" w:firstColumn="1" w:lastColumn="0" w:noHBand="0" w:noVBand="1"/>
      </w:tblPr>
      <w:tblGrid>
        <w:gridCol w:w="1350"/>
        <w:gridCol w:w="1260"/>
        <w:gridCol w:w="1350"/>
        <w:gridCol w:w="1350"/>
        <w:gridCol w:w="1800"/>
        <w:gridCol w:w="1620"/>
        <w:gridCol w:w="1800"/>
        <w:gridCol w:w="2070"/>
      </w:tblGrid>
      <w:tr w:rsidR="00D229C1" w:rsidRPr="005F2F63" w:rsidTr="004F7DEA">
        <w:trPr>
          <w:trHeight w:val="485"/>
          <w:jc w:val="center"/>
        </w:trPr>
        <w:tc>
          <w:tcPr>
            <w:tcW w:w="1350" w:type="dxa"/>
            <w:shd w:val="clear" w:color="auto" w:fill="auto"/>
            <w:vAlign w:val="center"/>
          </w:tcPr>
          <w:p w:rsidR="00D229C1" w:rsidRPr="005F2F63" w:rsidRDefault="00D229C1" w:rsidP="00D229C1">
            <w:pPr>
              <w:jc w:val="center"/>
              <w:rPr>
                <w:rFonts w:ascii="Arial" w:hAnsi="Arial" w:cs="Arial"/>
                <w:b/>
                <w:bCs/>
                <w:color w:val="FFFFFF"/>
                <w:sz w:val="18"/>
                <w:szCs w:val="18"/>
              </w:rPr>
            </w:pPr>
          </w:p>
        </w:tc>
        <w:tc>
          <w:tcPr>
            <w:tcW w:w="1260" w:type="dxa"/>
            <w:tcBorders>
              <w:right w:val="nil"/>
            </w:tcBorders>
            <w:shd w:val="clear" w:color="auto" w:fill="auto"/>
            <w:vAlign w:val="center"/>
            <w:hideMark/>
          </w:tcPr>
          <w:p w:rsidR="00D229C1" w:rsidRPr="005F2F63" w:rsidRDefault="00D229C1" w:rsidP="00D229C1">
            <w:pPr>
              <w:jc w:val="center"/>
              <w:rPr>
                <w:rFonts w:ascii="Arial" w:hAnsi="Arial" w:cs="Arial"/>
                <w:b/>
                <w:bCs/>
                <w:color w:val="FFFFFF"/>
                <w:sz w:val="18"/>
                <w:szCs w:val="18"/>
              </w:rPr>
            </w:pPr>
          </w:p>
        </w:tc>
        <w:tc>
          <w:tcPr>
            <w:tcW w:w="6120" w:type="dxa"/>
            <w:gridSpan w:val="4"/>
            <w:tcBorders>
              <w:top w:val="single" w:sz="4" w:space="0" w:color="95B3D7"/>
              <w:left w:val="nil"/>
              <w:bottom w:val="single" w:sz="4" w:space="0" w:color="95B3D7"/>
              <w:right w:val="nil"/>
            </w:tcBorders>
            <w:shd w:val="clear" w:color="4F81BD" w:fill="4F81BD"/>
            <w:vAlign w:val="center"/>
            <w:hideMark/>
          </w:tcPr>
          <w:p w:rsidR="00D229C1" w:rsidRPr="005F2F63" w:rsidRDefault="00D229C1" w:rsidP="00D229C1">
            <w:pPr>
              <w:jc w:val="center"/>
              <w:rPr>
                <w:rFonts w:ascii="Arial" w:hAnsi="Arial" w:cs="Arial"/>
                <w:b/>
                <w:bCs/>
                <w:color w:val="FFFFFF"/>
                <w:sz w:val="18"/>
                <w:szCs w:val="18"/>
              </w:rPr>
            </w:pPr>
            <w:r w:rsidRPr="005F2F63">
              <w:rPr>
                <w:rFonts w:ascii="Arial" w:hAnsi="Arial" w:cs="Arial"/>
                <w:b/>
                <w:bCs/>
                <w:color w:val="FFFFFF"/>
                <w:sz w:val="20"/>
              </w:rPr>
              <w:t>Previous Results – 201</w:t>
            </w:r>
            <w:r w:rsidR="003D37D8">
              <w:rPr>
                <w:rFonts w:ascii="Arial" w:hAnsi="Arial" w:cs="Arial"/>
                <w:b/>
                <w:bCs/>
                <w:color w:val="FFFFFF"/>
                <w:sz w:val="20"/>
              </w:rPr>
              <w:t>2</w:t>
            </w:r>
            <w:r w:rsidRPr="005F2F63">
              <w:rPr>
                <w:rFonts w:ascii="Arial" w:hAnsi="Arial" w:cs="Arial"/>
                <w:b/>
                <w:bCs/>
                <w:color w:val="FFFFFF"/>
                <w:sz w:val="20"/>
              </w:rPr>
              <w:t>-1</w:t>
            </w:r>
            <w:r w:rsidR="003D37D8">
              <w:rPr>
                <w:rFonts w:ascii="Arial" w:hAnsi="Arial" w:cs="Arial"/>
                <w:b/>
                <w:bCs/>
                <w:color w:val="FFFFFF"/>
                <w:sz w:val="20"/>
              </w:rPr>
              <w:t>3 SY</w:t>
            </w:r>
          </w:p>
        </w:tc>
        <w:tc>
          <w:tcPr>
            <w:tcW w:w="3870" w:type="dxa"/>
            <w:gridSpan w:val="2"/>
            <w:tcBorders>
              <w:top w:val="single" w:sz="4" w:space="0" w:color="95B3D7"/>
              <w:left w:val="nil"/>
              <w:bottom w:val="single" w:sz="4" w:space="0" w:color="95B3D7"/>
              <w:right w:val="nil"/>
            </w:tcBorders>
            <w:shd w:val="clear" w:color="000000" w:fill="376091"/>
            <w:vAlign w:val="center"/>
          </w:tcPr>
          <w:p w:rsidR="00D229C1" w:rsidRDefault="00D229C1" w:rsidP="00D229C1">
            <w:pPr>
              <w:jc w:val="center"/>
              <w:rPr>
                <w:rFonts w:ascii="Arial" w:hAnsi="Arial" w:cs="Arial"/>
                <w:b/>
                <w:bCs/>
                <w:color w:val="FFFFFF"/>
                <w:sz w:val="20"/>
                <w:szCs w:val="18"/>
              </w:rPr>
            </w:pPr>
            <w:r w:rsidRPr="005F2F63">
              <w:rPr>
                <w:rFonts w:ascii="Arial" w:hAnsi="Arial" w:cs="Arial"/>
                <w:b/>
                <w:bCs/>
                <w:color w:val="FFFFFF"/>
                <w:sz w:val="20"/>
                <w:szCs w:val="18"/>
              </w:rPr>
              <w:t>Projected Results –</w:t>
            </w:r>
            <w:r>
              <w:rPr>
                <w:rFonts w:ascii="Arial" w:hAnsi="Arial" w:cs="Arial"/>
                <w:b/>
                <w:bCs/>
                <w:color w:val="FFFFFF"/>
                <w:sz w:val="20"/>
                <w:szCs w:val="18"/>
              </w:rPr>
              <w:t xml:space="preserve"> </w:t>
            </w:r>
          </w:p>
          <w:p w:rsidR="00D229C1" w:rsidRPr="005F2F63" w:rsidRDefault="00D229C1" w:rsidP="00D229C1">
            <w:pPr>
              <w:jc w:val="center"/>
              <w:rPr>
                <w:rFonts w:ascii="Arial" w:hAnsi="Arial" w:cs="Arial"/>
                <w:b/>
                <w:bCs/>
                <w:color w:val="FFFFFF"/>
                <w:sz w:val="20"/>
                <w:szCs w:val="18"/>
              </w:rPr>
            </w:pPr>
            <w:r w:rsidRPr="005F2F63">
              <w:rPr>
                <w:rFonts w:ascii="Arial" w:hAnsi="Arial" w:cs="Arial"/>
                <w:b/>
                <w:bCs/>
                <w:color w:val="FFFFFF"/>
                <w:sz w:val="20"/>
                <w:szCs w:val="18"/>
              </w:rPr>
              <w:t>201</w:t>
            </w:r>
            <w:r w:rsidR="003D37D8">
              <w:rPr>
                <w:rFonts w:ascii="Arial" w:hAnsi="Arial" w:cs="Arial"/>
                <w:b/>
                <w:bCs/>
                <w:color w:val="FFFFFF"/>
                <w:sz w:val="20"/>
                <w:szCs w:val="18"/>
              </w:rPr>
              <w:t>4</w:t>
            </w:r>
            <w:r w:rsidRPr="005F2F63">
              <w:rPr>
                <w:rFonts w:ascii="Arial" w:hAnsi="Arial" w:cs="Arial"/>
                <w:b/>
                <w:bCs/>
                <w:color w:val="FFFFFF"/>
                <w:sz w:val="20"/>
                <w:szCs w:val="18"/>
              </w:rPr>
              <w:t>-1</w:t>
            </w:r>
            <w:r w:rsidR="003D37D8">
              <w:rPr>
                <w:rFonts w:ascii="Arial" w:hAnsi="Arial" w:cs="Arial"/>
                <w:b/>
                <w:bCs/>
                <w:color w:val="FFFFFF"/>
                <w:sz w:val="20"/>
                <w:szCs w:val="18"/>
              </w:rPr>
              <w:t>5 SY</w:t>
            </w:r>
          </w:p>
        </w:tc>
      </w:tr>
      <w:tr w:rsidR="008D3C11" w:rsidRPr="005F2F63" w:rsidTr="00E760BE">
        <w:trPr>
          <w:trHeight w:val="1200"/>
          <w:jc w:val="center"/>
        </w:trPr>
        <w:tc>
          <w:tcPr>
            <w:tcW w:w="1350" w:type="dxa"/>
            <w:tcBorders>
              <w:left w:val="single" w:sz="4" w:space="0" w:color="95B3D7"/>
              <w:bottom w:val="single" w:sz="4" w:space="0" w:color="95B3D7"/>
              <w:right w:val="nil"/>
            </w:tcBorders>
            <w:shd w:val="clear" w:color="auto" w:fill="365F91"/>
          </w:tcPr>
          <w:p w:rsidR="004F7DEA" w:rsidRDefault="004F7DEA" w:rsidP="00E760BE">
            <w:pPr>
              <w:jc w:val="center"/>
              <w:rPr>
                <w:rFonts w:ascii="Arial" w:hAnsi="Arial" w:cs="Arial"/>
                <w:b/>
                <w:bCs/>
                <w:color w:val="FFFFFF"/>
                <w:sz w:val="18"/>
                <w:szCs w:val="18"/>
              </w:rPr>
            </w:pPr>
            <w:r>
              <w:rPr>
                <w:rFonts w:ascii="Arial" w:hAnsi="Arial" w:cs="Arial"/>
                <w:b/>
                <w:bCs/>
                <w:color w:val="FFFFFF"/>
                <w:sz w:val="18"/>
                <w:szCs w:val="18"/>
              </w:rPr>
              <w:t>(A)</w:t>
            </w:r>
          </w:p>
          <w:p w:rsidR="008D3C11" w:rsidRPr="004F7DEA" w:rsidRDefault="008D3C11" w:rsidP="00E760BE">
            <w:pPr>
              <w:ind w:left="-18"/>
              <w:jc w:val="center"/>
              <w:rPr>
                <w:rFonts w:ascii="Arial" w:hAnsi="Arial" w:cs="Arial"/>
                <w:b/>
                <w:bCs/>
                <w:color w:val="FFFFFF"/>
                <w:sz w:val="18"/>
                <w:szCs w:val="18"/>
              </w:rPr>
            </w:pPr>
            <w:r w:rsidRPr="005F2F63">
              <w:rPr>
                <w:rFonts w:ascii="Arial" w:hAnsi="Arial" w:cs="Arial"/>
                <w:b/>
                <w:bCs/>
                <w:color w:val="FFFFFF"/>
                <w:sz w:val="18"/>
                <w:szCs w:val="18"/>
              </w:rPr>
              <w:t>Outcome/ Indicator</w:t>
            </w:r>
          </w:p>
        </w:tc>
        <w:tc>
          <w:tcPr>
            <w:tcW w:w="1260" w:type="dxa"/>
            <w:tcBorders>
              <w:left w:val="single" w:sz="4" w:space="0" w:color="95B3D7"/>
              <w:bottom w:val="single" w:sz="4" w:space="0" w:color="95B3D7"/>
              <w:right w:val="nil"/>
            </w:tcBorders>
            <w:shd w:val="clear" w:color="auto" w:fill="365F91"/>
            <w:hideMark/>
          </w:tcPr>
          <w:p w:rsidR="004F7DEA" w:rsidRDefault="008D3C11" w:rsidP="00E760BE">
            <w:pPr>
              <w:jc w:val="center"/>
              <w:rPr>
                <w:rFonts w:ascii="Arial" w:hAnsi="Arial" w:cs="Arial"/>
                <w:bCs/>
                <w:color w:val="FFFFFF"/>
                <w:sz w:val="18"/>
                <w:szCs w:val="18"/>
              </w:rPr>
            </w:pPr>
            <w:r>
              <w:rPr>
                <w:rFonts w:ascii="Arial" w:hAnsi="Arial" w:cs="Arial"/>
                <w:b/>
                <w:bCs/>
                <w:color w:val="FFFFFF"/>
                <w:sz w:val="18"/>
                <w:szCs w:val="18"/>
              </w:rPr>
              <w:t>(</w:t>
            </w:r>
            <w:r w:rsidR="004F7DEA">
              <w:rPr>
                <w:rFonts w:ascii="Arial" w:hAnsi="Arial" w:cs="Arial"/>
                <w:bCs/>
                <w:color w:val="FFFFFF"/>
                <w:sz w:val="18"/>
                <w:szCs w:val="18"/>
              </w:rPr>
              <w:t>B)</w:t>
            </w:r>
          </w:p>
          <w:p w:rsidR="008D3C11" w:rsidRPr="005F2F63" w:rsidRDefault="008D3C11" w:rsidP="00E760BE">
            <w:pPr>
              <w:jc w:val="center"/>
              <w:rPr>
                <w:rFonts w:ascii="Arial" w:hAnsi="Arial" w:cs="Arial"/>
                <w:b/>
                <w:bCs/>
                <w:color w:val="FFFFFF"/>
                <w:sz w:val="18"/>
                <w:szCs w:val="18"/>
              </w:rPr>
            </w:pPr>
            <w:r w:rsidRPr="005F2F63">
              <w:rPr>
                <w:rFonts w:ascii="Arial" w:hAnsi="Arial" w:cs="Arial"/>
                <w:b/>
                <w:bCs/>
                <w:color w:val="FFFFFF"/>
                <w:sz w:val="18"/>
                <w:szCs w:val="18"/>
              </w:rPr>
              <w:t>Description of Levy Focus Student Population</w:t>
            </w:r>
          </w:p>
        </w:tc>
        <w:tc>
          <w:tcPr>
            <w:tcW w:w="1350" w:type="dxa"/>
            <w:tcBorders>
              <w:top w:val="single" w:sz="4" w:space="0" w:color="95B3D7"/>
              <w:left w:val="nil"/>
              <w:bottom w:val="single" w:sz="4" w:space="0" w:color="95B3D7"/>
              <w:right w:val="nil"/>
            </w:tcBorders>
            <w:shd w:val="clear" w:color="4F81BD" w:fill="4F81BD"/>
            <w:hideMark/>
          </w:tcPr>
          <w:p w:rsidR="008D3C11" w:rsidRDefault="008D3C11" w:rsidP="00E760BE">
            <w:pPr>
              <w:jc w:val="center"/>
              <w:rPr>
                <w:rFonts w:ascii="Arial" w:hAnsi="Arial" w:cs="Arial"/>
                <w:b/>
                <w:bCs/>
                <w:color w:val="FFFFFF"/>
                <w:sz w:val="18"/>
                <w:szCs w:val="18"/>
              </w:rPr>
            </w:pPr>
            <w:r>
              <w:rPr>
                <w:rFonts w:ascii="Arial" w:hAnsi="Arial" w:cs="Arial"/>
                <w:b/>
                <w:bCs/>
                <w:color w:val="FFFFFF"/>
                <w:sz w:val="18"/>
                <w:szCs w:val="18"/>
              </w:rPr>
              <w:t>(C )</w:t>
            </w:r>
          </w:p>
          <w:p w:rsidR="008D3C11" w:rsidRPr="005F2F63" w:rsidRDefault="008D3C11" w:rsidP="00E760BE">
            <w:pPr>
              <w:jc w:val="center"/>
              <w:rPr>
                <w:rFonts w:ascii="Arial" w:hAnsi="Arial" w:cs="Arial"/>
                <w:b/>
                <w:bCs/>
                <w:color w:val="FFFFFF"/>
                <w:sz w:val="18"/>
                <w:szCs w:val="18"/>
              </w:rPr>
            </w:pPr>
            <w:r w:rsidRPr="005F2F63">
              <w:rPr>
                <w:rFonts w:ascii="Arial" w:hAnsi="Arial" w:cs="Arial"/>
                <w:b/>
                <w:bCs/>
                <w:color w:val="FFFFFF"/>
                <w:sz w:val="18"/>
                <w:szCs w:val="18"/>
              </w:rPr>
              <w:t># of Levy Focus Students</w:t>
            </w:r>
          </w:p>
        </w:tc>
        <w:tc>
          <w:tcPr>
            <w:tcW w:w="1350" w:type="dxa"/>
            <w:tcBorders>
              <w:top w:val="single" w:sz="4" w:space="0" w:color="95B3D7"/>
              <w:left w:val="nil"/>
              <w:bottom w:val="single" w:sz="4" w:space="0" w:color="95B3D7"/>
              <w:right w:val="nil"/>
            </w:tcBorders>
            <w:shd w:val="clear" w:color="4F81BD" w:fill="4F81BD"/>
            <w:hideMark/>
          </w:tcPr>
          <w:p w:rsidR="008D3C11" w:rsidRPr="00E760BE" w:rsidRDefault="008D3C11"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(D)</w:t>
            </w:r>
          </w:p>
          <w:p w:rsidR="008D3C11" w:rsidRPr="00E760BE" w:rsidRDefault="008D3C11"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Levy Focus Students as % of Total School (K-5)</w:t>
            </w:r>
          </w:p>
        </w:tc>
        <w:tc>
          <w:tcPr>
            <w:tcW w:w="1800" w:type="dxa"/>
            <w:tcBorders>
              <w:top w:val="single" w:sz="4" w:space="0" w:color="95B3D7"/>
              <w:left w:val="nil"/>
              <w:bottom w:val="single" w:sz="4" w:space="0" w:color="95B3D7"/>
              <w:right w:val="nil"/>
            </w:tcBorders>
            <w:shd w:val="clear" w:color="auto" w:fill="4F81BD"/>
            <w:hideMark/>
          </w:tcPr>
          <w:p w:rsidR="008D3C11" w:rsidRPr="00E760BE" w:rsidRDefault="008D3C11"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(E)</w:t>
            </w:r>
          </w:p>
          <w:p w:rsidR="008D3C11" w:rsidRPr="00E760BE" w:rsidRDefault="008D3C11"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 Levy Focus Students Achieved Outcome/ Indicator</w:t>
            </w:r>
          </w:p>
        </w:tc>
        <w:tc>
          <w:tcPr>
            <w:tcW w:w="1620" w:type="dxa"/>
            <w:tcBorders>
              <w:top w:val="single" w:sz="4" w:space="0" w:color="95B3D7"/>
              <w:left w:val="nil"/>
              <w:bottom w:val="single" w:sz="4" w:space="0" w:color="95B3D7"/>
              <w:right w:val="nil"/>
            </w:tcBorders>
            <w:shd w:val="clear" w:color="auto" w:fill="4F81BD"/>
          </w:tcPr>
          <w:p w:rsidR="008D3C11" w:rsidRDefault="008D3C11" w:rsidP="00E760BE">
            <w:pPr>
              <w:jc w:val="center"/>
              <w:rPr>
                <w:rFonts w:ascii="Arial" w:hAnsi="Arial" w:cs="Arial"/>
                <w:b/>
                <w:bCs/>
                <w:color w:val="FFFFFF"/>
                <w:sz w:val="18"/>
                <w:szCs w:val="18"/>
              </w:rPr>
            </w:pPr>
            <w:r>
              <w:rPr>
                <w:rFonts w:ascii="Arial" w:hAnsi="Arial" w:cs="Arial"/>
                <w:b/>
                <w:bCs/>
                <w:color w:val="FFFFFF"/>
                <w:sz w:val="18"/>
                <w:szCs w:val="18"/>
              </w:rPr>
              <w:t>(F)</w:t>
            </w:r>
          </w:p>
          <w:p w:rsidR="008D3C11" w:rsidRPr="005F2F63" w:rsidRDefault="008D3C11" w:rsidP="00E760BE">
            <w:pPr>
              <w:jc w:val="center"/>
              <w:rPr>
                <w:rFonts w:ascii="Arial" w:hAnsi="Arial" w:cs="Arial"/>
                <w:b/>
                <w:bCs/>
                <w:color w:val="FFFFFF"/>
                <w:sz w:val="18"/>
                <w:szCs w:val="18"/>
              </w:rPr>
            </w:pPr>
            <w:r w:rsidRPr="005F2F63">
              <w:rPr>
                <w:rFonts w:ascii="Arial" w:hAnsi="Arial" w:cs="Arial"/>
                <w:b/>
                <w:bCs/>
                <w:color w:val="FFFFFF"/>
                <w:sz w:val="18"/>
                <w:szCs w:val="18"/>
              </w:rPr>
              <w:t xml:space="preserve">% </w:t>
            </w:r>
            <w:r>
              <w:rPr>
                <w:rFonts w:ascii="Arial" w:hAnsi="Arial" w:cs="Arial"/>
                <w:b/>
                <w:bCs/>
                <w:color w:val="FFFFFF"/>
                <w:sz w:val="18"/>
                <w:szCs w:val="18"/>
              </w:rPr>
              <w:t xml:space="preserve">Levy Focus </w:t>
            </w:r>
            <w:r w:rsidRPr="005F2F63">
              <w:rPr>
                <w:rFonts w:ascii="Arial" w:hAnsi="Arial" w:cs="Arial"/>
                <w:b/>
                <w:bCs/>
                <w:color w:val="FFFFFF"/>
                <w:sz w:val="18"/>
                <w:szCs w:val="18"/>
              </w:rPr>
              <w:t>Students Achieved Outcome/ Indicator</w:t>
            </w:r>
          </w:p>
        </w:tc>
        <w:tc>
          <w:tcPr>
            <w:tcW w:w="1800" w:type="dxa"/>
            <w:tcBorders>
              <w:top w:val="single" w:sz="4" w:space="0" w:color="95B3D7"/>
              <w:left w:val="nil"/>
              <w:bottom w:val="single" w:sz="4" w:space="0" w:color="95B3D7"/>
              <w:right w:val="nil"/>
            </w:tcBorders>
            <w:shd w:val="clear" w:color="000000" w:fill="376091"/>
          </w:tcPr>
          <w:p w:rsidR="008D3C11" w:rsidRDefault="008D3C11" w:rsidP="00E760BE">
            <w:pPr>
              <w:jc w:val="center"/>
              <w:rPr>
                <w:rFonts w:ascii="Arial" w:hAnsi="Arial" w:cs="Arial"/>
                <w:b/>
                <w:bCs/>
                <w:color w:val="FFFFFF"/>
                <w:sz w:val="18"/>
                <w:szCs w:val="18"/>
              </w:rPr>
            </w:pPr>
            <w:r>
              <w:rPr>
                <w:rFonts w:ascii="Arial" w:hAnsi="Arial" w:cs="Arial"/>
                <w:b/>
                <w:bCs/>
                <w:color w:val="FFFFFF"/>
                <w:sz w:val="18"/>
                <w:szCs w:val="18"/>
              </w:rPr>
              <w:t>(G)</w:t>
            </w:r>
          </w:p>
          <w:p w:rsidR="008D3C11" w:rsidRPr="005F2F63" w:rsidRDefault="008D3C11" w:rsidP="00E760BE">
            <w:pPr>
              <w:jc w:val="center"/>
              <w:rPr>
                <w:rFonts w:ascii="Arial" w:hAnsi="Arial" w:cs="Arial"/>
                <w:b/>
                <w:bCs/>
                <w:color w:val="FFFFFF"/>
                <w:sz w:val="18"/>
                <w:szCs w:val="18"/>
              </w:rPr>
            </w:pPr>
            <w:r w:rsidRPr="005F2F63">
              <w:rPr>
                <w:rFonts w:ascii="Arial" w:hAnsi="Arial" w:cs="Arial"/>
                <w:b/>
                <w:bCs/>
                <w:color w:val="FFFFFF"/>
                <w:sz w:val="18"/>
                <w:szCs w:val="18"/>
              </w:rPr>
              <w:t># Levy Focus Students</w:t>
            </w:r>
            <w:r>
              <w:rPr>
                <w:rFonts w:ascii="Arial" w:hAnsi="Arial" w:cs="Arial"/>
                <w:b/>
                <w:bCs/>
                <w:color w:val="FFFFFF"/>
                <w:sz w:val="18"/>
                <w:szCs w:val="18"/>
              </w:rPr>
              <w:t xml:space="preserve"> Meet Target</w:t>
            </w:r>
          </w:p>
        </w:tc>
        <w:tc>
          <w:tcPr>
            <w:tcW w:w="2070" w:type="dxa"/>
            <w:tcBorders>
              <w:top w:val="single" w:sz="4" w:space="0" w:color="95B3D7"/>
              <w:left w:val="nil"/>
              <w:bottom w:val="single" w:sz="4" w:space="0" w:color="95B3D7"/>
              <w:right w:val="nil"/>
            </w:tcBorders>
            <w:shd w:val="clear" w:color="000000" w:fill="376091"/>
          </w:tcPr>
          <w:p w:rsidR="008D3C11" w:rsidRDefault="008D3C11" w:rsidP="00E760BE">
            <w:pPr>
              <w:jc w:val="center"/>
              <w:rPr>
                <w:rFonts w:ascii="Arial" w:hAnsi="Arial" w:cs="Arial"/>
                <w:b/>
                <w:bCs/>
                <w:color w:val="FFFFFF"/>
                <w:sz w:val="18"/>
                <w:szCs w:val="18"/>
              </w:rPr>
            </w:pPr>
            <w:r>
              <w:rPr>
                <w:rFonts w:ascii="Arial" w:hAnsi="Arial" w:cs="Arial"/>
                <w:b/>
                <w:bCs/>
                <w:color w:val="FFFFFF"/>
                <w:sz w:val="18"/>
                <w:szCs w:val="18"/>
              </w:rPr>
              <w:t>(H)</w:t>
            </w:r>
          </w:p>
          <w:p w:rsidR="008D3C11" w:rsidRPr="005F2F63" w:rsidRDefault="008D3C11" w:rsidP="00E760BE">
            <w:pPr>
              <w:jc w:val="center"/>
              <w:rPr>
                <w:rFonts w:ascii="Arial" w:hAnsi="Arial" w:cs="Arial"/>
                <w:b/>
                <w:bCs/>
                <w:color w:val="FFFFFF"/>
                <w:sz w:val="18"/>
                <w:szCs w:val="18"/>
              </w:rPr>
            </w:pPr>
            <w:r>
              <w:rPr>
                <w:rFonts w:ascii="Arial" w:hAnsi="Arial" w:cs="Arial"/>
                <w:b/>
                <w:bCs/>
                <w:color w:val="FFFFFF"/>
                <w:sz w:val="18"/>
                <w:szCs w:val="18"/>
              </w:rPr>
              <w:t>% of Levy Focus Students Meet Target</w:t>
            </w:r>
          </w:p>
        </w:tc>
      </w:tr>
      <w:tr w:rsidR="008D3C11" w:rsidRPr="004C2935" w:rsidTr="00E760BE">
        <w:trPr>
          <w:trHeight w:val="288"/>
          <w:jc w:val="center"/>
        </w:trPr>
        <w:tc>
          <w:tcPr>
            <w:tcW w:w="135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D229C1">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D229C1">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D229C1">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8D3C11" w:rsidRPr="005F2F63" w:rsidRDefault="008D3C11" w:rsidP="00D229C1">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r>
      <w:tr w:rsidR="008D3C11" w:rsidRPr="004C2935" w:rsidTr="00E760BE">
        <w:trPr>
          <w:trHeight w:val="288"/>
          <w:jc w:val="center"/>
        </w:trPr>
        <w:tc>
          <w:tcPr>
            <w:tcW w:w="1350" w:type="dxa"/>
            <w:tcBorders>
              <w:top w:val="single" w:sz="4" w:space="0" w:color="auto"/>
              <w:left w:val="single" w:sz="4" w:space="0" w:color="auto"/>
              <w:bottom w:val="single" w:sz="4" w:space="0" w:color="auto"/>
              <w:right w:val="single" w:sz="4" w:space="0" w:color="auto"/>
            </w:tcBorders>
            <w:vAlign w:val="center"/>
          </w:tcPr>
          <w:p w:rsidR="008D3C11" w:rsidRPr="005F2F63" w:rsidRDefault="008D3C11" w:rsidP="00D229C1">
            <w:pPr>
              <w:jc w:val="center"/>
              <w:rPr>
                <w:rFonts w:ascii="Arial" w:hAnsi="Arial" w:cs="Arial"/>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C11" w:rsidRPr="005F2F63" w:rsidRDefault="008D3C11" w:rsidP="00D229C1">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C11" w:rsidRPr="005F2F63" w:rsidRDefault="008D3C11" w:rsidP="00D229C1">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C11" w:rsidRPr="005F2F63" w:rsidRDefault="008D3C11" w:rsidP="00D229C1">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C11" w:rsidRPr="005F2F63" w:rsidRDefault="008D3C11" w:rsidP="00D229C1">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8D3C11" w:rsidRPr="005F2F63" w:rsidRDefault="008D3C11" w:rsidP="00D229C1">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D3C11" w:rsidRPr="005F2F63" w:rsidRDefault="008D3C11" w:rsidP="00D229C1">
            <w:pPr>
              <w:jc w:val="center"/>
              <w:rPr>
                <w:rFonts w:ascii="Arial" w:hAnsi="Arial" w:cs="Arial"/>
                <w:color w:val="000000"/>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8D3C11" w:rsidRPr="005F2F63" w:rsidRDefault="008D3C11" w:rsidP="00D229C1">
            <w:pPr>
              <w:jc w:val="center"/>
              <w:rPr>
                <w:rFonts w:ascii="Arial" w:hAnsi="Arial" w:cs="Arial"/>
                <w:color w:val="000000"/>
                <w:sz w:val="18"/>
                <w:szCs w:val="18"/>
              </w:rPr>
            </w:pPr>
          </w:p>
        </w:tc>
      </w:tr>
      <w:tr w:rsidR="008D3C11" w:rsidRPr="004C2935" w:rsidTr="00E760BE">
        <w:trPr>
          <w:trHeight w:val="288"/>
          <w:jc w:val="center"/>
        </w:trPr>
        <w:tc>
          <w:tcPr>
            <w:tcW w:w="135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D229C1">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D229C1">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8D3C11" w:rsidRPr="005F2F63" w:rsidRDefault="008D3C11" w:rsidP="00D229C1">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8D3C11" w:rsidRPr="005F2F63" w:rsidRDefault="008D3C11" w:rsidP="00D229C1">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DBE5F1" w:fill="DBE5F1"/>
            <w:vAlign w:val="center"/>
          </w:tcPr>
          <w:p w:rsidR="008D3C11" w:rsidRPr="005F2F63" w:rsidRDefault="008D3C11" w:rsidP="00D229C1">
            <w:pPr>
              <w:jc w:val="center"/>
              <w:rPr>
                <w:rFonts w:ascii="Arial" w:hAnsi="Arial" w:cs="Arial"/>
                <w:color w:val="000000"/>
                <w:sz w:val="18"/>
                <w:szCs w:val="18"/>
              </w:rPr>
            </w:pPr>
          </w:p>
        </w:tc>
      </w:tr>
    </w:tbl>
    <w:p w:rsidR="004F7DEA" w:rsidRDefault="004F7DEA" w:rsidP="004F7DEA">
      <w:pPr>
        <w:tabs>
          <w:tab w:val="left" w:pos="374"/>
          <w:tab w:val="left" w:pos="749"/>
          <w:tab w:val="left" w:pos="1123"/>
        </w:tabs>
        <w:ind w:left="734"/>
        <w:rPr>
          <w:rFonts w:ascii="Arial" w:hAnsi="Arial" w:cs="Arial"/>
          <w:b/>
          <w:bCs/>
          <w:color w:val="000000"/>
          <w:sz w:val="24"/>
          <w:szCs w:val="24"/>
        </w:rPr>
      </w:pPr>
    </w:p>
    <w:p w:rsidR="0027616E" w:rsidRDefault="0027616E" w:rsidP="00C17629">
      <w:pPr>
        <w:numPr>
          <w:ilvl w:val="0"/>
          <w:numId w:val="62"/>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Focus Students</w:t>
      </w:r>
    </w:p>
    <w:p w:rsidR="003D37D8" w:rsidRDefault="003D37D8" w:rsidP="003D37D8">
      <w:pPr>
        <w:numPr>
          <w:ilvl w:val="1"/>
          <w:numId w:val="62"/>
        </w:numPr>
        <w:tabs>
          <w:tab w:val="left" w:pos="374"/>
          <w:tab w:val="left" w:pos="749"/>
          <w:tab w:val="left" w:pos="1123"/>
        </w:tabs>
        <w:rPr>
          <w:rFonts w:ascii="Arial" w:hAnsi="Arial" w:cs="Arial"/>
          <w:bCs/>
          <w:color w:val="000000"/>
          <w:sz w:val="24"/>
          <w:szCs w:val="24"/>
        </w:rPr>
      </w:pPr>
      <w:r w:rsidRPr="008F69F2">
        <w:rPr>
          <w:rFonts w:ascii="Arial" w:hAnsi="Arial" w:cs="Arial"/>
          <w:bCs/>
          <w:color w:val="000000"/>
          <w:sz w:val="24"/>
          <w:szCs w:val="24"/>
        </w:rPr>
        <w:t>Provide a brief explanation of why you chose to prioritize the focus students identified in the table above</w:t>
      </w:r>
      <w:r>
        <w:rPr>
          <w:rFonts w:ascii="Arial" w:hAnsi="Arial" w:cs="Arial"/>
          <w:bCs/>
          <w:color w:val="000000"/>
          <w:sz w:val="24"/>
          <w:szCs w:val="24"/>
        </w:rPr>
        <w:t>.</w:t>
      </w:r>
    </w:p>
    <w:p w:rsidR="003D37D8" w:rsidRDefault="003D37D8" w:rsidP="003D37D8">
      <w:pPr>
        <w:numPr>
          <w:ilvl w:val="1"/>
          <w:numId w:val="62"/>
        </w:numPr>
        <w:tabs>
          <w:tab w:val="left" w:pos="374"/>
          <w:tab w:val="left" w:pos="749"/>
          <w:tab w:val="left" w:pos="1123"/>
        </w:tabs>
        <w:rPr>
          <w:rFonts w:ascii="Arial" w:hAnsi="Arial" w:cs="Arial"/>
          <w:bCs/>
          <w:color w:val="000000"/>
          <w:sz w:val="24"/>
          <w:szCs w:val="24"/>
        </w:rPr>
      </w:pPr>
      <w:r>
        <w:rPr>
          <w:rFonts w:ascii="Arial" w:hAnsi="Arial" w:cs="Arial"/>
          <w:bCs/>
          <w:color w:val="000000"/>
          <w:sz w:val="24"/>
          <w:szCs w:val="24"/>
        </w:rPr>
        <w:t xml:space="preserve">Include the specific student non-academic barriers you will be addressing with the strategies below. </w:t>
      </w:r>
    </w:p>
    <w:p w:rsidR="003D37D8" w:rsidRDefault="003D37D8" w:rsidP="00CC3FFE">
      <w:pPr>
        <w:tabs>
          <w:tab w:val="left" w:pos="374"/>
          <w:tab w:val="left" w:pos="749"/>
          <w:tab w:val="left" w:pos="1123"/>
        </w:tabs>
        <w:ind w:left="1080"/>
        <w:rPr>
          <w:rFonts w:ascii="Arial" w:hAnsi="Arial" w:cs="Arial"/>
          <w:bCs/>
          <w:color w:val="000000"/>
          <w:sz w:val="24"/>
          <w:szCs w:val="24"/>
        </w:rPr>
      </w:pPr>
    </w:p>
    <w:p w:rsidR="0027616E" w:rsidRPr="00051763" w:rsidRDefault="0027616E" w:rsidP="00C17629">
      <w:pPr>
        <w:numPr>
          <w:ilvl w:val="0"/>
          <w:numId w:val="62"/>
        </w:numPr>
        <w:tabs>
          <w:tab w:val="left" w:pos="374"/>
          <w:tab w:val="left" w:pos="749"/>
          <w:tab w:val="left" w:pos="1123"/>
        </w:tabs>
        <w:ind w:left="734"/>
        <w:rPr>
          <w:rFonts w:ascii="Arial" w:hAnsi="Arial" w:cs="Arial"/>
          <w:b/>
          <w:bCs/>
          <w:color w:val="000000"/>
          <w:sz w:val="24"/>
          <w:szCs w:val="24"/>
        </w:rPr>
      </w:pPr>
      <w:r w:rsidRPr="00051763">
        <w:rPr>
          <w:rFonts w:ascii="Arial" w:hAnsi="Arial" w:cs="Arial"/>
          <w:b/>
          <w:bCs/>
          <w:color w:val="000000"/>
          <w:sz w:val="24"/>
          <w:szCs w:val="24"/>
        </w:rPr>
        <w:t>Strategies</w:t>
      </w:r>
    </w:p>
    <w:p w:rsidR="0027616E" w:rsidRPr="00E760BE" w:rsidRDefault="0027616E" w:rsidP="00C17629">
      <w:pPr>
        <w:numPr>
          <w:ilvl w:val="1"/>
          <w:numId w:val="62"/>
        </w:numPr>
        <w:tabs>
          <w:tab w:val="left" w:pos="374"/>
          <w:tab w:val="left" w:pos="749"/>
          <w:tab w:val="left" w:pos="1123"/>
        </w:tabs>
        <w:ind w:left="1454"/>
        <w:rPr>
          <w:rFonts w:ascii="Arial" w:hAnsi="Arial" w:cs="Arial"/>
          <w:bCs/>
          <w:color w:val="000000"/>
          <w:sz w:val="24"/>
          <w:szCs w:val="24"/>
        </w:rPr>
      </w:pPr>
      <w:r w:rsidRPr="00E760BE">
        <w:rPr>
          <w:rFonts w:ascii="Arial" w:hAnsi="Arial" w:cs="Arial"/>
          <w:bCs/>
          <w:color w:val="000000"/>
          <w:sz w:val="24"/>
          <w:szCs w:val="24"/>
        </w:rPr>
        <w:t>Describe the strategies you will implement and, if applicable, explain how they connect to one or more of the five Key Components (see “Key Components” starting on page 4).</w:t>
      </w:r>
    </w:p>
    <w:p w:rsidR="0027616E" w:rsidRPr="004D129F" w:rsidRDefault="0027616E" w:rsidP="00C17629">
      <w:pPr>
        <w:numPr>
          <w:ilvl w:val="1"/>
          <w:numId w:val="62"/>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Briefly summarize the frequency and duration of the support.</w:t>
      </w:r>
    </w:p>
    <w:p w:rsidR="0027616E" w:rsidRDefault="0027616E" w:rsidP="00C17629">
      <w:pPr>
        <w:numPr>
          <w:ilvl w:val="1"/>
          <w:numId w:val="62"/>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 xml:space="preserve">Explain your rationale for selecting </w:t>
      </w:r>
      <w:r>
        <w:rPr>
          <w:rFonts w:ascii="Arial" w:hAnsi="Arial" w:cs="Arial"/>
          <w:bCs/>
          <w:color w:val="000000"/>
          <w:sz w:val="24"/>
          <w:szCs w:val="24"/>
        </w:rPr>
        <w:t>your strategies</w:t>
      </w:r>
      <w:r w:rsidR="001A0C15">
        <w:rPr>
          <w:rFonts w:ascii="Arial" w:hAnsi="Arial" w:cs="Arial"/>
          <w:bCs/>
          <w:color w:val="000000"/>
          <w:sz w:val="24"/>
          <w:szCs w:val="24"/>
        </w:rPr>
        <w:t xml:space="preserve">. </w:t>
      </w:r>
      <w:r>
        <w:rPr>
          <w:rFonts w:ascii="Arial" w:hAnsi="Arial" w:cs="Arial"/>
          <w:bCs/>
          <w:color w:val="000000"/>
          <w:sz w:val="24"/>
          <w:szCs w:val="24"/>
        </w:rPr>
        <w:t xml:space="preserve">Include any relevant evidence (i.e. research, studies, </w:t>
      </w:r>
      <w:proofErr w:type="gramStart"/>
      <w:r>
        <w:rPr>
          <w:rFonts w:ascii="Arial" w:hAnsi="Arial" w:cs="Arial"/>
          <w:bCs/>
          <w:color w:val="000000"/>
          <w:sz w:val="24"/>
          <w:szCs w:val="24"/>
        </w:rPr>
        <w:t>results</w:t>
      </w:r>
      <w:proofErr w:type="gramEnd"/>
      <w:r>
        <w:rPr>
          <w:rFonts w:ascii="Arial" w:hAnsi="Arial" w:cs="Arial"/>
          <w:bCs/>
          <w:color w:val="000000"/>
          <w:sz w:val="24"/>
          <w:szCs w:val="24"/>
        </w:rPr>
        <w:t xml:space="preserve"> from implementation at similar schools)</w:t>
      </w:r>
      <w:r w:rsidR="001A0C15">
        <w:rPr>
          <w:rFonts w:ascii="Arial" w:hAnsi="Arial" w:cs="Arial"/>
          <w:bCs/>
          <w:color w:val="000000"/>
          <w:sz w:val="24"/>
          <w:szCs w:val="24"/>
        </w:rPr>
        <w:t xml:space="preserve">. </w:t>
      </w:r>
    </w:p>
    <w:p w:rsidR="0027616E" w:rsidRPr="004D129F" w:rsidRDefault="0027616E" w:rsidP="0027616E">
      <w:pPr>
        <w:tabs>
          <w:tab w:val="left" w:pos="374"/>
          <w:tab w:val="left" w:pos="749"/>
          <w:tab w:val="left" w:pos="1123"/>
        </w:tabs>
        <w:ind w:left="1454"/>
        <w:rPr>
          <w:rFonts w:ascii="Arial" w:hAnsi="Arial" w:cs="Arial"/>
          <w:bCs/>
          <w:color w:val="000000"/>
          <w:sz w:val="24"/>
          <w:szCs w:val="24"/>
        </w:rPr>
      </w:pPr>
    </w:p>
    <w:p w:rsidR="0027616E" w:rsidRPr="00051763" w:rsidRDefault="0027616E" w:rsidP="00C17629">
      <w:pPr>
        <w:numPr>
          <w:ilvl w:val="0"/>
          <w:numId w:val="62"/>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Key People</w:t>
      </w:r>
    </w:p>
    <w:p w:rsidR="0027616E" w:rsidRDefault="0027616E" w:rsidP="00C17629">
      <w:pPr>
        <w:numPr>
          <w:ilvl w:val="1"/>
          <w:numId w:val="62"/>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 xml:space="preserve">Describe the roles and responsibilities of the </w:t>
      </w:r>
      <w:r w:rsidRPr="004D129F">
        <w:rPr>
          <w:rFonts w:ascii="Arial" w:hAnsi="Arial" w:cs="Arial"/>
          <w:bCs/>
          <w:color w:val="000000"/>
          <w:sz w:val="24"/>
          <w:szCs w:val="24"/>
        </w:rPr>
        <w:t>key people who will deliver the proposed strategies</w:t>
      </w:r>
      <w:r>
        <w:rPr>
          <w:rFonts w:ascii="Arial" w:hAnsi="Arial" w:cs="Arial"/>
          <w:bCs/>
          <w:color w:val="000000"/>
          <w:sz w:val="24"/>
          <w:szCs w:val="24"/>
        </w:rPr>
        <w:t>.</w:t>
      </w:r>
    </w:p>
    <w:p w:rsidR="0027616E" w:rsidRDefault="0027616E" w:rsidP="0027616E">
      <w:pPr>
        <w:tabs>
          <w:tab w:val="left" w:pos="374"/>
          <w:tab w:val="left" w:pos="749"/>
          <w:tab w:val="left" w:pos="1123"/>
        </w:tabs>
        <w:ind w:left="1454"/>
        <w:rPr>
          <w:rFonts w:ascii="Arial" w:hAnsi="Arial" w:cs="Arial"/>
          <w:bCs/>
          <w:color w:val="000000"/>
          <w:sz w:val="24"/>
          <w:szCs w:val="24"/>
        </w:rPr>
      </w:pPr>
    </w:p>
    <w:p w:rsidR="0027616E" w:rsidRPr="00051763" w:rsidRDefault="0027616E" w:rsidP="00C17629">
      <w:pPr>
        <w:numPr>
          <w:ilvl w:val="0"/>
          <w:numId w:val="62"/>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 xml:space="preserve">Partnerships and Collaborative Efforts </w:t>
      </w:r>
    </w:p>
    <w:p w:rsidR="0027616E" w:rsidRPr="004D129F" w:rsidRDefault="0027616E" w:rsidP="00C17629">
      <w:pPr>
        <w:numPr>
          <w:ilvl w:val="1"/>
          <w:numId w:val="62"/>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If a community partner is providing services, identify the organization and its role</w:t>
      </w:r>
      <w:r>
        <w:rPr>
          <w:rFonts w:ascii="Arial" w:hAnsi="Arial" w:cs="Arial"/>
          <w:bCs/>
          <w:color w:val="000000"/>
          <w:sz w:val="24"/>
          <w:szCs w:val="24"/>
        </w:rPr>
        <w:t xml:space="preserve"> in implementing your Levy strategy</w:t>
      </w:r>
      <w:r w:rsidRPr="004D129F">
        <w:rPr>
          <w:rFonts w:ascii="Arial" w:hAnsi="Arial" w:cs="Arial"/>
          <w:bCs/>
          <w:color w:val="000000"/>
          <w:sz w:val="24"/>
          <w:szCs w:val="24"/>
        </w:rPr>
        <w:t>.</w:t>
      </w:r>
    </w:p>
    <w:p w:rsidR="0027616E" w:rsidRDefault="0027616E" w:rsidP="00C17629">
      <w:pPr>
        <w:numPr>
          <w:ilvl w:val="1"/>
          <w:numId w:val="62"/>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Briefly describe your rationale for selecting this partner.</w:t>
      </w:r>
    </w:p>
    <w:p w:rsidR="0027616E" w:rsidRPr="004D129F" w:rsidRDefault="0027616E" w:rsidP="00C17629">
      <w:pPr>
        <w:numPr>
          <w:ilvl w:val="1"/>
          <w:numId w:val="62"/>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Provide evidence for why this organization will help you achieve your results</w:t>
      </w:r>
      <w:r w:rsidR="001A0C15">
        <w:rPr>
          <w:rFonts w:ascii="Arial" w:hAnsi="Arial" w:cs="Arial"/>
          <w:bCs/>
          <w:color w:val="000000"/>
          <w:sz w:val="24"/>
          <w:szCs w:val="24"/>
        </w:rPr>
        <w:t xml:space="preserve">. </w:t>
      </w:r>
      <w:r>
        <w:rPr>
          <w:rFonts w:ascii="Arial" w:hAnsi="Arial" w:cs="Arial"/>
          <w:bCs/>
          <w:color w:val="000000"/>
          <w:sz w:val="24"/>
          <w:szCs w:val="24"/>
        </w:rPr>
        <w:t>Please provide any known information about previous results with your focus population.</w:t>
      </w:r>
    </w:p>
    <w:p w:rsidR="0027616E" w:rsidRPr="004D129F" w:rsidRDefault="0027616E" w:rsidP="0027616E">
      <w:pPr>
        <w:tabs>
          <w:tab w:val="left" w:pos="374"/>
          <w:tab w:val="left" w:pos="749"/>
          <w:tab w:val="left" w:pos="1123"/>
        </w:tabs>
        <w:ind w:left="1454"/>
        <w:rPr>
          <w:rFonts w:ascii="Arial" w:hAnsi="Arial" w:cs="Arial"/>
          <w:bCs/>
          <w:color w:val="000000"/>
          <w:sz w:val="24"/>
          <w:szCs w:val="24"/>
        </w:rPr>
      </w:pPr>
    </w:p>
    <w:p w:rsidR="0027616E" w:rsidRPr="00051763" w:rsidRDefault="0027616E" w:rsidP="00C17629">
      <w:pPr>
        <w:numPr>
          <w:ilvl w:val="0"/>
          <w:numId w:val="62"/>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Leveraged Funds</w:t>
      </w:r>
    </w:p>
    <w:p w:rsidR="0027616E" w:rsidRPr="004D129F" w:rsidRDefault="0027616E" w:rsidP="00C17629">
      <w:pPr>
        <w:numPr>
          <w:ilvl w:val="1"/>
          <w:numId w:val="62"/>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If you are leveraging other funds to support these strategies, please identify them here.</w:t>
      </w:r>
    </w:p>
    <w:p w:rsidR="0027616E" w:rsidRPr="004D129F" w:rsidRDefault="0027616E" w:rsidP="00C17629">
      <w:pPr>
        <w:numPr>
          <w:ilvl w:val="1"/>
          <w:numId w:val="62"/>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Explain h</w:t>
      </w:r>
      <w:r w:rsidRPr="004D129F">
        <w:rPr>
          <w:rFonts w:ascii="Arial" w:hAnsi="Arial" w:cs="Arial"/>
          <w:bCs/>
          <w:color w:val="000000"/>
          <w:sz w:val="24"/>
          <w:szCs w:val="24"/>
        </w:rPr>
        <w:t xml:space="preserve">ow </w:t>
      </w:r>
      <w:r>
        <w:rPr>
          <w:rFonts w:ascii="Arial" w:hAnsi="Arial" w:cs="Arial"/>
          <w:bCs/>
          <w:color w:val="000000"/>
          <w:sz w:val="24"/>
          <w:szCs w:val="24"/>
        </w:rPr>
        <w:t>these</w:t>
      </w:r>
      <w:r w:rsidRPr="004D129F">
        <w:rPr>
          <w:rFonts w:ascii="Arial" w:hAnsi="Arial" w:cs="Arial"/>
          <w:bCs/>
          <w:color w:val="000000"/>
          <w:sz w:val="24"/>
          <w:szCs w:val="24"/>
        </w:rPr>
        <w:t xml:space="preserve"> supplemental fund</w:t>
      </w:r>
      <w:r>
        <w:rPr>
          <w:rFonts w:ascii="Arial" w:hAnsi="Arial" w:cs="Arial"/>
          <w:bCs/>
          <w:color w:val="000000"/>
          <w:sz w:val="24"/>
          <w:szCs w:val="24"/>
        </w:rPr>
        <w:t>s will be used to support your strategies.</w:t>
      </w:r>
    </w:p>
    <w:p w:rsidR="00D229C1" w:rsidRDefault="00D229C1" w:rsidP="00D229C1">
      <w:pPr>
        <w:rPr>
          <w:rFonts w:ascii="Arial" w:hAnsi="Arial" w:cs="Arial"/>
          <w:sz w:val="24"/>
          <w:szCs w:val="24"/>
        </w:rPr>
      </w:pPr>
      <w:r>
        <w:rPr>
          <w:rFonts w:ascii="Arial" w:hAnsi="Arial" w:cs="Arial"/>
          <w:sz w:val="24"/>
          <w:szCs w:val="24"/>
        </w:rPr>
        <w:br w:type="page"/>
      </w:r>
    </w:p>
    <w:p w:rsidR="00D229C1" w:rsidRPr="000850DA" w:rsidRDefault="00D229C1" w:rsidP="00D229C1">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color w:val="000000"/>
          <w:sz w:val="24"/>
          <w:szCs w:val="24"/>
        </w:rPr>
      </w:pPr>
      <w:r w:rsidRPr="000850DA">
        <w:rPr>
          <w:rFonts w:ascii="Arial" w:hAnsi="Arial" w:cs="Arial"/>
          <w:b/>
          <w:caps/>
          <w:color w:val="000000"/>
          <w:sz w:val="24"/>
          <w:szCs w:val="24"/>
        </w:rPr>
        <w:t xml:space="preserve">ATTACHMENT </w:t>
      </w:r>
      <w:r w:rsidR="00E6021F">
        <w:rPr>
          <w:rFonts w:ascii="Arial" w:hAnsi="Arial" w:cs="Arial"/>
          <w:b/>
          <w:caps/>
          <w:color w:val="000000"/>
          <w:sz w:val="24"/>
          <w:szCs w:val="24"/>
        </w:rPr>
        <w:t>8</w:t>
      </w:r>
      <w:r>
        <w:rPr>
          <w:rFonts w:ascii="Arial" w:hAnsi="Arial" w:cs="Arial"/>
          <w:b/>
          <w:caps/>
          <w:color w:val="000000"/>
          <w:sz w:val="24"/>
          <w:szCs w:val="24"/>
        </w:rPr>
        <w:t>D</w:t>
      </w:r>
      <w:r w:rsidRPr="000850DA">
        <w:rPr>
          <w:rFonts w:ascii="Arial" w:hAnsi="Arial" w:cs="Arial"/>
          <w:b/>
          <w:caps/>
          <w:color w:val="000000"/>
          <w:sz w:val="24"/>
          <w:szCs w:val="24"/>
        </w:rPr>
        <w:t xml:space="preserve">: </w:t>
      </w:r>
      <w:r>
        <w:rPr>
          <w:rFonts w:ascii="Arial" w:hAnsi="Arial" w:cs="Arial"/>
          <w:b/>
          <w:caps/>
          <w:color w:val="000000"/>
          <w:sz w:val="24"/>
          <w:szCs w:val="24"/>
        </w:rPr>
        <w:t xml:space="preserve"> english language Acquisition </w:t>
      </w:r>
      <w:r>
        <w:rPr>
          <w:rFonts w:ascii="Arial" w:hAnsi="Arial" w:cs="Arial"/>
          <w:b/>
          <w:caps/>
          <w:sz w:val="24"/>
          <w:szCs w:val="24"/>
        </w:rPr>
        <w:t>Work Plan summary</w:t>
      </w:r>
    </w:p>
    <w:p w:rsidR="00D229C1" w:rsidRDefault="00D229C1" w:rsidP="00D229C1">
      <w:pPr>
        <w:tabs>
          <w:tab w:val="left" w:pos="374"/>
          <w:tab w:val="left" w:pos="749"/>
          <w:tab w:val="left" w:pos="1123"/>
        </w:tabs>
        <w:rPr>
          <w:rFonts w:ascii="Arial" w:hAnsi="Arial" w:cs="Arial"/>
          <w:b/>
          <w:bCs/>
          <w:color w:val="000000"/>
          <w:sz w:val="24"/>
          <w:szCs w:val="24"/>
        </w:rPr>
      </w:pPr>
    </w:p>
    <w:p w:rsidR="00E760BE" w:rsidRPr="00E760BE" w:rsidRDefault="00D229C1" w:rsidP="00D229C1">
      <w:pPr>
        <w:tabs>
          <w:tab w:val="left" w:pos="374"/>
          <w:tab w:val="left" w:pos="749"/>
          <w:tab w:val="left" w:pos="1123"/>
        </w:tabs>
        <w:rPr>
          <w:rFonts w:ascii="Arial" w:hAnsi="Arial" w:cs="Arial"/>
          <w:bCs/>
          <w:color w:val="000000"/>
          <w:sz w:val="24"/>
          <w:szCs w:val="24"/>
        </w:rPr>
      </w:pPr>
      <w:r>
        <w:rPr>
          <w:rFonts w:ascii="Arial" w:hAnsi="Arial" w:cs="Arial"/>
          <w:b/>
          <w:bCs/>
          <w:color w:val="000000"/>
          <w:sz w:val="24"/>
          <w:szCs w:val="24"/>
        </w:rPr>
        <w:t>Area of Concentration D:  English Language Acquisition</w:t>
      </w:r>
    </w:p>
    <w:p w:rsidR="00E760BE" w:rsidRPr="00E760BE" w:rsidRDefault="00E760BE" w:rsidP="00D229C1">
      <w:pPr>
        <w:tabs>
          <w:tab w:val="left" w:pos="374"/>
          <w:tab w:val="left" w:pos="749"/>
          <w:tab w:val="left" w:pos="1123"/>
        </w:tabs>
        <w:rPr>
          <w:rFonts w:ascii="Arial" w:hAnsi="Arial" w:cs="Arial"/>
          <w:bCs/>
          <w:color w:val="000000"/>
          <w:sz w:val="24"/>
          <w:szCs w:val="24"/>
        </w:rPr>
      </w:pPr>
    </w:p>
    <w:tbl>
      <w:tblPr>
        <w:tblW w:w="12600" w:type="dxa"/>
        <w:jc w:val="center"/>
        <w:tblLayout w:type="fixed"/>
        <w:tblLook w:val="04A0" w:firstRow="1" w:lastRow="0" w:firstColumn="1" w:lastColumn="0" w:noHBand="0" w:noVBand="1"/>
      </w:tblPr>
      <w:tblGrid>
        <w:gridCol w:w="1350"/>
        <w:gridCol w:w="1260"/>
        <w:gridCol w:w="1350"/>
        <w:gridCol w:w="1350"/>
        <w:gridCol w:w="1800"/>
        <w:gridCol w:w="1620"/>
        <w:gridCol w:w="1800"/>
        <w:gridCol w:w="2070"/>
      </w:tblGrid>
      <w:tr w:rsidR="00E760BE" w:rsidRPr="005F2F63" w:rsidTr="00E760BE">
        <w:trPr>
          <w:trHeight w:val="485"/>
          <w:jc w:val="center"/>
        </w:trPr>
        <w:tc>
          <w:tcPr>
            <w:tcW w:w="1350" w:type="dxa"/>
            <w:shd w:val="clear" w:color="auto" w:fill="auto"/>
            <w:vAlign w:val="center"/>
          </w:tcPr>
          <w:p w:rsidR="00E760BE" w:rsidRPr="005F2F63" w:rsidRDefault="00E760BE" w:rsidP="00E760BE">
            <w:pPr>
              <w:jc w:val="center"/>
              <w:rPr>
                <w:rFonts w:ascii="Arial" w:hAnsi="Arial" w:cs="Arial"/>
                <w:b/>
                <w:bCs/>
                <w:color w:val="FFFFFF"/>
                <w:sz w:val="18"/>
                <w:szCs w:val="18"/>
              </w:rPr>
            </w:pPr>
          </w:p>
        </w:tc>
        <w:tc>
          <w:tcPr>
            <w:tcW w:w="1260" w:type="dxa"/>
            <w:tcBorders>
              <w:right w:val="nil"/>
            </w:tcBorders>
            <w:shd w:val="clear" w:color="auto" w:fill="auto"/>
            <w:vAlign w:val="center"/>
            <w:hideMark/>
          </w:tcPr>
          <w:p w:rsidR="00E760BE" w:rsidRPr="005F2F63" w:rsidRDefault="00E760BE" w:rsidP="00E760BE">
            <w:pPr>
              <w:jc w:val="center"/>
              <w:rPr>
                <w:rFonts w:ascii="Arial" w:hAnsi="Arial" w:cs="Arial"/>
                <w:b/>
                <w:bCs/>
                <w:color w:val="FFFFFF"/>
                <w:sz w:val="18"/>
                <w:szCs w:val="18"/>
              </w:rPr>
            </w:pPr>
          </w:p>
        </w:tc>
        <w:tc>
          <w:tcPr>
            <w:tcW w:w="6120" w:type="dxa"/>
            <w:gridSpan w:val="4"/>
            <w:tcBorders>
              <w:top w:val="single" w:sz="4" w:space="0" w:color="95B3D7"/>
              <w:left w:val="nil"/>
              <w:bottom w:val="single" w:sz="4" w:space="0" w:color="95B3D7"/>
              <w:right w:val="nil"/>
            </w:tcBorders>
            <w:shd w:val="clear" w:color="4F81BD" w:fill="4F81BD"/>
            <w:vAlign w:val="center"/>
            <w:hideMark/>
          </w:tcPr>
          <w:p w:rsidR="00E760BE" w:rsidRPr="005F2F63" w:rsidRDefault="00E760BE" w:rsidP="00E760BE">
            <w:pPr>
              <w:jc w:val="center"/>
              <w:rPr>
                <w:rFonts w:ascii="Arial" w:hAnsi="Arial" w:cs="Arial"/>
                <w:b/>
                <w:bCs/>
                <w:color w:val="FFFFFF"/>
                <w:sz w:val="18"/>
                <w:szCs w:val="18"/>
              </w:rPr>
            </w:pPr>
            <w:r w:rsidRPr="005F2F63">
              <w:rPr>
                <w:rFonts w:ascii="Arial" w:hAnsi="Arial" w:cs="Arial"/>
                <w:b/>
                <w:bCs/>
                <w:color w:val="FFFFFF"/>
                <w:sz w:val="20"/>
              </w:rPr>
              <w:t>Previous Results – 201</w:t>
            </w:r>
            <w:r w:rsidR="00AE78DC">
              <w:rPr>
                <w:rFonts w:ascii="Arial" w:hAnsi="Arial" w:cs="Arial"/>
                <w:b/>
                <w:bCs/>
                <w:color w:val="FFFFFF"/>
                <w:sz w:val="20"/>
              </w:rPr>
              <w:t>2</w:t>
            </w:r>
            <w:r w:rsidRPr="005F2F63">
              <w:rPr>
                <w:rFonts w:ascii="Arial" w:hAnsi="Arial" w:cs="Arial"/>
                <w:b/>
                <w:bCs/>
                <w:color w:val="FFFFFF"/>
                <w:sz w:val="20"/>
              </w:rPr>
              <w:t>-1</w:t>
            </w:r>
            <w:r w:rsidR="00AE78DC">
              <w:rPr>
                <w:rFonts w:ascii="Arial" w:hAnsi="Arial" w:cs="Arial"/>
                <w:b/>
                <w:bCs/>
                <w:color w:val="FFFFFF"/>
                <w:sz w:val="20"/>
              </w:rPr>
              <w:t>3 SY</w:t>
            </w:r>
          </w:p>
        </w:tc>
        <w:tc>
          <w:tcPr>
            <w:tcW w:w="3870" w:type="dxa"/>
            <w:gridSpan w:val="2"/>
            <w:tcBorders>
              <w:top w:val="single" w:sz="4" w:space="0" w:color="95B3D7"/>
              <w:left w:val="nil"/>
              <w:bottom w:val="single" w:sz="4" w:space="0" w:color="95B3D7"/>
              <w:right w:val="nil"/>
            </w:tcBorders>
            <w:shd w:val="clear" w:color="000000" w:fill="376091"/>
            <w:vAlign w:val="center"/>
          </w:tcPr>
          <w:p w:rsidR="00E760BE" w:rsidRDefault="00E760BE" w:rsidP="00E760BE">
            <w:pPr>
              <w:jc w:val="center"/>
              <w:rPr>
                <w:rFonts w:ascii="Arial" w:hAnsi="Arial" w:cs="Arial"/>
                <w:b/>
                <w:bCs/>
                <w:color w:val="FFFFFF"/>
                <w:sz w:val="20"/>
                <w:szCs w:val="18"/>
              </w:rPr>
            </w:pPr>
            <w:r w:rsidRPr="005F2F63">
              <w:rPr>
                <w:rFonts w:ascii="Arial" w:hAnsi="Arial" w:cs="Arial"/>
                <w:b/>
                <w:bCs/>
                <w:color w:val="FFFFFF"/>
                <w:sz w:val="20"/>
                <w:szCs w:val="18"/>
              </w:rPr>
              <w:t>Projected Results –</w:t>
            </w:r>
            <w:r>
              <w:rPr>
                <w:rFonts w:ascii="Arial" w:hAnsi="Arial" w:cs="Arial"/>
                <w:b/>
                <w:bCs/>
                <w:color w:val="FFFFFF"/>
                <w:sz w:val="20"/>
                <w:szCs w:val="18"/>
              </w:rPr>
              <w:t xml:space="preserve"> </w:t>
            </w:r>
          </w:p>
          <w:p w:rsidR="00E760BE" w:rsidRPr="005F2F63" w:rsidRDefault="00E760BE" w:rsidP="00E760BE">
            <w:pPr>
              <w:jc w:val="center"/>
              <w:rPr>
                <w:rFonts w:ascii="Arial" w:hAnsi="Arial" w:cs="Arial"/>
                <w:b/>
                <w:bCs/>
                <w:color w:val="FFFFFF"/>
                <w:sz w:val="20"/>
                <w:szCs w:val="18"/>
              </w:rPr>
            </w:pPr>
            <w:r w:rsidRPr="005F2F63">
              <w:rPr>
                <w:rFonts w:ascii="Arial" w:hAnsi="Arial" w:cs="Arial"/>
                <w:b/>
                <w:bCs/>
                <w:color w:val="FFFFFF"/>
                <w:sz w:val="20"/>
                <w:szCs w:val="18"/>
              </w:rPr>
              <w:t xml:space="preserve"> 201</w:t>
            </w:r>
            <w:r w:rsidR="00AE78DC">
              <w:rPr>
                <w:rFonts w:ascii="Arial" w:hAnsi="Arial" w:cs="Arial"/>
                <w:b/>
                <w:bCs/>
                <w:color w:val="FFFFFF"/>
                <w:sz w:val="20"/>
                <w:szCs w:val="18"/>
              </w:rPr>
              <w:t>4</w:t>
            </w:r>
            <w:r w:rsidRPr="005F2F63">
              <w:rPr>
                <w:rFonts w:ascii="Arial" w:hAnsi="Arial" w:cs="Arial"/>
                <w:b/>
                <w:bCs/>
                <w:color w:val="FFFFFF"/>
                <w:sz w:val="20"/>
                <w:szCs w:val="18"/>
              </w:rPr>
              <w:t>-1</w:t>
            </w:r>
            <w:r w:rsidR="00AE78DC">
              <w:rPr>
                <w:rFonts w:ascii="Arial" w:hAnsi="Arial" w:cs="Arial"/>
                <w:b/>
                <w:bCs/>
                <w:color w:val="FFFFFF"/>
                <w:sz w:val="20"/>
                <w:szCs w:val="18"/>
              </w:rPr>
              <w:t>5 SY</w:t>
            </w:r>
          </w:p>
        </w:tc>
      </w:tr>
      <w:tr w:rsidR="00E760BE" w:rsidRPr="005F2F63" w:rsidTr="00E760BE">
        <w:trPr>
          <w:trHeight w:val="1200"/>
          <w:jc w:val="center"/>
        </w:trPr>
        <w:tc>
          <w:tcPr>
            <w:tcW w:w="1350" w:type="dxa"/>
            <w:tcBorders>
              <w:left w:val="single" w:sz="4" w:space="0" w:color="95B3D7"/>
              <w:bottom w:val="single" w:sz="4" w:space="0" w:color="95B3D7"/>
              <w:right w:val="nil"/>
            </w:tcBorders>
            <w:shd w:val="clear" w:color="auto" w:fill="365F91"/>
          </w:tcPr>
          <w:p w:rsidR="00E760BE" w:rsidRDefault="00E760BE" w:rsidP="00E760BE">
            <w:pPr>
              <w:jc w:val="center"/>
              <w:rPr>
                <w:rFonts w:ascii="Arial" w:hAnsi="Arial" w:cs="Arial"/>
                <w:b/>
                <w:bCs/>
                <w:color w:val="FFFFFF"/>
                <w:sz w:val="18"/>
                <w:szCs w:val="18"/>
              </w:rPr>
            </w:pPr>
            <w:r>
              <w:rPr>
                <w:rFonts w:ascii="Arial" w:hAnsi="Arial" w:cs="Arial"/>
                <w:b/>
                <w:bCs/>
                <w:color w:val="FFFFFF"/>
                <w:sz w:val="18"/>
                <w:szCs w:val="18"/>
              </w:rPr>
              <w:t>(A)</w:t>
            </w:r>
          </w:p>
          <w:p w:rsidR="00E760BE" w:rsidRPr="004F7DEA" w:rsidRDefault="00E760BE" w:rsidP="00E760BE">
            <w:pPr>
              <w:ind w:left="-18"/>
              <w:jc w:val="center"/>
              <w:rPr>
                <w:rFonts w:ascii="Arial" w:hAnsi="Arial" w:cs="Arial"/>
                <w:b/>
                <w:bCs/>
                <w:color w:val="FFFFFF"/>
                <w:sz w:val="18"/>
                <w:szCs w:val="18"/>
              </w:rPr>
            </w:pPr>
            <w:r w:rsidRPr="005F2F63">
              <w:rPr>
                <w:rFonts w:ascii="Arial" w:hAnsi="Arial" w:cs="Arial"/>
                <w:b/>
                <w:bCs/>
                <w:color w:val="FFFFFF"/>
                <w:sz w:val="18"/>
                <w:szCs w:val="18"/>
              </w:rPr>
              <w:t>Outcome/ Indicator</w:t>
            </w:r>
          </w:p>
        </w:tc>
        <w:tc>
          <w:tcPr>
            <w:tcW w:w="1260" w:type="dxa"/>
            <w:tcBorders>
              <w:left w:val="single" w:sz="4" w:space="0" w:color="95B3D7"/>
              <w:bottom w:val="single" w:sz="4" w:space="0" w:color="95B3D7"/>
              <w:right w:val="nil"/>
            </w:tcBorders>
            <w:shd w:val="clear" w:color="auto" w:fill="365F91"/>
            <w:hideMark/>
          </w:tcPr>
          <w:p w:rsidR="00E760BE" w:rsidRDefault="00E760BE" w:rsidP="00E760BE">
            <w:pPr>
              <w:jc w:val="center"/>
              <w:rPr>
                <w:rFonts w:ascii="Arial" w:hAnsi="Arial" w:cs="Arial"/>
                <w:bCs/>
                <w:color w:val="FFFFFF"/>
                <w:sz w:val="18"/>
                <w:szCs w:val="18"/>
              </w:rPr>
            </w:pPr>
            <w:r>
              <w:rPr>
                <w:rFonts w:ascii="Arial" w:hAnsi="Arial" w:cs="Arial"/>
                <w:b/>
                <w:bCs/>
                <w:color w:val="FFFFFF"/>
                <w:sz w:val="18"/>
                <w:szCs w:val="18"/>
              </w:rPr>
              <w:t>(</w:t>
            </w:r>
            <w:r>
              <w:rPr>
                <w:rFonts w:ascii="Arial" w:hAnsi="Arial" w:cs="Arial"/>
                <w:bCs/>
                <w:color w:val="FFFFFF"/>
                <w:sz w:val="18"/>
                <w:szCs w:val="18"/>
              </w:rPr>
              <w:t>B)</w:t>
            </w:r>
          </w:p>
          <w:p w:rsidR="00E760BE" w:rsidRPr="005F2F63" w:rsidRDefault="00E760BE" w:rsidP="00E760BE">
            <w:pPr>
              <w:jc w:val="center"/>
              <w:rPr>
                <w:rFonts w:ascii="Arial" w:hAnsi="Arial" w:cs="Arial"/>
                <w:b/>
                <w:bCs/>
                <w:color w:val="FFFFFF"/>
                <w:sz w:val="18"/>
                <w:szCs w:val="18"/>
              </w:rPr>
            </w:pPr>
            <w:r w:rsidRPr="005F2F63">
              <w:rPr>
                <w:rFonts w:ascii="Arial" w:hAnsi="Arial" w:cs="Arial"/>
                <w:b/>
                <w:bCs/>
                <w:color w:val="FFFFFF"/>
                <w:sz w:val="18"/>
                <w:szCs w:val="18"/>
              </w:rPr>
              <w:t>Description of Levy Focus Student Population</w:t>
            </w:r>
          </w:p>
        </w:tc>
        <w:tc>
          <w:tcPr>
            <w:tcW w:w="1350" w:type="dxa"/>
            <w:tcBorders>
              <w:top w:val="single" w:sz="4" w:space="0" w:color="95B3D7"/>
              <w:left w:val="nil"/>
              <w:bottom w:val="single" w:sz="4" w:space="0" w:color="95B3D7"/>
              <w:right w:val="nil"/>
            </w:tcBorders>
            <w:shd w:val="clear" w:color="4F81BD" w:fill="4F81BD"/>
            <w:hideMark/>
          </w:tcPr>
          <w:p w:rsidR="00E760BE" w:rsidRDefault="00E760BE" w:rsidP="00E760BE">
            <w:pPr>
              <w:jc w:val="center"/>
              <w:rPr>
                <w:rFonts w:ascii="Arial" w:hAnsi="Arial" w:cs="Arial"/>
                <w:b/>
                <w:bCs/>
                <w:color w:val="FFFFFF"/>
                <w:sz w:val="18"/>
                <w:szCs w:val="18"/>
              </w:rPr>
            </w:pPr>
            <w:r>
              <w:rPr>
                <w:rFonts w:ascii="Arial" w:hAnsi="Arial" w:cs="Arial"/>
                <w:b/>
                <w:bCs/>
                <w:color w:val="FFFFFF"/>
                <w:sz w:val="18"/>
                <w:szCs w:val="18"/>
              </w:rPr>
              <w:t>(C )</w:t>
            </w:r>
          </w:p>
          <w:p w:rsidR="00E760BE" w:rsidRPr="005F2F63" w:rsidRDefault="00E760BE" w:rsidP="00E760BE">
            <w:pPr>
              <w:jc w:val="center"/>
              <w:rPr>
                <w:rFonts w:ascii="Arial" w:hAnsi="Arial" w:cs="Arial"/>
                <w:b/>
                <w:bCs/>
                <w:color w:val="FFFFFF"/>
                <w:sz w:val="18"/>
                <w:szCs w:val="18"/>
              </w:rPr>
            </w:pPr>
            <w:r w:rsidRPr="005F2F63">
              <w:rPr>
                <w:rFonts w:ascii="Arial" w:hAnsi="Arial" w:cs="Arial"/>
                <w:b/>
                <w:bCs/>
                <w:color w:val="FFFFFF"/>
                <w:sz w:val="18"/>
                <w:szCs w:val="18"/>
              </w:rPr>
              <w:t># of Levy Focus Students</w:t>
            </w:r>
          </w:p>
        </w:tc>
        <w:tc>
          <w:tcPr>
            <w:tcW w:w="1350" w:type="dxa"/>
            <w:tcBorders>
              <w:top w:val="single" w:sz="4" w:space="0" w:color="95B3D7"/>
              <w:left w:val="nil"/>
              <w:bottom w:val="single" w:sz="4" w:space="0" w:color="95B3D7"/>
              <w:right w:val="nil"/>
            </w:tcBorders>
            <w:shd w:val="clear" w:color="4F81BD" w:fill="4F81BD"/>
            <w:hideMark/>
          </w:tcPr>
          <w:p w:rsidR="00E760BE" w:rsidRPr="00E760BE" w:rsidRDefault="00E760BE"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(D)</w:t>
            </w:r>
          </w:p>
          <w:p w:rsidR="00E760BE" w:rsidRPr="00E760BE" w:rsidRDefault="00E760BE"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Levy Focus Students as % of Total School (K-5)</w:t>
            </w:r>
          </w:p>
        </w:tc>
        <w:tc>
          <w:tcPr>
            <w:tcW w:w="1800" w:type="dxa"/>
            <w:tcBorders>
              <w:top w:val="single" w:sz="4" w:space="0" w:color="95B3D7"/>
              <w:left w:val="nil"/>
              <w:bottom w:val="single" w:sz="4" w:space="0" w:color="95B3D7"/>
              <w:right w:val="nil"/>
            </w:tcBorders>
            <w:shd w:val="clear" w:color="auto" w:fill="4F81BD"/>
            <w:hideMark/>
          </w:tcPr>
          <w:p w:rsidR="00E760BE" w:rsidRPr="00E760BE" w:rsidRDefault="00E760BE"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(E)</w:t>
            </w:r>
          </w:p>
          <w:p w:rsidR="00E760BE" w:rsidRPr="00E760BE" w:rsidRDefault="00E760BE" w:rsidP="00E760BE">
            <w:pPr>
              <w:jc w:val="center"/>
              <w:rPr>
                <w:rFonts w:ascii="Arial" w:hAnsi="Arial" w:cs="Arial"/>
                <w:b/>
                <w:bCs/>
                <w:color w:val="FFFFFF" w:themeColor="background1"/>
                <w:sz w:val="18"/>
                <w:szCs w:val="18"/>
              </w:rPr>
            </w:pPr>
            <w:r w:rsidRPr="00E760BE">
              <w:rPr>
                <w:rFonts w:ascii="Arial" w:hAnsi="Arial" w:cs="Arial"/>
                <w:b/>
                <w:bCs/>
                <w:color w:val="FFFFFF" w:themeColor="background1"/>
                <w:sz w:val="18"/>
                <w:szCs w:val="18"/>
              </w:rPr>
              <w:t># Levy Focus Students Achieved Outcome/ Indicator</w:t>
            </w:r>
          </w:p>
        </w:tc>
        <w:tc>
          <w:tcPr>
            <w:tcW w:w="1620" w:type="dxa"/>
            <w:tcBorders>
              <w:top w:val="single" w:sz="4" w:space="0" w:color="95B3D7"/>
              <w:left w:val="nil"/>
              <w:bottom w:val="single" w:sz="4" w:space="0" w:color="95B3D7"/>
              <w:right w:val="nil"/>
            </w:tcBorders>
            <w:shd w:val="clear" w:color="auto" w:fill="4F81BD"/>
          </w:tcPr>
          <w:p w:rsidR="00E760BE" w:rsidRDefault="00E760BE" w:rsidP="00E760BE">
            <w:pPr>
              <w:jc w:val="center"/>
              <w:rPr>
                <w:rFonts w:ascii="Arial" w:hAnsi="Arial" w:cs="Arial"/>
                <w:b/>
                <w:bCs/>
                <w:color w:val="FFFFFF"/>
                <w:sz w:val="18"/>
                <w:szCs w:val="18"/>
              </w:rPr>
            </w:pPr>
            <w:r>
              <w:rPr>
                <w:rFonts w:ascii="Arial" w:hAnsi="Arial" w:cs="Arial"/>
                <w:b/>
                <w:bCs/>
                <w:color w:val="FFFFFF"/>
                <w:sz w:val="18"/>
                <w:szCs w:val="18"/>
              </w:rPr>
              <w:t>(F)</w:t>
            </w:r>
          </w:p>
          <w:p w:rsidR="00E760BE" w:rsidRPr="005F2F63" w:rsidRDefault="00E760BE" w:rsidP="00E760BE">
            <w:pPr>
              <w:jc w:val="center"/>
              <w:rPr>
                <w:rFonts w:ascii="Arial" w:hAnsi="Arial" w:cs="Arial"/>
                <w:b/>
                <w:bCs/>
                <w:color w:val="FFFFFF"/>
                <w:sz w:val="18"/>
                <w:szCs w:val="18"/>
              </w:rPr>
            </w:pPr>
            <w:r w:rsidRPr="005F2F63">
              <w:rPr>
                <w:rFonts w:ascii="Arial" w:hAnsi="Arial" w:cs="Arial"/>
                <w:b/>
                <w:bCs/>
                <w:color w:val="FFFFFF"/>
                <w:sz w:val="18"/>
                <w:szCs w:val="18"/>
              </w:rPr>
              <w:t xml:space="preserve">% </w:t>
            </w:r>
            <w:r>
              <w:rPr>
                <w:rFonts w:ascii="Arial" w:hAnsi="Arial" w:cs="Arial"/>
                <w:b/>
                <w:bCs/>
                <w:color w:val="FFFFFF"/>
                <w:sz w:val="18"/>
                <w:szCs w:val="18"/>
              </w:rPr>
              <w:t xml:space="preserve">Levy Focus </w:t>
            </w:r>
            <w:r w:rsidRPr="005F2F63">
              <w:rPr>
                <w:rFonts w:ascii="Arial" w:hAnsi="Arial" w:cs="Arial"/>
                <w:b/>
                <w:bCs/>
                <w:color w:val="FFFFFF"/>
                <w:sz w:val="18"/>
                <w:szCs w:val="18"/>
              </w:rPr>
              <w:t>Students Achieved Outcome/ Indicator</w:t>
            </w:r>
          </w:p>
        </w:tc>
        <w:tc>
          <w:tcPr>
            <w:tcW w:w="1800" w:type="dxa"/>
            <w:tcBorders>
              <w:top w:val="single" w:sz="4" w:space="0" w:color="95B3D7"/>
              <w:left w:val="nil"/>
              <w:bottom w:val="single" w:sz="4" w:space="0" w:color="95B3D7"/>
              <w:right w:val="nil"/>
            </w:tcBorders>
            <w:shd w:val="clear" w:color="000000" w:fill="376091"/>
          </w:tcPr>
          <w:p w:rsidR="00E760BE" w:rsidRDefault="00E760BE" w:rsidP="00E760BE">
            <w:pPr>
              <w:jc w:val="center"/>
              <w:rPr>
                <w:rFonts w:ascii="Arial" w:hAnsi="Arial" w:cs="Arial"/>
                <w:b/>
                <w:bCs/>
                <w:color w:val="FFFFFF"/>
                <w:sz w:val="18"/>
                <w:szCs w:val="18"/>
              </w:rPr>
            </w:pPr>
            <w:r>
              <w:rPr>
                <w:rFonts w:ascii="Arial" w:hAnsi="Arial" w:cs="Arial"/>
                <w:b/>
                <w:bCs/>
                <w:color w:val="FFFFFF"/>
                <w:sz w:val="18"/>
                <w:szCs w:val="18"/>
              </w:rPr>
              <w:t>(G)</w:t>
            </w:r>
          </w:p>
          <w:p w:rsidR="00E760BE" w:rsidRPr="005F2F63" w:rsidRDefault="00E760BE" w:rsidP="00E760BE">
            <w:pPr>
              <w:jc w:val="center"/>
              <w:rPr>
                <w:rFonts w:ascii="Arial" w:hAnsi="Arial" w:cs="Arial"/>
                <w:b/>
                <w:bCs/>
                <w:color w:val="FFFFFF"/>
                <w:sz w:val="18"/>
                <w:szCs w:val="18"/>
              </w:rPr>
            </w:pPr>
            <w:r w:rsidRPr="005F2F63">
              <w:rPr>
                <w:rFonts w:ascii="Arial" w:hAnsi="Arial" w:cs="Arial"/>
                <w:b/>
                <w:bCs/>
                <w:color w:val="FFFFFF"/>
                <w:sz w:val="18"/>
                <w:szCs w:val="18"/>
              </w:rPr>
              <w:t># Levy Focus Students</w:t>
            </w:r>
            <w:r>
              <w:rPr>
                <w:rFonts w:ascii="Arial" w:hAnsi="Arial" w:cs="Arial"/>
                <w:b/>
                <w:bCs/>
                <w:color w:val="FFFFFF"/>
                <w:sz w:val="18"/>
                <w:szCs w:val="18"/>
              </w:rPr>
              <w:t xml:space="preserve"> Meet Target</w:t>
            </w:r>
          </w:p>
        </w:tc>
        <w:tc>
          <w:tcPr>
            <w:tcW w:w="2070" w:type="dxa"/>
            <w:tcBorders>
              <w:top w:val="single" w:sz="4" w:space="0" w:color="95B3D7"/>
              <w:left w:val="nil"/>
              <w:bottom w:val="single" w:sz="4" w:space="0" w:color="95B3D7"/>
              <w:right w:val="nil"/>
            </w:tcBorders>
            <w:shd w:val="clear" w:color="000000" w:fill="376091"/>
          </w:tcPr>
          <w:p w:rsidR="00E760BE" w:rsidRDefault="00E760BE" w:rsidP="00E760BE">
            <w:pPr>
              <w:jc w:val="center"/>
              <w:rPr>
                <w:rFonts w:ascii="Arial" w:hAnsi="Arial" w:cs="Arial"/>
                <w:b/>
                <w:bCs/>
                <w:color w:val="FFFFFF"/>
                <w:sz w:val="18"/>
                <w:szCs w:val="18"/>
              </w:rPr>
            </w:pPr>
            <w:r>
              <w:rPr>
                <w:rFonts w:ascii="Arial" w:hAnsi="Arial" w:cs="Arial"/>
                <w:b/>
                <w:bCs/>
                <w:color w:val="FFFFFF"/>
                <w:sz w:val="18"/>
                <w:szCs w:val="18"/>
              </w:rPr>
              <w:t>(H)</w:t>
            </w:r>
          </w:p>
          <w:p w:rsidR="00E760BE" w:rsidRPr="005F2F63" w:rsidRDefault="00E760BE" w:rsidP="00E760BE">
            <w:pPr>
              <w:jc w:val="center"/>
              <w:rPr>
                <w:rFonts w:ascii="Arial" w:hAnsi="Arial" w:cs="Arial"/>
                <w:b/>
                <w:bCs/>
                <w:color w:val="FFFFFF"/>
                <w:sz w:val="18"/>
                <w:szCs w:val="18"/>
              </w:rPr>
            </w:pPr>
            <w:r>
              <w:rPr>
                <w:rFonts w:ascii="Arial" w:hAnsi="Arial" w:cs="Arial"/>
                <w:b/>
                <w:bCs/>
                <w:color w:val="FFFFFF"/>
                <w:sz w:val="18"/>
                <w:szCs w:val="18"/>
              </w:rPr>
              <w:t>% of Levy Focus Students Meet Target</w:t>
            </w:r>
          </w:p>
        </w:tc>
      </w:tr>
      <w:tr w:rsidR="00E760BE" w:rsidRPr="004C2935" w:rsidTr="00E760BE">
        <w:trPr>
          <w:trHeight w:val="288"/>
          <w:jc w:val="center"/>
        </w:trPr>
        <w:tc>
          <w:tcPr>
            <w:tcW w:w="135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E760BE" w:rsidRPr="005F2F63" w:rsidRDefault="00E760BE" w:rsidP="00E760BE">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r>
      <w:tr w:rsidR="00E760BE" w:rsidRPr="004C2935" w:rsidTr="00E760BE">
        <w:trPr>
          <w:trHeight w:val="288"/>
          <w:jc w:val="center"/>
        </w:trPr>
        <w:tc>
          <w:tcPr>
            <w:tcW w:w="1350" w:type="dxa"/>
            <w:tcBorders>
              <w:top w:val="single" w:sz="4" w:space="0" w:color="auto"/>
              <w:left w:val="single" w:sz="4" w:space="0" w:color="auto"/>
              <w:bottom w:val="single" w:sz="4" w:space="0" w:color="auto"/>
              <w:right w:val="single" w:sz="4" w:space="0" w:color="auto"/>
            </w:tcBorders>
            <w:vAlign w:val="center"/>
          </w:tcPr>
          <w:p w:rsidR="00E760BE" w:rsidRPr="005F2F63" w:rsidRDefault="00E760BE" w:rsidP="00E760BE">
            <w:pPr>
              <w:jc w:val="center"/>
              <w:rPr>
                <w:rFonts w:ascii="Arial" w:hAnsi="Arial" w:cs="Arial"/>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0BE" w:rsidRPr="005F2F63" w:rsidRDefault="00E760BE" w:rsidP="00E760BE">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0BE" w:rsidRPr="005F2F63" w:rsidRDefault="00E760BE" w:rsidP="00E760BE">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0BE" w:rsidRPr="005F2F63" w:rsidRDefault="00E760BE" w:rsidP="00E760BE">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0BE" w:rsidRPr="005F2F63" w:rsidRDefault="00E760BE" w:rsidP="00E760BE">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E760BE" w:rsidRPr="005F2F63" w:rsidRDefault="00E760BE" w:rsidP="00E760BE">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E760BE" w:rsidRPr="005F2F63" w:rsidRDefault="00E760BE" w:rsidP="00E760BE">
            <w:pPr>
              <w:jc w:val="center"/>
              <w:rPr>
                <w:rFonts w:ascii="Arial" w:hAnsi="Arial" w:cs="Arial"/>
                <w:color w:val="000000"/>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E760BE" w:rsidRPr="005F2F63" w:rsidRDefault="00E760BE" w:rsidP="00E760BE">
            <w:pPr>
              <w:jc w:val="center"/>
              <w:rPr>
                <w:rFonts w:ascii="Arial" w:hAnsi="Arial" w:cs="Arial"/>
                <w:color w:val="000000"/>
                <w:sz w:val="18"/>
                <w:szCs w:val="18"/>
              </w:rPr>
            </w:pPr>
          </w:p>
        </w:tc>
      </w:tr>
      <w:tr w:rsidR="00E760BE" w:rsidRPr="004C2935" w:rsidTr="00E760BE">
        <w:trPr>
          <w:trHeight w:val="288"/>
          <w:jc w:val="center"/>
        </w:trPr>
        <w:tc>
          <w:tcPr>
            <w:tcW w:w="135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jc w:val="cente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760BE" w:rsidRPr="005F2F63" w:rsidRDefault="00E760BE" w:rsidP="00E760BE">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E760BE" w:rsidRPr="005F2F63" w:rsidRDefault="00E760BE" w:rsidP="00E760BE">
            <w:pPr>
              <w:jc w:val="center"/>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DBE5F1" w:fill="DBE5F1"/>
            <w:vAlign w:val="center"/>
          </w:tcPr>
          <w:p w:rsidR="00E760BE" w:rsidRPr="005F2F63" w:rsidRDefault="00E760BE" w:rsidP="00E760BE">
            <w:pPr>
              <w:jc w:val="center"/>
              <w:rPr>
                <w:rFonts w:ascii="Arial" w:hAnsi="Arial" w:cs="Arial"/>
                <w:color w:val="000000"/>
                <w:sz w:val="18"/>
                <w:szCs w:val="18"/>
              </w:rPr>
            </w:pPr>
          </w:p>
        </w:tc>
      </w:tr>
    </w:tbl>
    <w:p w:rsidR="00D229C1" w:rsidRDefault="00D229C1" w:rsidP="00D229C1">
      <w:pPr>
        <w:tabs>
          <w:tab w:val="left" w:pos="374"/>
          <w:tab w:val="left" w:pos="749"/>
          <w:tab w:val="left" w:pos="1123"/>
        </w:tabs>
        <w:rPr>
          <w:rFonts w:ascii="Arial" w:hAnsi="Arial" w:cs="Arial"/>
          <w:b/>
          <w:bCs/>
          <w:color w:val="000000"/>
          <w:sz w:val="24"/>
          <w:szCs w:val="24"/>
        </w:rPr>
      </w:pPr>
    </w:p>
    <w:p w:rsidR="0027616E" w:rsidRDefault="0027616E" w:rsidP="00C17629">
      <w:pPr>
        <w:numPr>
          <w:ilvl w:val="0"/>
          <w:numId w:val="63"/>
        </w:numPr>
        <w:tabs>
          <w:tab w:val="left" w:pos="374"/>
          <w:tab w:val="left" w:pos="749"/>
          <w:tab w:val="left" w:pos="1123"/>
        </w:tabs>
        <w:rPr>
          <w:rFonts w:ascii="Arial" w:hAnsi="Arial" w:cs="Arial"/>
          <w:b/>
          <w:bCs/>
          <w:color w:val="000000"/>
          <w:sz w:val="24"/>
          <w:szCs w:val="24"/>
        </w:rPr>
      </w:pPr>
      <w:r>
        <w:rPr>
          <w:rFonts w:ascii="Arial" w:hAnsi="Arial" w:cs="Arial"/>
          <w:b/>
          <w:bCs/>
          <w:color w:val="000000"/>
          <w:sz w:val="24"/>
          <w:szCs w:val="24"/>
        </w:rPr>
        <w:t>Focus Students</w:t>
      </w:r>
    </w:p>
    <w:p w:rsidR="00AE78DC" w:rsidRDefault="0027616E" w:rsidP="00CC3FFE">
      <w:pPr>
        <w:numPr>
          <w:ilvl w:val="1"/>
          <w:numId w:val="63"/>
        </w:numPr>
        <w:tabs>
          <w:tab w:val="left" w:pos="374"/>
          <w:tab w:val="left" w:pos="749"/>
          <w:tab w:val="left" w:pos="1123"/>
        </w:tabs>
        <w:ind w:left="1454"/>
        <w:rPr>
          <w:rFonts w:ascii="Arial" w:hAnsi="Arial" w:cs="Arial"/>
          <w:bCs/>
          <w:color w:val="000000"/>
          <w:sz w:val="24"/>
          <w:szCs w:val="24"/>
        </w:rPr>
      </w:pPr>
      <w:r w:rsidRPr="008F69F2">
        <w:rPr>
          <w:rFonts w:ascii="Arial" w:hAnsi="Arial" w:cs="Arial"/>
          <w:bCs/>
          <w:color w:val="000000"/>
          <w:sz w:val="24"/>
          <w:szCs w:val="24"/>
        </w:rPr>
        <w:t>Provide a brief explanation of why you chose to prioritize the focus students identified in the table above</w:t>
      </w:r>
      <w:r w:rsidR="001A0C15">
        <w:rPr>
          <w:rFonts w:ascii="Arial" w:hAnsi="Arial" w:cs="Arial"/>
          <w:bCs/>
          <w:color w:val="000000"/>
          <w:sz w:val="24"/>
          <w:szCs w:val="24"/>
        </w:rPr>
        <w:t xml:space="preserve">. </w:t>
      </w:r>
    </w:p>
    <w:p w:rsidR="00AE78DC" w:rsidRPr="00AE78DC" w:rsidRDefault="00AE78DC" w:rsidP="00AE78DC">
      <w:pPr>
        <w:numPr>
          <w:ilvl w:val="1"/>
          <w:numId w:val="63"/>
        </w:numPr>
        <w:tabs>
          <w:tab w:val="left" w:pos="374"/>
          <w:tab w:val="left" w:pos="749"/>
          <w:tab w:val="left" w:pos="1123"/>
        </w:tabs>
        <w:ind w:left="1454"/>
        <w:rPr>
          <w:rFonts w:ascii="Arial" w:hAnsi="Arial" w:cs="Arial"/>
          <w:bCs/>
          <w:color w:val="000000"/>
          <w:sz w:val="24"/>
          <w:szCs w:val="24"/>
        </w:rPr>
      </w:pPr>
      <w:r w:rsidRPr="00AE78DC">
        <w:rPr>
          <w:rFonts w:ascii="Arial" w:hAnsi="Arial" w:cs="Arial"/>
          <w:bCs/>
          <w:color w:val="000000"/>
          <w:sz w:val="24"/>
          <w:szCs w:val="24"/>
        </w:rPr>
        <w:t xml:space="preserve">Include the specific student non-academic barriers you will be addressing with the strategies below. </w:t>
      </w:r>
    </w:p>
    <w:p w:rsidR="00E760BE" w:rsidRPr="008F69F2" w:rsidRDefault="00E760BE" w:rsidP="00E760BE">
      <w:pPr>
        <w:tabs>
          <w:tab w:val="left" w:pos="374"/>
          <w:tab w:val="left" w:pos="749"/>
          <w:tab w:val="left" w:pos="1123"/>
        </w:tabs>
        <w:ind w:left="1454"/>
        <w:rPr>
          <w:rFonts w:ascii="Arial" w:hAnsi="Arial" w:cs="Arial"/>
          <w:bCs/>
          <w:color w:val="000000"/>
          <w:sz w:val="24"/>
          <w:szCs w:val="24"/>
        </w:rPr>
      </w:pPr>
    </w:p>
    <w:p w:rsidR="0027616E" w:rsidRPr="00051763" w:rsidRDefault="0027616E" w:rsidP="00C17629">
      <w:pPr>
        <w:numPr>
          <w:ilvl w:val="0"/>
          <w:numId w:val="63"/>
        </w:numPr>
        <w:tabs>
          <w:tab w:val="left" w:pos="374"/>
          <w:tab w:val="left" w:pos="749"/>
          <w:tab w:val="left" w:pos="1123"/>
        </w:tabs>
        <w:ind w:left="734"/>
        <w:rPr>
          <w:rFonts w:ascii="Arial" w:hAnsi="Arial" w:cs="Arial"/>
          <w:b/>
          <w:bCs/>
          <w:color w:val="000000"/>
          <w:sz w:val="24"/>
          <w:szCs w:val="24"/>
        </w:rPr>
      </w:pPr>
      <w:r w:rsidRPr="00051763">
        <w:rPr>
          <w:rFonts w:ascii="Arial" w:hAnsi="Arial" w:cs="Arial"/>
          <w:b/>
          <w:bCs/>
          <w:color w:val="000000"/>
          <w:sz w:val="24"/>
          <w:szCs w:val="24"/>
        </w:rPr>
        <w:t>Strategies</w:t>
      </w:r>
    </w:p>
    <w:p w:rsidR="0027616E" w:rsidRPr="00E760BE" w:rsidRDefault="0027616E" w:rsidP="00C17629">
      <w:pPr>
        <w:numPr>
          <w:ilvl w:val="1"/>
          <w:numId w:val="63"/>
        </w:numPr>
        <w:tabs>
          <w:tab w:val="left" w:pos="374"/>
          <w:tab w:val="left" w:pos="749"/>
          <w:tab w:val="left" w:pos="1123"/>
        </w:tabs>
        <w:ind w:left="1454"/>
        <w:rPr>
          <w:rFonts w:ascii="Arial" w:hAnsi="Arial" w:cs="Arial"/>
          <w:bCs/>
          <w:color w:val="000000"/>
          <w:sz w:val="24"/>
          <w:szCs w:val="24"/>
        </w:rPr>
      </w:pPr>
      <w:r w:rsidRPr="00E760BE">
        <w:rPr>
          <w:rFonts w:ascii="Arial" w:hAnsi="Arial" w:cs="Arial"/>
          <w:bCs/>
          <w:color w:val="000000"/>
          <w:sz w:val="24"/>
          <w:szCs w:val="24"/>
        </w:rPr>
        <w:t>Describe the strategies you will implement and, if applicable, explain how they connect to one or more of the five Key Components (see “Key Components” starting on page 4).</w:t>
      </w:r>
    </w:p>
    <w:p w:rsidR="0027616E" w:rsidRPr="004D129F" w:rsidRDefault="0027616E" w:rsidP="00C17629">
      <w:pPr>
        <w:numPr>
          <w:ilvl w:val="1"/>
          <w:numId w:val="63"/>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Briefly summarize the frequency and duration of the support.</w:t>
      </w:r>
    </w:p>
    <w:p w:rsidR="0027616E" w:rsidRDefault="0027616E" w:rsidP="00C17629">
      <w:pPr>
        <w:numPr>
          <w:ilvl w:val="1"/>
          <w:numId w:val="63"/>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 xml:space="preserve">Explain your rationale for selecting </w:t>
      </w:r>
      <w:r>
        <w:rPr>
          <w:rFonts w:ascii="Arial" w:hAnsi="Arial" w:cs="Arial"/>
          <w:bCs/>
          <w:color w:val="000000"/>
          <w:sz w:val="24"/>
          <w:szCs w:val="24"/>
        </w:rPr>
        <w:t>your strategies</w:t>
      </w:r>
      <w:r w:rsidR="001A0C15">
        <w:rPr>
          <w:rFonts w:ascii="Arial" w:hAnsi="Arial" w:cs="Arial"/>
          <w:bCs/>
          <w:color w:val="000000"/>
          <w:sz w:val="24"/>
          <w:szCs w:val="24"/>
        </w:rPr>
        <w:t xml:space="preserve">. </w:t>
      </w:r>
      <w:r>
        <w:rPr>
          <w:rFonts w:ascii="Arial" w:hAnsi="Arial" w:cs="Arial"/>
          <w:bCs/>
          <w:color w:val="000000"/>
          <w:sz w:val="24"/>
          <w:szCs w:val="24"/>
        </w:rPr>
        <w:t xml:space="preserve">Include any relevant evidence (i.e. research, studies, </w:t>
      </w:r>
      <w:proofErr w:type="gramStart"/>
      <w:r>
        <w:rPr>
          <w:rFonts w:ascii="Arial" w:hAnsi="Arial" w:cs="Arial"/>
          <w:bCs/>
          <w:color w:val="000000"/>
          <w:sz w:val="24"/>
          <w:szCs w:val="24"/>
        </w:rPr>
        <w:t>results</w:t>
      </w:r>
      <w:proofErr w:type="gramEnd"/>
      <w:r>
        <w:rPr>
          <w:rFonts w:ascii="Arial" w:hAnsi="Arial" w:cs="Arial"/>
          <w:bCs/>
          <w:color w:val="000000"/>
          <w:sz w:val="24"/>
          <w:szCs w:val="24"/>
        </w:rPr>
        <w:t xml:space="preserve"> from implementation at similar schools)</w:t>
      </w:r>
      <w:r w:rsidR="001A0C15">
        <w:rPr>
          <w:rFonts w:ascii="Arial" w:hAnsi="Arial" w:cs="Arial"/>
          <w:bCs/>
          <w:color w:val="000000"/>
          <w:sz w:val="24"/>
          <w:szCs w:val="24"/>
        </w:rPr>
        <w:t xml:space="preserve">. </w:t>
      </w:r>
    </w:p>
    <w:p w:rsidR="0027616E" w:rsidRPr="004D129F" w:rsidRDefault="0027616E" w:rsidP="0027616E">
      <w:pPr>
        <w:tabs>
          <w:tab w:val="left" w:pos="374"/>
          <w:tab w:val="left" w:pos="749"/>
          <w:tab w:val="left" w:pos="1123"/>
        </w:tabs>
        <w:ind w:left="1454"/>
        <w:rPr>
          <w:rFonts w:ascii="Arial" w:hAnsi="Arial" w:cs="Arial"/>
          <w:bCs/>
          <w:color w:val="000000"/>
          <w:sz w:val="24"/>
          <w:szCs w:val="24"/>
        </w:rPr>
      </w:pPr>
    </w:p>
    <w:p w:rsidR="0027616E" w:rsidRPr="00051763" w:rsidRDefault="0027616E" w:rsidP="00C17629">
      <w:pPr>
        <w:numPr>
          <w:ilvl w:val="0"/>
          <w:numId w:val="63"/>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Key People</w:t>
      </w:r>
    </w:p>
    <w:p w:rsidR="0027616E" w:rsidRDefault="0027616E" w:rsidP="00C17629">
      <w:pPr>
        <w:numPr>
          <w:ilvl w:val="1"/>
          <w:numId w:val="63"/>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 xml:space="preserve">Describe the roles and responsibilities of the </w:t>
      </w:r>
      <w:r w:rsidRPr="004D129F">
        <w:rPr>
          <w:rFonts w:ascii="Arial" w:hAnsi="Arial" w:cs="Arial"/>
          <w:bCs/>
          <w:color w:val="000000"/>
          <w:sz w:val="24"/>
          <w:szCs w:val="24"/>
        </w:rPr>
        <w:t>key people who will deliver the proposed strategies</w:t>
      </w:r>
      <w:r>
        <w:rPr>
          <w:rFonts w:ascii="Arial" w:hAnsi="Arial" w:cs="Arial"/>
          <w:bCs/>
          <w:color w:val="000000"/>
          <w:sz w:val="24"/>
          <w:szCs w:val="24"/>
        </w:rPr>
        <w:t>.</w:t>
      </w:r>
    </w:p>
    <w:p w:rsidR="0027616E" w:rsidRDefault="0027616E" w:rsidP="0027616E">
      <w:pPr>
        <w:tabs>
          <w:tab w:val="left" w:pos="374"/>
          <w:tab w:val="left" w:pos="749"/>
          <w:tab w:val="left" w:pos="1123"/>
        </w:tabs>
        <w:ind w:left="1454"/>
        <w:rPr>
          <w:rFonts w:ascii="Arial" w:hAnsi="Arial" w:cs="Arial"/>
          <w:bCs/>
          <w:color w:val="000000"/>
          <w:sz w:val="24"/>
          <w:szCs w:val="24"/>
        </w:rPr>
      </w:pPr>
    </w:p>
    <w:p w:rsidR="0027616E" w:rsidRPr="00051763" w:rsidRDefault="0027616E" w:rsidP="00C17629">
      <w:pPr>
        <w:numPr>
          <w:ilvl w:val="0"/>
          <w:numId w:val="63"/>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 xml:space="preserve">Partnerships and Collaborative Efforts </w:t>
      </w:r>
    </w:p>
    <w:p w:rsidR="0027616E" w:rsidRPr="004D129F" w:rsidRDefault="0027616E" w:rsidP="00C17629">
      <w:pPr>
        <w:numPr>
          <w:ilvl w:val="1"/>
          <w:numId w:val="63"/>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If a community partner is providing services, identify the organization and its role</w:t>
      </w:r>
      <w:r>
        <w:rPr>
          <w:rFonts w:ascii="Arial" w:hAnsi="Arial" w:cs="Arial"/>
          <w:bCs/>
          <w:color w:val="000000"/>
          <w:sz w:val="24"/>
          <w:szCs w:val="24"/>
        </w:rPr>
        <w:t xml:space="preserve"> in implementing your Levy strategy</w:t>
      </w:r>
      <w:r w:rsidRPr="004D129F">
        <w:rPr>
          <w:rFonts w:ascii="Arial" w:hAnsi="Arial" w:cs="Arial"/>
          <w:bCs/>
          <w:color w:val="000000"/>
          <w:sz w:val="24"/>
          <w:szCs w:val="24"/>
        </w:rPr>
        <w:t>.</w:t>
      </w:r>
    </w:p>
    <w:p w:rsidR="0027616E" w:rsidRDefault="0027616E" w:rsidP="00C17629">
      <w:pPr>
        <w:numPr>
          <w:ilvl w:val="1"/>
          <w:numId w:val="63"/>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Briefly describe your rationale for selecting this partner.</w:t>
      </w:r>
    </w:p>
    <w:p w:rsidR="0027616E" w:rsidRPr="004D129F" w:rsidRDefault="0027616E" w:rsidP="00C17629">
      <w:pPr>
        <w:numPr>
          <w:ilvl w:val="1"/>
          <w:numId w:val="63"/>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Provide evidence for why this organization will help you achieve your results</w:t>
      </w:r>
      <w:r w:rsidR="001A0C15">
        <w:rPr>
          <w:rFonts w:ascii="Arial" w:hAnsi="Arial" w:cs="Arial"/>
          <w:bCs/>
          <w:color w:val="000000"/>
          <w:sz w:val="24"/>
          <w:szCs w:val="24"/>
        </w:rPr>
        <w:t xml:space="preserve">. </w:t>
      </w:r>
      <w:r>
        <w:rPr>
          <w:rFonts w:ascii="Arial" w:hAnsi="Arial" w:cs="Arial"/>
          <w:bCs/>
          <w:color w:val="000000"/>
          <w:sz w:val="24"/>
          <w:szCs w:val="24"/>
        </w:rPr>
        <w:t>Please provide any known information about previous results with your focus population.</w:t>
      </w:r>
    </w:p>
    <w:p w:rsidR="0027616E" w:rsidRPr="004D129F" w:rsidRDefault="0027616E" w:rsidP="0027616E">
      <w:pPr>
        <w:tabs>
          <w:tab w:val="left" w:pos="374"/>
          <w:tab w:val="left" w:pos="749"/>
          <w:tab w:val="left" w:pos="1123"/>
        </w:tabs>
        <w:ind w:left="1454"/>
        <w:rPr>
          <w:rFonts w:ascii="Arial" w:hAnsi="Arial" w:cs="Arial"/>
          <w:bCs/>
          <w:color w:val="000000"/>
          <w:sz w:val="24"/>
          <w:szCs w:val="24"/>
        </w:rPr>
      </w:pPr>
    </w:p>
    <w:p w:rsidR="0027616E" w:rsidRPr="00051763" w:rsidRDefault="0027616E" w:rsidP="00C17629">
      <w:pPr>
        <w:numPr>
          <w:ilvl w:val="0"/>
          <w:numId w:val="63"/>
        </w:numPr>
        <w:tabs>
          <w:tab w:val="left" w:pos="374"/>
          <w:tab w:val="left" w:pos="749"/>
          <w:tab w:val="left" w:pos="1123"/>
        </w:tabs>
        <w:ind w:left="734"/>
        <w:rPr>
          <w:rFonts w:ascii="Arial" w:hAnsi="Arial" w:cs="Arial"/>
          <w:b/>
          <w:bCs/>
          <w:color w:val="000000"/>
          <w:sz w:val="24"/>
          <w:szCs w:val="24"/>
        </w:rPr>
      </w:pPr>
      <w:r>
        <w:rPr>
          <w:rFonts w:ascii="Arial" w:hAnsi="Arial" w:cs="Arial"/>
          <w:b/>
          <w:bCs/>
          <w:color w:val="000000"/>
          <w:sz w:val="24"/>
          <w:szCs w:val="24"/>
        </w:rPr>
        <w:t xml:space="preserve"> </w:t>
      </w:r>
      <w:r w:rsidRPr="00051763">
        <w:rPr>
          <w:rFonts w:ascii="Arial" w:hAnsi="Arial" w:cs="Arial"/>
          <w:b/>
          <w:bCs/>
          <w:color w:val="000000"/>
          <w:sz w:val="24"/>
          <w:szCs w:val="24"/>
        </w:rPr>
        <w:t>Leveraged Funds</w:t>
      </w:r>
    </w:p>
    <w:p w:rsidR="0027616E" w:rsidRPr="004D129F" w:rsidRDefault="0027616E" w:rsidP="00C17629">
      <w:pPr>
        <w:numPr>
          <w:ilvl w:val="1"/>
          <w:numId w:val="63"/>
        </w:numPr>
        <w:tabs>
          <w:tab w:val="left" w:pos="374"/>
          <w:tab w:val="left" w:pos="749"/>
          <w:tab w:val="left" w:pos="1123"/>
        </w:tabs>
        <w:ind w:left="1454"/>
        <w:rPr>
          <w:rFonts w:ascii="Arial" w:hAnsi="Arial" w:cs="Arial"/>
          <w:bCs/>
          <w:color w:val="000000"/>
          <w:sz w:val="24"/>
          <w:szCs w:val="24"/>
        </w:rPr>
      </w:pPr>
      <w:r w:rsidRPr="004D129F">
        <w:rPr>
          <w:rFonts w:ascii="Arial" w:hAnsi="Arial" w:cs="Arial"/>
          <w:bCs/>
          <w:color w:val="000000"/>
          <w:sz w:val="24"/>
          <w:szCs w:val="24"/>
        </w:rPr>
        <w:t>If you are leveraging other funds to support these strategies, please identify them here.</w:t>
      </w:r>
    </w:p>
    <w:p w:rsidR="0027616E" w:rsidRPr="004D129F" w:rsidRDefault="0027616E" w:rsidP="00C17629">
      <w:pPr>
        <w:numPr>
          <w:ilvl w:val="1"/>
          <w:numId w:val="63"/>
        </w:numPr>
        <w:tabs>
          <w:tab w:val="left" w:pos="374"/>
          <w:tab w:val="left" w:pos="749"/>
          <w:tab w:val="left" w:pos="1123"/>
        </w:tabs>
        <w:ind w:left="1454"/>
        <w:rPr>
          <w:rFonts w:ascii="Arial" w:hAnsi="Arial" w:cs="Arial"/>
          <w:bCs/>
          <w:color w:val="000000"/>
          <w:sz w:val="24"/>
          <w:szCs w:val="24"/>
        </w:rPr>
      </w:pPr>
      <w:r>
        <w:rPr>
          <w:rFonts w:ascii="Arial" w:hAnsi="Arial" w:cs="Arial"/>
          <w:bCs/>
          <w:color w:val="000000"/>
          <w:sz w:val="24"/>
          <w:szCs w:val="24"/>
        </w:rPr>
        <w:t>Explain h</w:t>
      </w:r>
      <w:r w:rsidRPr="004D129F">
        <w:rPr>
          <w:rFonts w:ascii="Arial" w:hAnsi="Arial" w:cs="Arial"/>
          <w:bCs/>
          <w:color w:val="000000"/>
          <w:sz w:val="24"/>
          <w:szCs w:val="24"/>
        </w:rPr>
        <w:t xml:space="preserve">ow </w:t>
      </w:r>
      <w:r>
        <w:rPr>
          <w:rFonts w:ascii="Arial" w:hAnsi="Arial" w:cs="Arial"/>
          <w:bCs/>
          <w:color w:val="000000"/>
          <w:sz w:val="24"/>
          <w:szCs w:val="24"/>
        </w:rPr>
        <w:t>these</w:t>
      </w:r>
      <w:r w:rsidRPr="004D129F">
        <w:rPr>
          <w:rFonts w:ascii="Arial" w:hAnsi="Arial" w:cs="Arial"/>
          <w:bCs/>
          <w:color w:val="000000"/>
          <w:sz w:val="24"/>
          <w:szCs w:val="24"/>
        </w:rPr>
        <w:t xml:space="preserve"> supplemental fund</w:t>
      </w:r>
      <w:r>
        <w:rPr>
          <w:rFonts w:ascii="Arial" w:hAnsi="Arial" w:cs="Arial"/>
          <w:bCs/>
          <w:color w:val="000000"/>
          <w:sz w:val="24"/>
          <w:szCs w:val="24"/>
        </w:rPr>
        <w:t>s will be used to support your strategies.</w:t>
      </w:r>
    </w:p>
    <w:p w:rsidR="00E760BE" w:rsidRDefault="00E760BE" w:rsidP="00D229C1">
      <w:pPr>
        <w:tabs>
          <w:tab w:val="left" w:pos="374"/>
          <w:tab w:val="left" w:pos="749"/>
          <w:tab w:val="left" w:pos="1123"/>
        </w:tabs>
        <w:ind w:left="1454"/>
        <w:rPr>
          <w:rFonts w:ascii="Arial" w:hAnsi="Arial" w:cs="Arial"/>
          <w:bCs/>
          <w:color w:val="000000"/>
          <w:sz w:val="24"/>
          <w:szCs w:val="24"/>
        </w:rPr>
        <w:sectPr w:rsidR="00E760BE" w:rsidSect="004F7DEA">
          <w:headerReference w:type="even" r:id="rId26"/>
          <w:headerReference w:type="default" r:id="rId27"/>
          <w:footerReference w:type="even" r:id="rId28"/>
          <w:footerReference w:type="default" r:id="rId29"/>
          <w:headerReference w:type="first" r:id="rId30"/>
          <w:footerReference w:type="first" r:id="rId31"/>
          <w:pgSz w:w="15840" w:h="12240" w:orient="landscape" w:code="1"/>
          <w:pgMar w:top="720" w:right="720" w:bottom="720" w:left="720" w:header="432" w:footer="432" w:gutter="0"/>
          <w:cols w:space="720"/>
          <w:docGrid w:linePitch="360"/>
        </w:sectPr>
      </w:pPr>
    </w:p>
    <w:p w:rsidR="00D229C1" w:rsidRDefault="00D229C1" w:rsidP="00D229C1">
      <w:pPr>
        <w:rPr>
          <w:rFonts w:ascii="Arial" w:hAnsi="Arial" w:cs="Arial"/>
          <w:color w:val="000000"/>
          <w:sz w:val="24"/>
          <w:szCs w:val="24"/>
        </w:rPr>
      </w:pPr>
    </w:p>
    <w:p w:rsidR="00D229C1" w:rsidRPr="0076722F" w:rsidRDefault="00D229C1" w:rsidP="00D229C1">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szCs w:val="24"/>
        </w:rPr>
      </w:pPr>
      <w:r>
        <w:rPr>
          <w:rFonts w:ascii="Arial" w:hAnsi="Arial" w:cs="Arial"/>
          <w:b/>
          <w:color w:val="000000"/>
          <w:sz w:val="24"/>
          <w:szCs w:val="24"/>
        </w:rPr>
        <w:t>ATTACHMENT 9</w:t>
      </w:r>
      <w:r w:rsidRPr="0076722F">
        <w:rPr>
          <w:rFonts w:ascii="Arial" w:hAnsi="Arial" w:cs="Arial"/>
          <w:b/>
          <w:color w:val="000000"/>
          <w:sz w:val="24"/>
          <w:szCs w:val="24"/>
        </w:rPr>
        <w:t>: MANAGEMENT AND OVERSIGHT PLAN</w:t>
      </w:r>
    </w:p>
    <w:p w:rsidR="00D229C1" w:rsidRPr="0046669A" w:rsidRDefault="00D229C1" w:rsidP="00D229C1">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color w:val="000000"/>
          <w:sz w:val="24"/>
          <w:szCs w:val="24"/>
        </w:rPr>
      </w:pPr>
      <w:r w:rsidRPr="0046669A">
        <w:rPr>
          <w:rFonts w:ascii="Arial" w:hAnsi="Arial" w:cs="Arial"/>
          <w:i/>
          <w:color w:val="000000"/>
          <w:sz w:val="24"/>
          <w:szCs w:val="24"/>
        </w:rPr>
        <w:t xml:space="preserve">Responses to the Management and Oversight Plan are not to exceed </w:t>
      </w:r>
      <w:r w:rsidRPr="0046669A">
        <w:rPr>
          <w:rFonts w:ascii="Arial" w:hAnsi="Arial" w:cs="Arial"/>
          <w:b/>
          <w:i/>
          <w:color w:val="000000"/>
          <w:sz w:val="24"/>
          <w:szCs w:val="24"/>
        </w:rPr>
        <w:t>6 pages</w:t>
      </w:r>
      <w:r w:rsidRPr="0046669A">
        <w:rPr>
          <w:rFonts w:ascii="Arial" w:hAnsi="Arial" w:cs="Arial"/>
          <w:i/>
          <w:color w:val="000000"/>
          <w:sz w:val="24"/>
          <w:szCs w:val="24"/>
        </w:rPr>
        <w:t xml:space="preserve"> (8½” X 11”), typed or word-processed, size 12 fon</w:t>
      </w:r>
      <w:r w:rsidR="00E760BE">
        <w:rPr>
          <w:rFonts w:ascii="Arial" w:hAnsi="Arial" w:cs="Arial"/>
          <w:i/>
          <w:color w:val="000000"/>
          <w:sz w:val="24"/>
          <w:szCs w:val="24"/>
        </w:rPr>
        <w:t>t</w:t>
      </w:r>
      <w:r w:rsidRPr="0046669A">
        <w:rPr>
          <w:rFonts w:ascii="Arial" w:hAnsi="Arial" w:cs="Arial"/>
          <w:i/>
          <w:color w:val="000000"/>
          <w:sz w:val="24"/>
          <w:szCs w:val="24"/>
        </w:rPr>
        <w:t xml:space="preserve"> with 1-inch margins, single</w:t>
      </w:r>
      <w:r w:rsidR="00E760BE">
        <w:rPr>
          <w:rFonts w:ascii="Arial" w:hAnsi="Arial" w:cs="Arial"/>
          <w:i/>
          <w:color w:val="000000"/>
          <w:sz w:val="24"/>
          <w:szCs w:val="24"/>
        </w:rPr>
        <w:t>-</w:t>
      </w:r>
      <w:r>
        <w:rPr>
          <w:rFonts w:ascii="Arial" w:hAnsi="Arial" w:cs="Arial"/>
          <w:i/>
          <w:color w:val="000000"/>
          <w:sz w:val="24"/>
          <w:szCs w:val="24"/>
        </w:rPr>
        <w:t xml:space="preserve"> or double</w:t>
      </w:r>
      <w:r w:rsidR="00E760BE">
        <w:rPr>
          <w:rFonts w:ascii="Arial" w:hAnsi="Arial" w:cs="Arial"/>
          <w:i/>
          <w:color w:val="000000"/>
          <w:sz w:val="24"/>
          <w:szCs w:val="24"/>
        </w:rPr>
        <w:t>-</w:t>
      </w:r>
      <w:r w:rsidRPr="0046669A">
        <w:rPr>
          <w:rFonts w:ascii="Arial" w:hAnsi="Arial" w:cs="Arial"/>
          <w:i/>
          <w:color w:val="000000"/>
          <w:sz w:val="24"/>
          <w:szCs w:val="24"/>
        </w:rPr>
        <w:t>spaced</w:t>
      </w:r>
      <w:r w:rsidR="00E760BE">
        <w:rPr>
          <w:rFonts w:ascii="Arial" w:hAnsi="Arial" w:cs="Arial"/>
          <w:i/>
          <w:color w:val="000000"/>
          <w:sz w:val="24"/>
          <w:szCs w:val="24"/>
        </w:rPr>
        <w:t>, page-numbered, single- or double-sided,</w:t>
      </w:r>
      <w:r w:rsidRPr="0046669A">
        <w:rPr>
          <w:rFonts w:ascii="Arial" w:hAnsi="Arial" w:cs="Arial"/>
          <w:i/>
          <w:color w:val="000000"/>
          <w:sz w:val="24"/>
          <w:szCs w:val="24"/>
        </w:rPr>
        <w:t xml:space="preserve"> and stapled with all other attachments. </w:t>
      </w:r>
    </w:p>
    <w:p w:rsidR="00D229C1" w:rsidRDefault="00D229C1" w:rsidP="00D229C1">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color w:val="000000"/>
          <w:sz w:val="24"/>
          <w:szCs w:val="24"/>
        </w:rPr>
      </w:pPr>
    </w:p>
    <w:p w:rsidR="00D5609E" w:rsidRPr="0076722F" w:rsidRDefault="00D5609E" w:rsidP="00D5609E">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color w:val="000000"/>
          <w:sz w:val="24"/>
          <w:szCs w:val="24"/>
        </w:rPr>
      </w:pPr>
      <w:r w:rsidRPr="00172743">
        <w:rPr>
          <w:rFonts w:ascii="Arial" w:hAnsi="Arial" w:cs="Arial"/>
          <w:color w:val="000000"/>
          <w:sz w:val="24"/>
          <w:szCs w:val="24"/>
        </w:rPr>
        <w:t>A school’s ability to effectively implement their proposed Levy strategies and achieve their student outcomes depends upon having strong leadership, committed staff members, and systems and structures in place to continuously monitor student progress and make course corrections</w:t>
      </w:r>
      <w:r w:rsidR="001A0C15">
        <w:rPr>
          <w:rFonts w:ascii="Arial" w:hAnsi="Arial" w:cs="Arial"/>
          <w:color w:val="000000"/>
          <w:sz w:val="24"/>
          <w:szCs w:val="24"/>
        </w:rPr>
        <w:t xml:space="preserve">. </w:t>
      </w:r>
      <w:r w:rsidRPr="00172743">
        <w:rPr>
          <w:rFonts w:ascii="Arial" w:hAnsi="Arial" w:cs="Arial"/>
          <w:color w:val="000000"/>
          <w:sz w:val="24"/>
          <w:szCs w:val="24"/>
        </w:rPr>
        <w:t>Please provide a rationale for why your school is well positioned to be successful if awarded Levy funds</w:t>
      </w:r>
      <w:r w:rsidR="001A0C15">
        <w:rPr>
          <w:rFonts w:ascii="Arial" w:hAnsi="Arial" w:cs="Arial"/>
          <w:color w:val="000000"/>
          <w:sz w:val="24"/>
          <w:szCs w:val="24"/>
        </w:rPr>
        <w:t xml:space="preserve">. </w:t>
      </w:r>
    </w:p>
    <w:p w:rsidR="00D5609E" w:rsidRDefault="00D5609E" w:rsidP="00D229C1">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color w:val="000000"/>
          <w:sz w:val="24"/>
          <w:szCs w:val="24"/>
        </w:rPr>
      </w:pPr>
    </w:p>
    <w:p w:rsidR="00D229C1" w:rsidRDefault="00D229C1" w:rsidP="00D229C1">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color w:val="000000"/>
          <w:sz w:val="24"/>
          <w:szCs w:val="24"/>
        </w:rPr>
      </w:pPr>
      <w:r w:rsidRPr="0076722F">
        <w:rPr>
          <w:rFonts w:ascii="Arial" w:hAnsi="Arial" w:cs="Arial"/>
          <w:color w:val="000000"/>
          <w:sz w:val="24"/>
          <w:szCs w:val="24"/>
        </w:rPr>
        <w:t xml:space="preserve">You do not need to rewrite the question, just the </w:t>
      </w:r>
      <w:r>
        <w:rPr>
          <w:rFonts w:ascii="Arial" w:hAnsi="Arial" w:cs="Arial"/>
          <w:color w:val="000000"/>
          <w:sz w:val="24"/>
          <w:szCs w:val="24"/>
        </w:rPr>
        <w:t>headings in the following order:</w:t>
      </w:r>
    </w:p>
    <w:p w:rsidR="00D229C1" w:rsidRDefault="00D229C1" w:rsidP="00D229C1">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color w:val="000000"/>
          <w:sz w:val="24"/>
          <w:szCs w:val="24"/>
        </w:rPr>
      </w:pPr>
    </w:p>
    <w:p w:rsidR="00D229C1" w:rsidRDefault="00D229C1" w:rsidP="00C17629">
      <w:pPr>
        <w:numPr>
          <w:ilvl w:val="1"/>
          <w:numId w:val="39"/>
        </w:num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b/>
          <w:color w:val="000000"/>
          <w:sz w:val="24"/>
          <w:szCs w:val="24"/>
        </w:rPr>
      </w:pPr>
      <w:r w:rsidRPr="000762E1">
        <w:rPr>
          <w:rFonts w:ascii="Arial" w:hAnsi="Arial" w:cs="Arial"/>
          <w:b/>
          <w:color w:val="000000"/>
          <w:sz w:val="24"/>
          <w:szCs w:val="24"/>
        </w:rPr>
        <w:t>Leadership, Planning, and Implementation</w:t>
      </w:r>
    </w:p>
    <w:p w:rsidR="00E760BE" w:rsidRDefault="00E760BE" w:rsidP="00E760BE">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1080"/>
        <w:rPr>
          <w:rFonts w:ascii="Arial" w:hAnsi="Arial" w:cs="Arial"/>
          <w:b/>
          <w:color w:val="000000"/>
          <w:sz w:val="24"/>
          <w:szCs w:val="24"/>
        </w:rPr>
      </w:pPr>
    </w:p>
    <w:p w:rsidR="00D229C1" w:rsidRPr="000762E1" w:rsidRDefault="00D229C1" w:rsidP="00C17629">
      <w:pPr>
        <w:numPr>
          <w:ilvl w:val="1"/>
          <w:numId w:val="39"/>
        </w:num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b/>
          <w:color w:val="000000"/>
          <w:sz w:val="24"/>
          <w:szCs w:val="24"/>
        </w:rPr>
      </w:pPr>
      <w:r w:rsidRPr="000762E1">
        <w:rPr>
          <w:rFonts w:ascii="Arial" w:hAnsi="Arial" w:cs="Arial"/>
          <w:b/>
          <w:color w:val="000000"/>
          <w:sz w:val="24"/>
          <w:szCs w:val="24"/>
        </w:rPr>
        <w:t>Tracking to Results</w:t>
      </w:r>
    </w:p>
    <w:p w:rsidR="00D229C1" w:rsidRDefault="00D229C1" w:rsidP="00D229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229C1" w:rsidRPr="0076722F" w:rsidTr="00D229C1">
        <w:tc>
          <w:tcPr>
            <w:tcW w:w="9576" w:type="dxa"/>
          </w:tcPr>
          <w:p w:rsidR="00D229C1" w:rsidRPr="00B7192D" w:rsidRDefault="00D229C1" w:rsidP="00C17629">
            <w:pPr>
              <w:numPr>
                <w:ilvl w:val="0"/>
                <w:numId w:val="40"/>
              </w:numPr>
              <w:rPr>
                <w:rFonts w:ascii="Arial" w:hAnsi="Arial" w:cs="Arial"/>
                <w:b/>
                <w:sz w:val="24"/>
                <w:szCs w:val="24"/>
              </w:rPr>
            </w:pPr>
            <w:commentRangeStart w:id="18"/>
            <w:r w:rsidRPr="00B7192D">
              <w:rPr>
                <w:rFonts w:ascii="Arial" w:hAnsi="Arial" w:cs="Arial"/>
                <w:b/>
                <w:sz w:val="24"/>
                <w:szCs w:val="24"/>
              </w:rPr>
              <w:t xml:space="preserve">Leadership, Planning, and Implementation </w:t>
            </w:r>
            <w:commentRangeEnd w:id="18"/>
            <w:r w:rsidR="00AE78DC">
              <w:rPr>
                <w:rStyle w:val="CommentReference"/>
              </w:rPr>
              <w:commentReference w:id="18"/>
            </w:r>
          </w:p>
          <w:p w:rsidR="00DC04AC" w:rsidRPr="00B7192D" w:rsidRDefault="00DC04AC" w:rsidP="00DC04AC">
            <w:pPr>
              <w:ind w:left="360"/>
              <w:rPr>
                <w:rFonts w:ascii="Arial" w:hAnsi="Arial" w:cs="Arial"/>
                <w:sz w:val="24"/>
                <w:szCs w:val="24"/>
              </w:rPr>
            </w:pPr>
            <w:r>
              <w:rPr>
                <w:rFonts w:ascii="Arial" w:hAnsi="Arial" w:cs="Arial"/>
                <w:sz w:val="24"/>
                <w:szCs w:val="24"/>
              </w:rPr>
              <w:t>Please</w:t>
            </w:r>
            <w:r w:rsidRPr="00B7192D">
              <w:rPr>
                <w:rFonts w:ascii="Arial" w:hAnsi="Arial" w:cs="Arial"/>
                <w:sz w:val="24"/>
                <w:szCs w:val="24"/>
              </w:rPr>
              <w:t xml:space="preserve"> </w:t>
            </w:r>
            <w:r>
              <w:rPr>
                <w:rFonts w:ascii="Arial" w:hAnsi="Arial" w:cs="Arial"/>
                <w:sz w:val="24"/>
                <w:szCs w:val="24"/>
              </w:rPr>
              <w:t>discuss</w:t>
            </w:r>
            <w:r w:rsidRPr="00B7192D">
              <w:rPr>
                <w:rFonts w:ascii="Arial" w:hAnsi="Arial" w:cs="Arial"/>
                <w:sz w:val="24"/>
                <w:szCs w:val="24"/>
              </w:rPr>
              <w:t xml:space="preserve"> the </w:t>
            </w:r>
            <w:r>
              <w:rPr>
                <w:rFonts w:ascii="Arial" w:hAnsi="Arial" w:cs="Arial"/>
                <w:sz w:val="24"/>
                <w:szCs w:val="24"/>
              </w:rPr>
              <w:t>key staff members</w:t>
            </w:r>
            <w:r w:rsidRPr="00B7192D">
              <w:rPr>
                <w:rFonts w:ascii="Arial" w:hAnsi="Arial" w:cs="Arial"/>
                <w:sz w:val="24"/>
                <w:szCs w:val="24"/>
              </w:rPr>
              <w:t xml:space="preserve"> </w:t>
            </w:r>
            <w:r>
              <w:rPr>
                <w:rFonts w:ascii="Arial" w:hAnsi="Arial" w:cs="Arial"/>
                <w:sz w:val="24"/>
                <w:szCs w:val="24"/>
              </w:rPr>
              <w:t xml:space="preserve">and partners involved in the development and implementation of your Levy strategies as well as the barriers to </w:t>
            </w:r>
            <w:r w:rsidRPr="00B7192D">
              <w:rPr>
                <w:rFonts w:ascii="Arial" w:hAnsi="Arial" w:cs="Arial"/>
                <w:sz w:val="24"/>
                <w:szCs w:val="24"/>
              </w:rPr>
              <w:t>ensur</w:t>
            </w:r>
            <w:r>
              <w:rPr>
                <w:rFonts w:ascii="Arial" w:hAnsi="Arial" w:cs="Arial"/>
                <w:sz w:val="24"/>
                <w:szCs w:val="24"/>
              </w:rPr>
              <w:t>ing</w:t>
            </w:r>
            <w:r w:rsidRPr="00B7192D">
              <w:rPr>
                <w:rFonts w:ascii="Arial" w:hAnsi="Arial" w:cs="Arial"/>
                <w:sz w:val="24"/>
                <w:szCs w:val="24"/>
              </w:rPr>
              <w:t xml:space="preserve"> you achieve your proposed results.</w:t>
            </w:r>
          </w:p>
          <w:p w:rsidR="00D229C1" w:rsidRPr="00B7192D" w:rsidRDefault="00D229C1" w:rsidP="00D229C1">
            <w:pPr>
              <w:rPr>
                <w:rFonts w:ascii="Arial" w:hAnsi="Arial" w:cs="Arial"/>
                <w:sz w:val="24"/>
                <w:szCs w:val="24"/>
              </w:rPr>
            </w:pPr>
          </w:p>
          <w:p w:rsidR="00D229C1" w:rsidRDefault="00D229C1" w:rsidP="00E760BE">
            <w:pPr>
              <w:pStyle w:val="ListParagraph"/>
              <w:numPr>
                <w:ilvl w:val="0"/>
                <w:numId w:val="10"/>
              </w:numPr>
              <w:spacing w:after="160"/>
              <w:contextualSpacing w:val="0"/>
              <w:rPr>
                <w:rFonts w:ascii="Arial" w:hAnsi="Arial" w:cs="Arial"/>
                <w:sz w:val="24"/>
                <w:szCs w:val="24"/>
              </w:rPr>
            </w:pPr>
            <w:r>
              <w:rPr>
                <w:rFonts w:ascii="Arial" w:hAnsi="Arial" w:cs="Arial"/>
                <w:sz w:val="24"/>
                <w:szCs w:val="24"/>
              </w:rPr>
              <w:t>Describe the</w:t>
            </w:r>
            <w:r w:rsidRPr="00B7192D">
              <w:rPr>
                <w:rFonts w:ascii="Arial" w:hAnsi="Arial" w:cs="Arial"/>
                <w:sz w:val="24"/>
                <w:szCs w:val="24"/>
              </w:rPr>
              <w:t xml:space="preserve"> decision-making process </w:t>
            </w:r>
            <w:r>
              <w:rPr>
                <w:rFonts w:ascii="Arial" w:hAnsi="Arial" w:cs="Arial"/>
                <w:sz w:val="24"/>
                <w:szCs w:val="24"/>
              </w:rPr>
              <w:t xml:space="preserve">you led </w:t>
            </w:r>
            <w:r w:rsidRPr="00B7192D">
              <w:rPr>
                <w:rFonts w:ascii="Arial" w:hAnsi="Arial" w:cs="Arial"/>
                <w:sz w:val="24"/>
                <w:szCs w:val="24"/>
              </w:rPr>
              <w:t xml:space="preserve">in your school to </w:t>
            </w:r>
            <w:r>
              <w:rPr>
                <w:rFonts w:ascii="Arial" w:hAnsi="Arial" w:cs="Arial"/>
                <w:sz w:val="24"/>
                <w:szCs w:val="24"/>
              </w:rPr>
              <w:t>secure</w:t>
            </w:r>
            <w:r w:rsidRPr="00B7192D">
              <w:rPr>
                <w:rFonts w:ascii="Arial" w:hAnsi="Arial" w:cs="Arial"/>
                <w:sz w:val="24"/>
                <w:szCs w:val="24"/>
              </w:rPr>
              <w:t xml:space="preserve"> buy-in from your staff</w:t>
            </w:r>
            <w:r>
              <w:rPr>
                <w:rFonts w:ascii="Arial" w:hAnsi="Arial" w:cs="Arial"/>
                <w:sz w:val="24"/>
                <w:szCs w:val="24"/>
              </w:rPr>
              <w:t>, to identify student needs, and to determine effective strategies to remediate</w:t>
            </w:r>
            <w:r w:rsidR="001A0C15">
              <w:rPr>
                <w:rFonts w:ascii="Arial" w:hAnsi="Arial" w:cs="Arial"/>
                <w:sz w:val="24"/>
                <w:szCs w:val="24"/>
              </w:rPr>
              <w:t xml:space="preserve">. </w:t>
            </w:r>
            <w:r>
              <w:rPr>
                <w:rFonts w:ascii="Arial" w:hAnsi="Arial" w:cs="Arial"/>
                <w:sz w:val="24"/>
                <w:szCs w:val="24"/>
              </w:rPr>
              <w:t>Describe the results of your efforts.</w:t>
            </w:r>
          </w:p>
          <w:p w:rsidR="00D229C1" w:rsidRPr="00B7192D" w:rsidRDefault="00D229C1" w:rsidP="00E760BE">
            <w:pPr>
              <w:pStyle w:val="ListParagraph"/>
              <w:numPr>
                <w:ilvl w:val="0"/>
                <w:numId w:val="10"/>
              </w:numPr>
              <w:spacing w:after="160"/>
              <w:contextualSpacing w:val="0"/>
              <w:rPr>
                <w:rFonts w:ascii="Arial" w:hAnsi="Arial" w:cs="Arial"/>
                <w:sz w:val="24"/>
                <w:szCs w:val="24"/>
              </w:rPr>
            </w:pPr>
            <w:r>
              <w:rPr>
                <w:rFonts w:ascii="Arial" w:hAnsi="Arial" w:cs="Arial"/>
                <w:sz w:val="24"/>
                <w:szCs w:val="24"/>
              </w:rPr>
              <w:t>Describe how y</w:t>
            </w:r>
            <w:r w:rsidRPr="00B7192D">
              <w:rPr>
                <w:rFonts w:ascii="Arial" w:hAnsi="Arial" w:cs="Arial"/>
                <w:sz w:val="24"/>
                <w:szCs w:val="24"/>
              </w:rPr>
              <w:t>ou include</w:t>
            </w:r>
            <w:r>
              <w:rPr>
                <w:rFonts w:ascii="Arial" w:hAnsi="Arial" w:cs="Arial"/>
                <w:sz w:val="24"/>
                <w:szCs w:val="24"/>
              </w:rPr>
              <w:t>d</w:t>
            </w:r>
            <w:r w:rsidRPr="00B7192D">
              <w:rPr>
                <w:rFonts w:ascii="Arial" w:hAnsi="Arial" w:cs="Arial"/>
                <w:sz w:val="24"/>
                <w:szCs w:val="24"/>
              </w:rPr>
              <w:t xml:space="preserve"> community partn</w:t>
            </w:r>
            <w:r>
              <w:rPr>
                <w:rFonts w:ascii="Arial" w:hAnsi="Arial" w:cs="Arial"/>
                <w:sz w:val="24"/>
                <w:szCs w:val="24"/>
              </w:rPr>
              <w:t>ers</w:t>
            </w:r>
            <w:r w:rsidR="00AE78DC">
              <w:rPr>
                <w:rFonts w:ascii="Arial" w:hAnsi="Arial" w:cs="Arial"/>
                <w:sz w:val="24"/>
                <w:szCs w:val="24"/>
              </w:rPr>
              <w:t xml:space="preserve"> and/or families</w:t>
            </w:r>
            <w:r>
              <w:rPr>
                <w:rFonts w:ascii="Arial" w:hAnsi="Arial" w:cs="Arial"/>
                <w:sz w:val="24"/>
                <w:szCs w:val="24"/>
              </w:rPr>
              <w:t xml:space="preserve"> in the RFI planning process.</w:t>
            </w:r>
            <w:r w:rsidRPr="00B7192D">
              <w:rPr>
                <w:rFonts w:ascii="Arial" w:hAnsi="Arial" w:cs="Arial"/>
                <w:sz w:val="24"/>
                <w:szCs w:val="24"/>
              </w:rPr>
              <w:t xml:space="preserve"> </w:t>
            </w:r>
            <w:r>
              <w:rPr>
                <w:rFonts w:ascii="Arial" w:hAnsi="Arial" w:cs="Arial"/>
                <w:sz w:val="24"/>
                <w:szCs w:val="24"/>
              </w:rPr>
              <w:t>Detail the</w:t>
            </w:r>
            <w:r w:rsidRPr="00B7192D">
              <w:rPr>
                <w:rFonts w:ascii="Arial" w:hAnsi="Arial" w:cs="Arial"/>
                <w:sz w:val="24"/>
                <w:szCs w:val="24"/>
              </w:rPr>
              <w:t xml:space="preserve"> plan you have in place to </w:t>
            </w:r>
            <w:r>
              <w:rPr>
                <w:rFonts w:ascii="Arial" w:hAnsi="Arial" w:cs="Arial"/>
                <w:sz w:val="24"/>
                <w:szCs w:val="24"/>
              </w:rPr>
              <w:t>ensure</w:t>
            </w:r>
            <w:r w:rsidRPr="00B7192D">
              <w:rPr>
                <w:rFonts w:ascii="Arial" w:hAnsi="Arial" w:cs="Arial"/>
                <w:sz w:val="24"/>
                <w:szCs w:val="24"/>
              </w:rPr>
              <w:t xml:space="preserve"> community partners </w:t>
            </w:r>
            <w:r w:rsidR="00AE78DC">
              <w:rPr>
                <w:rFonts w:ascii="Arial" w:hAnsi="Arial" w:cs="Arial"/>
                <w:sz w:val="24"/>
                <w:szCs w:val="24"/>
              </w:rPr>
              <w:t xml:space="preserve">and/or families </w:t>
            </w:r>
            <w:r w:rsidRPr="00B7192D">
              <w:rPr>
                <w:rFonts w:ascii="Arial" w:hAnsi="Arial" w:cs="Arial"/>
                <w:sz w:val="24"/>
                <w:szCs w:val="24"/>
              </w:rPr>
              <w:t>continue to have input in prog</w:t>
            </w:r>
            <w:r>
              <w:rPr>
                <w:rFonts w:ascii="Arial" w:hAnsi="Arial" w:cs="Arial"/>
                <w:sz w:val="24"/>
                <w:szCs w:val="24"/>
              </w:rPr>
              <w:t>ram implementation</w:t>
            </w:r>
            <w:r w:rsidR="001A0C15">
              <w:rPr>
                <w:rFonts w:ascii="Arial" w:hAnsi="Arial" w:cs="Arial"/>
                <w:sz w:val="24"/>
                <w:szCs w:val="24"/>
              </w:rPr>
              <w:t xml:space="preserve">. </w:t>
            </w:r>
          </w:p>
          <w:p w:rsidR="00D229C1" w:rsidRPr="00B7192D" w:rsidRDefault="00D229C1" w:rsidP="00E760BE">
            <w:pPr>
              <w:pStyle w:val="ListParagraph"/>
              <w:numPr>
                <w:ilvl w:val="0"/>
                <w:numId w:val="10"/>
              </w:numPr>
              <w:spacing w:after="160"/>
              <w:contextualSpacing w:val="0"/>
              <w:rPr>
                <w:rFonts w:ascii="Arial" w:hAnsi="Arial" w:cs="Arial"/>
                <w:sz w:val="24"/>
                <w:szCs w:val="24"/>
              </w:rPr>
            </w:pPr>
            <w:r w:rsidRPr="00B7192D">
              <w:rPr>
                <w:rFonts w:ascii="Arial" w:hAnsi="Arial" w:cs="Arial"/>
                <w:sz w:val="24"/>
                <w:szCs w:val="24"/>
              </w:rPr>
              <w:t xml:space="preserve">Who are the key people within your school who will lead your Levy-funded strategies? What is the expertise </w:t>
            </w:r>
            <w:r>
              <w:rPr>
                <w:rFonts w:ascii="Arial" w:hAnsi="Arial" w:cs="Arial"/>
                <w:sz w:val="24"/>
                <w:szCs w:val="24"/>
              </w:rPr>
              <w:t xml:space="preserve">they possess </w:t>
            </w:r>
            <w:r w:rsidRPr="00B7192D">
              <w:rPr>
                <w:rFonts w:ascii="Arial" w:hAnsi="Arial" w:cs="Arial"/>
                <w:sz w:val="24"/>
                <w:szCs w:val="24"/>
              </w:rPr>
              <w:t xml:space="preserve">and the specific roles they will play in helping you achieve your results? Please list someone from each of your partner organizations, including your </w:t>
            </w:r>
            <w:r>
              <w:rPr>
                <w:rFonts w:ascii="Arial" w:hAnsi="Arial" w:cs="Arial"/>
                <w:sz w:val="24"/>
                <w:szCs w:val="24"/>
              </w:rPr>
              <w:t>school based health providers</w:t>
            </w:r>
            <w:r w:rsidR="00F943CA">
              <w:rPr>
                <w:rFonts w:ascii="Arial" w:hAnsi="Arial" w:cs="Arial"/>
                <w:sz w:val="24"/>
                <w:szCs w:val="24"/>
              </w:rPr>
              <w:t>, if applicable</w:t>
            </w:r>
            <w:r w:rsidRPr="00B7192D">
              <w:rPr>
                <w:rFonts w:ascii="Arial" w:hAnsi="Arial" w:cs="Arial"/>
                <w:sz w:val="24"/>
                <w:szCs w:val="24"/>
              </w:rPr>
              <w:t xml:space="preserve">. </w:t>
            </w:r>
          </w:p>
          <w:p w:rsidR="00D229C1" w:rsidRPr="00442EA6" w:rsidRDefault="00D229C1" w:rsidP="00E760BE">
            <w:pPr>
              <w:pStyle w:val="ListParagraph"/>
              <w:numPr>
                <w:ilvl w:val="0"/>
                <w:numId w:val="10"/>
              </w:numPr>
              <w:spacing w:after="160"/>
              <w:contextualSpacing w:val="0"/>
              <w:rPr>
                <w:rFonts w:ascii="Arial" w:hAnsi="Arial" w:cs="Arial"/>
                <w:sz w:val="24"/>
                <w:szCs w:val="24"/>
              </w:rPr>
            </w:pPr>
            <w:r w:rsidRPr="00442EA6">
              <w:rPr>
                <w:rFonts w:ascii="Arial" w:hAnsi="Arial" w:cs="Arial"/>
                <w:sz w:val="24"/>
                <w:szCs w:val="24"/>
              </w:rPr>
              <w:t>Please describe the systems you have in place to routinely evaluate the effectiveness of implemented strategies and to inform course corrections as needed</w:t>
            </w:r>
            <w:r w:rsidR="001A0C15">
              <w:rPr>
                <w:rFonts w:ascii="Arial" w:hAnsi="Arial" w:cs="Arial"/>
                <w:sz w:val="24"/>
                <w:szCs w:val="24"/>
              </w:rPr>
              <w:t xml:space="preserve">. </w:t>
            </w:r>
          </w:p>
          <w:p w:rsidR="00D229C1" w:rsidRPr="00A10A16" w:rsidRDefault="00D229C1" w:rsidP="00A10A16">
            <w:pPr>
              <w:pStyle w:val="ListParagraph"/>
              <w:numPr>
                <w:ilvl w:val="0"/>
                <w:numId w:val="10"/>
              </w:numPr>
              <w:rPr>
                <w:rFonts w:ascii="Arial" w:hAnsi="Arial" w:cs="Arial"/>
                <w:sz w:val="24"/>
                <w:szCs w:val="24"/>
              </w:rPr>
            </w:pPr>
            <w:r>
              <w:rPr>
                <w:rFonts w:ascii="Arial" w:hAnsi="Arial" w:cs="Arial"/>
                <w:sz w:val="24"/>
                <w:szCs w:val="24"/>
              </w:rPr>
              <w:t>Discuss the chall</w:t>
            </w:r>
            <w:r w:rsidRPr="00B7192D">
              <w:rPr>
                <w:rFonts w:ascii="Arial" w:hAnsi="Arial" w:cs="Arial"/>
                <w:sz w:val="24"/>
                <w:szCs w:val="24"/>
              </w:rPr>
              <w:t>enges you anticipate</w:t>
            </w:r>
            <w:r>
              <w:rPr>
                <w:rFonts w:ascii="Arial" w:hAnsi="Arial" w:cs="Arial"/>
                <w:sz w:val="24"/>
                <w:szCs w:val="24"/>
              </w:rPr>
              <w:t xml:space="preserve"> facing when implementing your strategies and the steps that you will take to mitigate</w:t>
            </w:r>
            <w:r w:rsidR="001A0C15">
              <w:rPr>
                <w:rFonts w:ascii="Arial" w:hAnsi="Arial" w:cs="Arial"/>
                <w:sz w:val="24"/>
                <w:szCs w:val="24"/>
              </w:rPr>
              <w:t xml:space="preserve">. </w:t>
            </w:r>
            <w:r>
              <w:rPr>
                <w:rFonts w:ascii="Arial" w:hAnsi="Arial" w:cs="Arial"/>
                <w:sz w:val="24"/>
                <w:szCs w:val="24"/>
              </w:rPr>
              <w:t xml:space="preserve">Please discuss implementation-related issues, do not discuss student or family-related challenges. </w:t>
            </w:r>
          </w:p>
        </w:tc>
      </w:tr>
    </w:tbl>
    <w:p w:rsidR="00D229C1" w:rsidRDefault="00D229C1" w:rsidP="00D229C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229C1" w:rsidRPr="0076722F" w:rsidTr="00D229C1">
        <w:tc>
          <w:tcPr>
            <w:tcW w:w="9576" w:type="dxa"/>
          </w:tcPr>
          <w:p w:rsidR="00D229C1" w:rsidRPr="00B7192D" w:rsidRDefault="00D229C1" w:rsidP="00C17629">
            <w:pPr>
              <w:numPr>
                <w:ilvl w:val="0"/>
                <w:numId w:val="40"/>
              </w:numPr>
              <w:rPr>
                <w:rFonts w:ascii="Arial" w:hAnsi="Arial" w:cs="Arial"/>
                <w:b/>
                <w:sz w:val="24"/>
                <w:szCs w:val="24"/>
              </w:rPr>
            </w:pPr>
            <w:r w:rsidRPr="00B7192D">
              <w:rPr>
                <w:rFonts w:ascii="Arial" w:hAnsi="Arial" w:cs="Arial"/>
                <w:b/>
                <w:sz w:val="24"/>
                <w:szCs w:val="24"/>
              </w:rPr>
              <w:t>Tracking to Results</w:t>
            </w:r>
          </w:p>
          <w:p w:rsidR="00D229C1" w:rsidRPr="00B7192D" w:rsidRDefault="00D229C1" w:rsidP="00D229C1">
            <w:pPr>
              <w:ind w:left="360"/>
              <w:rPr>
                <w:rFonts w:ascii="Arial" w:hAnsi="Arial" w:cs="Arial"/>
                <w:sz w:val="24"/>
                <w:szCs w:val="24"/>
              </w:rPr>
            </w:pPr>
            <w:r>
              <w:rPr>
                <w:rFonts w:ascii="Arial" w:hAnsi="Arial" w:cs="Arial"/>
                <w:sz w:val="24"/>
                <w:szCs w:val="24"/>
              </w:rPr>
              <w:t>Please</w:t>
            </w:r>
            <w:r w:rsidRPr="00B7192D">
              <w:rPr>
                <w:rFonts w:ascii="Arial" w:hAnsi="Arial" w:cs="Arial"/>
                <w:sz w:val="24"/>
                <w:szCs w:val="24"/>
              </w:rPr>
              <w:t xml:space="preserve"> identify the ways in which </w:t>
            </w:r>
            <w:r>
              <w:rPr>
                <w:rFonts w:ascii="Arial" w:hAnsi="Arial" w:cs="Arial"/>
                <w:sz w:val="24"/>
                <w:szCs w:val="24"/>
              </w:rPr>
              <w:t>staff members</w:t>
            </w:r>
            <w:r w:rsidRPr="00B7192D">
              <w:rPr>
                <w:rFonts w:ascii="Arial" w:hAnsi="Arial" w:cs="Arial"/>
                <w:sz w:val="24"/>
                <w:szCs w:val="24"/>
              </w:rPr>
              <w:t xml:space="preserve"> </w:t>
            </w:r>
            <w:r>
              <w:rPr>
                <w:rFonts w:ascii="Arial" w:hAnsi="Arial" w:cs="Arial"/>
                <w:sz w:val="24"/>
                <w:szCs w:val="24"/>
              </w:rPr>
              <w:t xml:space="preserve">from building leadership to your classroom instructional teams, as well as, your community partners will continuously monitor progress toward identified goals and </w:t>
            </w:r>
            <w:r w:rsidRPr="00B7192D">
              <w:rPr>
                <w:rFonts w:ascii="Arial" w:hAnsi="Arial" w:cs="Arial"/>
                <w:sz w:val="24"/>
                <w:szCs w:val="24"/>
              </w:rPr>
              <w:t xml:space="preserve">modify strategies and approaches based on regular and systematic </w:t>
            </w:r>
            <w:r>
              <w:rPr>
                <w:rFonts w:ascii="Arial" w:hAnsi="Arial" w:cs="Arial"/>
                <w:sz w:val="24"/>
                <w:szCs w:val="24"/>
              </w:rPr>
              <w:t xml:space="preserve">feedback (i.e. formative </w:t>
            </w:r>
            <w:r w:rsidRPr="00B7192D">
              <w:rPr>
                <w:rFonts w:ascii="Arial" w:hAnsi="Arial" w:cs="Arial"/>
                <w:sz w:val="24"/>
                <w:szCs w:val="24"/>
              </w:rPr>
              <w:t>assessments</w:t>
            </w:r>
            <w:r>
              <w:rPr>
                <w:rFonts w:ascii="Arial" w:hAnsi="Arial" w:cs="Arial"/>
                <w:sz w:val="24"/>
                <w:szCs w:val="24"/>
              </w:rPr>
              <w:t>, observations, student work)</w:t>
            </w:r>
            <w:r w:rsidRPr="00B7192D">
              <w:rPr>
                <w:rFonts w:ascii="Arial" w:hAnsi="Arial" w:cs="Arial"/>
                <w:sz w:val="24"/>
                <w:szCs w:val="24"/>
              </w:rPr>
              <w:t xml:space="preserve">. </w:t>
            </w:r>
            <w:r>
              <w:rPr>
                <w:rFonts w:ascii="Arial" w:hAnsi="Arial" w:cs="Arial"/>
                <w:sz w:val="24"/>
                <w:szCs w:val="24"/>
              </w:rPr>
              <w:t xml:space="preserve">Please describe systems currently in place and/or systems that you will enact if awarded Levy investments. </w:t>
            </w:r>
          </w:p>
          <w:p w:rsidR="00D229C1" w:rsidRPr="00B7192D" w:rsidRDefault="00D229C1" w:rsidP="00D229C1">
            <w:pPr>
              <w:rPr>
                <w:rFonts w:ascii="Arial" w:hAnsi="Arial" w:cs="Arial"/>
                <w:sz w:val="24"/>
                <w:szCs w:val="24"/>
              </w:rPr>
            </w:pPr>
          </w:p>
          <w:p w:rsidR="00D229C1" w:rsidRPr="0049480B" w:rsidRDefault="00D229C1" w:rsidP="00A10A16">
            <w:pPr>
              <w:pStyle w:val="Heading"/>
              <w:numPr>
                <w:ilvl w:val="0"/>
                <w:numId w:val="1"/>
              </w:numPr>
              <w:spacing w:after="160"/>
              <w:rPr>
                <w:rFonts w:cs="Arial"/>
                <w:b w:val="0"/>
                <w:szCs w:val="24"/>
              </w:rPr>
            </w:pPr>
            <w:r w:rsidRPr="0049480B">
              <w:rPr>
                <w:rFonts w:cs="Arial"/>
                <w:b w:val="0"/>
                <w:color w:val="000000"/>
                <w:szCs w:val="24"/>
              </w:rPr>
              <w:t xml:space="preserve">Describe a specific example of when you have used data to diagnose </w:t>
            </w:r>
            <w:r w:rsidR="00AE78DC">
              <w:rPr>
                <w:rFonts w:cs="Arial"/>
                <w:b w:val="0"/>
                <w:color w:val="000000"/>
                <w:szCs w:val="24"/>
              </w:rPr>
              <w:t>the needs a particular group of struggling students</w:t>
            </w:r>
            <w:r w:rsidRPr="0049480B">
              <w:rPr>
                <w:rFonts w:cs="Arial"/>
                <w:b w:val="0"/>
                <w:color w:val="000000"/>
                <w:szCs w:val="24"/>
              </w:rPr>
              <w:t>, developed and implemented a strategy</w:t>
            </w:r>
            <w:r w:rsidR="00AE78DC">
              <w:rPr>
                <w:rFonts w:cs="Arial"/>
                <w:b w:val="0"/>
                <w:color w:val="000000"/>
                <w:szCs w:val="24"/>
              </w:rPr>
              <w:t>/ intervention to address those needs</w:t>
            </w:r>
            <w:r w:rsidRPr="0049480B">
              <w:rPr>
                <w:rFonts w:cs="Arial"/>
                <w:b w:val="0"/>
                <w:color w:val="000000"/>
                <w:szCs w:val="24"/>
              </w:rPr>
              <w:t>, monitored progress, made course corrections, if applicable, and achieved outcomes</w:t>
            </w:r>
            <w:r w:rsidR="001A0C15">
              <w:rPr>
                <w:rFonts w:cs="Arial"/>
                <w:b w:val="0"/>
                <w:color w:val="000000"/>
                <w:szCs w:val="24"/>
              </w:rPr>
              <w:t xml:space="preserve">. </w:t>
            </w:r>
          </w:p>
          <w:p w:rsidR="00D229C1" w:rsidRDefault="00D229C1" w:rsidP="00A10A16">
            <w:pPr>
              <w:pStyle w:val="ListParagraph"/>
              <w:numPr>
                <w:ilvl w:val="0"/>
                <w:numId w:val="1"/>
              </w:numPr>
              <w:spacing w:after="160"/>
              <w:contextualSpacing w:val="0"/>
              <w:rPr>
                <w:rFonts w:ascii="Arial" w:hAnsi="Arial" w:cs="Arial"/>
                <w:sz w:val="24"/>
                <w:szCs w:val="24"/>
              </w:rPr>
            </w:pPr>
            <w:r>
              <w:rPr>
                <w:rFonts w:ascii="Arial" w:hAnsi="Arial" w:cs="Arial"/>
                <w:sz w:val="24"/>
                <w:szCs w:val="24"/>
              </w:rPr>
              <w:t>D</w:t>
            </w:r>
            <w:r w:rsidRPr="00B7484B">
              <w:rPr>
                <w:rFonts w:ascii="Arial" w:hAnsi="Arial" w:cs="Arial"/>
                <w:sz w:val="24"/>
                <w:szCs w:val="24"/>
              </w:rPr>
              <w:t xml:space="preserve">escribe the </w:t>
            </w:r>
            <w:r>
              <w:rPr>
                <w:rFonts w:ascii="Arial" w:hAnsi="Arial" w:cs="Arial"/>
                <w:sz w:val="24"/>
                <w:szCs w:val="24"/>
              </w:rPr>
              <w:t xml:space="preserve">data monitoring </w:t>
            </w:r>
            <w:proofErr w:type="gramStart"/>
            <w:r w:rsidRPr="00B7484B">
              <w:rPr>
                <w:rFonts w:ascii="Arial" w:hAnsi="Arial" w:cs="Arial"/>
                <w:sz w:val="24"/>
                <w:szCs w:val="24"/>
              </w:rPr>
              <w:t>process</w:t>
            </w:r>
            <w:r>
              <w:rPr>
                <w:rFonts w:ascii="Arial" w:hAnsi="Arial" w:cs="Arial"/>
                <w:sz w:val="24"/>
                <w:szCs w:val="24"/>
              </w:rPr>
              <w:t>(</w:t>
            </w:r>
            <w:proofErr w:type="spellStart"/>
            <w:proofErr w:type="gramEnd"/>
            <w:r>
              <w:rPr>
                <w:rFonts w:ascii="Arial" w:hAnsi="Arial" w:cs="Arial"/>
                <w:sz w:val="24"/>
                <w:szCs w:val="24"/>
              </w:rPr>
              <w:t>es</w:t>
            </w:r>
            <w:proofErr w:type="spellEnd"/>
            <w:r>
              <w:rPr>
                <w:rFonts w:ascii="Arial" w:hAnsi="Arial" w:cs="Arial"/>
                <w:sz w:val="24"/>
                <w:szCs w:val="24"/>
              </w:rPr>
              <w:t>)</w:t>
            </w:r>
            <w:r w:rsidRPr="00B7484B">
              <w:rPr>
                <w:rFonts w:ascii="Arial" w:hAnsi="Arial" w:cs="Arial"/>
                <w:sz w:val="24"/>
                <w:szCs w:val="24"/>
              </w:rPr>
              <w:t xml:space="preserve"> you have in place or will put in place</w:t>
            </w:r>
            <w:r w:rsidR="001A0C15">
              <w:rPr>
                <w:rFonts w:ascii="Arial" w:hAnsi="Arial" w:cs="Arial"/>
                <w:sz w:val="24"/>
                <w:szCs w:val="24"/>
              </w:rPr>
              <w:t xml:space="preserve">. </w:t>
            </w:r>
            <w:r w:rsidR="001A5CF5">
              <w:rPr>
                <w:rFonts w:ascii="Arial" w:hAnsi="Arial" w:cs="Arial"/>
                <w:sz w:val="24"/>
                <w:szCs w:val="24"/>
              </w:rPr>
              <w:t>Please be specific about any assessments you use/ or will use, the frequency you will collect this data, and the strategies these assessments or data will inform.</w:t>
            </w:r>
          </w:p>
          <w:p w:rsidR="00D229C1" w:rsidRPr="00B7484B" w:rsidRDefault="00D229C1" w:rsidP="00A10A16">
            <w:pPr>
              <w:pStyle w:val="ListParagraph"/>
              <w:numPr>
                <w:ilvl w:val="0"/>
                <w:numId w:val="1"/>
              </w:numPr>
              <w:spacing w:after="160"/>
              <w:contextualSpacing w:val="0"/>
              <w:rPr>
                <w:rFonts w:ascii="Arial" w:hAnsi="Arial" w:cs="Arial"/>
                <w:sz w:val="24"/>
                <w:szCs w:val="24"/>
              </w:rPr>
            </w:pPr>
            <w:r>
              <w:rPr>
                <w:rFonts w:ascii="Arial" w:hAnsi="Arial" w:cs="Arial"/>
                <w:sz w:val="24"/>
                <w:szCs w:val="24"/>
              </w:rPr>
              <w:t xml:space="preserve">Explain </w:t>
            </w:r>
            <w:r w:rsidRPr="00B7484B">
              <w:rPr>
                <w:rFonts w:ascii="Arial" w:hAnsi="Arial" w:cs="Arial"/>
                <w:sz w:val="24"/>
                <w:szCs w:val="24"/>
              </w:rPr>
              <w:t xml:space="preserve">how </w:t>
            </w:r>
            <w:r>
              <w:rPr>
                <w:rFonts w:ascii="Arial" w:hAnsi="Arial" w:cs="Arial"/>
                <w:sz w:val="24"/>
                <w:szCs w:val="24"/>
              </w:rPr>
              <w:t>you determine or will determine on an on-going basis whether focus</w:t>
            </w:r>
            <w:r w:rsidRPr="00B7484B">
              <w:rPr>
                <w:rFonts w:ascii="Arial" w:hAnsi="Arial" w:cs="Arial"/>
                <w:sz w:val="24"/>
                <w:szCs w:val="24"/>
              </w:rPr>
              <w:t xml:space="preserve"> students are on </w:t>
            </w:r>
            <w:r>
              <w:rPr>
                <w:rFonts w:ascii="Arial" w:hAnsi="Arial" w:cs="Arial"/>
                <w:sz w:val="24"/>
                <w:szCs w:val="24"/>
              </w:rPr>
              <w:t>course to achieve Levy results.</w:t>
            </w:r>
            <w:r w:rsidR="00AE78DC">
              <w:rPr>
                <w:rFonts w:ascii="Arial" w:hAnsi="Arial" w:cs="Arial"/>
                <w:sz w:val="24"/>
                <w:szCs w:val="24"/>
              </w:rPr>
              <w:t xml:space="preserve">  </w:t>
            </w:r>
          </w:p>
          <w:p w:rsidR="00F943CA" w:rsidRDefault="00D229C1" w:rsidP="00A10A16">
            <w:pPr>
              <w:pStyle w:val="ListParagraph"/>
              <w:numPr>
                <w:ilvl w:val="0"/>
                <w:numId w:val="1"/>
              </w:numPr>
              <w:spacing w:after="160"/>
              <w:contextualSpacing w:val="0"/>
              <w:rPr>
                <w:rFonts w:ascii="Arial" w:hAnsi="Arial" w:cs="Arial"/>
                <w:sz w:val="24"/>
                <w:szCs w:val="24"/>
              </w:rPr>
            </w:pPr>
            <w:r w:rsidRPr="00B7192D">
              <w:rPr>
                <w:rFonts w:ascii="Arial" w:hAnsi="Arial" w:cs="Arial"/>
                <w:sz w:val="24"/>
                <w:szCs w:val="24"/>
              </w:rPr>
              <w:t xml:space="preserve">Briefly describe how your school and </w:t>
            </w:r>
            <w:r>
              <w:rPr>
                <w:rFonts w:ascii="Arial" w:hAnsi="Arial" w:cs="Arial"/>
                <w:sz w:val="24"/>
                <w:szCs w:val="24"/>
              </w:rPr>
              <w:t xml:space="preserve">community </w:t>
            </w:r>
            <w:r w:rsidRPr="00B7192D">
              <w:rPr>
                <w:rFonts w:ascii="Arial" w:hAnsi="Arial" w:cs="Arial"/>
                <w:sz w:val="24"/>
                <w:szCs w:val="24"/>
              </w:rPr>
              <w:t>partners will</w:t>
            </w:r>
            <w:r>
              <w:rPr>
                <w:rFonts w:ascii="Arial" w:hAnsi="Arial" w:cs="Arial"/>
                <w:sz w:val="24"/>
                <w:szCs w:val="24"/>
              </w:rPr>
              <w:t xml:space="preserve"> </w:t>
            </w:r>
            <w:r w:rsidR="00F943CA">
              <w:rPr>
                <w:rFonts w:ascii="Arial" w:hAnsi="Arial" w:cs="Arial"/>
                <w:sz w:val="24"/>
                <w:szCs w:val="24"/>
              </w:rPr>
              <w:t xml:space="preserve">jointly </w:t>
            </w:r>
            <w:r>
              <w:rPr>
                <w:rFonts w:ascii="Arial" w:hAnsi="Arial" w:cs="Arial"/>
                <w:sz w:val="24"/>
                <w:szCs w:val="24"/>
              </w:rPr>
              <w:t>access</w:t>
            </w:r>
            <w:r w:rsidR="00F943CA">
              <w:rPr>
                <w:rFonts w:ascii="Arial" w:hAnsi="Arial" w:cs="Arial"/>
                <w:sz w:val="24"/>
                <w:szCs w:val="24"/>
              </w:rPr>
              <w:t>, share,</w:t>
            </w:r>
            <w:r>
              <w:rPr>
                <w:rFonts w:ascii="Arial" w:hAnsi="Arial" w:cs="Arial"/>
                <w:sz w:val="24"/>
                <w:szCs w:val="24"/>
              </w:rPr>
              <w:t xml:space="preserve"> and</w:t>
            </w:r>
            <w:r w:rsidRPr="00B7192D">
              <w:rPr>
                <w:rFonts w:ascii="Arial" w:hAnsi="Arial" w:cs="Arial"/>
                <w:sz w:val="24"/>
                <w:szCs w:val="24"/>
              </w:rPr>
              <w:t xml:space="preserve"> use data to track and monitor your proposed results</w:t>
            </w:r>
            <w:r>
              <w:rPr>
                <w:rFonts w:ascii="Arial" w:hAnsi="Arial" w:cs="Arial"/>
                <w:sz w:val="24"/>
                <w:szCs w:val="24"/>
              </w:rPr>
              <w:t xml:space="preserve"> </w:t>
            </w:r>
            <w:r w:rsidRPr="00B7192D">
              <w:rPr>
                <w:rFonts w:ascii="Arial" w:hAnsi="Arial" w:cs="Arial"/>
                <w:sz w:val="24"/>
                <w:szCs w:val="24"/>
              </w:rPr>
              <w:t xml:space="preserve">and adjust </w:t>
            </w:r>
            <w:r>
              <w:rPr>
                <w:rFonts w:ascii="Arial" w:hAnsi="Arial" w:cs="Arial"/>
                <w:sz w:val="24"/>
                <w:szCs w:val="24"/>
              </w:rPr>
              <w:t xml:space="preserve">implemented </w:t>
            </w:r>
            <w:r w:rsidRPr="00B7192D">
              <w:rPr>
                <w:rFonts w:ascii="Arial" w:hAnsi="Arial" w:cs="Arial"/>
                <w:sz w:val="24"/>
                <w:szCs w:val="24"/>
              </w:rPr>
              <w:t>strategies as needed</w:t>
            </w:r>
            <w:r>
              <w:rPr>
                <w:rFonts w:ascii="Arial" w:hAnsi="Arial" w:cs="Arial"/>
                <w:sz w:val="24"/>
                <w:szCs w:val="24"/>
              </w:rPr>
              <w:t>.</w:t>
            </w:r>
            <w:r w:rsidR="00AE78DC">
              <w:rPr>
                <w:rFonts w:ascii="Arial" w:hAnsi="Arial" w:cs="Arial"/>
                <w:sz w:val="24"/>
                <w:szCs w:val="24"/>
              </w:rPr>
              <w:t xml:space="preserve">  </w:t>
            </w:r>
          </w:p>
          <w:p w:rsidR="00D229C1" w:rsidRPr="00F943CA" w:rsidRDefault="00F943CA" w:rsidP="00F943CA">
            <w:pPr>
              <w:pStyle w:val="ListParagraph"/>
              <w:numPr>
                <w:ilvl w:val="0"/>
                <w:numId w:val="1"/>
              </w:numPr>
              <w:rPr>
                <w:rFonts w:ascii="Arial" w:hAnsi="Arial" w:cs="Arial"/>
                <w:sz w:val="24"/>
                <w:szCs w:val="24"/>
              </w:rPr>
            </w:pPr>
            <w:commentRangeStart w:id="19"/>
            <w:r w:rsidRPr="00F943CA">
              <w:rPr>
                <w:rFonts w:ascii="Arial" w:hAnsi="Arial" w:cs="Arial"/>
                <w:sz w:val="24"/>
                <w:szCs w:val="24"/>
              </w:rPr>
              <w:t xml:space="preserve">Discuss how you will routinely and systematically collaborate with community partners to share student-level results. </w:t>
            </w:r>
            <w:commentRangeEnd w:id="19"/>
            <w:r w:rsidR="00AE78DC">
              <w:rPr>
                <w:rStyle w:val="CommentReference"/>
              </w:rPr>
              <w:commentReference w:id="19"/>
            </w:r>
          </w:p>
        </w:tc>
      </w:tr>
    </w:tbl>
    <w:p w:rsidR="00D229C1" w:rsidRPr="0076722F" w:rsidRDefault="00D229C1" w:rsidP="00D229C1">
      <w:pPr>
        <w:rPr>
          <w:rFonts w:ascii="Arial" w:hAnsi="Arial" w:cs="Arial"/>
          <w:sz w:val="24"/>
          <w:szCs w:val="24"/>
        </w:rPr>
      </w:pPr>
      <w:r>
        <w:rPr>
          <w:rFonts w:ascii="Arial" w:hAnsi="Arial" w:cs="Arial"/>
          <w:sz w:val="24"/>
          <w:szCs w:val="24"/>
        </w:rPr>
        <w:br w:type="page"/>
      </w:r>
    </w:p>
    <w:p w:rsidR="00D229C1" w:rsidRPr="0076722F" w:rsidRDefault="00D229C1" w:rsidP="00D229C1">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szCs w:val="24"/>
        </w:rPr>
      </w:pPr>
      <w:r>
        <w:rPr>
          <w:rFonts w:ascii="Arial" w:hAnsi="Arial" w:cs="Arial"/>
          <w:b/>
          <w:color w:val="000000"/>
          <w:sz w:val="24"/>
          <w:szCs w:val="24"/>
        </w:rPr>
        <w:t>ATTACHMENT 10</w:t>
      </w:r>
      <w:r w:rsidRPr="0076722F">
        <w:rPr>
          <w:rFonts w:ascii="Arial" w:hAnsi="Arial" w:cs="Arial"/>
          <w:b/>
          <w:color w:val="000000"/>
          <w:sz w:val="24"/>
          <w:szCs w:val="24"/>
        </w:rPr>
        <w:t xml:space="preserve">: </w:t>
      </w:r>
      <w:commentRangeStart w:id="20"/>
      <w:r w:rsidR="00566012">
        <w:rPr>
          <w:rFonts w:ascii="Arial" w:hAnsi="Arial" w:cs="Arial"/>
          <w:b/>
          <w:color w:val="000000"/>
          <w:sz w:val="24"/>
          <w:szCs w:val="24"/>
        </w:rPr>
        <w:t xml:space="preserve">TIER 1 OR TIER 2 INNOVATION </w:t>
      </w:r>
      <w:r>
        <w:rPr>
          <w:rFonts w:ascii="Arial" w:hAnsi="Arial" w:cs="Arial"/>
          <w:b/>
          <w:color w:val="000000"/>
          <w:sz w:val="24"/>
          <w:szCs w:val="24"/>
        </w:rPr>
        <w:t>BUDGET</w:t>
      </w:r>
      <w:commentRangeEnd w:id="20"/>
      <w:r w:rsidR="00F30A41">
        <w:rPr>
          <w:rStyle w:val="CommentReference"/>
        </w:rPr>
        <w:commentReference w:id="20"/>
      </w:r>
    </w:p>
    <w:p w:rsidR="00D229C1" w:rsidRDefault="00D229C1" w:rsidP="00D229C1">
      <w:pPr>
        <w:rPr>
          <w:rFonts w:ascii="Arial" w:hAnsi="Arial" w:cs="Arial"/>
          <w:caps/>
          <w:color w:val="000000"/>
          <w:sz w:val="24"/>
          <w:szCs w:val="24"/>
        </w:rPr>
      </w:pPr>
    </w:p>
    <w:p w:rsidR="00F943CA" w:rsidRDefault="00F943CA" w:rsidP="00F943CA">
      <w:pPr>
        <w:autoSpaceDE w:val="0"/>
        <w:autoSpaceDN w:val="0"/>
        <w:adjustRightInd w:val="0"/>
        <w:rPr>
          <w:rFonts w:ascii="Arial" w:hAnsi="Arial" w:cs="Arial"/>
          <w:sz w:val="24"/>
          <w:szCs w:val="24"/>
        </w:rPr>
      </w:pPr>
      <w:r>
        <w:rPr>
          <w:rFonts w:ascii="Arial" w:hAnsi="Arial" w:cs="Arial"/>
          <w:sz w:val="24"/>
          <w:szCs w:val="24"/>
        </w:rPr>
        <w:t xml:space="preserve">Complete the </w:t>
      </w:r>
      <w:r w:rsidR="00F6149C">
        <w:rPr>
          <w:rFonts w:ascii="Arial" w:hAnsi="Arial" w:cs="Arial"/>
          <w:sz w:val="24"/>
          <w:szCs w:val="24"/>
        </w:rPr>
        <w:t xml:space="preserve">Tier 1 or Tier 2 </w:t>
      </w:r>
      <w:r w:rsidR="00566012">
        <w:rPr>
          <w:rFonts w:ascii="Arial" w:hAnsi="Arial" w:cs="Arial"/>
          <w:sz w:val="24"/>
          <w:szCs w:val="24"/>
        </w:rPr>
        <w:t xml:space="preserve">Innovation </w:t>
      </w:r>
      <w:r>
        <w:rPr>
          <w:rFonts w:ascii="Arial" w:hAnsi="Arial" w:cs="Arial"/>
          <w:sz w:val="24"/>
          <w:szCs w:val="24"/>
        </w:rPr>
        <w:t>Budget Template in Excel format to outline the personnel and non-personnel items you intend to fund with Levy dollars</w:t>
      </w:r>
      <w:r w:rsidR="001A0C15">
        <w:rPr>
          <w:rFonts w:ascii="Arial" w:hAnsi="Arial" w:cs="Arial"/>
          <w:sz w:val="24"/>
          <w:szCs w:val="24"/>
        </w:rPr>
        <w:t xml:space="preserve">. </w:t>
      </w:r>
      <w:r>
        <w:rPr>
          <w:rFonts w:ascii="Arial" w:hAnsi="Arial" w:cs="Arial"/>
          <w:sz w:val="24"/>
          <w:szCs w:val="24"/>
        </w:rPr>
        <w:t>Itemize commitment items and for each:  (1) provide a brief description, (2) specify the low- and high-range budget, and (3) cite the related Levy Area of Concentration, Key Component, and Outcome/Indicator. Additionally, please provide a description of key job responsibilities for all personnel expenditures</w:t>
      </w:r>
      <w:r w:rsidR="001A0C15">
        <w:rPr>
          <w:rFonts w:ascii="Arial" w:hAnsi="Arial" w:cs="Arial"/>
          <w:sz w:val="24"/>
          <w:szCs w:val="24"/>
        </w:rPr>
        <w:t xml:space="preserve">. </w:t>
      </w:r>
    </w:p>
    <w:p w:rsidR="00F943CA" w:rsidRDefault="00F943CA" w:rsidP="00F943CA">
      <w:pPr>
        <w:autoSpaceDE w:val="0"/>
        <w:autoSpaceDN w:val="0"/>
        <w:adjustRightInd w:val="0"/>
        <w:rPr>
          <w:rFonts w:ascii="Arial" w:hAnsi="Arial" w:cs="Arial"/>
          <w:sz w:val="24"/>
          <w:szCs w:val="24"/>
        </w:rPr>
      </w:pPr>
    </w:p>
    <w:p w:rsidR="00F943CA" w:rsidRPr="00640990" w:rsidRDefault="00F943CA" w:rsidP="00F943CA">
      <w:pPr>
        <w:autoSpaceDE w:val="0"/>
        <w:autoSpaceDN w:val="0"/>
        <w:adjustRightInd w:val="0"/>
        <w:rPr>
          <w:rFonts w:ascii="Arial" w:hAnsi="Arial" w:cs="Arial"/>
          <w:b/>
          <w:sz w:val="24"/>
          <w:szCs w:val="24"/>
        </w:rPr>
      </w:pPr>
      <w:r w:rsidRPr="00640990">
        <w:rPr>
          <w:rFonts w:ascii="Arial" w:hAnsi="Arial" w:cs="Arial"/>
          <w:b/>
          <w:sz w:val="24"/>
          <w:szCs w:val="24"/>
        </w:rPr>
        <w:t>Important Notes:</w:t>
      </w:r>
    </w:p>
    <w:p w:rsidR="00F943CA" w:rsidRDefault="00F943CA" w:rsidP="00F943CA">
      <w:pPr>
        <w:autoSpaceDE w:val="0"/>
        <w:autoSpaceDN w:val="0"/>
        <w:adjustRightInd w:val="0"/>
        <w:rPr>
          <w:rFonts w:ascii="Arial" w:hAnsi="Arial" w:cs="Arial"/>
          <w:sz w:val="24"/>
          <w:szCs w:val="24"/>
        </w:rPr>
      </w:pPr>
    </w:p>
    <w:p w:rsidR="00C1679E" w:rsidRDefault="0028506A" w:rsidP="00C17629">
      <w:pPr>
        <w:numPr>
          <w:ilvl w:val="0"/>
          <w:numId w:val="56"/>
        </w:numPr>
        <w:autoSpaceDE w:val="0"/>
        <w:autoSpaceDN w:val="0"/>
        <w:adjustRightInd w:val="0"/>
        <w:rPr>
          <w:rFonts w:ascii="Arial" w:hAnsi="Arial" w:cs="Arial"/>
          <w:sz w:val="24"/>
          <w:szCs w:val="24"/>
        </w:rPr>
      </w:pPr>
      <w:r>
        <w:rPr>
          <w:rFonts w:ascii="Arial" w:hAnsi="Arial" w:cs="Arial"/>
          <w:sz w:val="24"/>
          <w:szCs w:val="24"/>
        </w:rPr>
        <w:t>S</w:t>
      </w:r>
      <w:r w:rsidR="00C1679E">
        <w:rPr>
          <w:rFonts w:ascii="Arial" w:hAnsi="Arial" w:cs="Arial"/>
          <w:sz w:val="24"/>
          <w:szCs w:val="24"/>
        </w:rPr>
        <w:t xml:space="preserve">ample </w:t>
      </w:r>
      <w:r w:rsidR="00566012">
        <w:rPr>
          <w:rFonts w:ascii="Arial" w:hAnsi="Arial" w:cs="Arial"/>
          <w:sz w:val="24"/>
          <w:szCs w:val="24"/>
        </w:rPr>
        <w:t xml:space="preserve">innovation </w:t>
      </w:r>
      <w:r w:rsidR="00C1679E">
        <w:rPr>
          <w:rFonts w:ascii="Arial" w:hAnsi="Arial" w:cs="Arial"/>
          <w:sz w:val="24"/>
          <w:szCs w:val="24"/>
        </w:rPr>
        <w:t>budget</w:t>
      </w:r>
      <w:r>
        <w:rPr>
          <w:rFonts w:ascii="Arial" w:hAnsi="Arial" w:cs="Arial"/>
          <w:sz w:val="24"/>
          <w:szCs w:val="24"/>
        </w:rPr>
        <w:t>s</w:t>
      </w:r>
      <w:r w:rsidR="00C1679E">
        <w:rPr>
          <w:rFonts w:ascii="Arial" w:hAnsi="Arial" w:cs="Arial"/>
          <w:sz w:val="24"/>
          <w:szCs w:val="24"/>
        </w:rPr>
        <w:t xml:space="preserve"> </w:t>
      </w:r>
      <w:r>
        <w:rPr>
          <w:rFonts w:ascii="Arial" w:hAnsi="Arial" w:cs="Arial"/>
          <w:sz w:val="24"/>
          <w:szCs w:val="24"/>
        </w:rPr>
        <w:t xml:space="preserve">for Tiers 1 and 2are </w:t>
      </w:r>
      <w:r w:rsidR="00C1679E">
        <w:rPr>
          <w:rFonts w:ascii="Arial" w:hAnsi="Arial" w:cs="Arial"/>
          <w:sz w:val="24"/>
          <w:szCs w:val="24"/>
        </w:rPr>
        <w:t>included in the Excel file in tab</w:t>
      </w:r>
      <w:r>
        <w:rPr>
          <w:rFonts w:ascii="Arial" w:hAnsi="Arial" w:cs="Arial"/>
          <w:sz w:val="24"/>
          <w:szCs w:val="24"/>
        </w:rPr>
        <w:t>s</w:t>
      </w:r>
      <w:r w:rsidR="00C1679E">
        <w:rPr>
          <w:rFonts w:ascii="Arial" w:hAnsi="Arial" w:cs="Arial"/>
          <w:sz w:val="24"/>
          <w:szCs w:val="24"/>
        </w:rPr>
        <w:t xml:space="preserve"> “Sample</w:t>
      </w:r>
      <w:r>
        <w:rPr>
          <w:rFonts w:ascii="Arial" w:hAnsi="Arial" w:cs="Arial"/>
          <w:sz w:val="24"/>
          <w:szCs w:val="24"/>
        </w:rPr>
        <w:t xml:space="preserve"> – Tier 1 Innovation” and “Sample – Tier 2 Innovation</w:t>
      </w:r>
      <w:r w:rsidR="00C1679E">
        <w:rPr>
          <w:rFonts w:ascii="Arial" w:hAnsi="Arial" w:cs="Arial"/>
          <w:sz w:val="24"/>
          <w:szCs w:val="24"/>
        </w:rPr>
        <w:t>”.</w:t>
      </w:r>
    </w:p>
    <w:p w:rsidR="00F943CA" w:rsidRDefault="00F943CA" w:rsidP="00F943CA">
      <w:pPr>
        <w:autoSpaceDE w:val="0"/>
        <w:autoSpaceDN w:val="0"/>
        <w:adjustRightInd w:val="0"/>
        <w:ind w:left="720"/>
        <w:rPr>
          <w:rFonts w:ascii="Arial" w:hAnsi="Arial" w:cs="Arial"/>
          <w:sz w:val="24"/>
          <w:szCs w:val="24"/>
        </w:rPr>
      </w:pPr>
    </w:p>
    <w:p w:rsidR="00F943CA" w:rsidRDefault="00F943CA" w:rsidP="00C17629">
      <w:pPr>
        <w:numPr>
          <w:ilvl w:val="0"/>
          <w:numId w:val="50"/>
        </w:numPr>
        <w:autoSpaceDE w:val="0"/>
        <w:autoSpaceDN w:val="0"/>
        <w:adjustRightInd w:val="0"/>
        <w:rPr>
          <w:rFonts w:ascii="Arial" w:hAnsi="Arial" w:cs="Arial"/>
          <w:sz w:val="24"/>
          <w:szCs w:val="24"/>
        </w:rPr>
      </w:pPr>
      <w:r w:rsidRPr="001E0DD3">
        <w:rPr>
          <w:rFonts w:ascii="Arial" w:hAnsi="Arial" w:cs="Arial"/>
          <w:sz w:val="24"/>
          <w:szCs w:val="24"/>
        </w:rPr>
        <w:t>The budget references t</w:t>
      </w:r>
      <w:r w:rsidRPr="00A1793F">
        <w:rPr>
          <w:rFonts w:ascii="Arial" w:hAnsi="Arial" w:cs="Arial"/>
          <w:spacing w:val="2"/>
          <w:sz w:val="24"/>
          <w:szCs w:val="24"/>
        </w:rPr>
        <w:t>wo key terms:  “</w:t>
      </w:r>
      <w:r w:rsidRPr="00A1793F">
        <w:rPr>
          <w:rFonts w:ascii="Arial" w:hAnsi="Arial" w:cs="Arial"/>
          <w:b/>
          <w:spacing w:val="2"/>
          <w:sz w:val="24"/>
          <w:szCs w:val="24"/>
        </w:rPr>
        <w:t>Base Pay</w:t>
      </w:r>
      <w:r w:rsidRPr="00A1793F">
        <w:rPr>
          <w:rFonts w:ascii="Arial" w:hAnsi="Arial" w:cs="Arial"/>
          <w:spacing w:val="2"/>
          <w:sz w:val="24"/>
          <w:szCs w:val="24"/>
        </w:rPr>
        <w:t>” and “</w:t>
      </w:r>
      <w:r w:rsidRPr="00A1793F">
        <w:rPr>
          <w:rFonts w:ascii="Arial" w:hAnsi="Arial" w:cs="Arial"/>
          <w:b/>
          <w:spacing w:val="2"/>
          <w:sz w:val="24"/>
          <w:szCs w:val="24"/>
        </w:rPr>
        <w:t>Performance Pay</w:t>
      </w:r>
      <w:r w:rsidRPr="00A1793F">
        <w:rPr>
          <w:rFonts w:ascii="Arial" w:hAnsi="Arial" w:cs="Arial"/>
          <w:spacing w:val="2"/>
          <w:sz w:val="24"/>
          <w:szCs w:val="24"/>
        </w:rPr>
        <w:t>”</w:t>
      </w:r>
      <w:r w:rsidR="001A0C15" w:rsidRPr="00A1793F">
        <w:rPr>
          <w:rFonts w:ascii="Arial" w:hAnsi="Arial" w:cs="Arial"/>
          <w:spacing w:val="2"/>
          <w:sz w:val="24"/>
          <w:szCs w:val="24"/>
        </w:rPr>
        <w:t xml:space="preserve">. </w:t>
      </w:r>
      <w:r w:rsidRPr="00A1793F">
        <w:rPr>
          <w:rFonts w:ascii="Arial" w:hAnsi="Arial" w:cs="Arial"/>
          <w:spacing w:val="2"/>
          <w:sz w:val="24"/>
          <w:szCs w:val="24"/>
        </w:rPr>
        <w:t>Schools are awarded 75% of their annual investment up front as “Base Pay”</w:t>
      </w:r>
      <w:r w:rsidR="001A0C15" w:rsidRPr="00A1793F">
        <w:rPr>
          <w:rFonts w:ascii="Arial" w:hAnsi="Arial" w:cs="Arial"/>
          <w:spacing w:val="2"/>
          <w:sz w:val="24"/>
          <w:szCs w:val="24"/>
        </w:rPr>
        <w:t xml:space="preserve">. </w:t>
      </w:r>
      <w:r w:rsidRPr="00A1793F">
        <w:rPr>
          <w:rFonts w:ascii="Arial" w:hAnsi="Arial" w:cs="Arial"/>
          <w:spacing w:val="2"/>
          <w:sz w:val="24"/>
          <w:szCs w:val="24"/>
        </w:rPr>
        <w:t xml:space="preserve">Schools will itemize expenditures in Table 1 and Table 2 of Attachment 10: </w:t>
      </w:r>
      <w:r w:rsidR="00566012">
        <w:rPr>
          <w:rFonts w:ascii="Arial" w:hAnsi="Arial" w:cs="Arial"/>
          <w:spacing w:val="2"/>
          <w:sz w:val="24"/>
          <w:szCs w:val="24"/>
        </w:rPr>
        <w:t>Tier 1 or Tier 2 Innovation</w:t>
      </w:r>
      <w:r w:rsidR="00566012" w:rsidRPr="00A1793F">
        <w:rPr>
          <w:rFonts w:ascii="Arial" w:hAnsi="Arial" w:cs="Arial"/>
          <w:spacing w:val="2"/>
          <w:sz w:val="24"/>
          <w:szCs w:val="24"/>
        </w:rPr>
        <w:t xml:space="preserve"> </w:t>
      </w:r>
      <w:r w:rsidRPr="00A1793F">
        <w:rPr>
          <w:rFonts w:ascii="Arial" w:hAnsi="Arial" w:cs="Arial"/>
          <w:spacing w:val="2"/>
          <w:sz w:val="24"/>
          <w:szCs w:val="24"/>
        </w:rPr>
        <w:t>Budget Template equal to their anticipated Base Pay. Receipt of the remaining 25% of funds is contingent upon schools meeting their performance targets. Depending upon the outcomes and indicators selected, schools</w:t>
      </w:r>
      <w:r w:rsidR="00A13A29">
        <w:rPr>
          <w:rFonts w:ascii="Arial" w:hAnsi="Arial" w:cs="Arial"/>
          <w:spacing w:val="2"/>
          <w:sz w:val="24"/>
          <w:szCs w:val="24"/>
        </w:rPr>
        <w:t>’</w:t>
      </w:r>
      <w:r w:rsidRPr="00A1793F">
        <w:rPr>
          <w:rFonts w:ascii="Arial" w:hAnsi="Arial" w:cs="Arial"/>
          <w:spacing w:val="2"/>
          <w:sz w:val="24"/>
          <w:szCs w:val="24"/>
        </w:rPr>
        <w:t xml:space="preserve"> performance payments may be disbursed following semester one, semester two, or upon SPS’ release of state assessment scores in the subsequent fall</w:t>
      </w:r>
      <w:r w:rsidR="001A0C15" w:rsidRPr="00A1793F">
        <w:rPr>
          <w:rFonts w:ascii="Arial" w:hAnsi="Arial" w:cs="Arial"/>
          <w:spacing w:val="2"/>
          <w:sz w:val="24"/>
          <w:szCs w:val="24"/>
        </w:rPr>
        <w:t xml:space="preserve">. </w:t>
      </w:r>
      <w:r w:rsidRPr="00A1793F">
        <w:rPr>
          <w:rFonts w:ascii="Arial" w:hAnsi="Arial" w:cs="Arial"/>
          <w:spacing w:val="2"/>
          <w:sz w:val="24"/>
          <w:szCs w:val="24"/>
        </w:rPr>
        <w:t>Schools should consider the timing of their performance payments when making budget decisions.</w:t>
      </w:r>
    </w:p>
    <w:p w:rsidR="00F943CA" w:rsidRDefault="00F943CA" w:rsidP="00F943CA">
      <w:pPr>
        <w:autoSpaceDE w:val="0"/>
        <w:autoSpaceDN w:val="0"/>
        <w:adjustRightInd w:val="0"/>
        <w:ind w:left="720"/>
        <w:rPr>
          <w:rFonts w:ascii="Arial" w:hAnsi="Arial" w:cs="Arial"/>
          <w:sz w:val="24"/>
          <w:szCs w:val="24"/>
        </w:rPr>
      </w:pPr>
    </w:p>
    <w:p w:rsidR="00F6149C" w:rsidRDefault="00F6149C" w:rsidP="00C17629">
      <w:pPr>
        <w:numPr>
          <w:ilvl w:val="0"/>
          <w:numId w:val="50"/>
        </w:numPr>
        <w:autoSpaceDE w:val="0"/>
        <w:autoSpaceDN w:val="0"/>
        <w:adjustRightInd w:val="0"/>
        <w:rPr>
          <w:rFonts w:ascii="Arial" w:hAnsi="Arial" w:cs="Arial"/>
          <w:sz w:val="24"/>
          <w:szCs w:val="24"/>
        </w:rPr>
      </w:pPr>
      <w:r>
        <w:rPr>
          <w:rFonts w:ascii="Arial" w:hAnsi="Arial" w:cs="Arial"/>
          <w:sz w:val="24"/>
          <w:szCs w:val="24"/>
        </w:rPr>
        <w:t xml:space="preserve">Tier 1 Innovation Budget Template – budget range of $210,000-$310,000:  Schools will fill out this template if the total number of students that qualify for Free and Reduced Lunch (FRL) is more than 100 as of a head count on October 1, 2013.  </w:t>
      </w:r>
      <w:r w:rsidR="0028506A">
        <w:rPr>
          <w:rFonts w:ascii="Arial" w:hAnsi="Arial" w:cs="Arial"/>
          <w:sz w:val="24"/>
          <w:szCs w:val="24"/>
        </w:rPr>
        <w:t xml:space="preserve"> Tier 1 Innovation budget template requires you to develop two budget scenarios.  One budget scenario should be close to the higher end of the RFI range ($310,000).  The second scenario should estimate your costs at the lower end of the RFI range ($210,000).  The high-range budget should tie directly to the Work Plan Summaries (Attachment 8)</w:t>
      </w:r>
    </w:p>
    <w:p w:rsidR="00F6149C" w:rsidRDefault="00F6149C" w:rsidP="00CC3FFE">
      <w:pPr>
        <w:pStyle w:val="ListParagraph"/>
        <w:rPr>
          <w:rFonts w:ascii="Arial" w:hAnsi="Arial" w:cs="Arial"/>
          <w:sz w:val="24"/>
          <w:szCs w:val="24"/>
        </w:rPr>
      </w:pPr>
    </w:p>
    <w:p w:rsidR="0028506A" w:rsidRDefault="00F6149C" w:rsidP="0028506A">
      <w:pPr>
        <w:numPr>
          <w:ilvl w:val="0"/>
          <w:numId w:val="50"/>
        </w:numPr>
        <w:autoSpaceDE w:val="0"/>
        <w:autoSpaceDN w:val="0"/>
        <w:adjustRightInd w:val="0"/>
        <w:rPr>
          <w:rFonts w:ascii="Arial" w:hAnsi="Arial" w:cs="Arial"/>
          <w:sz w:val="24"/>
          <w:szCs w:val="24"/>
        </w:rPr>
      </w:pPr>
      <w:r>
        <w:rPr>
          <w:rFonts w:ascii="Arial" w:hAnsi="Arial" w:cs="Arial"/>
          <w:sz w:val="24"/>
          <w:szCs w:val="24"/>
        </w:rPr>
        <w:t>Tier 2 Innovation Budget Template – budget range of $125,000-$155,000:  Schools will fill out this template if the total number of students that qualify for Free and Reduced Lunch (FRL) is 100 or fewer as of a head count on October 1, 2013.</w:t>
      </w:r>
      <w:r w:rsidR="0028506A">
        <w:rPr>
          <w:rFonts w:ascii="Arial" w:hAnsi="Arial" w:cs="Arial"/>
          <w:sz w:val="24"/>
          <w:szCs w:val="24"/>
        </w:rPr>
        <w:t xml:space="preserve">  Tier 2 Innovation budget template requires you to develop two budget scenarios.  One budget scenario should be close to the higher end of the RFI range ($155,000).  The second scenario should estimate your costs at the lower end of the RFI range ($125,000).  The high-range budget should tie directly to the Work Plan Summaries (Attachment 8)</w:t>
      </w:r>
    </w:p>
    <w:p w:rsidR="00F6149C" w:rsidRDefault="00F6149C" w:rsidP="00CC3FFE">
      <w:pPr>
        <w:pStyle w:val="ListParagraph"/>
        <w:rPr>
          <w:rFonts w:ascii="Arial" w:hAnsi="Arial" w:cs="Arial"/>
          <w:sz w:val="24"/>
          <w:szCs w:val="24"/>
        </w:rPr>
      </w:pPr>
    </w:p>
    <w:p w:rsidR="00F6149C" w:rsidRDefault="00F6149C" w:rsidP="00C17629">
      <w:pPr>
        <w:numPr>
          <w:ilvl w:val="0"/>
          <w:numId w:val="50"/>
        </w:numPr>
        <w:autoSpaceDE w:val="0"/>
        <w:autoSpaceDN w:val="0"/>
        <w:adjustRightInd w:val="0"/>
        <w:rPr>
          <w:rFonts w:ascii="Arial" w:hAnsi="Arial" w:cs="Arial"/>
          <w:sz w:val="24"/>
          <w:szCs w:val="24"/>
        </w:rPr>
      </w:pPr>
      <w:r>
        <w:rPr>
          <w:rFonts w:ascii="Arial" w:hAnsi="Arial" w:cs="Arial"/>
          <w:sz w:val="24"/>
          <w:szCs w:val="24"/>
        </w:rPr>
        <w:t xml:space="preserve">Schools should fill out only </w:t>
      </w:r>
      <w:r w:rsidRPr="00CC3FFE">
        <w:rPr>
          <w:rFonts w:ascii="Arial" w:hAnsi="Arial" w:cs="Arial"/>
          <w:sz w:val="24"/>
          <w:szCs w:val="24"/>
          <w:u w:val="single"/>
        </w:rPr>
        <w:t>one</w:t>
      </w:r>
      <w:r>
        <w:rPr>
          <w:rFonts w:ascii="Arial" w:hAnsi="Arial" w:cs="Arial"/>
          <w:sz w:val="24"/>
          <w:szCs w:val="24"/>
        </w:rPr>
        <w:t xml:space="preserve"> tier innovation budget template (Tier 1 or Tier 2)</w:t>
      </w:r>
      <w:r w:rsidR="0028506A">
        <w:rPr>
          <w:rFonts w:ascii="Arial" w:hAnsi="Arial" w:cs="Arial"/>
          <w:sz w:val="24"/>
          <w:szCs w:val="24"/>
        </w:rPr>
        <w:t>, not both</w:t>
      </w:r>
      <w:r>
        <w:rPr>
          <w:rFonts w:ascii="Arial" w:hAnsi="Arial" w:cs="Arial"/>
          <w:sz w:val="24"/>
          <w:szCs w:val="24"/>
        </w:rPr>
        <w:t>.</w:t>
      </w:r>
      <w:r w:rsidR="0028506A">
        <w:rPr>
          <w:rFonts w:ascii="Arial" w:hAnsi="Arial" w:cs="Arial"/>
          <w:sz w:val="24"/>
          <w:szCs w:val="24"/>
        </w:rPr>
        <w:t xml:space="preserve">  </w:t>
      </w:r>
    </w:p>
    <w:p w:rsidR="00F6149C" w:rsidRDefault="00F6149C" w:rsidP="00CC3FFE">
      <w:pPr>
        <w:pStyle w:val="ListParagraph"/>
        <w:rPr>
          <w:rFonts w:ascii="Arial" w:hAnsi="Arial" w:cs="Arial"/>
          <w:sz w:val="24"/>
          <w:szCs w:val="24"/>
        </w:rPr>
      </w:pPr>
    </w:p>
    <w:p w:rsidR="00F943CA" w:rsidRPr="00CC3FFE" w:rsidRDefault="00F943CA" w:rsidP="00CC3FFE">
      <w:pPr>
        <w:numPr>
          <w:ilvl w:val="0"/>
          <w:numId w:val="50"/>
        </w:numPr>
        <w:autoSpaceDE w:val="0"/>
        <w:autoSpaceDN w:val="0"/>
        <w:adjustRightInd w:val="0"/>
        <w:rPr>
          <w:rFonts w:ascii="Arial" w:hAnsi="Arial" w:cs="Arial"/>
          <w:sz w:val="24"/>
          <w:szCs w:val="24"/>
        </w:rPr>
      </w:pPr>
    </w:p>
    <w:p w:rsidR="00F943CA" w:rsidRDefault="00F943CA" w:rsidP="00F943CA">
      <w:pPr>
        <w:pStyle w:val="ListParagraph"/>
        <w:rPr>
          <w:rFonts w:ascii="Arial" w:hAnsi="Arial" w:cs="Arial"/>
          <w:sz w:val="24"/>
          <w:szCs w:val="24"/>
        </w:rPr>
      </w:pPr>
    </w:p>
    <w:p w:rsidR="00A42A36" w:rsidRPr="00A42A36" w:rsidRDefault="00F943CA" w:rsidP="00A42A36">
      <w:pPr>
        <w:numPr>
          <w:ilvl w:val="0"/>
          <w:numId w:val="50"/>
        </w:numPr>
        <w:autoSpaceDE w:val="0"/>
        <w:autoSpaceDN w:val="0"/>
        <w:adjustRightInd w:val="0"/>
        <w:rPr>
          <w:rFonts w:ascii="Arial" w:hAnsi="Arial" w:cs="Arial"/>
          <w:sz w:val="24"/>
          <w:szCs w:val="24"/>
        </w:rPr>
      </w:pPr>
      <w:r>
        <w:rPr>
          <w:rFonts w:ascii="Arial" w:hAnsi="Arial" w:cs="Arial"/>
          <w:sz w:val="24"/>
          <w:szCs w:val="24"/>
        </w:rPr>
        <w:t>Schools wanting to fund a Family Support Worker</w:t>
      </w:r>
      <w:r w:rsidR="004A04C9">
        <w:rPr>
          <w:rFonts w:ascii="Arial" w:hAnsi="Arial" w:cs="Arial"/>
          <w:sz w:val="24"/>
          <w:szCs w:val="24"/>
        </w:rPr>
        <w:t xml:space="preserve"> or a Family Support Specialist</w:t>
      </w:r>
      <w:r>
        <w:rPr>
          <w:rFonts w:ascii="Arial" w:hAnsi="Arial" w:cs="Arial"/>
          <w:sz w:val="24"/>
          <w:szCs w:val="24"/>
        </w:rPr>
        <w:t xml:space="preserve"> must include the cost of the FTE’s salary and benefits in their budget.</w:t>
      </w:r>
      <w:r w:rsidR="00047AD5">
        <w:rPr>
          <w:rFonts w:ascii="Arial" w:hAnsi="Arial" w:cs="Arial"/>
          <w:sz w:val="24"/>
          <w:szCs w:val="24"/>
        </w:rPr>
        <w:t xml:space="preserve">  Please contact Pat Sander at </w:t>
      </w:r>
      <w:hyperlink r:id="rId32" w:history="1">
        <w:r w:rsidR="00047AD5" w:rsidRPr="0015337B">
          <w:rPr>
            <w:rStyle w:val="Hyperlink"/>
            <w:rFonts w:ascii="Arial" w:hAnsi="Arial" w:cs="Arial"/>
            <w:sz w:val="24"/>
            <w:szCs w:val="24"/>
          </w:rPr>
          <w:t>PSANDER@seattleschools.org</w:t>
        </w:r>
      </w:hyperlink>
      <w:r w:rsidR="00047AD5">
        <w:rPr>
          <w:rFonts w:ascii="Arial" w:hAnsi="Arial" w:cs="Arial"/>
          <w:sz w:val="24"/>
          <w:szCs w:val="24"/>
        </w:rPr>
        <w:t xml:space="preserve"> or 206-</w:t>
      </w:r>
      <w:r w:rsidR="00047AD5" w:rsidRPr="00CC3FFE">
        <w:rPr>
          <w:rFonts w:ascii="Arial" w:hAnsi="Arial" w:cs="Arial"/>
          <w:sz w:val="24"/>
          <w:szCs w:val="24"/>
        </w:rPr>
        <w:t>252-0705</w:t>
      </w:r>
      <w:r w:rsidR="00047AD5">
        <w:rPr>
          <w:rFonts w:ascii="Arial" w:hAnsi="Arial" w:cs="Arial"/>
          <w:sz w:val="24"/>
          <w:szCs w:val="24"/>
        </w:rPr>
        <w:t>.</w:t>
      </w:r>
      <w:r w:rsidR="00A42A36" w:rsidRPr="00A42A36">
        <w:rPr>
          <w:rFonts w:ascii="Arial" w:hAnsi="Arial" w:cs="Arial"/>
          <w:sz w:val="24"/>
          <w:szCs w:val="24"/>
        </w:rPr>
        <w:t xml:space="preserve">  </w:t>
      </w:r>
    </w:p>
    <w:p w:rsidR="00A42A36" w:rsidRDefault="00A42A36" w:rsidP="00CC3FFE">
      <w:pPr>
        <w:pStyle w:val="ListParagraph"/>
        <w:rPr>
          <w:rFonts w:ascii="Arial" w:hAnsi="Arial" w:cs="Arial"/>
          <w:sz w:val="24"/>
          <w:szCs w:val="24"/>
        </w:rPr>
      </w:pPr>
    </w:p>
    <w:p w:rsidR="00A42A36" w:rsidRDefault="00A42A36" w:rsidP="00047AD5">
      <w:pPr>
        <w:numPr>
          <w:ilvl w:val="0"/>
          <w:numId w:val="50"/>
        </w:numPr>
        <w:autoSpaceDE w:val="0"/>
        <w:autoSpaceDN w:val="0"/>
        <w:adjustRightInd w:val="0"/>
        <w:rPr>
          <w:rFonts w:ascii="Arial" w:hAnsi="Arial" w:cs="Arial"/>
          <w:sz w:val="24"/>
          <w:szCs w:val="24"/>
        </w:rPr>
      </w:pPr>
      <w:r>
        <w:rPr>
          <w:rFonts w:ascii="Arial" w:hAnsi="Arial" w:cs="Arial"/>
          <w:sz w:val="24"/>
          <w:szCs w:val="24"/>
        </w:rPr>
        <w:t xml:space="preserve">It is recommended that applicants do not use the average cost for FTE salary and benefits but instead personnel estimates should represent close to the maximum the salary &amp; benefit range for that position.  OFE will not cover cost of staff if it exceeds the total Innovation grant amount. </w:t>
      </w:r>
    </w:p>
    <w:p w:rsidR="00A42A36" w:rsidRDefault="00A42A36" w:rsidP="00CC3FFE">
      <w:pPr>
        <w:pStyle w:val="ListParagraph"/>
        <w:rPr>
          <w:rFonts w:ascii="Arial" w:hAnsi="Arial" w:cs="Arial"/>
          <w:sz w:val="24"/>
          <w:szCs w:val="24"/>
        </w:rPr>
      </w:pPr>
    </w:p>
    <w:p w:rsidR="00A42A36" w:rsidRDefault="00A42A36" w:rsidP="00047AD5">
      <w:pPr>
        <w:numPr>
          <w:ilvl w:val="0"/>
          <w:numId w:val="50"/>
        </w:numPr>
        <w:autoSpaceDE w:val="0"/>
        <w:autoSpaceDN w:val="0"/>
        <w:adjustRightInd w:val="0"/>
        <w:rPr>
          <w:rFonts w:ascii="Arial" w:hAnsi="Arial" w:cs="Arial"/>
          <w:sz w:val="24"/>
          <w:szCs w:val="24"/>
        </w:rPr>
      </w:pPr>
      <w:r>
        <w:rPr>
          <w:rFonts w:ascii="Arial" w:hAnsi="Arial" w:cs="Arial"/>
          <w:sz w:val="24"/>
          <w:szCs w:val="24"/>
        </w:rPr>
        <w:t>Please work with your budget and human resources analysts to complete the budget template.</w:t>
      </w:r>
    </w:p>
    <w:p w:rsidR="00AB5BEB" w:rsidRDefault="00AB5BEB" w:rsidP="00CC3FFE">
      <w:pPr>
        <w:pStyle w:val="ListParagraph"/>
        <w:rPr>
          <w:rFonts w:ascii="Arial" w:hAnsi="Arial" w:cs="Arial"/>
          <w:sz w:val="24"/>
          <w:szCs w:val="24"/>
        </w:rPr>
      </w:pPr>
    </w:p>
    <w:p w:rsidR="00AB5BEB" w:rsidRDefault="00AB5BEB" w:rsidP="00047AD5">
      <w:pPr>
        <w:numPr>
          <w:ilvl w:val="0"/>
          <w:numId w:val="50"/>
        </w:numPr>
        <w:autoSpaceDE w:val="0"/>
        <w:autoSpaceDN w:val="0"/>
        <w:adjustRightInd w:val="0"/>
        <w:rPr>
          <w:rFonts w:ascii="Arial" w:hAnsi="Arial" w:cs="Arial"/>
          <w:sz w:val="24"/>
          <w:szCs w:val="24"/>
        </w:rPr>
      </w:pPr>
      <w:r>
        <w:rPr>
          <w:rFonts w:ascii="Arial" w:hAnsi="Arial" w:cs="Arial"/>
          <w:sz w:val="24"/>
          <w:szCs w:val="24"/>
        </w:rPr>
        <w:t xml:space="preserve">Personal service contracts must comply with collective bargaining agreements.  </w:t>
      </w:r>
    </w:p>
    <w:p w:rsidR="00A42A36" w:rsidRDefault="00A42A36" w:rsidP="00CC3FFE">
      <w:pPr>
        <w:autoSpaceDE w:val="0"/>
        <w:autoSpaceDN w:val="0"/>
        <w:adjustRightInd w:val="0"/>
        <w:rPr>
          <w:rFonts w:ascii="Arial" w:hAnsi="Arial" w:cs="Arial"/>
          <w:sz w:val="24"/>
          <w:szCs w:val="24"/>
        </w:rPr>
      </w:pPr>
    </w:p>
    <w:p w:rsidR="00A42A36" w:rsidRDefault="00A42A36" w:rsidP="00CC3FFE">
      <w:pPr>
        <w:autoSpaceDE w:val="0"/>
        <w:autoSpaceDN w:val="0"/>
        <w:adjustRightInd w:val="0"/>
        <w:rPr>
          <w:rFonts w:ascii="Arial" w:hAnsi="Arial" w:cs="Arial"/>
          <w:sz w:val="24"/>
          <w:szCs w:val="24"/>
        </w:rPr>
      </w:pPr>
    </w:p>
    <w:p w:rsidR="00D229C1" w:rsidRDefault="00D229C1" w:rsidP="00D229C1">
      <w:pPr>
        <w:pStyle w:val="ListParagraph"/>
        <w:rPr>
          <w:rFonts w:ascii="Arial" w:hAnsi="Arial" w:cs="Arial"/>
          <w:sz w:val="24"/>
          <w:szCs w:val="24"/>
        </w:rPr>
      </w:pPr>
    </w:p>
    <w:p w:rsidR="00D229C1" w:rsidRDefault="00D229C1" w:rsidP="00D229C1">
      <w:pPr>
        <w:pStyle w:val="ListParagraph"/>
        <w:rPr>
          <w:rFonts w:ascii="Arial" w:hAnsi="Arial" w:cs="Arial"/>
          <w:sz w:val="24"/>
          <w:szCs w:val="24"/>
        </w:rPr>
      </w:pPr>
    </w:p>
    <w:p w:rsidR="00F943CA" w:rsidRDefault="00F943CA" w:rsidP="005659EA">
      <w:pPr>
        <w:rPr>
          <w:rFonts w:ascii="Arial" w:hAnsi="Arial" w:cs="Arial"/>
          <w:sz w:val="24"/>
          <w:szCs w:val="24"/>
        </w:rPr>
        <w:sectPr w:rsidR="00F943CA" w:rsidSect="00E760BE">
          <w:footerReference w:type="default" r:id="rId33"/>
          <w:pgSz w:w="12240" w:h="15840" w:code="1"/>
          <w:pgMar w:top="1080" w:right="1440" w:bottom="720" w:left="1440" w:header="432" w:footer="432" w:gutter="0"/>
          <w:cols w:space="720"/>
          <w:docGrid w:linePitch="360"/>
        </w:sectPr>
      </w:pPr>
    </w:p>
    <w:p w:rsidR="00630C10" w:rsidRPr="008421D9" w:rsidRDefault="00630C10" w:rsidP="005659EA">
      <w:pPr>
        <w:rPr>
          <w:rFonts w:ascii="Arial" w:hAnsi="Arial" w:cs="Arial"/>
          <w:sz w:val="24"/>
          <w:szCs w:val="24"/>
        </w:rPr>
      </w:pPr>
    </w:p>
    <w:p w:rsidR="00C7114A" w:rsidRPr="008421D9" w:rsidRDefault="00F943CA" w:rsidP="005659EA">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szCs w:val="24"/>
        </w:rPr>
      </w:pPr>
      <w:r>
        <w:rPr>
          <w:rFonts w:ascii="Arial" w:hAnsi="Arial" w:cs="Arial"/>
          <w:b/>
          <w:color w:val="000000"/>
          <w:sz w:val="24"/>
          <w:szCs w:val="24"/>
        </w:rPr>
        <w:t>PROCESS AND</w:t>
      </w:r>
      <w:r w:rsidR="00AF485E">
        <w:rPr>
          <w:rFonts w:ascii="Arial" w:hAnsi="Arial" w:cs="Arial"/>
          <w:b/>
          <w:color w:val="000000"/>
          <w:sz w:val="24"/>
          <w:szCs w:val="24"/>
        </w:rPr>
        <w:t xml:space="preserve"> </w:t>
      </w:r>
      <w:r w:rsidR="00C7114A">
        <w:rPr>
          <w:rFonts w:ascii="Arial" w:hAnsi="Arial" w:cs="Arial"/>
          <w:b/>
          <w:color w:val="000000"/>
          <w:sz w:val="24"/>
          <w:szCs w:val="24"/>
        </w:rPr>
        <w:t>CRITERIA FOR EVALUATING RFIs</w:t>
      </w:r>
    </w:p>
    <w:p w:rsidR="00C7114A" w:rsidRPr="008421D9" w:rsidRDefault="00C7114A" w:rsidP="005659EA">
      <w:pPr>
        <w:rPr>
          <w:rFonts w:ascii="Arial" w:hAnsi="Arial" w:cs="Arial"/>
          <w:sz w:val="24"/>
          <w:szCs w:val="24"/>
        </w:rPr>
      </w:pPr>
    </w:p>
    <w:p w:rsidR="00AF485E" w:rsidRDefault="00AF485E" w:rsidP="00AF485E">
      <w:pPr>
        <w:keepNext/>
        <w:keepLines/>
        <w:rPr>
          <w:rFonts w:ascii="Arial" w:hAnsi="Arial" w:cs="Arial"/>
          <w:b/>
          <w:sz w:val="24"/>
          <w:szCs w:val="24"/>
          <w:u w:val="single"/>
        </w:rPr>
      </w:pPr>
      <w:r>
        <w:rPr>
          <w:rFonts w:ascii="Arial" w:hAnsi="Arial" w:cs="Arial"/>
          <w:b/>
          <w:sz w:val="24"/>
          <w:szCs w:val="24"/>
          <w:u w:val="single"/>
        </w:rPr>
        <w:t>Part I:  Technical Compliance Review</w:t>
      </w:r>
    </w:p>
    <w:p w:rsidR="00AF485E" w:rsidRDefault="00AF485E" w:rsidP="00AF485E">
      <w:pPr>
        <w:keepNext/>
        <w:keepLines/>
        <w:rPr>
          <w:rFonts w:ascii="Arial" w:hAnsi="Arial" w:cs="Arial"/>
          <w:b/>
          <w:sz w:val="24"/>
          <w:szCs w:val="24"/>
          <w:u w:val="single"/>
        </w:rPr>
      </w:pPr>
    </w:p>
    <w:p w:rsidR="00AF485E" w:rsidRPr="002357AE" w:rsidRDefault="00AF485E" w:rsidP="00AF485E">
      <w:pPr>
        <w:rPr>
          <w:rFonts w:ascii="Arial" w:hAnsi="Arial" w:cs="Arial"/>
          <w:sz w:val="24"/>
          <w:szCs w:val="24"/>
        </w:rPr>
      </w:pPr>
      <w:r>
        <w:rPr>
          <w:rFonts w:ascii="Arial" w:hAnsi="Arial" w:cs="Arial"/>
          <w:sz w:val="24"/>
          <w:szCs w:val="24"/>
        </w:rPr>
        <w:t xml:space="preserve">An RFI submission must contain the checklist items below to be considered technically compliant. If the checklist items are absent or incomplete, the proposal may be deemed not technically compliant and may not be evaluated further. </w:t>
      </w:r>
      <w:r>
        <w:rPr>
          <w:rFonts w:ascii="Arial" w:hAnsi="Arial" w:cs="Arial"/>
          <w:spacing w:val="-4"/>
          <w:sz w:val="24"/>
          <w:szCs w:val="24"/>
        </w:rPr>
        <w:t>OFE reserves the right to waive immaterial defects or irregularities in any submittal and to conduct f</w:t>
      </w:r>
      <w:r w:rsidRPr="00BA6A49">
        <w:rPr>
          <w:rFonts w:ascii="Arial" w:hAnsi="Arial" w:cs="Arial"/>
          <w:spacing w:val="-4"/>
          <w:sz w:val="24"/>
          <w:szCs w:val="24"/>
        </w:rPr>
        <w:t xml:space="preserve">ollow-up phone calls to obtain additional information from complete RFIs, where clarification is needed. OFE reserves the right to </w:t>
      </w:r>
      <w:r>
        <w:rPr>
          <w:rFonts w:ascii="Arial" w:hAnsi="Arial" w:cs="Arial"/>
          <w:spacing w:val="-4"/>
          <w:sz w:val="24"/>
          <w:szCs w:val="24"/>
        </w:rPr>
        <w:t>screen</w:t>
      </w:r>
      <w:r w:rsidRPr="00BA6A49">
        <w:rPr>
          <w:rFonts w:ascii="Arial" w:hAnsi="Arial" w:cs="Arial"/>
          <w:spacing w:val="-4"/>
          <w:sz w:val="24"/>
          <w:szCs w:val="24"/>
        </w:rPr>
        <w:t xml:space="preserve"> applicants without further discussion of the application submitted.</w:t>
      </w:r>
      <w:r>
        <w:rPr>
          <w:rFonts w:ascii="Arial" w:hAnsi="Arial" w:cs="Arial"/>
          <w:spacing w:val="-4"/>
          <w:sz w:val="24"/>
          <w:szCs w:val="24"/>
        </w:rPr>
        <w:t xml:space="preserve"> </w:t>
      </w:r>
    </w:p>
    <w:p w:rsidR="00AF485E" w:rsidRDefault="00AF485E" w:rsidP="00AF485E">
      <w:pPr>
        <w:rPr>
          <w:rFonts w:ascii="Arial" w:hAnsi="Arial" w:cs="Arial"/>
          <w:sz w:val="24"/>
          <w:szCs w:val="24"/>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059"/>
      </w:tblGrid>
      <w:tr w:rsidR="00AF485E" w:rsidRPr="00354B25" w:rsidTr="00013DE9">
        <w:trPr>
          <w:trHeight w:val="305"/>
          <w:tblHeader/>
          <w:jc w:val="center"/>
        </w:trPr>
        <w:tc>
          <w:tcPr>
            <w:tcW w:w="1220" w:type="dxa"/>
            <w:shd w:val="clear" w:color="auto" w:fill="FBD4B4"/>
            <w:vAlign w:val="center"/>
          </w:tcPr>
          <w:p w:rsidR="00AF485E" w:rsidRPr="00DD1DDE" w:rsidRDefault="00AF485E" w:rsidP="00013DE9">
            <w:pPr>
              <w:tabs>
                <w:tab w:val="left" w:pos="720"/>
                <w:tab w:val="center" w:pos="4680"/>
                <w:tab w:val="right" w:pos="9360"/>
              </w:tabs>
              <w:jc w:val="center"/>
              <w:rPr>
                <w:rFonts w:ascii="Arial" w:hAnsi="Arial" w:cs="Arial"/>
              </w:rPr>
            </w:pPr>
            <w:r w:rsidRPr="00DD1DDE">
              <w:rPr>
                <w:rFonts w:ascii="Arial" w:hAnsi="Arial" w:cs="Arial"/>
              </w:rPr>
              <w:t>Compl</w:t>
            </w:r>
            <w:r>
              <w:rPr>
                <w:rFonts w:ascii="Arial" w:hAnsi="Arial" w:cs="Arial"/>
              </w:rPr>
              <w:t>iant</w:t>
            </w:r>
          </w:p>
        </w:tc>
        <w:tc>
          <w:tcPr>
            <w:tcW w:w="8059" w:type="dxa"/>
            <w:shd w:val="clear" w:color="auto" w:fill="FBD4B4"/>
            <w:vAlign w:val="center"/>
          </w:tcPr>
          <w:p w:rsidR="00AF485E" w:rsidRPr="00DD1DDE" w:rsidRDefault="00AF485E" w:rsidP="00013DE9">
            <w:pPr>
              <w:tabs>
                <w:tab w:val="center" w:pos="4680"/>
                <w:tab w:val="right" w:pos="9360"/>
              </w:tabs>
              <w:rPr>
                <w:rFonts w:ascii="Arial" w:hAnsi="Arial" w:cs="Arial"/>
                <w:b/>
              </w:rPr>
            </w:pPr>
            <w:r w:rsidRPr="00DD1DDE">
              <w:rPr>
                <w:rFonts w:ascii="Arial" w:hAnsi="Arial" w:cs="Arial"/>
                <w:b/>
              </w:rPr>
              <w:t>Technical Compliance Checklist</w:t>
            </w:r>
          </w:p>
        </w:tc>
      </w:tr>
      <w:tr w:rsidR="00AF485E" w:rsidTr="00013DE9">
        <w:trPr>
          <w:trHeight w:val="350"/>
          <w:jc w:val="center"/>
        </w:trPr>
        <w:tc>
          <w:tcPr>
            <w:tcW w:w="1220" w:type="dxa"/>
            <w:vAlign w:val="center"/>
          </w:tcPr>
          <w:p w:rsidR="00AF485E" w:rsidRPr="00DD1DDE" w:rsidRDefault="00A86D4B" w:rsidP="00013DE9">
            <w:pPr>
              <w:tabs>
                <w:tab w:val="left" w:pos="720"/>
                <w:tab w:val="center" w:pos="4680"/>
                <w:tab w:val="right" w:pos="9360"/>
              </w:tabs>
              <w:rPr>
                <w:rFonts w:ascii="Arial" w:hAnsi="Arial" w:cs="Arial"/>
              </w:rPr>
            </w:pPr>
            <w:r w:rsidRPr="00DD1DDE">
              <w:rPr>
                <w:rFonts w:ascii="Arial" w:hAnsi="Arial" w:cs="Arial"/>
              </w:rPr>
              <w:fldChar w:fldCharType="begin">
                <w:ffData>
                  <w:name w:val="Check1"/>
                  <w:enabled/>
                  <w:calcOnExit w:val="0"/>
                  <w:checkBox>
                    <w:sizeAuto/>
                    <w:default w:val="0"/>
                  </w:checkBox>
                </w:ffData>
              </w:fldChar>
            </w:r>
            <w:r w:rsidR="00AF485E" w:rsidRPr="00DD1DDE">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DD1DDE">
              <w:rPr>
                <w:rFonts w:ascii="Arial" w:hAnsi="Arial" w:cs="Arial"/>
              </w:rPr>
              <w:fldChar w:fldCharType="end"/>
            </w:r>
            <w:r w:rsidR="00AF485E" w:rsidRPr="00DD1DDE">
              <w:rPr>
                <w:rFonts w:ascii="Arial" w:hAnsi="Arial" w:cs="Arial"/>
              </w:rPr>
              <w:t xml:space="preserve"> Yes</w:t>
            </w:r>
          </w:p>
        </w:tc>
        <w:tc>
          <w:tcPr>
            <w:tcW w:w="8059" w:type="dxa"/>
            <w:vAlign w:val="center"/>
          </w:tcPr>
          <w:p w:rsidR="00AF485E" w:rsidRPr="00DD1DDE" w:rsidRDefault="00AF485E" w:rsidP="003D6741">
            <w:pPr>
              <w:tabs>
                <w:tab w:val="center" w:pos="4680"/>
                <w:tab w:val="right" w:pos="9360"/>
              </w:tabs>
              <w:rPr>
                <w:rFonts w:ascii="Arial" w:hAnsi="Arial" w:cs="Arial"/>
              </w:rPr>
            </w:pPr>
            <w:r w:rsidRPr="00DD1DDE">
              <w:rPr>
                <w:rFonts w:ascii="Arial" w:hAnsi="Arial" w:cs="Arial"/>
              </w:rPr>
              <w:t xml:space="preserve">Submitted on Time (by 4:30 p.m., </w:t>
            </w:r>
            <w:r w:rsidR="003D6741">
              <w:rPr>
                <w:rFonts w:ascii="Arial" w:hAnsi="Arial" w:cs="Arial"/>
              </w:rPr>
              <w:t>November 21</w:t>
            </w:r>
            <w:r w:rsidRPr="00DD1DDE">
              <w:rPr>
                <w:rFonts w:ascii="Arial" w:hAnsi="Arial" w:cs="Arial"/>
              </w:rPr>
              <w:t>, 2013)</w:t>
            </w:r>
          </w:p>
        </w:tc>
      </w:tr>
      <w:tr w:rsidR="00AF485E" w:rsidTr="00013DE9">
        <w:trPr>
          <w:trHeight w:val="350"/>
          <w:jc w:val="center"/>
        </w:trPr>
        <w:tc>
          <w:tcPr>
            <w:tcW w:w="1220" w:type="dxa"/>
            <w:vAlign w:val="center"/>
          </w:tcPr>
          <w:p w:rsidR="00AF485E" w:rsidRPr="00DD1DDE" w:rsidRDefault="00A86D4B" w:rsidP="00013DE9">
            <w:pPr>
              <w:tabs>
                <w:tab w:val="center" w:pos="4680"/>
                <w:tab w:val="right" w:pos="9360"/>
              </w:tabs>
              <w:jc w:val="center"/>
              <w:rPr>
                <w:rFonts w:ascii="Arial" w:hAnsi="Arial" w:cs="Arial"/>
              </w:rPr>
            </w:pPr>
            <w:r w:rsidRPr="00DD1DDE">
              <w:rPr>
                <w:rFonts w:ascii="Arial" w:hAnsi="Arial" w:cs="Arial"/>
              </w:rPr>
              <w:fldChar w:fldCharType="begin">
                <w:ffData>
                  <w:name w:val="Check1"/>
                  <w:enabled/>
                  <w:calcOnExit w:val="0"/>
                  <w:checkBox>
                    <w:sizeAuto/>
                    <w:default w:val="0"/>
                  </w:checkBox>
                </w:ffData>
              </w:fldChar>
            </w:r>
            <w:r w:rsidR="00AF485E" w:rsidRPr="00DD1DDE">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DD1DDE">
              <w:rPr>
                <w:rFonts w:ascii="Arial" w:hAnsi="Arial" w:cs="Arial"/>
              </w:rPr>
              <w:fldChar w:fldCharType="end"/>
            </w:r>
            <w:r w:rsidR="00AF485E" w:rsidRPr="00DD1DDE">
              <w:rPr>
                <w:rFonts w:ascii="Arial" w:hAnsi="Arial" w:cs="Arial"/>
              </w:rPr>
              <w:t xml:space="preserve"> Yes</w:t>
            </w:r>
            <w:r w:rsidR="00AF485E" w:rsidRPr="00DD1DDE">
              <w:rPr>
                <w:rFonts w:ascii="Arial" w:hAnsi="Arial" w:cs="Arial"/>
              </w:rPr>
              <w:tab/>
            </w:r>
            <w:r w:rsidRPr="00DD1DDE">
              <w:rPr>
                <w:rFonts w:ascii="Arial" w:hAnsi="Arial" w:cs="Arial"/>
              </w:rPr>
              <w:fldChar w:fldCharType="begin">
                <w:ffData>
                  <w:name w:val="Check2"/>
                  <w:enabled/>
                  <w:calcOnExit w:val="0"/>
                  <w:checkBox>
                    <w:sizeAuto/>
                    <w:default w:val="0"/>
                  </w:checkBox>
                </w:ffData>
              </w:fldChar>
            </w:r>
            <w:r w:rsidR="00AF485E" w:rsidRPr="00DD1DDE">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DD1DDE">
              <w:rPr>
                <w:rFonts w:ascii="Arial" w:hAnsi="Arial" w:cs="Arial"/>
              </w:rPr>
              <w:fldChar w:fldCharType="end"/>
            </w:r>
            <w:r w:rsidR="00AF485E" w:rsidRPr="00DD1DDE">
              <w:rPr>
                <w:rFonts w:ascii="Arial" w:hAnsi="Arial" w:cs="Arial"/>
              </w:rPr>
              <w:t xml:space="preserve"> No</w:t>
            </w:r>
          </w:p>
        </w:tc>
        <w:tc>
          <w:tcPr>
            <w:tcW w:w="8059" w:type="dxa"/>
            <w:vAlign w:val="center"/>
          </w:tcPr>
          <w:p w:rsidR="00AF485E" w:rsidRPr="00DD1DDE" w:rsidRDefault="00AF485E" w:rsidP="00013DE9">
            <w:pPr>
              <w:tabs>
                <w:tab w:val="center" w:pos="4680"/>
                <w:tab w:val="right" w:pos="9360"/>
              </w:tabs>
              <w:rPr>
                <w:rFonts w:ascii="Arial" w:hAnsi="Arial" w:cs="Arial"/>
              </w:rPr>
            </w:pPr>
            <w:r w:rsidRPr="00DD1DDE">
              <w:rPr>
                <w:rFonts w:ascii="Arial" w:hAnsi="Arial" w:cs="Arial"/>
              </w:rPr>
              <w:t>Submitted  6 hard copies</w:t>
            </w:r>
            <w:r>
              <w:rPr>
                <w:rFonts w:ascii="Arial" w:hAnsi="Arial" w:cs="Arial"/>
              </w:rPr>
              <w:t xml:space="preserve"> to OFE</w:t>
            </w:r>
          </w:p>
        </w:tc>
      </w:tr>
      <w:tr w:rsidR="00AF485E" w:rsidTr="00013DE9">
        <w:trPr>
          <w:trHeight w:val="350"/>
          <w:jc w:val="center"/>
        </w:trPr>
        <w:tc>
          <w:tcPr>
            <w:tcW w:w="1220" w:type="dxa"/>
            <w:vAlign w:val="center"/>
          </w:tcPr>
          <w:p w:rsidR="00AF485E" w:rsidRPr="00DD1DDE" w:rsidRDefault="00A86D4B" w:rsidP="00013DE9">
            <w:pPr>
              <w:tabs>
                <w:tab w:val="center" w:pos="4680"/>
                <w:tab w:val="right" w:pos="9360"/>
              </w:tabs>
              <w:jc w:val="center"/>
              <w:rPr>
                <w:rFonts w:ascii="Arial" w:hAnsi="Arial" w:cs="Arial"/>
              </w:rPr>
            </w:pPr>
            <w:r w:rsidRPr="00DD1DDE">
              <w:rPr>
                <w:rFonts w:ascii="Arial" w:hAnsi="Arial" w:cs="Arial"/>
              </w:rPr>
              <w:fldChar w:fldCharType="begin">
                <w:ffData>
                  <w:name w:val="Check1"/>
                  <w:enabled/>
                  <w:calcOnExit w:val="0"/>
                  <w:checkBox>
                    <w:sizeAuto/>
                    <w:default w:val="0"/>
                  </w:checkBox>
                </w:ffData>
              </w:fldChar>
            </w:r>
            <w:r w:rsidR="00AF485E" w:rsidRPr="00DD1DDE">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DD1DDE">
              <w:rPr>
                <w:rFonts w:ascii="Arial" w:hAnsi="Arial" w:cs="Arial"/>
              </w:rPr>
              <w:fldChar w:fldCharType="end"/>
            </w:r>
            <w:r w:rsidR="00AF485E" w:rsidRPr="00DD1DDE">
              <w:rPr>
                <w:rFonts w:ascii="Arial" w:hAnsi="Arial" w:cs="Arial"/>
              </w:rPr>
              <w:t xml:space="preserve"> Yes</w:t>
            </w:r>
            <w:r w:rsidR="00AF485E" w:rsidRPr="00DD1DDE">
              <w:rPr>
                <w:rFonts w:ascii="Arial" w:hAnsi="Arial" w:cs="Arial"/>
              </w:rPr>
              <w:tab/>
            </w:r>
            <w:r w:rsidRPr="00DD1DDE">
              <w:rPr>
                <w:rFonts w:ascii="Arial" w:hAnsi="Arial" w:cs="Arial"/>
              </w:rPr>
              <w:fldChar w:fldCharType="begin">
                <w:ffData>
                  <w:name w:val="Check2"/>
                  <w:enabled/>
                  <w:calcOnExit w:val="0"/>
                  <w:checkBox>
                    <w:sizeAuto/>
                    <w:default w:val="0"/>
                  </w:checkBox>
                </w:ffData>
              </w:fldChar>
            </w:r>
            <w:r w:rsidR="00AF485E" w:rsidRPr="00DD1DDE">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DD1DDE">
              <w:rPr>
                <w:rFonts w:ascii="Arial" w:hAnsi="Arial" w:cs="Arial"/>
              </w:rPr>
              <w:fldChar w:fldCharType="end"/>
            </w:r>
            <w:r w:rsidR="00AF485E" w:rsidRPr="00DD1DDE">
              <w:rPr>
                <w:rFonts w:ascii="Arial" w:hAnsi="Arial" w:cs="Arial"/>
              </w:rPr>
              <w:t xml:space="preserve"> No</w:t>
            </w:r>
          </w:p>
        </w:tc>
        <w:tc>
          <w:tcPr>
            <w:tcW w:w="8059" w:type="dxa"/>
            <w:vAlign w:val="center"/>
          </w:tcPr>
          <w:p w:rsidR="00AF485E" w:rsidRPr="00DD1DDE" w:rsidRDefault="00AF485E" w:rsidP="00013DE9">
            <w:pPr>
              <w:tabs>
                <w:tab w:val="center" w:pos="4680"/>
                <w:tab w:val="right" w:pos="9360"/>
              </w:tabs>
              <w:rPr>
                <w:rFonts w:ascii="Arial" w:hAnsi="Arial" w:cs="Arial"/>
              </w:rPr>
            </w:pPr>
            <w:r w:rsidRPr="00DD1DDE">
              <w:rPr>
                <w:rFonts w:ascii="Arial" w:hAnsi="Arial" w:cs="Arial"/>
              </w:rPr>
              <w:t xml:space="preserve">Submitted electronic copy to </w:t>
            </w:r>
            <w:r w:rsidRPr="00DD1DDE">
              <w:rPr>
                <w:rFonts w:ascii="Arial" w:hAnsi="Arial" w:cs="Arial"/>
                <w:b/>
              </w:rPr>
              <w:t>EducationOffice@seattle.gov</w:t>
            </w:r>
          </w:p>
        </w:tc>
      </w:tr>
      <w:tr w:rsidR="00AF485E" w:rsidTr="00013DE9">
        <w:trPr>
          <w:trHeight w:val="377"/>
          <w:jc w:val="center"/>
        </w:trPr>
        <w:tc>
          <w:tcPr>
            <w:tcW w:w="1220" w:type="dxa"/>
            <w:vAlign w:val="center"/>
          </w:tcPr>
          <w:p w:rsidR="00AF485E" w:rsidRPr="00DD1DDE" w:rsidRDefault="00A86D4B" w:rsidP="00013DE9">
            <w:pPr>
              <w:tabs>
                <w:tab w:val="center" w:pos="4680"/>
                <w:tab w:val="right" w:pos="9360"/>
              </w:tabs>
              <w:jc w:val="center"/>
              <w:rPr>
                <w:rFonts w:ascii="Arial" w:hAnsi="Arial" w:cs="Arial"/>
              </w:rPr>
            </w:pPr>
            <w:r w:rsidRPr="00DD1DDE">
              <w:rPr>
                <w:rFonts w:ascii="Arial" w:hAnsi="Arial" w:cs="Arial"/>
              </w:rPr>
              <w:fldChar w:fldCharType="begin">
                <w:ffData>
                  <w:name w:val="Check1"/>
                  <w:enabled/>
                  <w:calcOnExit w:val="0"/>
                  <w:checkBox>
                    <w:sizeAuto/>
                    <w:default w:val="0"/>
                  </w:checkBox>
                </w:ffData>
              </w:fldChar>
            </w:r>
            <w:r w:rsidR="00AF485E" w:rsidRPr="00DD1DDE">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DD1DDE">
              <w:rPr>
                <w:rFonts w:ascii="Arial" w:hAnsi="Arial" w:cs="Arial"/>
              </w:rPr>
              <w:fldChar w:fldCharType="end"/>
            </w:r>
            <w:r w:rsidR="00AF485E" w:rsidRPr="00DD1DDE">
              <w:rPr>
                <w:rFonts w:ascii="Arial" w:hAnsi="Arial" w:cs="Arial"/>
              </w:rPr>
              <w:t xml:space="preserve"> Yes</w:t>
            </w:r>
            <w:r w:rsidR="00AF485E" w:rsidRPr="00DD1DDE">
              <w:rPr>
                <w:rFonts w:ascii="Arial" w:hAnsi="Arial" w:cs="Arial"/>
              </w:rPr>
              <w:tab/>
            </w:r>
            <w:r w:rsidRPr="00DD1DDE">
              <w:rPr>
                <w:rFonts w:ascii="Arial" w:hAnsi="Arial" w:cs="Arial"/>
              </w:rPr>
              <w:fldChar w:fldCharType="begin">
                <w:ffData>
                  <w:name w:val="Check2"/>
                  <w:enabled/>
                  <w:calcOnExit w:val="0"/>
                  <w:checkBox>
                    <w:sizeAuto/>
                    <w:default w:val="0"/>
                  </w:checkBox>
                </w:ffData>
              </w:fldChar>
            </w:r>
            <w:r w:rsidR="00AF485E" w:rsidRPr="00DD1DDE">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DD1DDE">
              <w:rPr>
                <w:rFonts w:ascii="Arial" w:hAnsi="Arial" w:cs="Arial"/>
              </w:rPr>
              <w:fldChar w:fldCharType="end"/>
            </w:r>
            <w:r w:rsidR="00AF485E" w:rsidRPr="00DD1DDE">
              <w:rPr>
                <w:rFonts w:ascii="Arial" w:hAnsi="Arial" w:cs="Arial"/>
              </w:rPr>
              <w:t xml:space="preserve"> No</w:t>
            </w:r>
          </w:p>
        </w:tc>
        <w:tc>
          <w:tcPr>
            <w:tcW w:w="8059" w:type="dxa"/>
            <w:vAlign w:val="center"/>
          </w:tcPr>
          <w:p w:rsidR="00AF485E" w:rsidRPr="00DD1DDE" w:rsidRDefault="00AF485E" w:rsidP="00013DE9">
            <w:pPr>
              <w:tabs>
                <w:tab w:val="center" w:pos="4680"/>
                <w:tab w:val="right" w:pos="9360"/>
              </w:tabs>
              <w:rPr>
                <w:rFonts w:ascii="Arial" w:hAnsi="Arial" w:cs="Arial"/>
              </w:rPr>
            </w:pPr>
            <w:r w:rsidRPr="00DD1DDE">
              <w:rPr>
                <w:rFonts w:ascii="Arial" w:hAnsi="Arial" w:cs="Arial"/>
              </w:rPr>
              <w:t>Submitted electronic copy correctly: RFI in PDF or Word; Budget in Excel</w:t>
            </w:r>
          </w:p>
        </w:tc>
      </w:tr>
      <w:tr w:rsidR="00AF485E" w:rsidTr="00013DE9">
        <w:trPr>
          <w:trHeight w:val="557"/>
          <w:jc w:val="center"/>
        </w:trPr>
        <w:tc>
          <w:tcPr>
            <w:tcW w:w="1220" w:type="dxa"/>
            <w:vAlign w:val="center"/>
          </w:tcPr>
          <w:p w:rsidR="00AF485E" w:rsidRPr="00DD1DDE" w:rsidRDefault="00A86D4B" w:rsidP="00013DE9">
            <w:pPr>
              <w:tabs>
                <w:tab w:val="center" w:pos="4680"/>
                <w:tab w:val="right" w:pos="9360"/>
              </w:tabs>
              <w:jc w:val="center"/>
              <w:rPr>
                <w:rFonts w:ascii="Arial" w:hAnsi="Arial" w:cs="Arial"/>
              </w:rPr>
            </w:pPr>
            <w:r w:rsidRPr="00DD1DDE">
              <w:rPr>
                <w:rFonts w:ascii="Arial" w:hAnsi="Arial" w:cs="Arial"/>
              </w:rPr>
              <w:fldChar w:fldCharType="begin">
                <w:ffData>
                  <w:name w:val="Check1"/>
                  <w:enabled/>
                  <w:calcOnExit w:val="0"/>
                  <w:checkBox>
                    <w:sizeAuto/>
                    <w:default w:val="0"/>
                  </w:checkBox>
                </w:ffData>
              </w:fldChar>
            </w:r>
            <w:r w:rsidR="00AF485E" w:rsidRPr="00DD1DDE">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DD1DDE">
              <w:rPr>
                <w:rFonts w:ascii="Arial" w:hAnsi="Arial" w:cs="Arial"/>
              </w:rPr>
              <w:fldChar w:fldCharType="end"/>
            </w:r>
            <w:r w:rsidR="00AF485E" w:rsidRPr="00DD1DDE">
              <w:rPr>
                <w:rFonts w:ascii="Arial" w:hAnsi="Arial" w:cs="Arial"/>
              </w:rPr>
              <w:t xml:space="preserve"> Yes</w:t>
            </w:r>
            <w:r w:rsidR="00AF485E" w:rsidRPr="00DD1DDE">
              <w:rPr>
                <w:rFonts w:ascii="Arial" w:hAnsi="Arial" w:cs="Arial"/>
              </w:rPr>
              <w:tab/>
            </w:r>
            <w:r w:rsidRPr="00DD1DDE">
              <w:rPr>
                <w:rFonts w:ascii="Arial" w:hAnsi="Arial" w:cs="Arial"/>
              </w:rPr>
              <w:fldChar w:fldCharType="begin">
                <w:ffData>
                  <w:name w:val="Check2"/>
                  <w:enabled/>
                  <w:calcOnExit w:val="0"/>
                  <w:checkBox>
                    <w:sizeAuto/>
                    <w:default w:val="0"/>
                  </w:checkBox>
                </w:ffData>
              </w:fldChar>
            </w:r>
            <w:r w:rsidR="00AF485E" w:rsidRPr="00DD1DDE">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DD1DDE">
              <w:rPr>
                <w:rFonts w:ascii="Arial" w:hAnsi="Arial" w:cs="Arial"/>
              </w:rPr>
              <w:fldChar w:fldCharType="end"/>
            </w:r>
            <w:r w:rsidR="00AF485E" w:rsidRPr="00DD1DDE">
              <w:rPr>
                <w:rFonts w:ascii="Arial" w:hAnsi="Arial" w:cs="Arial"/>
              </w:rPr>
              <w:t xml:space="preserve"> No</w:t>
            </w:r>
          </w:p>
        </w:tc>
        <w:tc>
          <w:tcPr>
            <w:tcW w:w="8059" w:type="dxa"/>
            <w:vAlign w:val="center"/>
          </w:tcPr>
          <w:p w:rsidR="00AF485E" w:rsidRPr="00DD1DDE" w:rsidRDefault="00AF485E" w:rsidP="00013DE9">
            <w:pPr>
              <w:tabs>
                <w:tab w:val="center" w:pos="4680"/>
                <w:tab w:val="right" w:pos="9360"/>
              </w:tabs>
              <w:rPr>
                <w:rFonts w:ascii="Arial" w:hAnsi="Arial" w:cs="Arial"/>
              </w:rPr>
            </w:pPr>
            <w:r>
              <w:rPr>
                <w:rFonts w:ascii="Arial" w:hAnsi="Arial" w:cs="Arial"/>
              </w:rPr>
              <w:t>Attachments are t</w:t>
            </w:r>
            <w:r w:rsidRPr="00DD1DDE">
              <w:rPr>
                <w:rFonts w:ascii="Arial" w:hAnsi="Arial" w:cs="Arial"/>
              </w:rPr>
              <w:t xml:space="preserve">yped, single- or double-spaced, size 12 font, 1-inch margins, </w:t>
            </w:r>
            <w:r w:rsidR="00A10A16">
              <w:rPr>
                <w:rFonts w:ascii="Arial" w:hAnsi="Arial" w:cs="Arial"/>
              </w:rPr>
              <w:t xml:space="preserve">page-numbered, single- or double-sided, and </w:t>
            </w:r>
            <w:r w:rsidRPr="00DD1DDE">
              <w:rPr>
                <w:rFonts w:ascii="Arial" w:hAnsi="Arial" w:cs="Arial"/>
              </w:rPr>
              <w:t>all attachments stapled together as one document</w:t>
            </w:r>
          </w:p>
        </w:tc>
      </w:tr>
      <w:tr w:rsidR="00AF485E" w:rsidTr="00013DE9">
        <w:trPr>
          <w:trHeight w:val="413"/>
          <w:jc w:val="center"/>
        </w:trPr>
        <w:tc>
          <w:tcPr>
            <w:tcW w:w="1220" w:type="dxa"/>
            <w:vAlign w:val="center"/>
          </w:tcPr>
          <w:p w:rsidR="00AF485E" w:rsidRPr="00DD1DDE" w:rsidRDefault="00A86D4B" w:rsidP="00013DE9">
            <w:pPr>
              <w:tabs>
                <w:tab w:val="center" w:pos="4680"/>
                <w:tab w:val="right" w:pos="9360"/>
              </w:tabs>
              <w:jc w:val="center"/>
              <w:rPr>
                <w:rFonts w:ascii="Arial" w:hAnsi="Arial" w:cs="Arial"/>
              </w:rPr>
            </w:pPr>
            <w:r w:rsidRPr="00DD1DDE">
              <w:rPr>
                <w:rFonts w:ascii="Arial" w:hAnsi="Arial" w:cs="Arial"/>
              </w:rPr>
              <w:fldChar w:fldCharType="begin">
                <w:ffData>
                  <w:name w:val="Check1"/>
                  <w:enabled/>
                  <w:calcOnExit w:val="0"/>
                  <w:checkBox>
                    <w:sizeAuto/>
                    <w:default w:val="0"/>
                  </w:checkBox>
                </w:ffData>
              </w:fldChar>
            </w:r>
            <w:r w:rsidR="00AF485E" w:rsidRPr="00DD1DDE">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DD1DDE">
              <w:rPr>
                <w:rFonts w:ascii="Arial" w:hAnsi="Arial" w:cs="Arial"/>
              </w:rPr>
              <w:fldChar w:fldCharType="end"/>
            </w:r>
            <w:r w:rsidR="00AF485E" w:rsidRPr="00DD1DDE">
              <w:rPr>
                <w:rFonts w:ascii="Arial" w:hAnsi="Arial" w:cs="Arial"/>
              </w:rPr>
              <w:t xml:space="preserve"> Yes</w:t>
            </w:r>
            <w:r w:rsidR="00AF485E" w:rsidRPr="00DD1DDE">
              <w:rPr>
                <w:rFonts w:ascii="Arial" w:hAnsi="Arial" w:cs="Arial"/>
              </w:rPr>
              <w:tab/>
            </w:r>
            <w:r w:rsidRPr="00DD1DDE">
              <w:rPr>
                <w:rFonts w:ascii="Arial" w:hAnsi="Arial" w:cs="Arial"/>
              </w:rPr>
              <w:fldChar w:fldCharType="begin">
                <w:ffData>
                  <w:name w:val="Check2"/>
                  <w:enabled/>
                  <w:calcOnExit w:val="0"/>
                  <w:checkBox>
                    <w:sizeAuto/>
                    <w:default w:val="0"/>
                  </w:checkBox>
                </w:ffData>
              </w:fldChar>
            </w:r>
            <w:r w:rsidR="00AF485E" w:rsidRPr="00DD1DDE">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DD1DDE">
              <w:rPr>
                <w:rFonts w:ascii="Arial" w:hAnsi="Arial" w:cs="Arial"/>
              </w:rPr>
              <w:fldChar w:fldCharType="end"/>
            </w:r>
            <w:r w:rsidR="00AF485E" w:rsidRPr="00DD1DDE">
              <w:rPr>
                <w:rFonts w:ascii="Arial" w:hAnsi="Arial" w:cs="Arial"/>
              </w:rPr>
              <w:t xml:space="preserve"> No</w:t>
            </w:r>
          </w:p>
        </w:tc>
        <w:tc>
          <w:tcPr>
            <w:tcW w:w="8059" w:type="dxa"/>
            <w:vAlign w:val="center"/>
          </w:tcPr>
          <w:p w:rsidR="00AF485E" w:rsidRPr="00DD1DDE" w:rsidRDefault="00AF485E" w:rsidP="006852BF">
            <w:pPr>
              <w:tabs>
                <w:tab w:val="center" w:pos="4680"/>
                <w:tab w:val="right" w:pos="9360"/>
              </w:tabs>
              <w:rPr>
                <w:rFonts w:ascii="Arial" w:hAnsi="Arial" w:cs="Arial"/>
              </w:rPr>
            </w:pPr>
            <w:r w:rsidRPr="00DD1DDE">
              <w:rPr>
                <w:rFonts w:ascii="Arial" w:hAnsi="Arial" w:cs="Arial"/>
              </w:rPr>
              <w:t>Submitted required Attachments</w:t>
            </w:r>
          </w:p>
        </w:tc>
      </w:tr>
    </w:tbl>
    <w:p w:rsidR="00AF485E" w:rsidRDefault="00AF485E" w:rsidP="00E70ED0">
      <w:pPr>
        <w:keepNext/>
        <w:keepLines/>
        <w:rPr>
          <w:rFonts w:ascii="Arial" w:hAnsi="Arial" w:cs="Arial"/>
          <w:b/>
          <w:sz w:val="24"/>
          <w:szCs w:val="24"/>
          <w:u w:val="single"/>
        </w:rPr>
      </w:pPr>
    </w:p>
    <w:p w:rsidR="00C7114A" w:rsidRPr="002357AE" w:rsidRDefault="00C7114A" w:rsidP="005659EA">
      <w:pPr>
        <w:rPr>
          <w:rFonts w:ascii="Arial" w:hAnsi="Arial" w:cs="Arial"/>
          <w:sz w:val="24"/>
          <w:szCs w:val="24"/>
        </w:rPr>
      </w:pPr>
    </w:p>
    <w:p w:rsidR="00AF485E" w:rsidRDefault="00AF485E" w:rsidP="00AF485E">
      <w:pPr>
        <w:rPr>
          <w:rFonts w:ascii="Arial" w:hAnsi="Arial" w:cs="Arial"/>
          <w:b/>
          <w:sz w:val="24"/>
          <w:szCs w:val="24"/>
          <w:u w:val="single"/>
        </w:rPr>
      </w:pPr>
      <w:r>
        <w:rPr>
          <w:rFonts w:ascii="Arial" w:hAnsi="Arial" w:cs="Arial"/>
          <w:b/>
          <w:sz w:val="24"/>
          <w:szCs w:val="24"/>
          <w:u w:val="single"/>
        </w:rPr>
        <w:t>Part II:  Rating RFI Applications</w:t>
      </w:r>
    </w:p>
    <w:p w:rsidR="00C7114A" w:rsidRDefault="00C7114A" w:rsidP="005659EA">
      <w:pPr>
        <w:rPr>
          <w:rFonts w:ascii="Arial" w:hAnsi="Arial" w:cs="Arial"/>
          <w:sz w:val="24"/>
          <w:szCs w:val="24"/>
        </w:rPr>
      </w:pPr>
    </w:p>
    <w:p w:rsidR="00AF485E" w:rsidRDefault="00AF485E" w:rsidP="00AF485E">
      <w:pPr>
        <w:rPr>
          <w:rFonts w:ascii="Arial" w:hAnsi="Arial" w:cs="Arial"/>
          <w:sz w:val="24"/>
          <w:szCs w:val="24"/>
        </w:rPr>
      </w:pPr>
      <w:r>
        <w:rPr>
          <w:rFonts w:ascii="Arial" w:hAnsi="Arial" w:cs="Arial"/>
          <w:sz w:val="24"/>
          <w:szCs w:val="24"/>
        </w:rPr>
        <w:t>All technically compliant RFI submissions are then reviewed by a panel of internal and external evaluators and assigned a score based on the rating criteria described below.</w:t>
      </w:r>
    </w:p>
    <w:p w:rsidR="00C7114A" w:rsidRDefault="00C7114A" w:rsidP="005659E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4"/>
        <w:gridCol w:w="1452"/>
      </w:tblGrid>
      <w:tr w:rsidR="00DA4BE2" w:rsidTr="0018742B">
        <w:trPr>
          <w:trHeight w:val="332"/>
        </w:trPr>
        <w:tc>
          <w:tcPr>
            <w:tcW w:w="8124" w:type="dxa"/>
            <w:shd w:val="clear" w:color="auto" w:fill="BFBFBF"/>
          </w:tcPr>
          <w:p w:rsidR="00DA4BE2" w:rsidRPr="00B7192D" w:rsidRDefault="00DA4BE2" w:rsidP="005659EA">
            <w:pPr>
              <w:rPr>
                <w:rFonts w:ascii="Arial" w:hAnsi="Arial" w:cs="Arial"/>
                <w:b/>
                <w:sz w:val="24"/>
                <w:szCs w:val="24"/>
              </w:rPr>
            </w:pPr>
            <w:commentRangeStart w:id="21"/>
            <w:r w:rsidRPr="00B7192D">
              <w:rPr>
                <w:rFonts w:ascii="Arial" w:hAnsi="Arial" w:cs="Arial"/>
                <w:b/>
                <w:sz w:val="24"/>
                <w:szCs w:val="24"/>
              </w:rPr>
              <w:t>Rating Criteria</w:t>
            </w:r>
            <w:commentRangeEnd w:id="21"/>
            <w:r w:rsidR="003D6741">
              <w:rPr>
                <w:rStyle w:val="CommentReference"/>
              </w:rPr>
              <w:commentReference w:id="21"/>
            </w:r>
          </w:p>
        </w:tc>
        <w:tc>
          <w:tcPr>
            <w:tcW w:w="1452" w:type="dxa"/>
            <w:shd w:val="clear" w:color="auto" w:fill="BFBFBF"/>
          </w:tcPr>
          <w:p w:rsidR="00DA4BE2" w:rsidRPr="00B7192D" w:rsidRDefault="00DA4BE2" w:rsidP="00B7192D">
            <w:pPr>
              <w:jc w:val="center"/>
              <w:rPr>
                <w:rFonts w:ascii="Arial" w:hAnsi="Arial" w:cs="Arial"/>
                <w:b/>
                <w:sz w:val="24"/>
                <w:szCs w:val="24"/>
              </w:rPr>
            </w:pPr>
            <w:r w:rsidRPr="00B7192D">
              <w:rPr>
                <w:rFonts w:ascii="Arial" w:hAnsi="Arial" w:cs="Arial"/>
                <w:b/>
                <w:sz w:val="24"/>
                <w:szCs w:val="24"/>
              </w:rPr>
              <w:t>Weight</w:t>
            </w:r>
          </w:p>
        </w:tc>
      </w:tr>
      <w:tr w:rsidR="00DA4BE2" w:rsidTr="0018742B">
        <w:tc>
          <w:tcPr>
            <w:tcW w:w="8124" w:type="dxa"/>
            <w:shd w:val="clear" w:color="auto" w:fill="D9D9D9"/>
          </w:tcPr>
          <w:p w:rsidR="00DA4BE2" w:rsidRPr="00372756" w:rsidRDefault="00DA4BE2" w:rsidP="00A1793F">
            <w:pPr>
              <w:pStyle w:val="ListParagraph"/>
              <w:numPr>
                <w:ilvl w:val="0"/>
                <w:numId w:val="13"/>
              </w:numPr>
              <w:rPr>
                <w:rFonts w:ascii="Arial" w:hAnsi="Arial" w:cs="Arial"/>
                <w:b/>
                <w:sz w:val="24"/>
                <w:szCs w:val="24"/>
              </w:rPr>
            </w:pPr>
            <w:r w:rsidRPr="00372756">
              <w:rPr>
                <w:rFonts w:ascii="Arial" w:hAnsi="Arial" w:cs="Arial"/>
                <w:b/>
                <w:sz w:val="24"/>
                <w:szCs w:val="24"/>
              </w:rPr>
              <w:t>Data Analysis Summary</w:t>
            </w:r>
            <w:r w:rsidR="009F0D47">
              <w:rPr>
                <w:rFonts w:ascii="Arial" w:hAnsi="Arial" w:cs="Arial"/>
                <w:b/>
                <w:sz w:val="24"/>
                <w:szCs w:val="24"/>
              </w:rPr>
              <w:t xml:space="preserve"> and Data Sample</w:t>
            </w:r>
            <w:r w:rsidR="00433EC3">
              <w:rPr>
                <w:rFonts w:ascii="Arial" w:hAnsi="Arial" w:cs="Arial"/>
                <w:b/>
                <w:sz w:val="24"/>
                <w:szCs w:val="24"/>
              </w:rPr>
              <w:t xml:space="preserve"> – Attachments 3, 4 </w:t>
            </w:r>
          </w:p>
        </w:tc>
        <w:tc>
          <w:tcPr>
            <w:tcW w:w="1452" w:type="dxa"/>
            <w:shd w:val="clear" w:color="auto" w:fill="D9D9D9"/>
          </w:tcPr>
          <w:p w:rsidR="00DA4BE2" w:rsidRPr="00372756" w:rsidRDefault="00DA4BE2" w:rsidP="0018742B">
            <w:pPr>
              <w:jc w:val="center"/>
              <w:rPr>
                <w:rFonts w:ascii="Arial" w:hAnsi="Arial" w:cs="Arial"/>
                <w:b/>
                <w:sz w:val="24"/>
                <w:szCs w:val="24"/>
              </w:rPr>
            </w:pPr>
          </w:p>
        </w:tc>
      </w:tr>
      <w:tr w:rsidR="00DE4C9F" w:rsidTr="001D39BE">
        <w:tc>
          <w:tcPr>
            <w:tcW w:w="8124" w:type="dxa"/>
          </w:tcPr>
          <w:p w:rsidR="00D9324B" w:rsidRPr="00CC3FFE" w:rsidRDefault="00D9324B" w:rsidP="00D9324B">
            <w:pPr>
              <w:pStyle w:val="ListParagraph"/>
              <w:numPr>
                <w:ilvl w:val="0"/>
                <w:numId w:val="18"/>
              </w:numPr>
              <w:ind w:left="720"/>
              <w:rPr>
                <w:rFonts w:ascii="Arial" w:hAnsi="Arial" w:cs="Arial"/>
                <w:sz w:val="24"/>
                <w:szCs w:val="24"/>
              </w:rPr>
            </w:pPr>
            <w:r w:rsidRPr="00CC3FFE">
              <w:rPr>
                <w:rFonts w:ascii="Arial" w:hAnsi="Arial" w:cs="Arial"/>
                <w:sz w:val="24"/>
                <w:szCs w:val="24"/>
              </w:rPr>
              <w:t>Demonstrates strong understanding of school readiness for incoming kindergarten students</w:t>
            </w:r>
          </w:p>
          <w:p w:rsidR="00FC5524" w:rsidRPr="003D6741" w:rsidRDefault="00D9324B" w:rsidP="00D9324B">
            <w:pPr>
              <w:pStyle w:val="ListParagraph"/>
              <w:numPr>
                <w:ilvl w:val="0"/>
                <w:numId w:val="18"/>
              </w:numPr>
              <w:ind w:left="720"/>
              <w:rPr>
                <w:rFonts w:ascii="Arial" w:hAnsi="Arial" w:cs="Arial"/>
                <w:sz w:val="24"/>
                <w:szCs w:val="24"/>
              </w:rPr>
            </w:pPr>
            <w:r w:rsidRPr="003D6741">
              <w:rPr>
                <w:rFonts w:ascii="Arial" w:hAnsi="Arial" w:cs="Arial"/>
                <w:sz w:val="24"/>
                <w:szCs w:val="24"/>
              </w:rPr>
              <w:t xml:space="preserve"> </w:t>
            </w:r>
            <w:r w:rsidR="00FC5524" w:rsidRPr="003D6741">
              <w:rPr>
                <w:rFonts w:ascii="Arial" w:hAnsi="Arial" w:cs="Arial"/>
                <w:sz w:val="24"/>
                <w:szCs w:val="24"/>
              </w:rPr>
              <w:t>(If Applicable) Demonstrates strong understanding of current academic performance and needs of school’s ELL population</w:t>
            </w:r>
          </w:p>
          <w:p w:rsidR="00FC5524" w:rsidRPr="003D6741" w:rsidRDefault="00FC5524" w:rsidP="00C17629">
            <w:pPr>
              <w:pStyle w:val="ListParagraph"/>
              <w:numPr>
                <w:ilvl w:val="0"/>
                <w:numId w:val="18"/>
              </w:numPr>
              <w:ind w:left="720"/>
              <w:rPr>
                <w:rFonts w:ascii="Arial" w:hAnsi="Arial" w:cs="Arial"/>
                <w:sz w:val="24"/>
                <w:szCs w:val="24"/>
              </w:rPr>
            </w:pPr>
            <w:r w:rsidRPr="003D6741">
              <w:rPr>
                <w:rFonts w:ascii="Arial" w:hAnsi="Arial" w:cs="Arial"/>
                <w:sz w:val="24"/>
                <w:szCs w:val="24"/>
              </w:rPr>
              <w:t xml:space="preserve">Identifies </w:t>
            </w:r>
            <w:r w:rsidR="00D9324B" w:rsidRPr="00CC3FFE">
              <w:rPr>
                <w:rFonts w:ascii="Arial" w:hAnsi="Arial" w:cs="Arial"/>
                <w:sz w:val="24"/>
                <w:szCs w:val="24"/>
              </w:rPr>
              <w:t>subgroup</w:t>
            </w:r>
            <w:r w:rsidRPr="003D6741">
              <w:rPr>
                <w:rFonts w:ascii="Arial" w:hAnsi="Arial" w:cs="Arial"/>
                <w:sz w:val="24"/>
                <w:szCs w:val="24"/>
              </w:rPr>
              <w:t>-level academic trends</w:t>
            </w:r>
          </w:p>
          <w:p w:rsidR="00FC5524" w:rsidRDefault="00FC5524" w:rsidP="00C17629">
            <w:pPr>
              <w:pStyle w:val="ListParagraph"/>
              <w:numPr>
                <w:ilvl w:val="0"/>
                <w:numId w:val="18"/>
              </w:numPr>
              <w:ind w:left="720"/>
              <w:rPr>
                <w:rFonts w:ascii="Arial" w:hAnsi="Arial" w:cs="Arial"/>
                <w:sz w:val="24"/>
                <w:szCs w:val="24"/>
              </w:rPr>
            </w:pPr>
            <w:r w:rsidRPr="003D6741">
              <w:rPr>
                <w:rFonts w:ascii="Arial" w:hAnsi="Arial" w:cs="Arial"/>
                <w:sz w:val="24"/>
                <w:szCs w:val="24"/>
              </w:rPr>
              <w:t>Identifies specific sub-groups requiring</w:t>
            </w:r>
            <w:r>
              <w:rPr>
                <w:rFonts w:ascii="Arial" w:hAnsi="Arial" w:cs="Arial"/>
                <w:sz w:val="24"/>
                <w:szCs w:val="24"/>
              </w:rPr>
              <w:t xml:space="preserve"> interventions</w:t>
            </w:r>
          </w:p>
          <w:p w:rsidR="00FC5524" w:rsidRDefault="00FC5524" w:rsidP="00C17629">
            <w:pPr>
              <w:pStyle w:val="ListParagraph"/>
              <w:numPr>
                <w:ilvl w:val="0"/>
                <w:numId w:val="18"/>
              </w:numPr>
              <w:ind w:left="720"/>
              <w:rPr>
                <w:rFonts w:ascii="Arial" w:hAnsi="Arial" w:cs="Arial"/>
                <w:sz w:val="24"/>
                <w:szCs w:val="24"/>
              </w:rPr>
            </w:pPr>
            <w:r>
              <w:rPr>
                <w:rFonts w:ascii="Arial" w:hAnsi="Arial" w:cs="Arial"/>
                <w:sz w:val="24"/>
                <w:szCs w:val="24"/>
              </w:rPr>
              <w:t>Identifies the underlying academic skills/knowledge and non-academic barriers affecting students’ performance and links to data referenced</w:t>
            </w:r>
          </w:p>
          <w:p w:rsidR="00DE4C9F" w:rsidRDefault="00FC5524" w:rsidP="00C17629">
            <w:pPr>
              <w:pStyle w:val="ListParagraph"/>
              <w:numPr>
                <w:ilvl w:val="0"/>
                <w:numId w:val="18"/>
              </w:numPr>
              <w:ind w:left="720"/>
              <w:rPr>
                <w:rFonts w:ascii="Arial" w:hAnsi="Arial" w:cs="Arial"/>
                <w:sz w:val="24"/>
                <w:szCs w:val="24"/>
              </w:rPr>
            </w:pPr>
            <w:r>
              <w:rPr>
                <w:rFonts w:ascii="Arial" w:hAnsi="Arial" w:cs="Arial"/>
                <w:sz w:val="24"/>
                <w:szCs w:val="24"/>
              </w:rPr>
              <w:t>Substan</w:t>
            </w:r>
            <w:r w:rsidRPr="006852BF">
              <w:rPr>
                <w:rFonts w:ascii="Arial" w:hAnsi="Arial" w:cs="Arial"/>
                <w:spacing w:val="-2"/>
                <w:sz w:val="24"/>
                <w:szCs w:val="24"/>
              </w:rPr>
              <w:t>tiates assumptions by citing quantitative and qualitative data</w:t>
            </w:r>
          </w:p>
          <w:p w:rsidR="00FC5524" w:rsidRPr="00B7192D" w:rsidRDefault="00FC5524" w:rsidP="00C17629">
            <w:pPr>
              <w:pStyle w:val="ListParagraph"/>
              <w:numPr>
                <w:ilvl w:val="0"/>
                <w:numId w:val="18"/>
              </w:numPr>
              <w:ind w:left="720"/>
              <w:rPr>
                <w:rFonts w:ascii="Arial" w:hAnsi="Arial" w:cs="Arial"/>
                <w:sz w:val="24"/>
                <w:szCs w:val="24"/>
              </w:rPr>
            </w:pPr>
            <w:r>
              <w:rPr>
                <w:rFonts w:ascii="Arial" w:hAnsi="Arial" w:cs="Arial"/>
                <w:sz w:val="24"/>
                <w:szCs w:val="24"/>
              </w:rPr>
              <w:t>Data Sample illustrates either how focus student were identified or how school uses data to systematically track student progress</w:t>
            </w:r>
          </w:p>
        </w:tc>
        <w:tc>
          <w:tcPr>
            <w:tcW w:w="1452" w:type="dxa"/>
            <w:shd w:val="clear" w:color="auto" w:fill="auto"/>
            <w:vAlign w:val="center"/>
          </w:tcPr>
          <w:p w:rsidR="00DE4C9F" w:rsidRPr="006852BF" w:rsidRDefault="00FC5524" w:rsidP="00B7192D">
            <w:pPr>
              <w:jc w:val="center"/>
              <w:rPr>
                <w:rFonts w:ascii="Arial" w:hAnsi="Arial" w:cs="Arial"/>
                <w:b/>
                <w:sz w:val="24"/>
                <w:szCs w:val="24"/>
              </w:rPr>
            </w:pPr>
            <w:r w:rsidRPr="006852BF">
              <w:rPr>
                <w:rFonts w:ascii="Arial" w:hAnsi="Arial" w:cs="Arial"/>
                <w:b/>
                <w:sz w:val="24"/>
                <w:szCs w:val="24"/>
              </w:rPr>
              <w:t>15</w:t>
            </w:r>
          </w:p>
        </w:tc>
      </w:tr>
      <w:tr w:rsidR="00FC5524" w:rsidTr="0018742B">
        <w:tc>
          <w:tcPr>
            <w:tcW w:w="8124" w:type="dxa"/>
            <w:shd w:val="clear" w:color="auto" w:fill="D9D9D9"/>
          </w:tcPr>
          <w:p w:rsidR="00FC5524" w:rsidRPr="00237873" w:rsidRDefault="00FC5524" w:rsidP="0024059F">
            <w:pPr>
              <w:pStyle w:val="ListParagraph"/>
              <w:numPr>
                <w:ilvl w:val="0"/>
                <w:numId w:val="13"/>
              </w:numPr>
              <w:rPr>
                <w:rFonts w:ascii="Arial" w:hAnsi="Arial" w:cs="Arial"/>
                <w:b/>
                <w:sz w:val="24"/>
                <w:szCs w:val="24"/>
              </w:rPr>
            </w:pPr>
            <w:r w:rsidRPr="00FC5524">
              <w:rPr>
                <w:rFonts w:ascii="Arial" w:hAnsi="Arial" w:cs="Arial"/>
                <w:b/>
                <w:sz w:val="24"/>
                <w:szCs w:val="24"/>
              </w:rPr>
              <w:t>PreK-3 Ali</w:t>
            </w:r>
            <w:r w:rsidR="00A1793F">
              <w:rPr>
                <w:rFonts w:ascii="Arial" w:hAnsi="Arial" w:cs="Arial"/>
                <w:b/>
                <w:sz w:val="24"/>
                <w:szCs w:val="24"/>
              </w:rPr>
              <w:t xml:space="preserve">gnment &amp; Collaboration Efforts - </w:t>
            </w:r>
            <w:r w:rsidRPr="00FC5524">
              <w:rPr>
                <w:rFonts w:ascii="Arial" w:hAnsi="Arial" w:cs="Arial"/>
                <w:b/>
                <w:sz w:val="24"/>
                <w:szCs w:val="24"/>
              </w:rPr>
              <w:t>Attachment 5</w:t>
            </w:r>
          </w:p>
        </w:tc>
        <w:tc>
          <w:tcPr>
            <w:tcW w:w="1452" w:type="dxa"/>
            <w:shd w:val="clear" w:color="auto" w:fill="D9D9D9"/>
            <w:vAlign w:val="center"/>
          </w:tcPr>
          <w:p w:rsidR="00FC5524" w:rsidRPr="00372756" w:rsidRDefault="00FC5524" w:rsidP="00B7192D">
            <w:pPr>
              <w:jc w:val="center"/>
              <w:rPr>
                <w:rFonts w:ascii="Arial" w:hAnsi="Arial" w:cs="Arial"/>
                <w:b/>
                <w:sz w:val="24"/>
                <w:szCs w:val="24"/>
              </w:rPr>
            </w:pPr>
          </w:p>
        </w:tc>
      </w:tr>
      <w:tr w:rsidR="00FC5524" w:rsidTr="00FC5524">
        <w:tc>
          <w:tcPr>
            <w:tcW w:w="8124" w:type="dxa"/>
            <w:shd w:val="clear" w:color="auto" w:fill="auto"/>
          </w:tcPr>
          <w:p w:rsidR="00FC5524" w:rsidRPr="00FC5524" w:rsidRDefault="00FC5524" w:rsidP="00C17629">
            <w:pPr>
              <w:pStyle w:val="ListParagraph"/>
              <w:numPr>
                <w:ilvl w:val="0"/>
                <w:numId w:val="18"/>
              </w:numPr>
              <w:ind w:left="720"/>
              <w:rPr>
                <w:rFonts w:ascii="Arial" w:hAnsi="Arial" w:cs="Arial"/>
                <w:sz w:val="24"/>
                <w:szCs w:val="24"/>
              </w:rPr>
            </w:pPr>
            <w:r w:rsidRPr="00FC5524">
              <w:rPr>
                <w:rFonts w:ascii="Arial" w:hAnsi="Arial" w:cs="Arial"/>
                <w:sz w:val="24"/>
                <w:szCs w:val="24"/>
              </w:rPr>
              <w:t>Demonstrates a collaboration with Step Ahead and/or other preschool providers</w:t>
            </w:r>
          </w:p>
          <w:p w:rsidR="00FC5524" w:rsidRPr="00FC5524" w:rsidRDefault="00FC5524" w:rsidP="00C17629">
            <w:pPr>
              <w:pStyle w:val="ListParagraph"/>
              <w:numPr>
                <w:ilvl w:val="0"/>
                <w:numId w:val="18"/>
              </w:numPr>
              <w:ind w:left="720"/>
              <w:rPr>
                <w:rFonts w:ascii="Arial" w:hAnsi="Arial" w:cs="Arial"/>
                <w:sz w:val="24"/>
                <w:szCs w:val="24"/>
              </w:rPr>
            </w:pPr>
            <w:r w:rsidRPr="00FC5524">
              <w:rPr>
                <w:rFonts w:ascii="Arial" w:hAnsi="Arial" w:cs="Arial"/>
                <w:sz w:val="24"/>
                <w:szCs w:val="24"/>
              </w:rPr>
              <w:t>Demonstrates that there is a system in place to share information and data between early learning providers and kindergarten teachers</w:t>
            </w:r>
          </w:p>
          <w:p w:rsidR="00FC5524" w:rsidRPr="00237873" w:rsidRDefault="00FC5524" w:rsidP="0024059F">
            <w:pPr>
              <w:pStyle w:val="ListParagraph"/>
              <w:numPr>
                <w:ilvl w:val="0"/>
                <w:numId w:val="18"/>
              </w:numPr>
              <w:ind w:left="720"/>
              <w:rPr>
                <w:rFonts w:ascii="Arial" w:hAnsi="Arial" w:cs="Arial"/>
                <w:b/>
                <w:sz w:val="24"/>
                <w:szCs w:val="24"/>
              </w:rPr>
            </w:pPr>
            <w:r w:rsidRPr="00FC5524">
              <w:rPr>
                <w:rFonts w:ascii="Arial" w:hAnsi="Arial" w:cs="Arial"/>
                <w:sz w:val="24"/>
                <w:szCs w:val="24"/>
              </w:rPr>
              <w:t xml:space="preserve">Demonstrates that there is a system to link curriculum, standards, assessments and joint professional development across </w:t>
            </w:r>
            <w:r w:rsidR="0024059F">
              <w:rPr>
                <w:rFonts w:ascii="Arial" w:hAnsi="Arial" w:cs="Arial"/>
                <w:sz w:val="24"/>
                <w:szCs w:val="24"/>
              </w:rPr>
              <w:t>p</w:t>
            </w:r>
            <w:r w:rsidR="0024059F" w:rsidRPr="00FC5524">
              <w:rPr>
                <w:rFonts w:ascii="Arial" w:hAnsi="Arial" w:cs="Arial"/>
                <w:sz w:val="24"/>
                <w:szCs w:val="24"/>
              </w:rPr>
              <w:t>reK</w:t>
            </w:r>
            <w:r w:rsidRPr="00FC5524">
              <w:rPr>
                <w:rFonts w:ascii="Arial" w:hAnsi="Arial" w:cs="Arial"/>
                <w:sz w:val="24"/>
                <w:szCs w:val="24"/>
              </w:rPr>
              <w:t>-3 continuum</w:t>
            </w:r>
          </w:p>
        </w:tc>
        <w:tc>
          <w:tcPr>
            <w:tcW w:w="1452" w:type="dxa"/>
            <w:shd w:val="clear" w:color="auto" w:fill="auto"/>
            <w:vAlign w:val="center"/>
          </w:tcPr>
          <w:p w:rsidR="00FC5524" w:rsidRPr="00372756" w:rsidRDefault="009F0D47" w:rsidP="00B7192D">
            <w:pPr>
              <w:jc w:val="center"/>
              <w:rPr>
                <w:rFonts w:ascii="Arial" w:hAnsi="Arial" w:cs="Arial"/>
                <w:b/>
                <w:sz w:val="24"/>
                <w:szCs w:val="24"/>
              </w:rPr>
            </w:pPr>
            <w:r>
              <w:rPr>
                <w:rFonts w:ascii="Arial" w:hAnsi="Arial" w:cs="Arial"/>
                <w:b/>
                <w:sz w:val="24"/>
                <w:szCs w:val="24"/>
              </w:rPr>
              <w:t>5</w:t>
            </w:r>
          </w:p>
        </w:tc>
      </w:tr>
      <w:tr w:rsidR="00D659AC" w:rsidTr="0018742B">
        <w:tc>
          <w:tcPr>
            <w:tcW w:w="8124" w:type="dxa"/>
            <w:shd w:val="clear" w:color="auto" w:fill="D9D9D9"/>
          </w:tcPr>
          <w:p w:rsidR="00D659AC" w:rsidRDefault="00D659AC" w:rsidP="00334DB7">
            <w:pPr>
              <w:pStyle w:val="ListParagraph"/>
              <w:numPr>
                <w:ilvl w:val="0"/>
                <w:numId w:val="13"/>
              </w:numPr>
              <w:rPr>
                <w:rFonts w:ascii="Arial" w:hAnsi="Arial" w:cs="Arial"/>
                <w:b/>
                <w:sz w:val="24"/>
                <w:szCs w:val="24"/>
              </w:rPr>
            </w:pPr>
            <w:r w:rsidRPr="00237873">
              <w:rPr>
                <w:rFonts w:ascii="Arial" w:hAnsi="Arial" w:cs="Arial"/>
                <w:b/>
                <w:sz w:val="24"/>
                <w:szCs w:val="24"/>
              </w:rPr>
              <w:t xml:space="preserve">English Language Learner Overview </w:t>
            </w:r>
            <w:r w:rsidRPr="00237873">
              <w:rPr>
                <w:rFonts w:ascii="Arial" w:hAnsi="Arial" w:cs="Arial"/>
                <w:sz w:val="24"/>
                <w:szCs w:val="24"/>
              </w:rPr>
              <w:t>–</w:t>
            </w:r>
            <w:r w:rsidRPr="00237873">
              <w:rPr>
                <w:rFonts w:ascii="Arial" w:hAnsi="Arial" w:cs="Arial"/>
                <w:b/>
                <w:sz w:val="24"/>
                <w:szCs w:val="24"/>
              </w:rPr>
              <w:t xml:space="preserve"> </w:t>
            </w:r>
            <w:r>
              <w:rPr>
                <w:rFonts w:ascii="Arial" w:hAnsi="Arial" w:cs="Arial"/>
                <w:b/>
                <w:sz w:val="24"/>
                <w:szCs w:val="24"/>
              </w:rPr>
              <w:t xml:space="preserve">Attachment </w:t>
            </w:r>
            <w:r w:rsidR="00FC5524">
              <w:rPr>
                <w:rFonts w:ascii="Arial" w:hAnsi="Arial" w:cs="Arial"/>
                <w:b/>
                <w:sz w:val="24"/>
                <w:szCs w:val="24"/>
              </w:rPr>
              <w:t>6</w:t>
            </w:r>
            <w:r>
              <w:rPr>
                <w:rFonts w:ascii="Arial" w:hAnsi="Arial" w:cs="Arial"/>
                <w:b/>
                <w:sz w:val="24"/>
                <w:szCs w:val="24"/>
              </w:rPr>
              <w:t xml:space="preserve"> </w:t>
            </w:r>
            <w:r w:rsidRPr="00334DB7">
              <w:rPr>
                <w:rFonts w:ascii="Arial" w:hAnsi="Arial" w:cs="Arial"/>
                <w:b/>
                <w:color w:val="FF0000"/>
                <w:sz w:val="24"/>
                <w:szCs w:val="24"/>
              </w:rPr>
              <w:t xml:space="preserve"> (Not required for Orca K-8 or Pinehurst K-8)</w:t>
            </w:r>
          </w:p>
        </w:tc>
        <w:tc>
          <w:tcPr>
            <w:tcW w:w="1452" w:type="dxa"/>
            <w:shd w:val="clear" w:color="auto" w:fill="D9D9D9"/>
            <w:vAlign w:val="center"/>
          </w:tcPr>
          <w:p w:rsidR="00D659AC" w:rsidRPr="00372756" w:rsidRDefault="00D659AC" w:rsidP="00B7192D">
            <w:pPr>
              <w:jc w:val="center"/>
              <w:rPr>
                <w:rFonts w:ascii="Arial" w:hAnsi="Arial" w:cs="Arial"/>
                <w:b/>
                <w:sz w:val="24"/>
                <w:szCs w:val="24"/>
              </w:rPr>
            </w:pPr>
          </w:p>
        </w:tc>
      </w:tr>
      <w:tr w:rsidR="00D659AC" w:rsidTr="00D659AC">
        <w:tc>
          <w:tcPr>
            <w:tcW w:w="8124" w:type="dxa"/>
            <w:shd w:val="clear" w:color="auto" w:fill="auto"/>
          </w:tcPr>
          <w:p w:rsidR="00D659AC" w:rsidRPr="00B7192D" w:rsidRDefault="00D659AC" w:rsidP="00C17629">
            <w:pPr>
              <w:pStyle w:val="ListParagraph"/>
              <w:numPr>
                <w:ilvl w:val="0"/>
                <w:numId w:val="18"/>
              </w:numPr>
              <w:ind w:left="720"/>
              <w:rPr>
                <w:rFonts w:ascii="Arial" w:hAnsi="Arial" w:cs="Arial"/>
                <w:sz w:val="24"/>
                <w:szCs w:val="24"/>
              </w:rPr>
            </w:pPr>
            <w:r>
              <w:rPr>
                <w:rFonts w:ascii="Arial" w:hAnsi="Arial" w:cs="Arial"/>
                <w:sz w:val="24"/>
                <w:szCs w:val="24"/>
              </w:rPr>
              <w:t>Plans to or currently d</w:t>
            </w:r>
            <w:r w:rsidRPr="00B7192D">
              <w:rPr>
                <w:rFonts w:ascii="Arial" w:hAnsi="Arial" w:cs="Arial"/>
                <w:sz w:val="24"/>
                <w:szCs w:val="24"/>
              </w:rPr>
              <w:t>emonstrates use of best practice ELL instructional models</w:t>
            </w:r>
          </w:p>
          <w:p w:rsidR="00D659AC" w:rsidRPr="00334DB7" w:rsidRDefault="00D659AC" w:rsidP="00D659AC">
            <w:pPr>
              <w:pStyle w:val="ListParagraph"/>
              <w:numPr>
                <w:ilvl w:val="1"/>
                <w:numId w:val="14"/>
              </w:numPr>
              <w:ind w:left="720"/>
              <w:rPr>
                <w:rFonts w:ascii="Arial" w:hAnsi="Arial" w:cs="Arial"/>
                <w:sz w:val="24"/>
                <w:szCs w:val="24"/>
              </w:rPr>
            </w:pPr>
            <w:r>
              <w:rPr>
                <w:rFonts w:ascii="Arial" w:hAnsi="Arial" w:cs="Arial"/>
                <w:sz w:val="24"/>
                <w:szCs w:val="24"/>
              </w:rPr>
              <w:t>Plans to or currently d</w:t>
            </w:r>
            <w:r w:rsidRPr="00B7192D">
              <w:rPr>
                <w:rFonts w:ascii="Arial" w:hAnsi="Arial" w:cs="Arial"/>
                <w:sz w:val="24"/>
                <w:szCs w:val="24"/>
              </w:rPr>
              <w:t xml:space="preserve">emonstrates capacity (from principal and </w:t>
            </w:r>
            <w:r w:rsidRPr="00334DB7">
              <w:rPr>
                <w:rFonts w:ascii="Arial" w:hAnsi="Arial" w:cs="Arial"/>
                <w:sz w:val="24"/>
                <w:szCs w:val="24"/>
              </w:rPr>
              <w:t>school staff) to meet the needs of school’s ELL population and improve ELL student outcomes consistent with Levy goals</w:t>
            </w:r>
          </w:p>
          <w:p w:rsidR="00D659AC" w:rsidRPr="00334DB7" w:rsidRDefault="00D659AC" w:rsidP="00D659AC">
            <w:pPr>
              <w:pStyle w:val="ListParagraph"/>
              <w:numPr>
                <w:ilvl w:val="1"/>
                <w:numId w:val="14"/>
              </w:numPr>
              <w:ind w:left="720"/>
              <w:rPr>
                <w:rFonts w:ascii="Arial" w:hAnsi="Arial" w:cs="Arial"/>
                <w:sz w:val="24"/>
                <w:szCs w:val="24"/>
              </w:rPr>
            </w:pPr>
            <w:r w:rsidRPr="00334DB7">
              <w:rPr>
                <w:rFonts w:ascii="Arial" w:hAnsi="Arial" w:cs="Arial"/>
                <w:sz w:val="24"/>
                <w:szCs w:val="24"/>
              </w:rPr>
              <w:t xml:space="preserve">Provides </w:t>
            </w:r>
            <w:r w:rsidR="006B39F2">
              <w:rPr>
                <w:rFonts w:ascii="Arial" w:hAnsi="Arial" w:cs="Arial"/>
                <w:sz w:val="24"/>
                <w:szCs w:val="24"/>
              </w:rPr>
              <w:t>specific examples or clearly articulates</w:t>
            </w:r>
            <w:r w:rsidRPr="00334DB7">
              <w:rPr>
                <w:rFonts w:ascii="Arial" w:hAnsi="Arial" w:cs="Arial"/>
                <w:sz w:val="24"/>
                <w:szCs w:val="24"/>
              </w:rPr>
              <w:t xml:space="preserve"> plan to provide other appropriate interventions in addition to ELL direct support in the classroom </w:t>
            </w:r>
          </w:p>
          <w:p w:rsidR="0037139F" w:rsidRPr="00CC3FFE" w:rsidRDefault="006B39F2" w:rsidP="00CC3FFE">
            <w:pPr>
              <w:pStyle w:val="ListParagraph"/>
              <w:numPr>
                <w:ilvl w:val="1"/>
                <w:numId w:val="14"/>
              </w:numPr>
              <w:ind w:left="720"/>
              <w:rPr>
                <w:rFonts w:ascii="Arial" w:hAnsi="Arial" w:cs="Arial"/>
                <w:sz w:val="24"/>
                <w:szCs w:val="24"/>
              </w:rPr>
            </w:pPr>
            <w:r>
              <w:rPr>
                <w:rFonts w:ascii="Arial" w:hAnsi="Arial" w:cs="Arial"/>
                <w:sz w:val="24"/>
                <w:szCs w:val="24"/>
              </w:rPr>
              <w:t>Provides specific examples or clearly articulates p</w:t>
            </w:r>
            <w:r w:rsidR="00D659AC" w:rsidRPr="00334DB7">
              <w:rPr>
                <w:rFonts w:ascii="Arial" w:hAnsi="Arial" w:cs="Arial"/>
                <w:sz w:val="24"/>
                <w:szCs w:val="24"/>
              </w:rPr>
              <w:t xml:space="preserve">lan to </w:t>
            </w:r>
            <w:r w:rsidR="0037139F">
              <w:rPr>
                <w:rFonts w:ascii="Arial" w:hAnsi="Arial" w:cs="Arial"/>
                <w:sz w:val="24"/>
                <w:szCs w:val="24"/>
              </w:rPr>
              <w:t>engage</w:t>
            </w:r>
            <w:r>
              <w:rPr>
                <w:rFonts w:ascii="Arial" w:hAnsi="Arial" w:cs="Arial"/>
                <w:sz w:val="24"/>
                <w:szCs w:val="24"/>
              </w:rPr>
              <w:t xml:space="preserve"> </w:t>
            </w:r>
            <w:r w:rsidR="0037139F">
              <w:rPr>
                <w:rFonts w:ascii="Arial" w:hAnsi="Arial" w:cs="Arial"/>
                <w:sz w:val="24"/>
                <w:szCs w:val="24"/>
              </w:rPr>
              <w:t>linguistically and culturally diverse ELL families in their child’s education.</w:t>
            </w:r>
          </w:p>
        </w:tc>
        <w:tc>
          <w:tcPr>
            <w:tcW w:w="1452" w:type="dxa"/>
            <w:shd w:val="clear" w:color="auto" w:fill="auto"/>
            <w:vAlign w:val="center"/>
          </w:tcPr>
          <w:p w:rsidR="00D659AC" w:rsidRPr="00372756" w:rsidRDefault="00FC5524" w:rsidP="00B7192D">
            <w:pPr>
              <w:jc w:val="center"/>
              <w:rPr>
                <w:rFonts w:ascii="Arial" w:hAnsi="Arial" w:cs="Arial"/>
                <w:b/>
                <w:sz w:val="24"/>
                <w:szCs w:val="24"/>
              </w:rPr>
            </w:pPr>
            <w:r>
              <w:rPr>
                <w:rFonts w:ascii="Arial" w:hAnsi="Arial" w:cs="Arial"/>
                <w:b/>
                <w:sz w:val="24"/>
                <w:szCs w:val="24"/>
              </w:rPr>
              <w:t>5</w:t>
            </w:r>
          </w:p>
        </w:tc>
      </w:tr>
      <w:tr w:rsidR="00182D51" w:rsidTr="0018742B">
        <w:tc>
          <w:tcPr>
            <w:tcW w:w="8124" w:type="dxa"/>
            <w:shd w:val="clear" w:color="auto" w:fill="D9D9D9"/>
          </w:tcPr>
          <w:p w:rsidR="00182D51" w:rsidRPr="00372756" w:rsidRDefault="00182D51" w:rsidP="00013DE9">
            <w:pPr>
              <w:pStyle w:val="ListParagraph"/>
              <w:numPr>
                <w:ilvl w:val="0"/>
                <w:numId w:val="13"/>
              </w:numPr>
              <w:rPr>
                <w:rFonts w:ascii="Arial" w:hAnsi="Arial" w:cs="Arial"/>
                <w:b/>
                <w:sz w:val="24"/>
                <w:szCs w:val="24"/>
              </w:rPr>
            </w:pPr>
            <w:r>
              <w:rPr>
                <w:rFonts w:ascii="Arial" w:hAnsi="Arial" w:cs="Arial"/>
                <w:b/>
                <w:sz w:val="24"/>
                <w:szCs w:val="24"/>
              </w:rPr>
              <w:t>Social, Emotional, Behavioral and Family Support Plan</w:t>
            </w:r>
            <w:r w:rsidR="00433EC3">
              <w:rPr>
                <w:rFonts w:ascii="Arial" w:hAnsi="Arial" w:cs="Arial"/>
                <w:b/>
                <w:sz w:val="24"/>
                <w:szCs w:val="24"/>
              </w:rPr>
              <w:t xml:space="preserve"> – Attachment 7</w:t>
            </w:r>
          </w:p>
        </w:tc>
        <w:tc>
          <w:tcPr>
            <w:tcW w:w="1452" w:type="dxa"/>
            <w:shd w:val="clear" w:color="auto" w:fill="D9D9D9"/>
            <w:vAlign w:val="center"/>
          </w:tcPr>
          <w:p w:rsidR="00182D51" w:rsidRPr="00372756" w:rsidRDefault="00182D51" w:rsidP="00B7192D">
            <w:pPr>
              <w:jc w:val="center"/>
              <w:rPr>
                <w:rFonts w:ascii="Arial" w:hAnsi="Arial" w:cs="Arial"/>
                <w:b/>
                <w:sz w:val="24"/>
                <w:szCs w:val="24"/>
              </w:rPr>
            </w:pPr>
          </w:p>
        </w:tc>
      </w:tr>
      <w:tr w:rsidR="00182D51" w:rsidTr="002D2636">
        <w:tc>
          <w:tcPr>
            <w:tcW w:w="8124" w:type="dxa"/>
            <w:shd w:val="clear" w:color="auto" w:fill="auto"/>
          </w:tcPr>
          <w:p w:rsidR="00182D51" w:rsidRPr="00B920F8" w:rsidRDefault="00182D51" w:rsidP="00C17629">
            <w:pPr>
              <w:pStyle w:val="ListParagraph"/>
              <w:numPr>
                <w:ilvl w:val="0"/>
                <w:numId w:val="20"/>
              </w:numPr>
              <w:contextualSpacing w:val="0"/>
              <w:rPr>
                <w:rFonts w:ascii="Arial" w:hAnsi="Arial" w:cs="Arial"/>
                <w:sz w:val="24"/>
                <w:szCs w:val="24"/>
              </w:rPr>
            </w:pPr>
            <w:r w:rsidRPr="00B920F8">
              <w:rPr>
                <w:rFonts w:ascii="Arial" w:hAnsi="Arial" w:cs="Arial"/>
                <w:sz w:val="24"/>
                <w:szCs w:val="24"/>
              </w:rPr>
              <w:t>Demonstrates a systematic approach to identify and serv</w:t>
            </w:r>
            <w:r w:rsidR="006B39F2">
              <w:rPr>
                <w:rFonts w:ascii="Arial" w:hAnsi="Arial" w:cs="Arial"/>
                <w:sz w:val="24"/>
                <w:szCs w:val="24"/>
              </w:rPr>
              <w:t xml:space="preserve">e </w:t>
            </w:r>
            <w:r w:rsidRPr="00B920F8">
              <w:rPr>
                <w:rFonts w:ascii="Arial" w:hAnsi="Arial" w:cs="Arial"/>
                <w:sz w:val="24"/>
                <w:szCs w:val="24"/>
              </w:rPr>
              <w:t>high needs students and their families</w:t>
            </w:r>
          </w:p>
          <w:p w:rsidR="00182D51" w:rsidRPr="00B920F8" w:rsidRDefault="00182D51" w:rsidP="00C17629">
            <w:pPr>
              <w:pStyle w:val="ListParagraph"/>
              <w:numPr>
                <w:ilvl w:val="0"/>
                <w:numId w:val="20"/>
              </w:numPr>
              <w:contextualSpacing w:val="0"/>
              <w:rPr>
                <w:rFonts w:ascii="Arial" w:hAnsi="Arial" w:cs="Arial"/>
                <w:sz w:val="24"/>
                <w:szCs w:val="24"/>
              </w:rPr>
            </w:pPr>
            <w:r w:rsidRPr="00B920F8">
              <w:rPr>
                <w:rFonts w:ascii="Arial" w:hAnsi="Arial" w:cs="Arial"/>
                <w:sz w:val="24"/>
                <w:szCs w:val="24"/>
              </w:rPr>
              <w:t>Reflects effective</w:t>
            </w:r>
            <w:r w:rsidR="006B39F2">
              <w:rPr>
                <w:rFonts w:ascii="Arial" w:hAnsi="Arial" w:cs="Arial"/>
                <w:sz w:val="24"/>
                <w:szCs w:val="24"/>
              </w:rPr>
              <w:t xml:space="preserve"> and culturally appropriate</w:t>
            </w:r>
            <w:r w:rsidRPr="00B920F8">
              <w:rPr>
                <w:rFonts w:ascii="Arial" w:hAnsi="Arial" w:cs="Arial"/>
                <w:sz w:val="24"/>
                <w:szCs w:val="24"/>
              </w:rPr>
              <w:t xml:space="preserve"> plan for case management support</w:t>
            </w:r>
          </w:p>
          <w:p w:rsidR="00182D51" w:rsidRPr="00B920F8" w:rsidRDefault="00182D51" w:rsidP="00C17629">
            <w:pPr>
              <w:pStyle w:val="ListParagraph"/>
              <w:numPr>
                <w:ilvl w:val="0"/>
                <w:numId w:val="20"/>
              </w:numPr>
              <w:contextualSpacing w:val="0"/>
              <w:rPr>
                <w:rFonts w:ascii="Arial" w:hAnsi="Arial" w:cs="Arial"/>
                <w:sz w:val="24"/>
                <w:szCs w:val="24"/>
              </w:rPr>
            </w:pPr>
            <w:r w:rsidRPr="00B920F8">
              <w:rPr>
                <w:rFonts w:ascii="Arial" w:hAnsi="Arial" w:cs="Arial"/>
                <w:sz w:val="24"/>
                <w:szCs w:val="24"/>
              </w:rPr>
              <w:t xml:space="preserve">Reflects effective plan for engaging </w:t>
            </w:r>
            <w:r w:rsidR="006B39F2">
              <w:rPr>
                <w:rFonts w:ascii="Arial" w:hAnsi="Arial" w:cs="Arial"/>
                <w:sz w:val="24"/>
                <w:szCs w:val="24"/>
              </w:rPr>
              <w:t xml:space="preserve">culturally and, when applicable, linguistically diverse </w:t>
            </w:r>
            <w:r w:rsidRPr="00B920F8">
              <w:rPr>
                <w:rFonts w:ascii="Arial" w:hAnsi="Arial" w:cs="Arial"/>
                <w:sz w:val="24"/>
                <w:szCs w:val="24"/>
              </w:rPr>
              <w:t>families</w:t>
            </w:r>
          </w:p>
          <w:p w:rsidR="00182D51" w:rsidRPr="00B920F8" w:rsidRDefault="00182D51" w:rsidP="00C17629">
            <w:pPr>
              <w:pStyle w:val="ListParagraph"/>
              <w:numPr>
                <w:ilvl w:val="0"/>
                <w:numId w:val="20"/>
              </w:numPr>
              <w:contextualSpacing w:val="0"/>
              <w:rPr>
                <w:rFonts w:ascii="Arial" w:hAnsi="Arial" w:cs="Arial"/>
                <w:sz w:val="24"/>
                <w:szCs w:val="24"/>
              </w:rPr>
            </w:pPr>
            <w:r w:rsidRPr="00B920F8">
              <w:rPr>
                <w:rFonts w:ascii="Arial" w:hAnsi="Arial" w:cs="Arial"/>
                <w:sz w:val="24"/>
                <w:szCs w:val="24"/>
              </w:rPr>
              <w:t xml:space="preserve">Reflects an effective plan to ensure successful transitions </w:t>
            </w:r>
            <w:r w:rsidR="00A13A29">
              <w:rPr>
                <w:rFonts w:ascii="Arial" w:hAnsi="Arial" w:cs="Arial"/>
                <w:sz w:val="24"/>
                <w:szCs w:val="24"/>
              </w:rPr>
              <w:t>preK</w:t>
            </w:r>
            <w:r w:rsidRPr="00B920F8">
              <w:rPr>
                <w:rFonts w:ascii="Arial" w:hAnsi="Arial" w:cs="Arial"/>
                <w:sz w:val="24"/>
                <w:szCs w:val="24"/>
              </w:rPr>
              <w:t xml:space="preserve"> to K and 5</w:t>
            </w:r>
            <w:r w:rsidRPr="00B920F8">
              <w:rPr>
                <w:rFonts w:ascii="Arial" w:hAnsi="Arial" w:cs="Arial"/>
                <w:sz w:val="24"/>
                <w:szCs w:val="24"/>
                <w:vertAlign w:val="superscript"/>
              </w:rPr>
              <w:t>th</w:t>
            </w:r>
            <w:r w:rsidRPr="00B920F8">
              <w:rPr>
                <w:rFonts w:ascii="Arial" w:hAnsi="Arial" w:cs="Arial"/>
                <w:sz w:val="24"/>
                <w:szCs w:val="24"/>
              </w:rPr>
              <w:t xml:space="preserve"> to 6</w:t>
            </w:r>
            <w:r w:rsidRPr="00B920F8">
              <w:rPr>
                <w:rFonts w:ascii="Arial" w:hAnsi="Arial" w:cs="Arial"/>
                <w:sz w:val="24"/>
                <w:szCs w:val="24"/>
                <w:vertAlign w:val="superscript"/>
              </w:rPr>
              <w:t>th</w:t>
            </w:r>
            <w:r w:rsidRPr="00B920F8">
              <w:rPr>
                <w:rFonts w:ascii="Arial" w:hAnsi="Arial" w:cs="Arial"/>
                <w:sz w:val="24"/>
                <w:szCs w:val="24"/>
              </w:rPr>
              <w:t xml:space="preserve"> grade</w:t>
            </w:r>
          </w:p>
          <w:p w:rsidR="00182D51" w:rsidRPr="00372756" w:rsidRDefault="00182D51" w:rsidP="00A1793F">
            <w:pPr>
              <w:pStyle w:val="ListParagraph"/>
              <w:numPr>
                <w:ilvl w:val="1"/>
                <w:numId w:val="13"/>
              </w:numPr>
              <w:rPr>
                <w:rFonts w:ascii="Arial" w:hAnsi="Arial" w:cs="Arial"/>
                <w:b/>
                <w:sz w:val="24"/>
                <w:szCs w:val="24"/>
              </w:rPr>
            </w:pPr>
            <w:r w:rsidRPr="00B920F8">
              <w:rPr>
                <w:rFonts w:ascii="Arial" w:hAnsi="Arial" w:cs="Arial"/>
                <w:sz w:val="24"/>
                <w:szCs w:val="24"/>
              </w:rPr>
              <w:t>Reflects an effective plan to screen high</w:t>
            </w:r>
            <w:r w:rsidR="00A1793F">
              <w:rPr>
                <w:rFonts w:ascii="Arial" w:hAnsi="Arial" w:cs="Arial"/>
                <w:sz w:val="24"/>
                <w:szCs w:val="24"/>
              </w:rPr>
              <w:t>-</w:t>
            </w:r>
            <w:r w:rsidRPr="00B920F8">
              <w:rPr>
                <w:rFonts w:ascii="Arial" w:hAnsi="Arial" w:cs="Arial"/>
                <w:sz w:val="24"/>
                <w:szCs w:val="24"/>
              </w:rPr>
              <w:t>needs students for physical and mental health needs and connect them to appropriate services</w:t>
            </w:r>
          </w:p>
        </w:tc>
        <w:tc>
          <w:tcPr>
            <w:tcW w:w="1452" w:type="dxa"/>
            <w:shd w:val="clear" w:color="auto" w:fill="auto"/>
            <w:vAlign w:val="center"/>
          </w:tcPr>
          <w:p w:rsidR="00182D51" w:rsidRPr="00372756" w:rsidRDefault="00182D51" w:rsidP="00B7192D">
            <w:pPr>
              <w:jc w:val="center"/>
              <w:rPr>
                <w:rFonts w:ascii="Arial" w:hAnsi="Arial" w:cs="Arial"/>
                <w:b/>
                <w:sz w:val="24"/>
                <w:szCs w:val="24"/>
              </w:rPr>
            </w:pPr>
            <w:r>
              <w:rPr>
                <w:rFonts w:ascii="Arial" w:hAnsi="Arial" w:cs="Arial"/>
                <w:b/>
                <w:sz w:val="24"/>
                <w:szCs w:val="24"/>
              </w:rPr>
              <w:t>10</w:t>
            </w:r>
          </w:p>
        </w:tc>
      </w:tr>
      <w:tr w:rsidR="001D39BE" w:rsidTr="0018742B">
        <w:tc>
          <w:tcPr>
            <w:tcW w:w="8124" w:type="dxa"/>
            <w:shd w:val="clear" w:color="auto" w:fill="D9D9D9"/>
          </w:tcPr>
          <w:p w:rsidR="001D39BE" w:rsidRPr="00372756" w:rsidRDefault="001D39BE" w:rsidP="00013DE9">
            <w:pPr>
              <w:pStyle w:val="ListParagraph"/>
              <w:numPr>
                <w:ilvl w:val="0"/>
                <w:numId w:val="13"/>
              </w:numPr>
              <w:rPr>
                <w:rFonts w:ascii="Arial" w:hAnsi="Arial" w:cs="Arial"/>
                <w:b/>
                <w:sz w:val="24"/>
                <w:szCs w:val="24"/>
              </w:rPr>
            </w:pPr>
            <w:r w:rsidRPr="00372756">
              <w:rPr>
                <w:rFonts w:ascii="Arial" w:hAnsi="Arial" w:cs="Arial"/>
                <w:b/>
                <w:sz w:val="24"/>
                <w:szCs w:val="24"/>
              </w:rPr>
              <w:t>Work Plan Summary</w:t>
            </w:r>
            <w:r w:rsidR="00433EC3">
              <w:rPr>
                <w:rFonts w:ascii="Arial" w:hAnsi="Arial" w:cs="Arial"/>
                <w:b/>
                <w:sz w:val="24"/>
                <w:szCs w:val="24"/>
              </w:rPr>
              <w:t xml:space="preserve"> – Attachment 8</w:t>
            </w:r>
          </w:p>
        </w:tc>
        <w:tc>
          <w:tcPr>
            <w:tcW w:w="1452" w:type="dxa"/>
            <w:shd w:val="clear" w:color="auto" w:fill="D9D9D9"/>
            <w:vAlign w:val="center"/>
          </w:tcPr>
          <w:p w:rsidR="001D39BE" w:rsidRPr="00372756" w:rsidRDefault="001D39BE" w:rsidP="00B7192D">
            <w:pPr>
              <w:jc w:val="center"/>
              <w:rPr>
                <w:rFonts w:ascii="Arial" w:hAnsi="Arial" w:cs="Arial"/>
                <w:b/>
                <w:sz w:val="24"/>
                <w:szCs w:val="24"/>
              </w:rPr>
            </w:pPr>
          </w:p>
        </w:tc>
      </w:tr>
      <w:tr w:rsidR="001D39BE" w:rsidTr="001D39BE">
        <w:tc>
          <w:tcPr>
            <w:tcW w:w="8124" w:type="dxa"/>
          </w:tcPr>
          <w:p w:rsidR="001D39BE" w:rsidRPr="00B7192D" w:rsidRDefault="001D39BE" w:rsidP="00013DE9">
            <w:pPr>
              <w:pStyle w:val="ListParagraph"/>
              <w:numPr>
                <w:ilvl w:val="0"/>
                <w:numId w:val="15"/>
              </w:numPr>
              <w:rPr>
                <w:rFonts w:ascii="Arial" w:hAnsi="Arial" w:cs="Arial"/>
                <w:sz w:val="24"/>
                <w:szCs w:val="24"/>
              </w:rPr>
            </w:pPr>
            <w:r w:rsidRPr="00B7192D">
              <w:rPr>
                <w:rFonts w:ascii="Arial" w:hAnsi="Arial" w:cs="Arial"/>
                <w:sz w:val="24"/>
                <w:szCs w:val="24"/>
              </w:rPr>
              <w:t>Focus Students</w:t>
            </w:r>
          </w:p>
          <w:p w:rsidR="001D39BE" w:rsidRPr="00B7192D" w:rsidRDefault="001D39BE" w:rsidP="00C17629">
            <w:pPr>
              <w:pStyle w:val="ListParagraph"/>
              <w:numPr>
                <w:ilvl w:val="0"/>
                <w:numId w:val="19"/>
              </w:numPr>
              <w:rPr>
                <w:rFonts w:ascii="Arial" w:hAnsi="Arial" w:cs="Arial"/>
                <w:sz w:val="24"/>
                <w:szCs w:val="24"/>
              </w:rPr>
            </w:pPr>
            <w:r w:rsidRPr="00B7192D">
              <w:rPr>
                <w:rFonts w:ascii="Arial" w:hAnsi="Arial" w:cs="Arial"/>
                <w:sz w:val="24"/>
                <w:szCs w:val="24"/>
              </w:rPr>
              <w:t>Articulates a clear rationale for choosing focus students</w:t>
            </w:r>
          </w:p>
          <w:p w:rsidR="001D39BE" w:rsidRPr="00B7192D" w:rsidRDefault="001D39BE" w:rsidP="00C17629">
            <w:pPr>
              <w:pStyle w:val="ListParagraph"/>
              <w:numPr>
                <w:ilvl w:val="0"/>
                <w:numId w:val="19"/>
              </w:numPr>
              <w:rPr>
                <w:rFonts w:ascii="Arial" w:hAnsi="Arial" w:cs="Arial"/>
                <w:sz w:val="24"/>
                <w:szCs w:val="24"/>
              </w:rPr>
            </w:pPr>
            <w:r w:rsidRPr="00B7192D">
              <w:rPr>
                <w:rFonts w:ascii="Arial" w:hAnsi="Arial" w:cs="Arial"/>
                <w:sz w:val="24"/>
                <w:szCs w:val="24"/>
              </w:rPr>
              <w:t>Identifies a reasonable number of focus students to serve</w:t>
            </w:r>
          </w:p>
        </w:tc>
        <w:tc>
          <w:tcPr>
            <w:tcW w:w="1452" w:type="dxa"/>
            <w:vAlign w:val="center"/>
          </w:tcPr>
          <w:p w:rsidR="001D39BE" w:rsidRPr="00A1793F" w:rsidRDefault="001D39BE" w:rsidP="00B7192D">
            <w:pPr>
              <w:jc w:val="center"/>
              <w:rPr>
                <w:rFonts w:ascii="Arial" w:hAnsi="Arial" w:cs="Arial"/>
                <w:b/>
                <w:sz w:val="24"/>
                <w:szCs w:val="24"/>
              </w:rPr>
            </w:pPr>
            <w:r w:rsidRPr="00A1793F">
              <w:rPr>
                <w:rFonts w:ascii="Arial" w:hAnsi="Arial" w:cs="Arial"/>
                <w:b/>
                <w:sz w:val="24"/>
                <w:szCs w:val="24"/>
              </w:rPr>
              <w:t>5</w:t>
            </w:r>
          </w:p>
        </w:tc>
      </w:tr>
      <w:tr w:rsidR="001D39BE" w:rsidTr="001D39BE">
        <w:tc>
          <w:tcPr>
            <w:tcW w:w="8124" w:type="dxa"/>
          </w:tcPr>
          <w:p w:rsidR="001D39BE" w:rsidRPr="00B7192D" w:rsidRDefault="001D39BE" w:rsidP="00013DE9">
            <w:pPr>
              <w:pStyle w:val="ListParagraph"/>
              <w:numPr>
                <w:ilvl w:val="0"/>
                <w:numId w:val="15"/>
              </w:numPr>
              <w:rPr>
                <w:rFonts w:ascii="Arial" w:hAnsi="Arial" w:cs="Arial"/>
                <w:sz w:val="24"/>
                <w:szCs w:val="24"/>
              </w:rPr>
            </w:pPr>
            <w:r w:rsidRPr="00B7192D">
              <w:rPr>
                <w:rFonts w:ascii="Arial" w:hAnsi="Arial" w:cs="Arial"/>
                <w:sz w:val="24"/>
                <w:szCs w:val="24"/>
              </w:rPr>
              <w:t>Outcome and Indicators</w:t>
            </w:r>
          </w:p>
          <w:p w:rsidR="001D39BE" w:rsidRPr="00CC3FFE" w:rsidRDefault="001D39BE" w:rsidP="00485214">
            <w:pPr>
              <w:pStyle w:val="ListParagraph"/>
              <w:numPr>
                <w:ilvl w:val="0"/>
                <w:numId w:val="19"/>
              </w:numPr>
              <w:rPr>
                <w:rFonts w:ascii="Arial" w:hAnsi="Arial" w:cs="Arial"/>
                <w:sz w:val="24"/>
                <w:szCs w:val="24"/>
              </w:rPr>
            </w:pPr>
            <w:r w:rsidRPr="00B7192D">
              <w:rPr>
                <w:rFonts w:ascii="Arial" w:hAnsi="Arial" w:cs="Arial"/>
                <w:sz w:val="24"/>
                <w:szCs w:val="24"/>
              </w:rPr>
              <w:t>Selects outcomes, indicators and targets that reflect students</w:t>
            </w:r>
            <w:r w:rsidR="006B39F2">
              <w:rPr>
                <w:rFonts w:ascii="Arial" w:hAnsi="Arial" w:cs="Arial"/>
                <w:sz w:val="24"/>
                <w:szCs w:val="24"/>
              </w:rPr>
              <w:t>’</w:t>
            </w:r>
            <w:r w:rsidRPr="00CC3FFE">
              <w:rPr>
                <w:rFonts w:ascii="Arial" w:hAnsi="Arial" w:cs="Arial"/>
                <w:sz w:val="24"/>
                <w:szCs w:val="24"/>
              </w:rPr>
              <w:t xml:space="preserve"> needs, RFI requirements, and Levy goals</w:t>
            </w:r>
          </w:p>
          <w:p w:rsidR="001D39BE" w:rsidRPr="00CC3FFE" w:rsidRDefault="001D39BE" w:rsidP="00445F99">
            <w:pPr>
              <w:pStyle w:val="ListParagraph"/>
              <w:numPr>
                <w:ilvl w:val="0"/>
                <w:numId w:val="19"/>
              </w:numPr>
              <w:rPr>
                <w:rFonts w:ascii="Arial" w:hAnsi="Arial" w:cs="Arial"/>
                <w:sz w:val="24"/>
                <w:szCs w:val="24"/>
              </w:rPr>
            </w:pPr>
            <w:r w:rsidRPr="00B7192D">
              <w:rPr>
                <w:rFonts w:ascii="Arial" w:hAnsi="Arial" w:cs="Arial"/>
                <w:sz w:val="24"/>
                <w:szCs w:val="24"/>
              </w:rPr>
              <w:t>Proposes targets that are realistic, impactful, and aggre</w:t>
            </w:r>
            <w:r w:rsidRPr="00CC3FFE">
              <w:rPr>
                <w:rFonts w:ascii="Arial" w:hAnsi="Arial" w:cs="Arial"/>
                <w:sz w:val="24"/>
                <w:szCs w:val="24"/>
              </w:rPr>
              <w:t>ssive towards achieving Levy goals</w:t>
            </w:r>
          </w:p>
        </w:tc>
        <w:tc>
          <w:tcPr>
            <w:tcW w:w="1452" w:type="dxa"/>
            <w:vAlign w:val="center"/>
          </w:tcPr>
          <w:p w:rsidR="001D39BE" w:rsidRPr="00A1793F" w:rsidRDefault="001D39BE" w:rsidP="00B7192D">
            <w:pPr>
              <w:jc w:val="center"/>
              <w:rPr>
                <w:rFonts w:ascii="Arial" w:hAnsi="Arial" w:cs="Arial"/>
                <w:b/>
                <w:sz w:val="24"/>
                <w:szCs w:val="24"/>
              </w:rPr>
            </w:pPr>
            <w:r w:rsidRPr="00A1793F">
              <w:rPr>
                <w:rFonts w:ascii="Arial" w:hAnsi="Arial" w:cs="Arial"/>
                <w:b/>
                <w:sz w:val="24"/>
                <w:szCs w:val="24"/>
              </w:rPr>
              <w:t>5</w:t>
            </w:r>
          </w:p>
        </w:tc>
      </w:tr>
      <w:tr w:rsidR="001D39BE" w:rsidTr="001D39BE">
        <w:tc>
          <w:tcPr>
            <w:tcW w:w="8124" w:type="dxa"/>
          </w:tcPr>
          <w:p w:rsidR="001D39BE" w:rsidRPr="00B7192D" w:rsidRDefault="001D39BE" w:rsidP="00013DE9">
            <w:pPr>
              <w:pStyle w:val="ListParagraph"/>
              <w:numPr>
                <w:ilvl w:val="0"/>
                <w:numId w:val="15"/>
              </w:numPr>
              <w:rPr>
                <w:rFonts w:ascii="Arial" w:hAnsi="Arial" w:cs="Arial"/>
                <w:sz w:val="24"/>
                <w:szCs w:val="24"/>
              </w:rPr>
            </w:pPr>
            <w:r w:rsidRPr="00B7192D">
              <w:rPr>
                <w:rFonts w:ascii="Arial" w:hAnsi="Arial" w:cs="Arial"/>
                <w:sz w:val="24"/>
                <w:szCs w:val="24"/>
              </w:rPr>
              <w:t>Strategies</w:t>
            </w:r>
          </w:p>
          <w:p w:rsidR="009F0D47" w:rsidRPr="009F0D47" w:rsidRDefault="009F0D47" w:rsidP="00C17629">
            <w:pPr>
              <w:pStyle w:val="ListParagraph"/>
              <w:numPr>
                <w:ilvl w:val="0"/>
                <w:numId w:val="19"/>
              </w:numPr>
              <w:rPr>
                <w:rFonts w:ascii="Arial" w:hAnsi="Arial" w:cs="Arial"/>
                <w:sz w:val="24"/>
                <w:szCs w:val="24"/>
              </w:rPr>
            </w:pPr>
            <w:r w:rsidRPr="009F0D47">
              <w:rPr>
                <w:rFonts w:ascii="Arial" w:hAnsi="Arial" w:cs="Arial"/>
                <w:sz w:val="24"/>
                <w:szCs w:val="24"/>
              </w:rPr>
              <w:t xml:space="preserve">Clearly linked to student needs </w:t>
            </w:r>
          </w:p>
          <w:p w:rsidR="009F0D47" w:rsidRPr="009F0D47" w:rsidRDefault="009F0D47" w:rsidP="00C17629">
            <w:pPr>
              <w:pStyle w:val="ListParagraph"/>
              <w:numPr>
                <w:ilvl w:val="0"/>
                <w:numId w:val="19"/>
              </w:numPr>
              <w:rPr>
                <w:rFonts w:ascii="Arial" w:hAnsi="Arial" w:cs="Arial"/>
                <w:sz w:val="24"/>
                <w:szCs w:val="24"/>
              </w:rPr>
            </w:pPr>
            <w:r w:rsidRPr="009F0D47">
              <w:rPr>
                <w:rFonts w:ascii="Arial" w:hAnsi="Arial" w:cs="Arial"/>
                <w:sz w:val="24"/>
                <w:szCs w:val="24"/>
              </w:rPr>
              <w:t xml:space="preserve">Fall within stated RFI requirements </w:t>
            </w:r>
          </w:p>
          <w:p w:rsidR="009F0D47" w:rsidRPr="009F0D47" w:rsidRDefault="009F0D47" w:rsidP="00C17629">
            <w:pPr>
              <w:pStyle w:val="ListParagraph"/>
              <w:numPr>
                <w:ilvl w:val="0"/>
                <w:numId w:val="19"/>
              </w:numPr>
              <w:rPr>
                <w:rFonts w:ascii="Arial" w:hAnsi="Arial" w:cs="Arial"/>
                <w:sz w:val="24"/>
                <w:szCs w:val="24"/>
              </w:rPr>
            </w:pPr>
            <w:r w:rsidRPr="009F0D47">
              <w:rPr>
                <w:rFonts w:ascii="Arial" w:hAnsi="Arial" w:cs="Arial"/>
                <w:sz w:val="24"/>
                <w:szCs w:val="24"/>
              </w:rPr>
              <w:t>Maximize both positive impact on student performance and likelihood of achieving performance targets</w:t>
            </w:r>
          </w:p>
          <w:p w:rsidR="009F0D47" w:rsidRPr="009F0D47" w:rsidRDefault="009F0D47" w:rsidP="00C17629">
            <w:pPr>
              <w:pStyle w:val="ListParagraph"/>
              <w:numPr>
                <w:ilvl w:val="0"/>
                <w:numId w:val="19"/>
              </w:numPr>
              <w:rPr>
                <w:rFonts w:ascii="Arial" w:hAnsi="Arial" w:cs="Arial"/>
                <w:sz w:val="24"/>
                <w:szCs w:val="24"/>
              </w:rPr>
            </w:pPr>
            <w:r w:rsidRPr="009F0D47">
              <w:rPr>
                <w:rFonts w:ascii="Arial" w:hAnsi="Arial" w:cs="Arial"/>
                <w:sz w:val="24"/>
                <w:szCs w:val="24"/>
              </w:rPr>
              <w:t>Incorporate  key components into strategy development and implementation in accordance with RFI requirements and Levy goals</w:t>
            </w:r>
          </w:p>
          <w:p w:rsidR="0049480B" w:rsidRPr="00193C21" w:rsidRDefault="009F0D47" w:rsidP="00C17629">
            <w:pPr>
              <w:pStyle w:val="ListParagraph"/>
              <w:numPr>
                <w:ilvl w:val="0"/>
                <w:numId w:val="19"/>
              </w:numPr>
              <w:rPr>
                <w:rFonts w:ascii="Arial" w:hAnsi="Arial" w:cs="Arial"/>
                <w:sz w:val="24"/>
                <w:szCs w:val="24"/>
              </w:rPr>
            </w:pPr>
            <w:r w:rsidRPr="009F0D47">
              <w:rPr>
                <w:rFonts w:ascii="Arial" w:hAnsi="Arial" w:cs="Arial"/>
                <w:sz w:val="24"/>
                <w:szCs w:val="24"/>
              </w:rPr>
              <w:t>(If applicable) Leverage other resources appropriately and effectively</w:t>
            </w:r>
          </w:p>
        </w:tc>
        <w:tc>
          <w:tcPr>
            <w:tcW w:w="1452" w:type="dxa"/>
            <w:vAlign w:val="center"/>
          </w:tcPr>
          <w:p w:rsidR="001D39BE" w:rsidRPr="00A1793F" w:rsidRDefault="009F0D47" w:rsidP="00B7192D">
            <w:pPr>
              <w:jc w:val="center"/>
              <w:rPr>
                <w:rFonts w:ascii="Arial" w:hAnsi="Arial" w:cs="Arial"/>
                <w:b/>
                <w:sz w:val="24"/>
                <w:szCs w:val="24"/>
              </w:rPr>
            </w:pPr>
            <w:r w:rsidRPr="00A1793F">
              <w:rPr>
                <w:rFonts w:ascii="Arial" w:hAnsi="Arial" w:cs="Arial"/>
                <w:b/>
                <w:sz w:val="24"/>
                <w:szCs w:val="24"/>
              </w:rPr>
              <w:t>20</w:t>
            </w:r>
          </w:p>
        </w:tc>
      </w:tr>
      <w:tr w:rsidR="001D39BE" w:rsidTr="001D39BE">
        <w:tc>
          <w:tcPr>
            <w:tcW w:w="8124" w:type="dxa"/>
          </w:tcPr>
          <w:p w:rsidR="001D39BE" w:rsidRPr="00B7192D" w:rsidRDefault="001D39BE" w:rsidP="00013DE9">
            <w:pPr>
              <w:pStyle w:val="ListParagraph"/>
              <w:numPr>
                <w:ilvl w:val="0"/>
                <w:numId w:val="15"/>
              </w:numPr>
              <w:rPr>
                <w:rFonts w:ascii="Arial" w:hAnsi="Arial" w:cs="Arial"/>
                <w:sz w:val="24"/>
                <w:szCs w:val="24"/>
              </w:rPr>
            </w:pPr>
            <w:r w:rsidRPr="00B7192D">
              <w:rPr>
                <w:rFonts w:ascii="Arial" w:hAnsi="Arial" w:cs="Arial"/>
                <w:sz w:val="24"/>
                <w:szCs w:val="24"/>
              </w:rPr>
              <w:t>Key People</w:t>
            </w:r>
          </w:p>
          <w:p w:rsidR="001D39BE" w:rsidRPr="00B7192D" w:rsidRDefault="001D39BE" w:rsidP="00C17629">
            <w:pPr>
              <w:pStyle w:val="ListParagraph"/>
              <w:numPr>
                <w:ilvl w:val="0"/>
                <w:numId w:val="20"/>
              </w:numPr>
              <w:rPr>
                <w:rFonts w:ascii="Arial" w:hAnsi="Arial" w:cs="Arial"/>
                <w:sz w:val="24"/>
                <w:szCs w:val="24"/>
              </w:rPr>
            </w:pPr>
            <w:r w:rsidRPr="00B7192D">
              <w:rPr>
                <w:rFonts w:ascii="Arial" w:hAnsi="Arial" w:cs="Arial"/>
                <w:sz w:val="24"/>
                <w:szCs w:val="24"/>
              </w:rPr>
              <w:t>Reflects program leadership and key factors that are appropriate, well qualified, and who can drive progress towards achieving Levy goals</w:t>
            </w:r>
          </w:p>
        </w:tc>
        <w:tc>
          <w:tcPr>
            <w:tcW w:w="1452" w:type="dxa"/>
            <w:vAlign w:val="center"/>
          </w:tcPr>
          <w:p w:rsidR="001D39BE" w:rsidRPr="00A1793F" w:rsidRDefault="001D39BE" w:rsidP="00B7192D">
            <w:pPr>
              <w:jc w:val="center"/>
              <w:rPr>
                <w:rFonts w:ascii="Arial" w:hAnsi="Arial" w:cs="Arial"/>
                <w:b/>
                <w:sz w:val="24"/>
                <w:szCs w:val="24"/>
              </w:rPr>
            </w:pPr>
            <w:r w:rsidRPr="00A1793F">
              <w:rPr>
                <w:rFonts w:ascii="Arial" w:hAnsi="Arial" w:cs="Arial"/>
                <w:b/>
                <w:sz w:val="24"/>
                <w:szCs w:val="24"/>
              </w:rPr>
              <w:t>5</w:t>
            </w:r>
          </w:p>
        </w:tc>
      </w:tr>
      <w:tr w:rsidR="001D39BE" w:rsidTr="001D39BE">
        <w:tc>
          <w:tcPr>
            <w:tcW w:w="8124" w:type="dxa"/>
          </w:tcPr>
          <w:p w:rsidR="001D39BE" w:rsidRPr="00B7192D" w:rsidRDefault="001D39BE" w:rsidP="00013DE9">
            <w:pPr>
              <w:pStyle w:val="ListParagraph"/>
              <w:numPr>
                <w:ilvl w:val="0"/>
                <w:numId w:val="15"/>
              </w:numPr>
              <w:rPr>
                <w:rFonts w:ascii="Arial" w:hAnsi="Arial" w:cs="Arial"/>
                <w:sz w:val="24"/>
                <w:szCs w:val="24"/>
              </w:rPr>
            </w:pPr>
            <w:r w:rsidRPr="00B7192D">
              <w:rPr>
                <w:rFonts w:ascii="Arial" w:hAnsi="Arial" w:cs="Arial"/>
                <w:sz w:val="24"/>
                <w:szCs w:val="24"/>
              </w:rPr>
              <w:t>Partnerships and Collaborative Efforts</w:t>
            </w:r>
          </w:p>
          <w:p w:rsidR="001D39BE" w:rsidRDefault="001D39BE" w:rsidP="00C17629">
            <w:pPr>
              <w:pStyle w:val="ListParagraph"/>
              <w:numPr>
                <w:ilvl w:val="0"/>
                <w:numId w:val="20"/>
              </w:numPr>
              <w:rPr>
                <w:rFonts w:ascii="Arial" w:hAnsi="Arial" w:cs="Arial"/>
                <w:sz w:val="24"/>
                <w:szCs w:val="24"/>
              </w:rPr>
            </w:pPr>
            <w:r w:rsidRPr="00B7192D">
              <w:rPr>
                <w:rFonts w:ascii="Arial" w:hAnsi="Arial" w:cs="Arial"/>
                <w:sz w:val="24"/>
                <w:szCs w:val="24"/>
              </w:rPr>
              <w:t>Reflects an approach to partnerships that is well coordinated with clear roles and deliverables for each partner</w:t>
            </w:r>
          </w:p>
          <w:p w:rsidR="00E70ED0" w:rsidRPr="00B7192D" w:rsidRDefault="00E70ED0" w:rsidP="00C17629">
            <w:pPr>
              <w:pStyle w:val="ListParagraph"/>
              <w:numPr>
                <w:ilvl w:val="0"/>
                <w:numId w:val="20"/>
              </w:numPr>
              <w:rPr>
                <w:rFonts w:ascii="Arial" w:hAnsi="Arial" w:cs="Arial"/>
                <w:sz w:val="24"/>
                <w:szCs w:val="24"/>
              </w:rPr>
            </w:pPr>
            <w:r>
              <w:rPr>
                <w:rFonts w:ascii="Arial" w:hAnsi="Arial" w:cs="Arial"/>
                <w:sz w:val="24"/>
                <w:szCs w:val="24"/>
              </w:rPr>
              <w:t>Utilizes community partnerships effectively to address the needs of focus students</w:t>
            </w:r>
          </w:p>
        </w:tc>
        <w:tc>
          <w:tcPr>
            <w:tcW w:w="1452" w:type="dxa"/>
            <w:vAlign w:val="center"/>
          </w:tcPr>
          <w:p w:rsidR="001D39BE" w:rsidRPr="00A1793F" w:rsidRDefault="00E70ED0" w:rsidP="00B7192D">
            <w:pPr>
              <w:jc w:val="center"/>
              <w:rPr>
                <w:rFonts w:ascii="Arial" w:hAnsi="Arial" w:cs="Arial"/>
                <w:b/>
                <w:sz w:val="24"/>
                <w:szCs w:val="24"/>
              </w:rPr>
            </w:pPr>
            <w:r w:rsidRPr="00A1793F">
              <w:rPr>
                <w:rFonts w:ascii="Arial" w:hAnsi="Arial" w:cs="Arial"/>
                <w:b/>
                <w:sz w:val="24"/>
                <w:szCs w:val="24"/>
              </w:rPr>
              <w:t>10</w:t>
            </w:r>
          </w:p>
        </w:tc>
      </w:tr>
      <w:tr w:rsidR="001D39BE" w:rsidTr="00372756">
        <w:tc>
          <w:tcPr>
            <w:tcW w:w="8124" w:type="dxa"/>
            <w:shd w:val="clear" w:color="auto" w:fill="D9D9D9"/>
          </w:tcPr>
          <w:p w:rsidR="001D39BE" w:rsidRPr="00372756" w:rsidRDefault="001D39BE" w:rsidP="00013DE9">
            <w:pPr>
              <w:pStyle w:val="ListParagraph"/>
              <w:numPr>
                <w:ilvl w:val="0"/>
                <w:numId w:val="13"/>
              </w:numPr>
              <w:rPr>
                <w:rFonts w:ascii="Arial" w:hAnsi="Arial" w:cs="Arial"/>
                <w:b/>
                <w:sz w:val="24"/>
                <w:szCs w:val="24"/>
              </w:rPr>
            </w:pPr>
            <w:r w:rsidRPr="00372756">
              <w:rPr>
                <w:rFonts w:ascii="Arial" w:hAnsi="Arial" w:cs="Arial"/>
                <w:b/>
                <w:sz w:val="24"/>
                <w:szCs w:val="24"/>
              </w:rPr>
              <w:t>Management and Oversight Plan</w:t>
            </w:r>
            <w:r w:rsidR="00485559">
              <w:rPr>
                <w:rFonts w:ascii="Arial" w:hAnsi="Arial" w:cs="Arial"/>
                <w:b/>
                <w:sz w:val="24"/>
                <w:szCs w:val="24"/>
              </w:rPr>
              <w:t xml:space="preserve"> – Attachment 9</w:t>
            </w:r>
          </w:p>
        </w:tc>
        <w:tc>
          <w:tcPr>
            <w:tcW w:w="1452" w:type="dxa"/>
            <w:shd w:val="clear" w:color="auto" w:fill="D9D9D9"/>
            <w:vAlign w:val="center"/>
          </w:tcPr>
          <w:p w:rsidR="001D39BE" w:rsidRPr="00372756" w:rsidRDefault="001D39BE" w:rsidP="00B7192D">
            <w:pPr>
              <w:jc w:val="center"/>
              <w:rPr>
                <w:rFonts w:ascii="Arial" w:hAnsi="Arial" w:cs="Arial"/>
                <w:b/>
                <w:sz w:val="24"/>
                <w:szCs w:val="24"/>
              </w:rPr>
            </w:pPr>
          </w:p>
        </w:tc>
      </w:tr>
      <w:tr w:rsidR="00A85B59" w:rsidTr="001D39BE">
        <w:tc>
          <w:tcPr>
            <w:tcW w:w="8124" w:type="dxa"/>
          </w:tcPr>
          <w:p w:rsidR="00A85B59" w:rsidRPr="00B7192D" w:rsidRDefault="00A85B59" w:rsidP="00013DE9">
            <w:pPr>
              <w:pStyle w:val="ListParagraph"/>
              <w:numPr>
                <w:ilvl w:val="0"/>
                <w:numId w:val="16"/>
              </w:numPr>
              <w:rPr>
                <w:rFonts w:ascii="Arial" w:hAnsi="Arial" w:cs="Arial"/>
                <w:sz w:val="24"/>
                <w:szCs w:val="24"/>
              </w:rPr>
            </w:pPr>
            <w:r w:rsidRPr="00B7192D">
              <w:rPr>
                <w:rFonts w:ascii="Arial" w:hAnsi="Arial" w:cs="Arial"/>
                <w:sz w:val="24"/>
                <w:szCs w:val="24"/>
              </w:rPr>
              <w:t>Leadership, Planning, and Implementation</w:t>
            </w:r>
          </w:p>
          <w:p w:rsidR="009F0D47" w:rsidRDefault="009F0D47" w:rsidP="00C17629">
            <w:pPr>
              <w:pStyle w:val="ListParagraph"/>
              <w:numPr>
                <w:ilvl w:val="0"/>
                <w:numId w:val="20"/>
              </w:numPr>
              <w:rPr>
                <w:rFonts w:ascii="Arial" w:hAnsi="Arial" w:cs="Arial"/>
                <w:sz w:val="24"/>
                <w:szCs w:val="24"/>
              </w:rPr>
            </w:pPr>
            <w:r>
              <w:rPr>
                <w:rFonts w:ascii="Arial" w:hAnsi="Arial" w:cs="Arial"/>
                <w:sz w:val="24"/>
                <w:szCs w:val="24"/>
              </w:rPr>
              <w:t>Provides evidence of school and community partner (including early learning provider) buy-in of proposed work plan</w:t>
            </w:r>
          </w:p>
          <w:p w:rsidR="009F0D47" w:rsidRDefault="009F0D47" w:rsidP="00C17629">
            <w:pPr>
              <w:pStyle w:val="ListParagraph"/>
              <w:numPr>
                <w:ilvl w:val="0"/>
                <w:numId w:val="20"/>
              </w:numPr>
              <w:rPr>
                <w:rFonts w:ascii="Arial" w:hAnsi="Arial" w:cs="Arial"/>
                <w:sz w:val="24"/>
                <w:szCs w:val="24"/>
              </w:rPr>
            </w:pPr>
            <w:r w:rsidRPr="00B7192D">
              <w:rPr>
                <w:rFonts w:ascii="Arial" w:hAnsi="Arial" w:cs="Arial"/>
                <w:sz w:val="24"/>
                <w:szCs w:val="24"/>
              </w:rPr>
              <w:t>Reflects approach that is inclusive and effectively leve</w:t>
            </w:r>
            <w:r>
              <w:rPr>
                <w:rFonts w:ascii="Arial" w:hAnsi="Arial" w:cs="Arial"/>
                <w:sz w:val="24"/>
                <w:szCs w:val="24"/>
              </w:rPr>
              <w:t xml:space="preserve">rages support from school staff, </w:t>
            </w:r>
            <w:r w:rsidRPr="00B7192D">
              <w:rPr>
                <w:rFonts w:ascii="Arial" w:hAnsi="Arial" w:cs="Arial"/>
                <w:sz w:val="24"/>
                <w:szCs w:val="24"/>
              </w:rPr>
              <w:t>community partners</w:t>
            </w:r>
            <w:r>
              <w:rPr>
                <w:rFonts w:ascii="Arial" w:hAnsi="Arial" w:cs="Arial"/>
                <w:sz w:val="24"/>
                <w:szCs w:val="24"/>
              </w:rPr>
              <w:t>, and early learning provider</w:t>
            </w:r>
          </w:p>
          <w:p w:rsidR="009F0D47" w:rsidRPr="00B7192D" w:rsidRDefault="009F0D47" w:rsidP="00C17629">
            <w:pPr>
              <w:pStyle w:val="ListParagraph"/>
              <w:numPr>
                <w:ilvl w:val="0"/>
                <w:numId w:val="20"/>
              </w:numPr>
              <w:rPr>
                <w:rFonts w:ascii="Arial" w:hAnsi="Arial" w:cs="Arial"/>
                <w:sz w:val="24"/>
                <w:szCs w:val="24"/>
              </w:rPr>
            </w:pPr>
            <w:r>
              <w:rPr>
                <w:rFonts w:ascii="Arial" w:hAnsi="Arial" w:cs="Arial"/>
                <w:sz w:val="24"/>
                <w:szCs w:val="24"/>
              </w:rPr>
              <w:t>Demonstrates how community-based partners are integrated into ongoing implementation of strategies</w:t>
            </w:r>
          </w:p>
          <w:p w:rsidR="009F0D47" w:rsidRDefault="009F0D47" w:rsidP="00C17629">
            <w:pPr>
              <w:pStyle w:val="ListParagraph"/>
              <w:numPr>
                <w:ilvl w:val="0"/>
                <w:numId w:val="20"/>
              </w:numPr>
              <w:rPr>
                <w:rFonts w:ascii="Arial" w:hAnsi="Arial" w:cs="Arial"/>
                <w:sz w:val="24"/>
                <w:szCs w:val="24"/>
              </w:rPr>
            </w:pPr>
            <w:r>
              <w:rPr>
                <w:rFonts w:ascii="Arial" w:hAnsi="Arial" w:cs="Arial"/>
                <w:sz w:val="24"/>
                <w:szCs w:val="24"/>
              </w:rPr>
              <w:t>Identifies appropriate key people to organize and manage implementation Levy investment</w:t>
            </w:r>
          </w:p>
          <w:p w:rsidR="009F0D47" w:rsidRDefault="009F0D47" w:rsidP="00C17629">
            <w:pPr>
              <w:pStyle w:val="ListParagraph"/>
              <w:numPr>
                <w:ilvl w:val="0"/>
                <w:numId w:val="20"/>
              </w:numPr>
              <w:rPr>
                <w:rFonts w:ascii="Arial" w:hAnsi="Arial" w:cs="Arial"/>
                <w:sz w:val="24"/>
                <w:szCs w:val="24"/>
              </w:rPr>
            </w:pPr>
            <w:r>
              <w:rPr>
                <w:rFonts w:ascii="Arial" w:hAnsi="Arial" w:cs="Arial"/>
                <w:sz w:val="24"/>
                <w:szCs w:val="24"/>
              </w:rPr>
              <w:t>Describes systems to routinely evaluate the effectiveness of implementation and to make course corrections as needed.</w:t>
            </w:r>
          </w:p>
          <w:p w:rsidR="00A85B59" w:rsidRPr="00334DB7" w:rsidRDefault="009F0D47" w:rsidP="00334DB7">
            <w:pPr>
              <w:pStyle w:val="ListParagraph"/>
              <w:numPr>
                <w:ilvl w:val="0"/>
                <w:numId w:val="20"/>
              </w:numPr>
              <w:rPr>
                <w:rFonts w:ascii="Arial" w:hAnsi="Arial" w:cs="Arial"/>
                <w:sz w:val="24"/>
                <w:szCs w:val="24"/>
              </w:rPr>
            </w:pPr>
            <w:r w:rsidRPr="00B75A21">
              <w:rPr>
                <w:rFonts w:ascii="Arial" w:hAnsi="Arial" w:cs="Arial"/>
                <w:sz w:val="24"/>
                <w:szCs w:val="24"/>
              </w:rPr>
              <w:t>Demonstrates</w:t>
            </w:r>
            <w:r w:rsidRPr="00334DB7">
              <w:rPr>
                <w:rFonts w:ascii="Arial" w:hAnsi="Arial" w:cs="Arial"/>
                <w:spacing w:val="-4"/>
                <w:sz w:val="24"/>
                <w:szCs w:val="24"/>
              </w:rPr>
              <w:t xml:space="preserve"> clear understanding of possible barriers to success and strong potential for effectively navigating those barriers</w:t>
            </w:r>
          </w:p>
        </w:tc>
        <w:tc>
          <w:tcPr>
            <w:tcW w:w="1452" w:type="dxa"/>
            <w:vAlign w:val="center"/>
          </w:tcPr>
          <w:p w:rsidR="00A85B59" w:rsidRPr="00A1793F" w:rsidRDefault="00A85B59" w:rsidP="00B7192D">
            <w:pPr>
              <w:jc w:val="center"/>
              <w:rPr>
                <w:rFonts w:ascii="Arial" w:hAnsi="Arial" w:cs="Arial"/>
                <w:b/>
                <w:sz w:val="24"/>
                <w:szCs w:val="24"/>
              </w:rPr>
            </w:pPr>
            <w:r w:rsidRPr="00A1793F">
              <w:rPr>
                <w:rFonts w:ascii="Arial" w:hAnsi="Arial" w:cs="Arial"/>
                <w:b/>
                <w:sz w:val="24"/>
                <w:szCs w:val="24"/>
              </w:rPr>
              <w:t>20</w:t>
            </w:r>
          </w:p>
        </w:tc>
      </w:tr>
      <w:tr w:rsidR="001D39BE" w:rsidTr="001D39BE">
        <w:tc>
          <w:tcPr>
            <w:tcW w:w="8124" w:type="dxa"/>
          </w:tcPr>
          <w:p w:rsidR="001D39BE" w:rsidRPr="00B7192D" w:rsidRDefault="001D39BE" w:rsidP="00013DE9">
            <w:pPr>
              <w:pStyle w:val="ListParagraph"/>
              <w:numPr>
                <w:ilvl w:val="0"/>
                <w:numId w:val="16"/>
              </w:numPr>
              <w:rPr>
                <w:rFonts w:ascii="Arial" w:hAnsi="Arial" w:cs="Arial"/>
                <w:sz w:val="24"/>
                <w:szCs w:val="24"/>
              </w:rPr>
            </w:pPr>
            <w:r w:rsidRPr="00B7192D">
              <w:rPr>
                <w:rFonts w:ascii="Arial" w:hAnsi="Arial" w:cs="Arial"/>
                <w:sz w:val="24"/>
                <w:szCs w:val="24"/>
              </w:rPr>
              <w:t>Tracking to Results</w:t>
            </w:r>
          </w:p>
          <w:p w:rsidR="009F0D47" w:rsidRPr="0012111A" w:rsidRDefault="009F0D47" w:rsidP="00C17629">
            <w:pPr>
              <w:pStyle w:val="ListParagraph"/>
              <w:numPr>
                <w:ilvl w:val="0"/>
                <w:numId w:val="20"/>
              </w:numPr>
              <w:rPr>
                <w:rFonts w:ascii="Arial" w:hAnsi="Arial" w:cs="Arial"/>
                <w:sz w:val="24"/>
                <w:szCs w:val="24"/>
              </w:rPr>
            </w:pPr>
            <w:r w:rsidRPr="0012111A">
              <w:rPr>
                <w:rFonts w:ascii="Arial" w:hAnsi="Arial" w:cs="Arial"/>
                <w:sz w:val="24"/>
                <w:szCs w:val="24"/>
              </w:rPr>
              <w:t>Provides a specific example of previous experience using data to identify need</w:t>
            </w:r>
            <w:r w:rsidR="00445F99">
              <w:rPr>
                <w:rFonts w:ascii="Arial" w:hAnsi="Arial" w:cs="Arial"/>
                <w:sz w:val="24"/>
                <w:szCs w:val="24"/>
              </w:rPr>
              <w:t>s of a specific group of struggling students</w:t>
            </w:r>
            <w:r w:rsidRPr="0012111A">
              <w:rPr>
                <w:rFonts w:ascii="Arial" w:hAnsi="Arial" w:cs="Arial"/>
                <w:sz w:val="24"/>
                <w:szCs w:val="24"/>
              </w:rPr>
              <w:t xml:space="preserve">, </w:t>
            </w:r>
            <w:r>
              <w:rPr>
                <w:rFonts w:ascii="Arial" w:hAnsi="Arial" w:cs="Arial"/>
                <w:sz w:val="24"/>
                <w:szCs w:val="24"/>
              </w:rPr>
              <w:t>develop</w:t>
            </w:r>
            <w:r w:rsidR="00445F99">
              <w:rPr>
                <w:rFonts w:ascii="Arial" w:hAnsi="Arial" w:cs="Arial"/>
                <w:sz w:val="24"/>
                <w:szCs w:val="24"/>
              </w:rPr>
              <w:t>ing</w:t>
            </w:r>
            <w:r>
              <w:rPr>
                <w:rFonts w:ascii="Arial" w:hAnsi="Arial" w:cs="Arial"/>
                <w:sz w:val="24"/>
                <w:szCs w:val="24"/>
              </w:rPr>
              <w:t xml:space="preserve"> and implement</w:t>
            </w:r>
            <w:r w:rsidR="00445F99">
              <w:rPr>
                <w:rFonts w:ascii="Arial" w:hAnsi="Arial" w:cs="Arial"/>
                <w:sz w:val="24"/>
                <w:szCs w:val="24"/>
              </w:rPr>
              <w:t>ing</w:t>
            </w:r>
            <w:r w:rsidRPr="0012111A">
              <w:rPr>
                <w:rFonts w:ascii="Arial" w:hAnsi="Arial" w:cs="Arial"/>
                <w:sz w:val="24"/>
                <w:szCs w:val="24"/>
              </w:rPr>
              <w:t xml:space="preserve"> a </w:t>
            </w:r>
            <w:r>
              <w:rPr>
                <w:rFonts w:ascii="Arial" w:hAnsi="Arial" w:cs="Arial"/>
                <w:sz w:val="24"/>
                <w:szCs w:val="24"/>
              </w:rPr>
              <w:t>strategy</w:t>
            </w:r>
            <w:r w:rsidRPr="0012111A">
              <w:rPr>
                <w:rFonts w:ascii="Arial" w:hAnsi="Arial" w:cs="Arial"/>
                <w:sz w:val="24"/>
                <w:szCs w:val="24"/>
              </w:rPr>
              <w:t xml:space="preserve">, </w:t>
            </w:r>
            <w:r>
              <w:rPr>
                <w:rFonts w:ascii="Arial" w:hAnsi="Arial" w:cs="Arial"/>
                <w:sz w:val="24"/>
                <w:szCs w:val="24"/>
              </w:rPr>
              <w:t>monitor</w:t>
            </w:r>
            <w:r w:rsidR="00445F99">
              <w:rPr>
                <w:rFonts w:ascii="Arial" w:hAnsi="Arial" w:cs="Arial"/>
                <w:sz w:val="24"/>
                <w:szCs w:val="24"/>
              </w:rPr>
              <w:t>ing</w:t>
            </w:r>
            <w:r>
              <w:rPr>
                <w:rFonts w:ascii="Arial" w:hAnsi="Arial" w:cs="Arial"/>
                <w:sz w:val="24"/>
                <w:szCs w:val="24"/>
              </w:rPr>
              <w:t xml:space="preserve"> progress, and, if applicable, </w:t>
            </w:r>
            <w:r w:rsidR="00445F99">
              <w:rPr>
                <w:rFonts w:ascii="Arial" w:hAnsi="Arial" w:cs="Arial"/>
                <w:sz w:val="24"/>
                <w:szCs w:val="24"/>
              </w:rPr>
              <w:t>making</w:t>
            </w:r>
            <w:r>
              <w:rPr>
                <w:rFonts w:ascii="Arial" w:hAnsi="Arial" w:cs="Arial"/>
                <w:sz w:val="24"/>
                <w:szCs w:val="24"/>
              </w:rPr>
              <w:t xml:space="preserve"> course corrections to achieve the desired outcome</w:t>
            </w:r>
          </w:p>
          <w:p w:rsidR="009F0D47" w:rsidRDefault="009F0D47" w:rsidP="00C17629">
            <w:pPr>
              <w:pStyle w:val="ListParagraph"/>
              <w:numPr>
                <w:ilvl w:val="0"/>
                <w:numId w:val="20"/>
              </w:numPr>
              <w:rPr>
                <w:rFonts w:ascii="Arial" w:hAnsi="Arial" w:cs="Arial"/>
                <w:sz w:val="24"/>
                <w:szCs w:val="24"/>
              </w:rPr>
            </w:pPr>
            <w:r w:rsidRPr="00B7192D">
              <w:rPr>
                <w:rFonts w:ascii="Arial" w:hAnsi="Arial" w:cs="Arial"/>
                <w:sz w:val="24"/>
                <w:szCs w:val="24"/>
              </w:rPr>
              <w:t>Demonstrates strong capacity to effectively monitor progress in achieving specified targets and adjust strategies as needed</w:t>
            </w:r>
            <w:r>
              <w:rPr>
                <w:rFonts w:ascii="Arial" w:hAnsi="Arial" w:cs="Arial"/>
                <w:sz w:val="24"/>
                <w:szCs w:val="24"/>
              </w:rPr>
              <w:t>.</w:t>
            </w:r>
          </w:p>
          <w:p w:rsidR="009F0D47" w:rsidRDefault="009F0D47" w:rsidP="00C17629">
            <w:pPr>
              <w:pStyle w:val="ListParagraph"/>
              <w:numPr>
                <w:ilvl w:val="0"/>
                <w:numId w:val="20"/>
              </w:numPr>
              <w:rPr>
                <w:rFonts w:ascii="Arial" w:hAnsi="Arial" w:cs="Arial"/>
                <w:sz w:val="24"/>
                <w:szCs w:val="24"/>
              </w:rPr>
            </w:pPr>
            <w:r w:rsidRPr="00E70ED0">
              <w:rPr>
                <w:rFonts w:ascii="Arial" w:hAnsi="Arial" w:cs="Arial"/>
                <w:sz w:val="24"/>
                <w:szCs w:val="24"/>
              </w:rPr>
              <w:t>Demonstrates how community-based partners will have access to academic data of focus students</w:t>
            </w:r>
          </w:p>
          <w:p w:rsidR="009748F5" w:rsidRPr="00E70ED0" w:rsidRDefault="009F0D47" w:rsidP="00C17629">
            <w:pPr>
              <w:pStyle w:val="ListParagraph"/>
              <w:numPr>
                <w:ilvl w:val="0"/>
                <w:numId w:val="20"/>
              </w:numPr>
              <w:rPr>
                <w:rFonts w:ascii="Arial" w:hAnsi="Arial" w:cs="Arial"/>
                <w:sz w:val="24"/>
                <w:szCs w:val="24"/>
              </w:rPr>
            </w:pPr>
            <w:r>
              <w:rPr>
                <w:rFonts w:ascii="Arial" w:hAnsi="Arial" w:cs="Arial"/>
                <w:sz w:val="24"/>
                <w:szCs w:val="24"/>
              </w:rPr>
              <w:t>Demonstrates routine and systematic data sharing between school and community partners</w:t>
            </w:r>
          </w:p>
        </w:tc>
        <w:tc>
          <w:tcPr>
            <w:tcW w:w="1452" w:type="dxa"/>
            <w:vAlign w:val="center"/>
          </w:tcPr>
          <w:p w:rsidR="001D39BE" w:rsidRPr="00A1793F" w:rsidRDefault="00A85B59" w:rsidP="00B7192D">
            <w:pPr>
              <w:jc w:val="center"/>
              <w:rPr>
                <w:rFonts w:ascii="Arial" w:hAnsi="Arial" w:cs="Arial"/>
                <w:b/>
                <w:sz w:val="24"/>
                <w:szCs w:val="24"/>
              </w:rPr>
            </w:pPr>
            <w:r w:rsidRPr="00A1793F">
              <w:rPr>
                <w:rFonts w:ascii="Arial" w:hAnsi="Arial" w:cs="Arial"/>
                <w:b/>
                <w:sz w:val="24"/>
                <w:szCs w:val="24"/>
              </w:rPr>
              <w:t>20</w:t>
            </w:r>
          </w:p>
        </w:tc>
      </w:tr>
      <w:tr w:rsidR="001D39BE" w:rsidTr="00372756">
        <w:tc>
          <w:tcPr>
            <w:tcW w:w="8124" w:type="dxa"/>
            <w:shd w:val="clear" w:color="auto" w:fill="D9D9D9"/>
          </w:tcPr>
          <w:p w:rsidR="001D39BE" w:rsidRPr="00372756" w:rsidRDefault="00566012" w:rsidP="00013DE9">
            <w:pPr>
              <w:pStyle w:val="ListParagraph"/>
              <w:numPr>
                <w:ilvl w:val="0"/>
                <w:numId w:val="13"/>
              </w:numPr>
              <w:rPr>
                <w:rFonts w:ascii="Arial" w:hAnsi="Arial" w:cs="Arial"/>
                <w:b/>
                <w:sz w:val="24"/>
                <w:szCs w:val="24"/>
              </w:rPr>
            </w:pPr>
            <w:r>
              <w:rPr>
                <w:rFonts w:ascii="Arial" w:hAnsi="Arial" w:cs="Arial"/>
                <w:b/>
                <w:sz w:val="24"/>
                <w:szCs w:val="24"/>
              </w:rPr>
              <w:t>Tier 1 or Tier 2 Innovation Budget</w:t>
            </w:r>
            <w:r w:rsidR="00485559">
              <w:rPr>
                <w:rFonts w:ascii="Arial" w:hAnsi="Arial" w:cs="Arial"/>
                <w:b/>
                <w:sz w:val="24"/>
                <w:szCs w:val="24"/>
              </w:rPr>
              <w:t xml:space="preserve"> – Attachment 10</w:t>
            </w:r>
          </w:p>
        </w:tc>
        <w:tc>
          <w:tcPr>
            <w:tcW w:w="1452" w:type="dxa"/>
            <w:shd w:val="clear" w:color="auto" w:fill="D9D9D9"/>
            <w:vAlign w:val="center"/>
          </w:tcPr>
          <w:p w:rsidR="001D39BE" w:rsidRPr="00372756" w:rsidRDefault="001D39BE" w:rsidP="00B7192D">
            <w:pPr>
              <w:jc w:val="center"/>
              <w:rPr>
                <w:rFonts w:ascii="Arial" w:hAnsi="Arial" w:cs="Arial"/>
                <w:b/>
                <w:sz w:val="24"/>
                <w:szCs w:val="24"/>
              </w:rPr>
            </w:pPr>
          </w:p>
        </w:tc>
      </w:tr>
      <w:tr w:rsidR="00372756" w:rsidTr="001D39BE">
        <w:tc>
          <w:tcPr>
            <w:tcW w:w="8124" w:type="dxa"/>
          </w:tcPr>
          <w:p w:rsidR="009F0D47" w:rsidRPr="00B7192D" w:rsidRDefault="009F0D47" w:rsidP="00C17629">
            <w:pPr>
              <w:pStyle w:val="ListParagraph"/>
              <w:numPr>
                <w:ilvl w:val="0"/>
                <w:numId w:val="64"/>
              </w:numPr>
              <w:rPr>
                <w:rFonts w:ascii="Arial" w:hAnsi="Arial" w:cs="Arial"/>
                <w:sz w:val="24"/>
                <w:szCs w:val="24"/>
              </w:rPr>
            </w:pPr>
            <w:r>
              <w:rPr>
                <w:rFonts w:ascii="Arial" w:hAnsi="Arial" w:cs="Arial"/>
                <w:sz w:val="24"/>
                <w:szCs w:val="24"/>
              </w:rPr>
              <w:t>Proposes a high-range budget aligned to Attachment 8: Work Plan Summaries</w:t>
            </w:r>
          </w:p>
          <w:p w:rsidR="009F0D47" w:rsidRDefault="009F0D47" w:rsidP="00C17629">
            <w:pPr>
              <w:pStyle w:val="ListParagraph"/>
              <w:numPr>
                <w:ilvl w:val="0"/>
                <w:numId w:val="64"/>
              </w:numPr>
              <w:rPr>
                <w:rFonts w:ascii="Arial" w:hAnsi="Arial" w:cs="Arial"/>
                <w:sz w:val="24"/>
                <w:szCs w:val="24"/>
              </w:rPr>
            </w:pPr>
            <w:r>
              <w:rPr>
                <w:rFonts w:ascii="Arial" w:hAnsi="Arial" w:cs="Arial"/>
                <w:sz w:val="24"/>
                <w:szCs w:val="24"/>
              </w:rPr>
              <w:t xml:space="preserve">Clearly describes expenditures and makes connections to how they </w:t>
            </w:r>
            <w:r w:rsidR="00832C26">
              <w:rPr>
                <w:rFonts w:ascii="Arial" w:hAnsi="Arial" w:cs="Arial"/>
                <w:sz w:val="24"/>
                <w:szCs w:val="24"/>
              </w:rPr>
              <w:t xml:space="preserve">support </w:t>
            </w:r>
            <w:r>
              <w:rPr>
                <w:rFonts w:ascii="Arial" w:hAnsi="Arial" w:cs="Arial"/>
                <w:sz w:val="24"/>
                <w:szCs w:val="24"/>
              </w:rPr>
              <w:t xml:space="preserve"> specific areas of concentration and/or strategies </w:t>
            </w:r>
          </w:p>
          <w:p w:rsidR="009F0D47" w:rsidRPr="00B7192D" w:rsidRDefault="009F0D47" w:rsidP="00C17629">
            <w:pPr>
              <w:pStyle w:val="ListParagraph"/>
              <w:numPr>
                <w:ilvl w:val="0"/>
                <w:numId w:val="64"/>
              </w:numPr>
              <w:rPr>
                <w:rFonts w:ascii="Arial" w:hAnsi="Arial" w:cs="Arial"/>
                <w:sz w:val="24"/>
                <w:szCs w:val="24"/>
              </w:rPr>
            </w:pPr>
            <w:r>
              <w:rPr>
                <w:rFonts w:ascii="Arial" w:hAnsi="Arial" w:cs="Arial"/>
                <w:sz w:val="24"/>
                <w:szCs w:val="24"/>
              </w:rPr>
              <w:t xml:space="preserve">Prioritizes expenditures to maximize quality and effectiveness of implementation </w:t>
            </w:r>
          </w:p>
          <w:p w:rsidR="00372756" w:rsidRPr="00B7192D" w:rsidRDefault="009F0D47" w:rsidP="00C17629">
            <w:pPr>
              <w:pStyle w:val="ListParagraph"/>
              <w:numPr>
                <w:ilvl w:val="0"/>
                <w:numId w:val="64"/>
              </w:numPr>
              <w:rPr>
                <w:rFonts w:ascii="Arial" w:hAnsi="Arial" w:cs="Arial"/>
                <w:sz w:val="24"/>
                <w:szCs w:val="24"/>
              </w:rPr>
            </w:pPr>
            <w:r>
              <w:rPr>
                <w:rFonts w:ascii="Arial" w:hAnsi="Arial" w:cs="Arial"/>
                <w:sz w:val="24"/>
                <w:szCs w:val="24"/>
              </w:rPr>
              <w:t xml:space="preserve">(If applicable) </w:t>
            </w:r>
            <w:r w:rsidRPr="00B7192D">
              <w:rPr>
                <w:rFonts w:ascii="Arial" w:hAnsi="Arial" w:cs="Arial"/>
                <w:sz w:val="24"/>
                <w:szCs w:val="24"/>
              </w:rPr>
              <w:t>Leverages other resources effectively</w:t>
            </w:r>
          </w:p>
        </w:tc>
        <w:tc>
          <w:tcPr>
            <w:tcW w:w="1452" w:type="dxa"/>
            <w:vAlign w:val="center"/>
          </w:tcPr>
          <w:p w:rsidR="00372756" w:rsidRPr="00A1793F" w:rsidRDefault="00372756" w:rsidP="00B7192D">
            <w:pPr>
              <w:jc w:val="center"/>
              <w:rPr>
                <w:rFonts w:ascii="Arial" w:hAnsi="Arial" w:cs="Arial"/>
                <w:b/>
                <w:sz w:val="24"/>
                <w:szCs w:val="24"/>
              </w:rPr>
            </w:pPr>
            <w:r w:rsidRPr="00A1793F">
              <w:rPr>
                <w:rFonts w:ascii="Arial" w:hAnsi="Arial" w:cs="Arial"/>
                <w:b/>
                <w:sz w:val="24"/>
                <w:szCs w:val="24"/>
              </w:rPr>
              <w:t>10</w:t>
            </w:r>
          </w:p>
        </w:tc>
      </w:tr>
      <w:tr w:rsidR="001D39BE" w:rsidTr="00334DB7">
        <w:tc>
          <w:tcPr>
            <w:tcW w:w="8124" w:type="dxa"/>
            <w:shd w:val="clear" w:color="auto" w:fill="BFBFBF" w:themeFill="background1" w:themeFillShade="BF"/>
          </w:tcPr>
          <w:p w:rsidR="001D39BE" w:rsidRPr="00B7192D" w:rsidRDefault="00372756" w:rsidP="00372756">
            <w:pPr>
              <w:rPr>
                <w:rFonts w:ascii="Arial" w:hAnsi="Arial" w:cs="Arial"/>
                <w:b/>
                <w:sz w:val="24"/>
                <w:szCs w:val="24"/>
              </w:rPr>
            </w:pPr>
            <w:r>
              <w:rPr>
                <w:rFonts w:ascii="Arial" w:hAnsi="Arial" w:cs="Arial"/>
                <w:b/>
                <w:sz w:val="24"/>
                <w:szCs w:val="24"/>
              </w:rPr>
              <w:t>Maximum R</w:t>
            </w:r>
            <w:r w:rsidR="001D39BE" w:rsidRPr="00B7192D">
              <w:rPr>
                <w:rFonts w:ascii="Arial" w:hAnsi="Arial" w:cs="Arial"/>
                <w:b/>
                <w:sz w:val="24"/>
                <w:szCs w:val="24"/>
              </w:rPr>
              <w:t>ating</w:t>
            </w:r>
          </w:p>
        </w:tc>
        <w:tc>
          <w:tcPr>
            <w:tcW w:w="1452" w:type="dxa"/>
            <w:shd w:val="clear" w:color="auto" w:fill="BFBFBF" w:themeFill="background1" w:themeFillShade="BF"/>
            <w:vAlign w:val="center"/>
          </w:tcPr>
          <w:p w:rsidR="001D39BE" w:rsidRPr="00B7192D" w:rsidRDefault="008D3C11" w:rsidP="00372756">
            <w:pPr>
              <w:jc w:val="center"/>
              <w:rPr>
                <w:rFonts w:ascii="Arial" w:hAnsi="Arial" w:cs="Arial"/>
                <w:b/>
                <w:sz w:val="24"/>
                <w:szCs w:val="24"/>
              </w:rPr>
            </w:pPr>
            <w:r>
              <w:rPr>
                <w:rFonts w:ascii="Arial" w:hAnsi="Arial" w:cs="Arial"/>
                <w:b/>
                <w:sz w:val="24"/>
                <w:szCs w:val="24"/>
              </w:rPr>
              <w:t>130</w:t>
            </w:r>
          </w:p>
        </w:tc>
      </w:tr>
    </w:tbl>
    <w:p w:rsidR="00C7114A" w:rsidRDefault="00C7114A" w:rsidP="00372756">
      <w:pPr>
        <w:jc w:val="center"/>
        <w:rPr>
          <w:rFonts w:ascii="Arial" w:hAnsi="Arial" w:cs="Arial"/>
          <w:sz w:val="24"/>
          <w:szCs w:val="24"/>
        </w:rPr>
      </w:pPr>
    </w:p>
    <w:p w:rsidR="00A10A16" w:rsidRDefault="00A10A16" w:rsidP="00A10A16">
      <w:pPr>
        <w:rPr>
          <w:rFonts w:ascii="Arial" w:hAnsi="Arial" w:cs="Arial"/>
          <w:b/>
          <w:bCs/>
          <w:sz w:val="24"/>
          <w:szCs w:val="24"/>
          <w:u w:val="single"/>
        </w:rPr>
      </w:pPr>
      <w:r>
        <w:rPr>
          <w:rFonts w:ascii="Arial" w:hAnsi="Arial" w:cs="Arial"/>
          <w:b/>
          <w:bCs/>
          <w:sz w:val="24"/>
          <w:szCs w:val="24"/>
          <w:u w:val="single"/>
        </w:rPr>
        <w:t>Evaluation Process</w:t>
      </w:r>
    </w:p>
    <w:p w:rsidR="004E647C" w:rsidRDefault="00A10A16" w:rsidP="00A10A16">
      <w:pPr>
        <w:rPr>
          <w:rFonts w:ascii="Arial" w:hAnsi="Arial" w:cs="Arial"/>
          <w:sz w:val="24"/>
          <w:szCs w:val="24"/>
        </w:rPr>
      </w:pPr>
      <w:r>
        <w:rPr>
          <w:rFonts w:ascii="Arial" w:hAnsi="Arial" w:cs="Arial"/>
          <w:sz w:val="24"/>
          <w:szCs w:val="24"/>
        </w:rPr>
        <w:t>As part of the evaluation process, OFE may ask applicants to participate in an in</w:t>
      </w:r>
      <w:r w:rsidR="00A1793F">
        <w:rPr>
          <w:rFonts w:ascii="Arial" w:hAnsi="Arial" w:cs="Arial"/>
          <w:sz w:val="24"/>
          <w:szCs w:val="24"/>
        </w:rPr>
        <w:t>-</w:t>
      </w:r>
      <w:r>
        <w:rPr>
          <w:rFonts w:ascii="Arial" w:hAnsi="Arial" w:cs="Arial"/>
          <w:sz w:val="24"/>
          <w:szCs w:val="24"/>
        </w:rPr>
        <w:t xml:space="preserve">person interview to provide additional information and/or clarify elements of their submitted plan.  Please see the timeline on </w:t>
      </w:r>
      <w:r w:rsidRPr="00CC3FFE">
        <w:rPr>
          <w:rFonts w:ascii="Arial" w:hAnsi="Arial" w:cs="Arial"/>
          <w:sz w:val="24"/>
          <w:szCs w:val="24"/>
          <w:highlight w:val="yellow"/>
        </w:rPr>
        <w:t xml:space="preserve">page </w:t>
      </w:r>
      <w:r w:rsidR="00143E3B" w:rsidRPr="00CC3FFE">
        <w:rPr>
          <w:rFonts w:ascii="Arial" w:hAnsi="Arial" w:cs="Arial"/>
          <w:sz w:val="24"/>
          <w:szCs w:val="24"/>
          <w:highlight w:val="yellow"/>
        </w:rPr>
        <w:t>X</w:t>
      </w:r>
      <w:r>
        <w:rPr>
          <w:rFonts w:ascii="Arial" w:hAnsi="Arial" w:cs="Arial"/>
          <w:sz w:val="24"/>
          <w:szCs w:val="24"/>
        </w:rPr>
        <w:t xml:space="preserve"> to confirm dates on which these interviews may occur.  Schools should bring key people and relevant partners to these meetings. Please limit the number of attendees to 10 people.</w:t>
      </w:r>
    </w:p>
    <w:p w:rsidR="00C7114A" w:rsidRDefault="00C7114A" w:rsidP="005659EA">
      <w:pPr>
        <w:rPr>
          <w:rFonts w:ascii="Arial" w:hAnsi="Arial" w:cs="Arial"/>
          <w:sz w:val="24"/>
          <w:szCs w:val="24"/>
        </w:rPr>
      </w:pPr>
    </w:p>
    <w:p w:rsidR="00C7114A" w:rsidRPr="002357AE" w:rsidRDefault="00C7114A" w:rsidP="00334DB7">
      <w:pPr>
        <w:keepNext/>
        <w:keepLines/>
        <w:rPr>
          <w:rFonts w:ascii="Arial" w:hAnsi="Arial" w:cs="Arial"/>
          <w:b/>
          <w:sz w:val="24"/>
          <w:szCs w:val="24"/>
          <w:u w:val="single"/>
        </w:rPr>
      </w:pPr>
      <w:r w:rsidRPr="00792AC3">
        <w:rPr>
          <w:rFonts w:ascii="Arial" w:hAnsi="Arial" w:cs="Arial"/>
          <w:b/>
          <w:sz w:val="24"/>
          <w:szCs w:val="24"/>
          <w:u w:val="single"/>
        </w:rPr>
        <w:t>Contract Negotiations</w:t>
      </w:r>
    </w:p>
    <w:p w:rsidR="00C846AD" w:rsidRDefault="00C846AD" w:rsidP="00334DB7">
      <w:pPr>
        <w:keepNext/>
        <w:keepLines/>
        <w:rPr>
          <w:rFonts w:ascii="Arial" w:hAnsi="Arial" w:cs="Arial"/>
          <w:sz w:val="24"/>
          <w:szCs w:val="24"/>
        </w:rPr>
      </w:pPr>
      <w:r>
        <w:rPr>
          <w:rFonts w:ascii="Arial" w:hAnsi="Arial" w:cs="Arial"/>
          <w:sz w:val="24"/>
          <w:szCs w:val="24"/>
        </w:rPr>
        <w:t>If an RFI is selected for funding</w:t>
      </w:r>
      <w:r w:rsidR="00143E3B">
        <w:rPr>
          <w:rFonts w:ascii="Arial" w:hAnsi="Arial" w:cs="Arial"/>
          <w:sz w:val="24"/>
          <w:szCs w:val="24"/>
        </w:rPr>
        <w:t xml:space="preserve"> for either the 2014-15 or 2015-16 school years</w:t>
      </w:r>
      <w:r>
        <w:rPr>
          <w:rFonts w:ascii="Arial" w:hAnsi="Arial" w:cs="Arial"/>
          <w:sz w:val="24"/>
          <w:szCs w:val="24"/>
        </w:rPr>
        <w:t>, the applicant school should be prepared to accept the terms they proposed for incorporation into a contract resulting from this RFI.</w:t>
      </w:r>
    </w:p>
    <w:p w:rsidR="00C846AD" w:rsidRDefault="00C846AD" w:rsidP="005659EA">
      <w:pPr>
        <w:rPr>
          <w:rFonts w:ascii="Arial" w:hAnsi="Arial" w:cs="Arial"/>
          <w:sz w:val="24"/>
          <w:szCs w:val="24"/>
        </w:rPr>
      </w:pPr>
    </w:p>
    <w:p w:rsidR="00C846AD" w:rsidRDefault="00C846AD" w:rsidP="005659EA">
      <w:pPr>
        <w:rPr>
          <w:rFonts w:ascii="Arial" w:hAnsi="Arial" w:cs="Arial"/>
          <w:sz w:val="24"/>
          <w:szCs w:val="24"/>
        </w:rPr>
      </w:pPr>
      <w:r>
        <w:rPr>
          <w:rFonts w:ascii="Arial" w:hAnsi="Arial" w:cs="Arial"/>
          <w:sz w:val="24"/>
          <w:szCs w:val="24"/>
        </w:rPr>
        <w:t>RFI applicant schools should be prepared to discuss and negotiate aspects of their RFI prior to completing the contract</w:t>
      </w:r>
      <w:r w:rsidR="00037044">
        <w:rPr>
          <w:rFonts w:ascii="Arial" w:hAnsi="Arial" w:cs="Arial"/>
          <w:sz w:val="24"/>
          <w:szCs w:val="24"/>
        </w:rPr>
        <w:t xml:space="preserve">. </w:t>
      </w:r>
      <w:r>
        <w:rPr>
          <w:rFonts w:ascii="Arial" w:hAnsi="Arial" w:cs="Arial"/>
          <w:sz w:val="24"/>
          <w:szCs w:val="24"/>
        </w:rPr>
        <w:t xml:space="preserve">These aspects may include but are not limited to the amount of funding, the proposed targets, and/or proposed strategies. </w:t>
      </w:r>
    </w:p>
    <w:p w:rsidR="00C846AD" w:rsidRDefault="00C846AD" w:rsidP="005659EA">
      <w:pPr>
        <w:rPr>
          <w:rFonts w:ascii="Arial" w:hAnsi="Arial" w:cs="Arial"/>
          <w:sz w:val="24"/>
          <w:szCs w:val="24"/>
        </w:rPr>
      </w:pPr>
    </w:p>
    <w:p w:rsidR="00C846AD" w:rsidRDefault="00C846AD" w:rsidP="005659EA">
      <w:pPr>
        <w:rPr>
          <w:rFonts w:ascii="Arial" w:hAnsi="Arial" w:cs="Arial"/>
          <w:sz w:val="24"/>
          <w:szCs w:val="24"/>
        </w:rPr>
      </w:pPr>
      <w:r>
        <w:rPr>
          <w:rFonts w:ascii="Arial" w:hAnsi="Arial" w:cs="Arial"/>
          <w:sz w:val="24"/>
          <w:szCs w:val="24"/>
        </w:rPr>
        <w:t>OFE reserves all rights not expressly stated in the RFI, including award of partial funding and negotiating with any applicant regarding the amount of funding and other terms of any contract resulting from this RFI</w:t>
      </w:r>
      <w:r w:rsidR="00037044">
        <w:rPr>
          <w:rFonts w:ascii="Arial" w:hAnsi="Arial" w:cs="Arial"/>
          <w:sz w:val="24"/>
          <w:szCs w:val="24"/>
        </w:rPr>
        <w:t xml:space="preserve">. </w:t>
      </w:r>
      <w:r>
        <w:rPr>
          <w:rFonts w:ascii="Arial" w:hAnsi="Arial" w:cs="Arial"/>
          <w:sz w:val="24"/>
          <w:szCs w:val="24"/>
        </w:rPr>
        <w:t xml:space="preserve">If OFE and any school selected under this RFI are unable to come to agreement on a final contract, OFE may, in its discretion, </w:t>
      </w:r>
      <w:r w:rsidR="00EF795A">
        <w:rPr>
          <w:rFonts w:ascii="Arial" w:hAnsi="Arial" w:cs="Arial"/>
          <w:sz w:val="24"/>
          <w:szCs w:val="24"/>
        </w:rPr>
        <w:t>choose not to provide funding.</w:t>
      </w:r>
    </w:p>
    <w:p w:rsidR="00037044" w:rsidRDefault="00037044" w:rsidP="005659EA">
      <w:pPr>
        <w:rPr>
          <w:rFonts w:ascii="Arial" w:hAnsi="Arial" w:cs="Arial"/>
          <w:sz w:val="24"/>
          <w:szCs w:val="24"/>
        </w:rPr>
      </w:pPr>
    </w:p>
    <w:p w:rsidR="00630C10" w:rsidRDefault="001D482C" w:rsidP="00524723">
      <w:pPr>
        <w:rPr>
          <w:rFonts w:ascii="Arial" w:hAnsi="Arial" w:cs="Arial"/>
          <w:sz w:val="24"/>
          <w:szCs w:val="24"/>
        </w:rPr>
      </w:pPr>
      <w:r>
        <w:rPr>
          <w:rFonts w:ascii="Arial" w:hAnsi="Arial" w:cs="Arial"/>
          <w:sz w:val="24"/>
          <w:szCs w:val="24"/>
        </w:rPr>
        <w:t xml:space="preserve">Information about contract requirements is included </w:t>
      </w:r>
      <w:r w:rsidRPr="004C305E">
        <w:rPr>
          <w:rFonts w:ascii="Arial" w:hAnsi="Arial" w:cs="Arial"/>
          <w:sz w:val="24"/>
          <w:szCs w:val="24"/>
        </w:rPr>
        <w:t xml:space="preserve">in </w:t>
      </w:r>
      <w:r w:rsidR="00EA1472" w:rsidRPr="004C305E">
        <w:rPr>
          <w:rFonts w:ascii="Arial" w:hAnsi="Arial" w:cs="Arial"/>
          <w:sz w:val="24"/>
          <w:szCs w:val="24"/>
        </w:rPr>
        <w:t>Exhibit G.</w:t>
      </w:r>
    </w:p>
    <w:p w:rsidR="00524723" w:rsidRDefault="00524723" w:rsidP="00524723">
      <w:pPr>
        <w:rPr>
          <w:rFonts w:ascii="Arial" w:hAnsi="Arial" w:cs="Arial"/>
          <w:b/>
          <w:color w:val="000000"/>
          <w:sz w:val="24"/>
        </w:rPr>
      </w:pPr>
    </w:p>
    <w:p w:rsidR="004C305E" w:rsidRDefault="004C305E" w:rsidP="00524723">
      <w:pPr>
        <w:rPr>
          <w:rFonts w:ascii="Arial" w:hAnsi="Arial" w:cs="Arial"/>
          <w:b/>
          <w:color w:val="000000"/>
          <w:sz w:val="24"/>
        </w:rPr>
      </w:pPr>
    </w:p>
    <w:p w:rsidR="00E72635" w:rsidRPr="00A96FC1" w:rsidRDefault="00E72635" w:rsidP="00AE0964">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color w:val="000000"/>
          <w:sz w:val="24"/>
        </w:rPr>
      </w:pPr>
      <w:r w:rsidRPr="00AE0964">
        <w:rPr>
          <w:rFonts w:ascii="Arial" w:hAnsi="Arial" w:cs="Arial"/>
          <w:b/>
          <w:color w:val="000000"/>
          <w:sz w:val="24"/>
          <w:shd w:val="clear" w:color="auto" w:fill="FBD4B4"/>
        </w:rPr>
        <w:t>RESPONSE SUBMISSION</w:t>
      </w:r>
    </w:p>
    <w:p w:rsidR="00B0222C" w:rsidRPr="004C305E" w:rsidRDefault="00FF4972" w:rsidP="00B0222C">
      <w:pPr>
        <w:pStyle w:val="Default"/>
        <w:keepNext/>
        <w:keepLines/>
        <w:rPr>
          <w:b/>
          <w:szCs w:val="23"/>
        </w:rPr>
      </w:pPr>
      <w:r w:rsidRPr="004C305E">
        <w:rPr>
          <w:b/>
          <w:szCs w:val="23"/>
        </w:rPr>
        <w:t xml:space="preserve">Paper </w:t>
      </w:r>
      <w:r w:rsidRPr="004C305E">
        <w:rPr>
          <w:b/>
          <w:szCs w:val="23"/>
          <w:u w:val="single"/>
        </w:rPr>
        <w:t>and</w:t>
      </w:r>
      <w:r w:rsidRPr="004C305E">
        <w:rPr>
          <w:b/>
          <w:szCs w:val="23"/>
        </w:rPr>
        <w:t xml:space="preserve"> electronic r</w:t>
      </w:r>
      <w:r w:rsidR="00B0222C" w:rsidRPr="004C305E">
        <w:rPr>
          <w:b/>
          <w:szCs w:val="23"/>
        </w:rPr>
        <w:t xml:space="preserve">esponses </w:t>
      </w:r>
      <w:r w:rsidR="00B0222C" w:rsidRPr="004C305E">
        <w:rPr>
          <w:b/>
          <w:iCs/>
          <w:szCs w:val="23"/>
        </w:rPr>
        <w:t>must be</w:t>
      </w:r>
      <w:r w:rsidR="00B0222C" w:rsidRPr="004C305E">
        <w:rPr>
          <w:iCs/>
          <w:szCs w:val="23"/>
        </w:rPr>
        <w:t xml:space="preserve"> </w:t>
      </w:r>
      <w:r w:rsidR="00B0222C" w:rsidRPr="004C305E">
        <w:rPr>
          <w:b/>
          <w:iCs/>
          <w:szCs w:val="23"/>
        </w:rPr>
        <w:t xml:space="preserve">received by </w:t>
      </w:r>
      <w:r w:rsidR="00B11D96">
        <w:rPr>
          <w:b/>
          <w:szCs w:val="23"/>
        </w:rPr>
        <w:t>Thursday</w:t>
      </w:r>
      <w:r w:rsidR="007E4B63" w:rsidRPr="004C305E">
        <w:rPr>
          <w:b/>
          <w:szCs w:val="23"/>
        </w:rPr>
        <w:t xml:space="preserve">, </w:t>
      </w:r>
      <w:r w:rsidR="00B11D96">
        <w:rPr>
          <w:b/>
          <w:szCs w:val="23"/>
        </w:rPr>
        <w:t>November</w:t>
      </w:r>
      <w:r w:rsidR="007E4B63" w:rsidRPr="004C305E">
        <w:rPr>
          <w:b/>
          <w:szCs w:val="23"/>
        </w:rPr>
        <w:t xml:space="preserve"> </w:t>
      </w:r>
      <w:r w:rsidR="00B11D96">
        <w:rPr>
          <w:b/>
          <w:szCs w:val="23"/>
        </w:rPr>
        <w:t>21</w:t>
      </w:r>
      <w:r w:rsidR="007E4B63" w:rsidRPr="004C305E">
        <w:rPr>
          <w:b/>
          <w:szCs w:val="23"/>
        </w:rPr>
        <w:t>, 2013</w:t>
      </w:r>
      <w:r w:rsidR="00B0222C" w:rsidRPr="004C305E">
        <w:rPr>
          <w:b/>
          <w:szCs w:val="23"/>
        </w:rPr>
        <w:t xml:space="preserve"> at 4:30 p.m.</w:t>
      </w:r>
      <w:r w:rsidR="00B0222C" w:rsidRPr="004C305E">
        <w:rPr>
          <w:szCs w:val="23"/>
        </w:rPr>
        <w:t xml:space="preserve"> Please mail or hand-deliver </w:t>
      </w:r>
      <w:r w:rsidR="001C72B1" w:rsidRPr="004C305E">
        <w:rPr>
          <w:b/>
          <w:bCs/>
          <w:szCs w:val="23"/>
        </w:rPr>
        <w:t>six</w:t>
      </w:r>
      <w:r w:rsidR="00B0222C" w:rsidRPr="004C305E">
        <w:rPr>
          <w:b/>
          <w:bCs/>
          <w:szCs w:val="23"/>
        </w:rPr>
        <w:t xml:space="preserve"> (</w:t>
      </w:r>
      <w:r w:rsidR="001C72B1" w:rsidRPr="004C305E">
        <w:rPr>
          <w:b/>
          <w:bCs/>
          <w:szCs w:val="23"/>
        </w:rPr>
        <w:t>6</w:t>
      </w:r>
      <w:r w:rsidR="00B0222C" w:rsidRPr="004C305E">
        <w:rPr>
          <w:b/>
          <w:bCs/>
          <w:szCs w:val="23"/>
        </w:rPr>
        <w:t xml:space="preserve">) paper copies </w:t>
      </w:r>
      <w:r w:rsidR="00B0222C" w:rsidRPr="004C305E">
        <w:rPr>
          <w:szCs w:val="23"/>
        </w:rPr>
        <w:t>of your RFI</w:t>
      </w:r>
      <w:r w:rsidRPr="004C305E">
        <w:rPr>
          <w:szCs w:val="23"/>
        </w:rPr>
        <w:t xml:space="preserve"> to the address provided below</w:t>
      </w:r>
      <w:r w:rsidR="00B0222C" w:rsidRPr="004C305E">
        <w:rPr>
          <w:szCs w:val="23"/>
        </w:rPr>
        <w:t xml:space="preserve">. </w:t>
      </w:r>
      <w:r w:rsidR="00B0222C" w:rsidRPr="004C305E">
        <w:rPr>
          <w:b/>
          <w:szCs w:val="23"/>
          <w:u w:val="single"/>
        </w:rPr>
        <w:t>All RFI attachments must be stapled together into one document.</w:t>
      </w:r>
      <w:r w:rsidR="00B0222C" w:rsidRPr="004C305E">
        <w:rPr>
          <w:szCs w:val="23"/>
        </w:rPr>
        <w:t xml:space="preserve"> You must also s</w:t>
      </w:r>
      <w:r w:rsidR="00B0222C" w:rsidRPr="004C305E">
        <w:rPr>
          <w:bCs/>
          <w:szCs w:val="23"/>
        </w:rPr>
        <w:t>end the files by email (see instructions below)</w:t>
      </w:r>
      <w:r w:rsidR="00B0222C" w:rsidRPr="004C305E">
        <w:rPr>
          <w:b/>
          <w:szCs w:val="23"/>
        </w:rPr>
        <w:t>.</w:t>
      </w:r>
    </w:p>
    <w:p w:rsidR="00B0222C" w:rsidRDefault="00B0222C" w:rsidP="00B0222C">
      <w:pPr>
        <w:pStyle w:val="Default"/>
        <w:keepNext/>
        <w:keepLines/>
        <w:rPr>
          <w:i/>
          <w:szCs w:val="23"/>
        </w:rPr>
      </w:pPr>
    </w:p>
    <w:p w:rsidR="00E70ED0" w:rsidRPr="00FF4972" w:rsidRDefault="00E70ED0" w:rsidP="00E70ED0">
      <w:pPr>
        <w:pStyle w:val="Default"/>
        <w:rPr>
          <w:b/>
          <w:spacing w:val="-2"/>
          <w:szCs w:val="23"/>
        </w:rPr>
      </w:pPr>
      <w:r w:rsidRPr="00FF4972">
        <w:rPr>
          <w:b/>
          <w:spacing w:val="-2"/>
          <w:szCs w:val="23"/>
        </w:rPr>
        <w:t>Reminders:</w:t>
      </w:r>
    </w:p>
    <w:p w:rsidR="00E70ED0" w:rsidRPr="00983528" w:rsidRDefault="00E70ED0" w:rsidP="00C17629">
      <w:pPr>
        <w:widowControl w:val="0"/>
        <w:numPr>
          <w:ilvl w:val="0"/>
          <w:numId w:val="30"/>
        </w:numPr>
        <w:rPr>
          <w:rFonts w:ascii="Arial" w:hAnsi="Arial" w:cs="Arial"/>
          <w:sz w:val="24"/>
          <w:szCs w:val="24"/>
        </w:rPr>
      </w:pPr>
      <w:r w:rsidRPr="00983528">
        <w:rPr>
          <w:rFonts w:ascii="Arial" w:hAnsi="Arial" w:cs="Arial"/>
          <w:sz w:val="24"/>
          <w:szCs w:val="24"/>
        </w:rPr>
        <w:t>Responses should not be sent with covers, binders or computer disks.</w:t>
      </w:r>
    </w:p>
    <w:p w:rsidR="00E70ED0" w:rsidRPr="00983528" w:rsidRDefault="00E70ED0" w:rsidP="00C17629">
      <w:pPr>
        <w:widowControl w:val="0"/>
        <w:numPr>
          <w:ilvl w:val="0"/>
          <w:numId w:val="30"/>
        </w:numPr>
        <w:rPr>
          <w:rFonts w:ascii="Arial" w:hAnsi="Arial" w:cs="Arial"/>
          <w:sz w:val="24"/>
          <w:szCs w:val="24"/>
        </w:rPr>
      </w:pPr>
      <w:r w:rsidRPr="00983528">
        <w:rPr>
          <w:rFonts w:ascii="Arial" w:hAnsi="Arial" w:cs="Arial"/>
          <w:sz w:val="24"/>
          <w:szCs w:val="24"/>
        </w:rPr>
        <w:t>Links embedded in the narrative will not be opened and, therefore, will not be considered as part of the RF</w:t>
      </w:r>
      <w:r>
        <w:rPr>
          <w:rFonts w:ascii="Arial" w:hAnsi="Arial" w:cs="Arial"/>
          <w:sz w:val="24"/>
          <w:szCs w:val="24"/>
        </w:rPr>
        <w:t>I</w:t>
      </w:r>
      <w:r w:rsidRPr="00983528">
        <w:rPr>
          <w:rFonts w:ascii="Arial" w:hAnsi="Arial" w:cs="Arial"/>
          <w:sz w:val="24"/>
          <w:szCs w:val="24"/>
        </w:rPr>
        <w:t xml:space="preserve">. </w:t>
      </w:r>
    </w:p>
    <w:p w:rsidR="00E70ED0" w:rsidRPr="00983528" w:rsidRDefault="00E70ED0" w:rsidP="00C17629">
      <w:pPr>
        <w:pStyle w:val="ListParagraph"/>
        <w:widowControl w:val="0"/>
        <w:numPr>
          <w:ilvl w:val="0"/>
          <w:numId w:val="30"/>
        </w:numPr>
        <w:rPr>
          <w:rFonts w:ascii="Arial" w:hAnsi="Arial" w:cs="Arial"/>
          <w:sz w:val="24"/>
          <w:szCs w:val="24"/>
        </w:rPr>
      </w:pPr>
      <w:r w:rsidRPr="00983528">
        <w:rPr>
          <w:rFonts w:ascii="Arial" w:hAnsi="Arial" w:cs="Arial"/>
          <w:sz w:val="24"/>
          <w:szCs w:val="24"/>
        </w:rPr>
        <w:t>Do not include Annual Reports.</w:t>
      </w:r>
    </w:p>
    <w:p w:rsidR="00E70ED0" w:rsidRPr="001A690C" w:rsidRDefault="00E70ED0" w:rsidP="00C17629">
      <w:pPr>
        <w:widowControl w:val="0"/>
        <w:numPr>
          <w:ilvl w:val="0"/>
          <w:numId w:val="30"/>
        </w:numPr>
        <w:rPr>
          <w:rFonts w:ascii="Arial" w:hAnsi="Arial" w:cs="Arial"/>
        </w:rPr>
      </w:pPr>
      <w:r w:rsidRPr="00983528">
        <w:rPr>
          <w:rFonts w:ascii="Arial" w:hAnsi="Arial" w:cs="Arial"/>
          <w:sz w:val="24"/>
          <w:szCs w:val="24"/>
        </w:rPr>
        <w:t>Do not include student-identifiable data.</w:t>
      </w:r>
    </w:p>
    <w:p w:rsidR="001A690C" w:rsidRDefault="001A690C" w:rsidP="00C17629">
      <w:pPr>
        <w:widowControl w:val="0"/>
        <w:numPr>
          <w:ilvl w:val="0"/>
          <w:numId w:val="30"/>
        </w:numPr>
        <w:rPr>
          <w:rFonts w:ascii="Arial" w:hAnsi="Arial" w:cs="Arial"/>
        </w:rPr>
      </w:pPr>
      <w:r>
        <w:rPr>
          <w:rFonts w:ascii="Arial" w:hAnsi="Arial" w:cs="Arial"/>
          <w:sz w:val="24"/>
          <w:szCs w:val="24"/>
        </w:rPr>
        <w:t>Do not include Letters of Support</w:t>
      </w:r>
    </w:p>
    <w:p w:rsidR="00E70ED0" w:rsidRPr="00DC7A90" w:rsidRDefault="00E70ED0" w:rsidP="00B0222C">
      <w:pPr>
        <w:pStyle w:val="Default"/>
        <w:keepNext/>
        <w:keepLines/>
        <w:rPr>
          <w:i/>
          <w:szCs w:val="23"/>
        </w:rPr>
      </w:pPr>
    </w:p>
    <w:p w:rsidR="00E72635" w:rsidRPr="00FF4972" w:rsidRDefault="00FF4972" w:rsidP="00C17629">
      <w:pPr>
        <w:pStyle w:val="Default"/>
        <w:numPr>
          <w:ilvl w:val="0"/>
          <w:numId w:val="32"/>
        </w:numPr>
        <w:rPr>
          <w:b/>
          <w:szCs w:val="23"/>
          <w:u w:val="single"/>
        </w:rPr>
      </w:pPr>
      <w:r>
        <w:rPr>
          <w:b/>
          <w:szCs w:val="23"/>
          <w:u w:val="single"/>
        </w:rPr>
        <w:t>Submit</w:t>
      </w:r>
      <w:r w:rsidR="00E72635" w:rsidRPr="00FF4972">
        <w:rPr>
          <w:b/>
          <w:szCs w:val="23"/>
          <w:u w:val="single"/>
        </w:rPr>
        <w:t xml:space="preserve"> </w:t>
      </w:r>
      <w:r w:rsidR="0012111A">
        <w:rPr>
          <w:b/>
          <w:szCs w:val="23"/>
          <w:u w:val="single"/>
        </w:rPr>
        <w:t xml:space="preserve">six (6) paper </w:t>
      </w:r>
      <w:r w:rsidR="00E72635" w:rsidRPr="00FF4972">
        <w:rPr>
          <w:b/>
          <w:szCs w:val="23"/>
          <w:u w:val="single"/>
        </w:rPr>
        <w:t>copies:</w:t>
      </w:r>
    </w:p>
    <w:p w:rsidR="00E72635" w:rsidRPr="00A96FC1" w:rsidRDefault="00E72635" w:rsidP="005659EA">
      <w:pPr>
        <w:pStyle w:val="Default"/>
        <w:rPr>
          <w:szCs w:val="23"/>
        </w:rPr>
      </w:pPr>
    </w:p>
    <w:p w:rsidR="00E72635" w:rsidRPr="00A96FC1" w:rsidRDefault="00E72635" w:rsidP="00FF4972">
      <w:pPr>
        <w:pStyle w:val="Default"/>
        <w:ind w:left="360"/>
        <w:rPr>
          <w:szCs w:val="23"/>
        </w:rPr>
      </w:pPr>
      <w:r w:rsidRPr="00A96FC1">
        <w:rPr>
          <w:szCs w:val="23"/>
        </w:rPr>
        <w:t>By US mail:</w:t>
      </w:r>
      <w:r w:rsidRPr="00A96FC1">
        <w:rPr>
          <w:szCs w:val="23"/>
        </w:rPr>
        <w:tab/>
        <w:t xml:space="preserve">Office for Education </w:t>
      </w:r>
    </w:p>
    <w:p w:rsidR="00F63FC3" w:rsidRPr="00A96FC1" w:rsidRDefault="00E72635" w:rsidP="00FF4972">
      <w:pPr>
        <w:pStyle w:val="Default"/>
        <w:ind w:left="1440" w:firstLine="720"/>
        <w:rPr>
          <w:szCs w:val="23"/>
        </w:rPr>
      </w:pPr>
      <w:r w:rsidRPr="00A96FC1">
        <w:rPr>
          <w:szCs w:val="23"/>
        </w:rPr>
        <w:t xml:space="preserve">RFI – </w:t>
      </w:r>
      <w:r w:rsidR="00A431B4">
        <w:rPr>
          <w:szCs w:val="23"/>
        </w:rPr>
        <w:t>Elementary</w:t>
      </w:r>
      <w:r w:rsidR="00F63FC3" w:rsidRPr="00A96FC1">
        <w:rPr>
          <w:szCs w:val="23"/>
        </w:rPr>
        <w:t xml:space="preserve"> School</w:t>
      </w:r>
      <w:r w:rsidRPr="00A96FC1">
        <w:rPr>
          <w:szCs w:val="23"/>
        </w:rPr>
        <w:t xml:space="preserve"> Innovation </w:t>
      </w:r>
    </w:p>
    <w:p w:rsidR="00E72635" w:rsidRPr="00A96FC1" w:rsidRDefault="00E72635" w:rsidP="00FF4972">
      <w:pPr>
        <w:pStyle w:val="Default"/>
        <w:ind w:left="1440" w:firstLine="720"/>
        <w:rPr>
          <w:szCs w:val="23"/>
        </w:rPr>
      </w:pPr>
      <w:r w:rsidRPr="00A96FC1">
        <w:rPr>
          <w:szCs w:val="23"/>
        </w:rPr>
        <w:t xml:space="preserve">P.O. Box 94649 </w:t>
      </w:r>
    </w:p>
    <w:p w:rsidR="00E72635" w:rsidRPr="00A96FC1" w:rsidRDefault="00E72635" w:rsidP="00FF4972">
      <w:pPr>
        <w:pStyle w:val="Default"/>
        <w:ind w:left="1440" w:firstLine="720"/>
        <w:rPr>
          <w:szCs w:val="23"/>
        </w:rPr>
      </w:pPr>
      <w:r w:rsidRPr="00A96FC1">
        <w:rPr>
          <w:szCs w:val="23"/>
        </w:rPr>
        <w:t xml:space="preserve">Seattle, WA 98124-4649 </w:t>
      </w:r>
    </w:p>
    <w:p w:rsidR="00E72635" w:rsidRPr="00A96FC1" w:rsidRDefault="00E72635" w:rsidP="00FF4972">
      <w:pPr>
        <w:pStyle w:val="Default"/>
        <w:ind w:left="360"/>
        <w:rPr>
          <w:szCs w:val="23"/>
        </w:rPr>
      </w:pPr>
      <w:r w:rsidRPr="00A96FC1">
        <w:rPr>
          <w:szCs w:val="23"/>
        </w:rPr>
        <w:t xml:space="preserve">Hand-deliver </w:t>
      </w:r>
    </w:p>
    <w:p w:rsidR="00E72635" w:rsidRPr="00A96FC1" w:rsidRDefault="00E72635" w:rsidP="00FF4972">
      <w:pPr>
        <w:pStyle w:val="Default"/>
        <w:ind w:left="360"/>
        <w:rPr>
          <w:szCs w:val="23"/>
        </w:rPr>
      </w:pPr>
      <w:proofErr w:type="gramStart"/>
      <w:r w:rsidRPr="00A96FC1">
        <w:rPr>
          <w:szCs w:val="23"/>
        </w:rPr>
        <w:t>or</w:t>
      </w:r>
      <w:proofErr w:type="gramEnd"/>
      <w:r w:rsidRPr="00A96FC1">
        <w:rPr>
          <w:szCs w:val="23"/>
        </w:rPr>
        <w:t xml:space="preserve"> FedEx/UPS: </w:t>
      </w:r>
      <w:r w:rsidRPr="00A96FC1">
        <w:rPr>
          <w:szCs w:val="23"/>
        </w:rPr>
        <w:tab/>
        <w:t xml:space="preserve">Office for Education </w:t>
      </w:r>
    </w:p>
    <w:p w:rsidR="00E72635" w:rsidRPr="00A96FC1" w:rsidRDefault="00F63FC3" w:rsidP="00FF4972">
      <w:pPr>
        <w:pStyle w:val="Default"/>
        <w:ind w:left="1440" w:firstLine="720"/>
        <w:rPr>
          <w:szCs w:val="23"/>
        </w:rPr>
      </w:pPr>
      <w:r w:rsidRPr="00A96FC1">
        <w:rPr>
          <w:szCs w:val="23"/>
        </w:rPr>
        <w:t>RFI</w:t>
      </w:r>
      <w:r w:rsidR="00E72635" w:rsidRPr="00A96FC1">
        <w:rPr>
          <w:szCs w:val="23"/>
        </w:rPr>
        <w:t xml:space="preserve"> – </w:t>
      </w:r>
      <w:r w:rsidR="00A431B4">
        <w:rPr>
          <w:szCs w:val="23"/>
        </w:rPr>
        <w:t>Elementary</w:t>
      </w:r>
      <w:r w:rsidRPr="00A96FC1">
        <w:rPr>
          <w:szCs w:val="23"/>
        </w:rPr>
        <w:t xml:space="preserve"> School Innovation</w:t>
      </w:r>
      <w:r w:rsidR="00E72635" w:rsidRPr="00A96FC1">
        <w:rPr>
          <w:szCs w:val="23"/>
        </w:rPr>
        <w:t xml:space="preserve"> </w:t>
      </w:r>
    </w:p>
    <w:p w:rsidR="00E72635" w:rsidRPr="00A96FC1" w:rsidRDefault="00E72635" w:rsidP="00FF4972">
      <w:pPr>
        <w:pStyle w:val="Default"/>
        <w:ind w:left="2160"/>
        <w:rPr>
          <w:szCs w:val="23"/>
        </w:rPr>
      </w:pPr>
      <w:r w:rsidRPr="00A96FC1">
        <w:rPr>
          <w:szCs w:val="23"/>
        </w:rPr>
        <w:t xml:space="preserve">Seattle Municipal Tower </w:t>
      </w:r>
    </w:p>
    <w:p w:rsidR="00E72635" w:rsidRPr="00A96FC1" w:rsidRDefault="00E72635" w:rsidP="00FF4972">
      <w:pPr>
        <w:pStyle w:val="Default"/>
        <w:ind w:left="1440" w:firstLine="720"/>
        <w:rPr>
          <w:szCs w:val="23"/>
        </w:rPr>
      </w:pPr>
      <w:r w:rsidRPr="00A96FC1">
        <w:rPr>
          <w:szCs w:val="23"/>
        </w:rPr>
        <w:t>700 5</w:t>
      </w:r>
      <w:r w:rsidRPr="00A96FC1">
        <w:rPr>
          <w:szCs w:val="16"/>
        </w:rPr>
        <w:t xml:space="preserve">th </w:t>
      </w:r>
      <w:r w:rsidRPr="00A96FC1">
        <w:rPr>
          <w:szCs w:val="23"/>
        </w:rPr>
        <w:t xml:space="preserve">Avenue, Suite 1700 </w:t>
      </w:r>
    </w:p>
    <w:p w:rsidR="00E72635" w:rsidRPr="00A96FC1" w:rsidRDefault="00E72635" w:rsidP="00FF4972">
      <w:pPr>
        <w:ind w:left="1440" w:firstLine="720"/>
        <w:rPr>
          <w:rFonts w:ascii="Arial" w:hAnsi="Arial"/>
          <w:b/>
          <w:sz w:val="24"/>
          <w:u w:val="single"/>
        </w:rPr>
      </w:pPr>
      <w:r w:rsidRPr="00A96FC1">
        <w:rPr>
          <w:rFonts w:ascii="Arial" w:hAnsi="Arial"/>
          <w:sz w:val="24"/>
          <w:szCs w:val="23"/>
        </w:rPr>
        <w:t>Seattle, WA 98104</w:t>
      </w:r>
    </w:p>
    <w:p w:rsidR="00B0222C" w:rsidRDefault="00B0222C" w:rsidP="00FF4972">
      <w:pPr>
        <w:pStyle w:val="Default"/>
        <w:ind w:left="360"/>
        <w:rPr>
          <w:szCs w:val="23"/>
          <w:u w:val="single"/>
        </w:rPr>
      </w:pPr>
    </w:p>
    <w:p w:rsidR="00E72635" w:rsidRPr="00A96FC1" w:rsidRDefault="00FF4972" w:rsidP="00C17629">
      <w:pPr>
        <w:pStyle w:val="Default"/>
        <w:numPr>
          <w:ilvl w:val="0"/>
          <w:numId w:val="32"/>
        </w:numPr>
        <w:rPr>
          <w:szCs w:val="23"/>
        </w:rPr>
      </w:pPr>
      <w:r w:rsidRPr="00FF4972">
        <w:rPr>
          <w:b/>
          <w:szCs w:val="23"/>
          <w:u w:val="single"/>
        </w:rPr>
        <w:t xml:space="preserve">Email </w:t>
      </w:r>
      <w:r w:rsidR="00E70ED0" w:rsidRPr="00FF4972">
        <w:rPr>
          <w:b/>
          <w:szCs w:val="23"/>
          <w:u w:val="single"/>
        </w:rPr>
        <w:t>an e</w:t>
      </w:r>
      <w:r w:rsidR="00E72635" w:rsidRPr="00FF4972">
        <w:rPr>
          <w:b/>
          <w:szCs w:val="23"/>
          <w:u w:val="single"/>
        </w:rPr>
        <w:t>lectronic copy to:</w:t>
      </w:r>
      <w:r w:rsidR="00E72635" w:rsidRPr="00FF4972">
        <w:rPr>
          <w:b/>
          <w:szCs w:val="23"/>
        </w:rPr>
        <w:t xml:space="preserve"> </w:t>
      </w:r>
      <w:hyperlink r:id="rId34" w:history="1">
        <w:r w:rsidR="00E72635" w:rsidRPr="00A96FC1">
          <w:rPr>
            <w:rStyle w:val="Hyperlink"/>
            <w:szCs w:val="23"/>
          </w:rPr>
          <w:t>EducationOffice@seattle.gov</w:t>
        </w:r>
      </w:hyperlink>
      <w:r w:rsidR="00E72635" w:rsidRPr="00A96FC1">
        <w:rPr>
          <w:szCs w:val="23"/>
        </w:rPr>
        <w:t xml:space="preserve"> </w:t>
      </w:r>
    </w:p>
    <w:p w:rsidR="00E72635" w:rsidRDefault="00E72635" w:rsidP="005659EA">
      <w:pPr>
        <w:pStyle w:val="Default"/>
        <w:rPr>
          <w:szCs w:val="23"/>
        </w:rPr>
      </w:pPr>
    </w:p>
    <w:p w:rsidR="00B0222C" w:rsidRDefault="00B0222C" w:rsidP="00C17629">
      <w:pPr>
        <w:pStyle w:val="Default"/>
        <w:numPr>
          <w:ilvl w:val="0"/>
          <w:numId w:val="26"/>
        </w:numPr>
        <w:ind w:left="720"/>
      </w:pPr>
      <w:r w:rsidRPr="00FE535B">
        <w:t xml:space="preserve">You will submit two files only: </w:t>
      </w:r>
      <w:r w:rsidR="00FF4972">
        <w:t xml:space="preserve"> (1) </w:t>
      </w:r>
      <w:r w:rsidRPr="00FE535B">
        <w:t xml:space="preserve">RFI </w:t>
      </w:r>
      <w:r w:rsidRPr="00FE535B">
        <w:rPr>
          <w:u w:val="single"/>
        </w:rPr>
        <w:t>in MS Word or Adobe PDF</w:t>
      </w:r>
      <w:r w:rsidRPr="00FE535B">
        <w:t xml:space="preserve"> and </w:t>
      </w:r>
      <w:r w:rsidR="00FF4972">
        <w:t>(2) RFI Bu</w:t>
      </w:r>
      <w:r w:rsidRPr="00FE535B">
        <w:t xml:space="preserve">dget </w:t>
      </w:r>
      <w:r w:rsidRPr="00FE535B">
        <w:rPr>
          <w:u w:val="single"/>
        </w:rPr>
        <w:t>in Excel</w:t>
      </w:r>
      <w:r w:rsidRPr="00FE535B">
        <w:t>.</w:t>
      </w:r>
    </w:p>
    <w:p w:rsidR="00FF4972" w:rsidRDefault="00FF4972" w:rsidP="00FF4972">
      <w:pPr>
        <w:pStyle w:val="Default"/>
        <w:ind w:left="720"/>
      </w:pPr>
    </w:p>
    <w:p w:rsidR="004C305E" w:rsidRPr="00FE535B" w:rsidRDefault="004C305E" w:rsidP="00FF4972">
      <w:pPr>
        <w:pStyle w:val="Default"/>
        <w:ind w:left="720"/>
      </w:pPr>
    </w:p>
    <w:p w:rsidR="00B0222C" w:rsidRPr="00FE535B" w:rsidRDefault="00B0222C" w:rsidP="00C17629">
      <w:pPr>
        <w:pStyle w:val="Default"/>
        <w:numPr>
          <w:ilvl w:val="0"/>
          <w:numId w:val="26"/>
        </w:numPr>
        <w:ind w:left="720"/>
      </w:pPr>
      <w:r w:rsidRPr="00FE535B">
        <w:t xml:space="preserve">Please use the following naming convention for the electronic files:   </w:t>
      </w:r>
    </w:p>
    <w:p w:rsidR="007E4B63" w:rsidRDefault="007E4B63" w:rsidP="00FF4972">
      <w:pPr>
        <w:pStyle w:val="Default"/>
        <w:ind w:left="720"/>
        <w:rPr>
          <w:b/>
          <w:i/>
        </w:rPr>
      </w:pPr>
    </w:p>
    <w:p w:rsidR="00B0222C" w:rsidRDefault="007E4B63" w:rsidP="00FF4972">
      <w:pPr>
        <w:pStyle w:val="Default"/>
        <w:ind w:left="720" w:firstLine="360"/>
      </w:pPr>
      <w:r>
        <w:rPr>
          <w:b/>
        </w:rPr>
        <w:t xml:space="preserve">RFI:  </w:t>
      </w:r>
      <w:proofErr w:type="spellStart"/>
      <w:r w:rsidR="00B0222C" w:rsidRPr="00FE535B">
        <w:rPr>
          <w:b/>
          <w:i/>
        </w:rPr>
        <w:t>SchoolName</w:t>
      </w:r>
      <w:r w:rsidR="00B0222C" w:rsidRPr="00FE535B">
        <w:rPr>
          <w:b/>
        </w:rPr>
        <w:t>_</w:t>
      </w:r>
      <w:r w:rsidR="00A431B4">
        <w:rPr>
          <w:b/>
        </w:rPr>
        <w:t>Elementary</w:t>
      </w:r>
      <w:r w:rsidR="00B0222C" w:rsidRPr="00FE535B">
        <w:rPr>
          <w:b/>
        </w:rPr>
        <w:t>RFI</w:t>
      </w:r>
      <w:proofErr w:type="spellEnd"/>
      <w:r w:rsidR="001A0C15">
        <w:t xml:space="preserve">. </w:t>
      </w:r>
      <w:r w:rsidR="00FF4972">
        <w:t>Ex</w:t>
      </w:r>
      <w:r w:rsidR="001A0C15">
        <w:t xml:space="preserve">. </w:t>
      </w:r>
      <w:proofErr w:type="spellStart"/>
      <w:r w:rsidR="00C26D29">
        <w:rPr>
          <w:i/>
        </w:rPr>
        <w:t>XYP</w:t>
      </w:r>
      <w:r w:rsidR="00B0222C" w:rsidRPr="00FF4972">
        <w:rPr>
          <w:i/>
        </w:rPr>
        <w:t>_</w:t>
      </w:r>
      <w:r w:rsidR="00A431B4">
        <w:rPr>
          <w:i/>
        </w:rPr>
        <w:t>Elementary</w:t>
      </w:r>
      <w:r w:rsidR="00B0222C" w:rsidRPr="00FF4972">
        <w:rPr>
          <w:i/>
        </w:rPr>
        <w:t>RFI</w:t>
      </w:r>
      <w:proofErr w:type="spellEnd"/>
      <w:r w:rsidR="00B0222C" w:rsidRPr="00FE535B">
        <w:t xml:space="preserve"> </w:t>
      </w:r>
    </w:p>
    <w:p w:rsidR="00EA0503" w:rsidRDefault="007E4B63" w:rsidP="00EA0503">
      <w:pPr>
        <w:pStyle w:val="Default"/>
        <w:ind w:left="1080"/>
      </w:pPr>
      <w:r>
        <w:rPr>
          <w:b/>
        </w:rPr>
        <w:t>Budget</w:t>
      </w:r>
      <w:r w:rsidRPr="007E4B63">
        <w:t>:</w:t>
      </w:r>
      <w:r>
        <w:t xml:space="preserve">  </w:t>
      </w:r>
      <w:proofErr w:type="spellStart"/>
      <w:r w:rsidRPr="00FE535B">
        <w:rPr>
          <w:b/>
          <w:i/>
        </w:rPr>
        <w:t>SchoolName</w:t>
      </w:r>
      <w:r w:rsidRPr="00FE535B">
        <w:rPr>
          <w:b/>
        </w:rPr>
        <w:t>_</w:t>
      </w:r>
      <w:r w:rsidR="00A431B4">
        <w:rPr>
          <w:b/>
        </w:rPr>
        <w:t>Elementary</w:t>
      </w:r>
      <w:r w:rsidRPr="00FE535B">
        <w:rPr>
          <w:b/>
        </w:rPr>
        <w:t>RFI</w:t>
      </w:r>
      <w:r>
        <w:rPr>
          <w:b/>
        </w:rPr>
        <w:t>_Budget</w:t>
      </w:r>
      <w:proofErr w:type="spellEnd"/>
      <w:r w:rsidR="001A0C15">
        <w:t xml:space="preserve">. </w:t>
      </w:r>
    </w:p>
    <w:p w:rsidR="007E4B63" w:rsidRPr="00FF4972" w:rsidRDefault="00FF4972" w:rsidP="00EA0503">
      <w:pPr>
        <w:pStyle w:val="Default"/>
        <w:ind w:left="1080"/>
        <w:rPr>
          <w:i/>
        </w:rPr>
      </w:pPr>
      <w:r>
        <w:t>Ex</w:t>
      </w:r>
      <w:r w:rsidR="001A0C15">
        <w:t xml:space="preserve">. </w:t>
      </w:r>
      <w:proofErr w:type="spellStart"/>
      <w:r w:rsidR="00C26D29">
        <w:rPr>
          <w:i/>
        </w:rPr>
        <w:t>XYP</w:t>
      </w:r>
      <w:r w:rsidR="007E4B63" w:rsidRPr="00FF4972">
        <w:rPr>
          <w:i/>
        </w:rPr>
        <w:t>_</w:t>
      </w:r>
      <w:r w:rsidR="00A431B4">
        <w:rPr>
          <w:i/>
        </w:rPr>
        <w:t>Elementary</w:t>
      </w:r>
      <w:r w:rsidR="007E4B63" w:rsidRPr="00FF4972">
        <w:rPr>
          <w:i/>
        </w:rPr>
        <w:t>RFI_Budget</w:t>
      </w:r>
      <w:proofErr w:type="spellEnd"/>
    </w:p>
    <w:p w:rsidR="007E4B63" w:rsidRPr="00FE535B" w:rsidRDefault="007E4B63" w:rsidP="00FF4972">
      <w:pPr>
        <w:pStyle w:val="Default"/>
        <w:ind w:left="720" w:firstLine="360"/>
      </w:pPr>
    </w:p>
    <w:p w:rsidR="00B0222C" w:rsidRPr="00FE535B" w:rsidRDefault="00B0222C" w:rsidP="00C17629">
      <w:pPr>
        <w:numPr>
          <w:ilvl w:val="0"/>
          <w:numId w:val="27"/>
        </w:numPr>
        <w:rPr>
          <w:rFonts w:ascii="Arial" w:hAnsi="Arial" w:cs="Arial"/>
          <w:sz w:val="24"/>
          <w:szCs w:val="24"/>
        </w:rPr>
      </w:pPr>
      <w:r w:rsidRPr="00FE535B">
        <w:rPr>
          <w:rFonts w:ascii="Arial" w:hAnsi="Arial" w:cs="Arial"/>
          <w:sz w:val="24"/>
          <w:szCs w:val="24"/>
        </w:rPr>
        <w:t>Use the same format for your email Subject Heading: [</w:t>
      </w:r>
      <w:proofErr w:type="spellStart"/>
      <w:r w:rsidRPr="00FE535B">
        <w:rPr>
          <w:rFonts w:ascii="Arial" w:hAnsi="Arial" w:cs="Arial"/>
          <w:sz w:val="24"/>
          <w:szCs w:val="24"/>
        </w:rPr>
        <w:t>SchoolName</w:t>
      </w:r>
      <w:proofErr w:type="spellEnd"/>
      <w:proofErr w:type="gramStart"/>
      <w:r w:rsidRPr="00FE535B">
        <w:rPr>
          <w:rFonts w:ascii="Arial" w:hAnsi="Arial" w:cs="Arial"/>
          <w:sz w:val="24"/>
          <w:szCs w:val="24"/>
        </w:rPr>
        <w:t>]_</w:t>
      </w:r>
      <w:proofErr w:type="spellStart"/>
      <w:proofErr w:type="gramEnd"/>
      <w:r w:rsidR="00A431B4">
        <w:rPr>
          <w:rFonts w:ascii="Arial" w:hAnsi="Arial" w:cs="Arial"/>
          <w:sz w:val="24"/>
          <w:szCs w:val="24"/>
        </w:rPr>
        <w:t>Elementary</w:t>
      </w:r>
      <w:r w:rsidRPr="00FE535B">
        <w:rPr>
          <w:rFonts w:ascii="Arial" w:hAnsi="Arial" w:cs="Arial"/>
          <w:sz w:val="24"/>
          <w:szCs w:val="24"/>
        </w:rPr>
        <w:t>RFI</w:t>
      </w:r>
      <w:proofErr w:type="spellEnd"/>
      <w:r w:rsidRPr="00FE535B">
        <w:rPr>
          <w:rFonts w:ascii="Arial" w:hAnsi="Arial" w:cs="Arial"/>
          <w:sz w:val="24"/>
          <w:szCs w:val="24"/>
        </w:rPr>
        <w:t>.</w:t>
      </w:r>
    </w:p>
    <w:p w:rsidR="00B0222C" w:rsidRPr="00A96FC1" w:rsidRDefault="00B0222C" w:rsidP="00B0222C">
      <w:pPr>
        <w:pStyle w:val="Default"/>
        <w:rPr>
          <w:szCs w:val="23"/>
        </w:rPr>
      </w:pPr>
    </w:p>
    <w:p w:rsidR="00FE535B" w:rsidRDefault="00FF4972" w:rsidP="005659EA">
      <w:pPr>
        <w:pStyle w:val="Default"/>
      </w:pPr>
      <w:r>
        <w:t>Direct submittal process q</w:t>
      </w:r>
      <w:r w:rsidR="00FE535B">
        <w:t>uestions</w:t>
      </w:r>
      <w:r>
        <w:t xml:space="preserve"> to</w:t>
      </w:r>
      <w:r w:rsidR="00FE535B">
        <w:t xml:space="preserve"> </w:t>
      </w:r>
      <w:r w:rsidR="00C26D29">
        <w:t>Isabel Muñoz-Colón at e-m</w:t>
      </w:r>
      <w:r w:rsidR="0012111A">
        <w:t>ail</w:t>
      </w:r>
      <w:r w:rsidR="00C26D29">
        <w:t xml:space="preserve"> (</w:t>
      </w:r>
      <w:hyperlink r:id="rId35" w:history="1">
        <w:r w:rsidR="00C26D29" w:rsidRPr="001B5EFE">
          <w:rPr>
            <w:rStyle w:val="Hyperlink"/>
          </w:rPr>
          <w:t>Isabel.Munoz-Colon@seattle.gov</w:t>
        </w:r>
      </w:hyperlink>
      <w:r w:rsidR="0012111A">
        <w:t>)</w:t>
      </w:r>
      <w:r w:rsidR="005801E6">
        <w:t xml:space="preserve"> </w:t>
      </w:r>
      <w:r w:rsidR="00FE535B">
        <w:t>or</w:t>
      </w:r>
      <w:r w:rsidR="0012111A">
        <w:t xml:space="preserve"> phone</w:t>
      </w:r>
      <w:r w:rsidR="00FE535B">
        <w:t xml:space="preserve"> </w:t>
      </w:r>
      <w:r w:rsidR="0012111A">
        <w:t>(</w:t>
      </w:r>
      <w:r w:rsidR="00FE535B">
        <w:t>206-</w:t>
      </w:r>
      <w:r w:rsidR="0012111A">
        <w:t>684-</w:t>
      </w:r>
      <w:r w:rsidR="00C3237A">
        <w:t>7657</w:t>
      </w:r>
      <w:r w:rsidR="0012111A">
        <w:t>).</w:t>
      </w:r>
    </w:p>
    <w:p w:rsidR="00AF485E" w:rsidRDefault="00AF485E" w:rsidP="005659EA">
      <w:pPr>
        <w:pStyle w:val="Default"/>
      </w:pPr>
    </w:p>
    <w:p w:rsidR="00AF485E" w:rsidRDefault="00AF485E" w:rsidP="005659EA">
      <w:pPr>
        <w:pStyle w:val="Default"/>
      </w:pPr>
      <w:r>
        <w:t>Please use the following checklist to ensure a complete submission</w:t>
      </w:r>
      <w:r w:rsidR="001A0C15">
        <w:t xml:space="preserve">. </w:t>
      </w:r>
      <w:r>
        <w:t>Please note that the number of required attachments will vary by school</w:t>
      </w:r>
      <w:r w:rsidR="001A0C15">
        <w:t xml:space="preserve">. </w:t>
      </w:r>
    </w:p>
    <w:p w:rsidR="00AF485E" w:rsidRDefault="00AF485E" w:rsidP="005659EA">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059"/>
      </w:tblGrid>
      <w:tr w:rsidR="00AF485E" w:rsidRPr="00354B25" w:rsidTr="00D43AF4">
        <w:trPr>
          <w:trHeight w:val="305"/>
          <w:tblHeader/>
          <w:jc w:val="center"/>
        </w:trPr>
        <w:tc>
          <w:tcPr>
            <w:tcW w:w="1220" w:type="dxa"/>
            <w:shd w:val="clear" w:color="auto" w:fill="FBD4B4"/>
            <w:vAlign w:val="center"/>
          </w:tcPr>
          <w:p w:rsidR="00AF485E" w:rsidRPr="00A1793F" w:rsidRDefault="00AF485E" w:rsidP="00013DE9">
            <w:pPr>
              <w:tabs>
                <w:tab w:val="left" w:pos="720"/>
                <w:tab w:val="center" w:pos="4680"/>
                <w:tab w:val="right" w:pos="9360"/>
              </w:tabs>
              <w:jc w:val="center"/>
              <w:rPr>
                <w:rFonts w:ascii="Arial" w:hAnsi="Arial" w:cs="Arial"/>
              </w:rPr>
            </w:pPr>
            <w:r w:rsidRPr="00A1793F">
              <w:rPr>
                <w:rFonts w:ascii="Arial" w:hAnsi="Arial" w:cs="Arial"/>
              </w:rPr>
              <w:t>Complete</w:t>
            </w:r>
          </w:p>
        </w:tc>
        <w:tc>
          <w:tcPr>
            <w:tcW w:w="8059" w:type="dxa"/>
            <w:shd w:val="clear" w:color="auto" w:fill="FBD4B4"/>
            <w:vAlign w:val="center"/>
          </w:tcPr>
          <w:p w:rsidR="00AF485E" w:rsidRPr="00A1793F" w:rsidRDefault="00AF485E" w:rsidP="00013DE9">
            <w:pPr>
              <w:tabs>
                <w:tab w:val="center" w:pos="4680"/>
                <w:tab w:val="right" w:pos="9360"/>
              </w:tabs>
              <w:rPr>
                <w:rFonts w:ascii="Arial" w:hAnsi="Arial" w:cs="Arial"/>
                <w:b/>
                <w:sz w:val="28"/>
                <w:szCs w:val="28"/>
              </w:rPr>
            </w:pPr>
            <w:r w:rsidRPr="00A1793F">
              <w:rPr>
                <w:rFonts w:ascii="Arial" w:hAnsi="Arial" w:cs="Arial"/>
                <w:b/>
                <w:sz w:val="28"/>
                <w:szCs w:val="28"/>
              </w:rPr>
              <w:t>Checklist Item</w:t>
            </w:r>
          </w:p>
        </w:tc>
      </w:tr>
      <w:tr w:rsidR="00AF485E" w:rsidTr="00D43AF4">
        <w:trPr>
          <w:trHeight w:val="350"/>
          <w:jc w:val="center"/>
        </w:trPr>
        <w:tc>
          <w:tcPr>
            <w:tcW w:w="1220" w:type="dxa"/>
            <w:vAlign w:val="center"/>
          </w:tcPr>
          <w:p w:rsidR="00AF485E" w:rsidRPr="00A1793F" w:rsidRDefault="00A86D4B" w:rsidP="00013DE9">
            <w:pPr>
              <w:tabs>
                <w:tab w:val="center" w:pos="4680"/>
                <w:tab w:val="right" w:pos="9360"/>
              </w:tabs>
              <w:jc w:val="center"/>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r w:rsidR="00AF485E" w:rsidRPr="00A1793F">
              <w:rPr>
                <w:rFonts w:ascii="Arial" w:hAnsi="Arial" w:cs="Arial"/>
              </w:rPr>
              <w:tab/>
            </w:r>
            <w:r w:rsidRPr="00A1793F">
              <w:rPr>
                <w:rFonts w:ascii="Arial" w:hAnsi="Arial" w:cs="Arial"/>
              </w:rPr>
              <w:fldChar w:fldCharType="begin">
                <w:ffData>
                  <w:name w:val="Check2"/>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No</w:t>
            </w:r>
          </w:p>
        </w:tc>
        <w:tc>
          <w:tcPr>
            <w:tcW w:w="8059" w:type="dxa"/>
            <w:vAlign w:val="center"/>
          </w:tcPr>
          <w:p w:rsidR="00AF485E" w:rsidRPr="00A1793F" w:rsidRDefault="00AF485E" w:rsidP="00013DE9">
            <w:pPr>
              <w:tabs>
                <w:tab w:val="center" w:pos="4680"/>
                <w:tab w:val="right" w:pos="9360"/>
              </w:tabs>
              <w:rPr>
                <w:rFonts w:ascii="Arial" w:hAnsi="Arial" w:cs="Arial"/>
              </w:rPr>
            </w:pPr>
            <w:r w:rsidRPr="00A1793F">
              <w:rPr>
                <w:rFonts w:ascii="Arial" w:hAnsi="Arial" w:cs="Arial"/>
                <w:b/>
              </w:rPr>
              <w:t xml:space="preserve">Attachment 1:  Cover Sheet - </w:t>
            </w:r>
            <w:r w:rsidRPr="00A1793F">
              <w:rPr>
                <w:rFonts w:ascii="Arial" w:hAnsi="Arial" w:cs="Arial"/>
              </w:rPr>
              <w:t xml:space="preserve">Cover sheet completed </w:t>
            </w:r>
          </w:p>
        </w:tc>
      </w:tr>
      <w:tr w:rsidR="00AF485E" w:rsidTr="00D43AF4">
        <w:trPr>
          <w:trHeight w:val="350"/>
          <w:jc w:val="center"/>
        </w:trPr>
        <w:tc>
          <w:tcPr>
            <w:tcW w:w="1220" w:type="dxa"/>
            <w:vAlign w:val="center"/>
          </w:tcPr>
          <w:p w:rsidR="00AF485E" w:rsidRPr="00A1793F" w:rsidRDefault="00A86D4B" w:rsidP="00013DE9">
            <w:pPr>
              <w:tabs>
                <w:tab w:val="center" w:pos="4680"/>
                <w:tab w:val="right" w:pos="9360"/>
              </w:tabs>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p>
        </w:tc>
        <w:tc>
          <w:tcPr>
            <w:tcW w:w="8059" w:type="dxa"/>
            <w:vAlign w:val="center"/>
          </w:tcPr>
          <w:p w:rsidR="00AF485E" w:rsidRPr="00A1793F" w:rsidRDefault="00AF485E" w:rsidP="00013DE9">
            <w:pPr>
              <w:tabs>
                <w:tab w:val="center" w:pos="4680"/>
                <w:tab w:val="right" w:pos="9360"/>
              </w:tabs>
              <w:rPr>
                <w:rFonts w:ascii="Arial" w:hAnsi="Arial" w:cs="Arial"/>
                <w:b/>
              </w:rPr>
            </w:pPr>
            <w:r w:rsidRPr="00A1793F">
              <w:rPr>
                <w:rFonts w:ascii="Arial" w:hAnsi="Arial" w:cs="Arial"/>
                <w:b/>
              </w:rPr>
              <w:t xml:space="preserve">Attachment 2:  School Narrative - </w:t>
            </w:r>
            <w:r w:rsidRPr="00A1793F">
              <w:rPr>
                <w:rFonts w:ascii="Arial" w:hAnsi="Arial" w:cs="Arial"/>
                <w:b/>
                <w:i/>
              </w:rPr>
              <w:t>Optional</w:t>
            </w:r>
          </w:p>
        </w:tc>
      </w:tr>
      <w:tr w:rsidR="00AF485E" w:rsidTr="00D43AF4">
        <w:trPr>
          <w:trHeight w:val="548"/>
          <w:jc w:val="center"/>
        </w:trPr>
        <w:tc>
          <w:tcPr>
            <w:tcW w:w="1220" w:type="dxa"/>
            <w:vAlign w:val="center"/>
          </w:tcPr>
          <w:p w:rsidR="00AF485E" w:rsidRPr="00A1793F" w:rsidRDefault="00A86D4B" w:rsidP="00013DE9">
            <w:pPr>
              <w:tabs>
                <w:tab w:val="center" w:pos="4680"/>
                <w:tab w:val="right" w:pos="9360"/>
              </w:tabs>
              <w:jc w:val="center"/>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r w:rsidR="00AF485E" w:rsidRPr="00A1793F">
              <w:rPr>
                <w:rFonts w:ascii="Arial" w:hAnsi="Arial" w:cs="Arial"/>
              </w:rPr>
              <w:tab/>
            </w:r>
            <w:r w:rsidRPr="00A1793F">
              <w:rPr>
                <w:rFonts w:ascii="Arial" w:hAnsi="Arial" w:cs="Arial"/>
              </w:rPr>
              <w:fldChar w:fldCharType="begin">
                <w:ffData>
                  <w:name w:val="Check2"/>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No</w:t>
            </w:r>
          </w:p>
        </w:tc>
        <w:tc>
          <w:tcPr>
            <w:tcW w:w="8059" w:type="dxa"/>
            <w:vAlign w:val="center"/>
          </w:tcPr>
          <w:p w:rsidR="00AF485E" w:rsidRPr="00A1793F" w:rsidRDefault="00AF485E" w:rsidP="00013DE9">
            <w:pPr>
              <w:tabs>
                <w:tab w:val="center" w:pos="4680"/>
                <w:tab w:val="right" w:pos="9360"/>
              </w:tabs>
              <w:rPr>
                <w:rFonts w:ascii="Arial" w:hAnsi="Arial" w:cs="Arial"/>
              </w:rPr>
            </w:pPr>
            <w:r w:rsidRPr="00A1793F">
              <w:rPr>
                <w:rFonts w:ascii="Arial" w:hAnsi="Arial" w:cs="Arial"/>
                <w:b/>
              </w:rPr>
              <w:t xml:space="preserve">Attachment 3:  Data Analysis Summary </w:t>
            </w:r>
            <w:r w:rsidR="00DE7168" w:rsidRPr="00A1793F">
              <w:rPr>
                <w:rFonts w:ascii="Arial" w:hAnsi="Arial" w:cs="Arial"/>
              </w:rPr>
              <w:t>is completed with three sections:  1) Kindergarten Readiness Assessments Data, 2) English Language Acquisition (not required for Orca K-8 or Pinehurst K-8) and 3) Data Analysis</w:t>
            </w:r>
            <w:r w:rsidR="001A0C15" w:rsidRPr="00A1793F">
              <w:rPr>
                <w:rFonts w:ascii="Arial" w:hAnsi="Arial" w:cs="Arial"/>
              </w:rPr>
              <w:t xml:space="preserve">. </w:t>
            </w:r>
            <w:r w:rsidR="00DE7168" w:rsidRPr="00A1793F">
              <w:rPr>
                <w:rFonts w:ascii="Arial" w:hAnsi="Arial" w:cs="Arial"/>
              </w:rPr>
              <w:t>Section does not exceed</w:t>
            </w:r>
            <w:r w:rsidR="00783591">
              <w:rPr>
                <w:rFonts w:ascii="Arial" w:hAnsi="Arial" w:cs="Arial"/>
              </w:rPr>
              <w:t xml:space="preserve"> </w:t>
            </w:r>
            <w:r w:rsidR="00E90C18" w:rsidRPr="00CC3FFE">
              <w:rPr>
                <w:rFonts w:ascii="Arial" w:hAnsi="Arial" w:cs="Arial"/>
                <w:u w:val="single"/>
              </w:rPr>
              <w:t>6</w:t>
            </w:r>
            <w:r w:rsidR="00DE7168" w:rsidRPr="00CC3FFE">
              <w:rPr>
                <w:rFonts w:ascii="Arial" w:hAnsi="Arial" w:cs="Arial"/>
                <w:u w:val="single"/>
              </w:rPr>
              <w:t>pages</w:t>
            </w:r>
            <w:r w:rsidR="00DE7168" w:rsidRPr="00A1793F">
              <w:rPr>
                <w:rFonts w:ascii="Arial" w:hAnsi="Arial" w:cs="Arial"/>
              </w:rPr>
              <w:t xml:space="preserve">. </w:t>
            </w:r>
          </w:p>
        </w:tc>
      </w:tr>
      <w:tr w:rsidR="00AF485E" w:rsidTr="00D43AF4">
        <w:trPr>
          <w:trHeight w:val="332"/>
          <w:jc w:val="center"/>
        </w:trPr>
        <w:tc>
          <w:tcPr>
            <w:tcW w:w="1220" w:type="dxa"/>
            <w:vAlign w:val="center"/>
          </w:tcPr>
          <w:p w:rsidR="00AF485E" w:rsidRPr="00A1793F" w:rsidRDefault="00A86D4B" w:rsidP="00013DE9">
            <w:pPr>
              <w:tabs>
                <w:tab w:val="center" w:pos="4680"/>
                <w:tab w:val="right" w:pos="9360"/>
              </w:tabs>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p>
        </w:tc>
        <w:tc>
          <w:tcPr>
            <w:tcW w:w="8059" w:type="dxa"/>
            <w:vAlign w:val="center"/>
          </w:tcPr>
          <w:p w:rsidR="00AF485E" w:rsidRPr="00A1793F" w:rsidRDefault="00AF485E" w:rsidP="00A1793F">
            <w:pPr>
              <w:tabs>
                <w:tab w:val="center" w:pos="4680"/>
                <w:tab w:val="right" w:pos="9360"/>
              </w:tabs>
              <w:rPr>
                <w:rFonts w:ascii="Arial" w:hAnsi="Arial" w:cs="Arial"/>
              </w:rPr>
            </w:pPr>
            <w:r w:rsidRPr="00A1793F">
              <w:rPr>
                <w:rFonts w:ascii="Arial" w:hAnsi="Arial" w:cs="Arial"/>
                <w:b/>
              </w:rPr>
              <w:t>Attachment 4: Local School-Level Data Sample</w:t>
            </w:r>
            <w:r w:rsidRPr="00A1793F">
              <w:rPr>
                <w:rFonts w:ascii="Arial" w:hAnsi="Arial" w:cs="Arial"/>
              </w:rPr>
              <w:t xml:space="preserve"> is complete.</w:t>
            </w:r>
          </w:p>
        </w:tc>
      </w:tr>
      <w:tr w:rsidR="00AF485E" w:rsidTr="00D43AF4">
        <w:trPr>
          <w:trHeight w:val="332"/>
          <w:jc w:val="center"/>
        </w:trPr>
        <w:tc>
          <w:tcPr>
            <w:tcW w:w="1220" w:type="dxa"/>
            <w:vAlign w:val="center"/>
          </w:tcPr>
          <w:p w:rsidR="00AF485E" w:rsidRPr="00A1793F" w:rsidRDefault="00A86D4B" w:rsidP="00013DE9">
            <w:pPr>
              <w:tabs>
                <w:tab w:val="center" w:pos="4680"/>
                <w:tab w:val="right" w:pos="9360"/>
              </w:tabs>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p>
        </w:tc>
        <w:tc>
          <w:tcPr>
            <w:tcW w:w="8059" w:type="dxa"/>
            <w:vAlign w:val="center"/>
          </w:tcPr>
          <w:p w:rsidR="00AF485E" w:rsidRPr="00A1793F" w:rsidRDefault="00AF485E" w:rsidP="00013DE9">
            <w:pPr>
              <w:tabs>
                <w:tab w:val="center" w:pos="4680"/>
                <w:tab w:val="right" w:pos="9360"/>
              </w:tabs>
              <w:rPr>
                <w:rFonts w:ascii="Arial" w:hAnsi="Arial" w:cs="Arial"/>
              </w:rPr>
            </w:pPr>
            <w:r w:rsidRPr="00A1793F">
              <w:rPr>
                <w:rFonts w:ascii="Arial" w:hAnsi="Arial" w:cs="Arial"/>
              </w:rPr>
              <w:t>Local School-Level Data Sample does not include identifiable student information and meets the guidelines outlined in Attachment 4.</w:t>
            </w:r>
          </w:p>
        </w:tc>
      </w:tr>
      <w:tr w:rsidR="00AF485E" w:rsidTr="00D43AF4">
        <w:trPr>
          <w:trHeight w:val="548"/>
          <w:jc w:val="center"/>
        </w:trPr>
        <w:tc>
          <w:tcPr>
            <w:tcW w:w="1220" w:type="dxa"/>
            <w:vAlign w:val="center"/>
          </w:tcPr>
          <w:p w:rsidR="00AF485E" w:rsidRPr="00A1793F" w:rsidRDefault="00A86D4B" w:rsidP="00013DE9">
            <w:pPr>
              <w:tabs>
                <w:tab w:val="center" w:pos="4680"/>
                <w:tab w:val="right" w:pos="9360"/>
              </w:tabs>
              <w:jc w:val="center"/>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p>
        </w:tc>
        <w:tc>
          <w:tcPr>
            <w:tcW w:w="8059" w:type="dxa"/>
            <w:vAlign w:val="center"/>
          </w:tcPr>
          <w:p w:rsidR="00AF485E" w:rsidRPr="00A1793F" w:rsidRDefault="00AF485E" w:rsidP="00013DE9">
            <w:pPr>
              <w:rPr>
                <w:rFonts w:ascii="Arial" w:hAnsi="Arial" w:cs="Arial"/>
                <w:b/>
              </w:rPr>
            </w:pPr>
            <w:r w:rsidRPr="00A1793F">
              <w:rPr>
                <w:rFonts w:ascii="Arial" w:hAnsi="Arial" w:cs="Arial"/>
                <w:b/>
              </w:rPr>
              <w:t>Attachment 5: PreK-3 Alignment and Collaboration Efforts</w:t>
            </w:r>
            <w:r w:rsidR="00A1793F">
              <w:rPr>
                <w:rFonts w:ascii="Arial" w:hAnsi="Arial" w:cs="Arial"/>
                <w:b/>
              </w:rPr>
              <w:t xml:space="preserve"> </w:t>
            </w:r>
            <w:r w:rsidRPr="00A1793F">
              <w:rPr>
                <w:rFonts w:ascii="Arial" w:hAnsi="Arial" w:cs="Arial"/>
              </w:rPr>
              <w:t>is complete</w:t>
            </w:r>
            <w:r w:rsidR="00DE7168" w:rsidRPr="00A1793F">
              <w:rPr>
                <w:rFonts w:ascii="Arial" w:hAnsi="Arial" w:cs="Arial"/>
              </w:rPr>
              <w:t xml:space="preserve"> and does not exceed 2 pages.</w:t>
            </w:r>
          </w:p>
        </w:tc>
      </w:tr>
      <w:tr w:rsidR="00AF485E" w:rsidTr="00D43AF4">
        <w:trPr>
          <w:trHeight w:val="548"/>
          <w:jc w:val="center"/>
        </w:trPr>
        <w:tc>
          <w:tcPr>
            <w:tcW w:w="1220" w:type="dxa"/>
            <w:vAlign w:val="center"/>
          </w:tcPr>
          <w:p w:rsidR="00AF485E" w:rsidRPr="00A1793F" w:rsidRDefault="00A86D4B" w:rsidP="00013DE9">
            <w:pPr>
              <w:tabs>
                <w:tab w:val="center" w:pos="4680"/>
                <w:tab w:val="right" w:pos="9360"/>
              </w:tabs>
              <w:jc w:val="center"/>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r w:rsidR="00AF485E" w:rsidRPr="00A1793F">
              <w:rPr>
                <w:rFonts w:ascii="Arial" w:hAnsi="Arial" w:cs="Arial"/>
              </w:rPr>
              <w:tab/>
            </w:r>
            <w:r w:rsidRPr="00A1793F">
              <w:rPr>
                <w:rFonts w:ascii="Arial" w:hAnsi="Arial" w:cs="Arial"/>
              </w:rPr>
              <w:fldChar w:fldCharType="begin">
                <w:ffData>
                  <w:name w:val="Check2"/>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No</w:t>
            </w:r>
          </w:p>
        </w:tc>
        <w:tc>
          <w:tcPr>
            <w:tcW w:w="8059" w:type="dxa"/>
            <w:vAlign w:val="center"/>
          </w:tcPr>
          <w:p w:rsidR="00AF485E" w:rsidRPr="00A1793F" w:rsidRDefault="00AF485E" w:rsidP="00A1793F">
            <w:pPr>
              <w:rPr>
                <w:rFonts w:ascii="Arial" w:hAnsi="Arial" w:cs="Arial"/>
              </w:rPr>
            </w:pPr>
            <w:r w:rsidRPr="00A1793F">
              <w:rPr>
                <w:rFonts w:ascii="Arial" w:hAnsi="Arial" w:cs="Arial"/>
                <w:b/>
              </w:rPr>
              <w:t>Attachment 6:  English Language Learner Overview</w:t>
            </w:r>
            <w:r w:rsidR="00EA1472" w:rsidRPr="00A1793F">
              <w:rPr>
                <w:rFonts w:ascii="Arial" w:hAnsi="Arial" w:cs="Arial"/>
                <w:b/>
              </w:rPr>
              <w:t xml:space="preserve"> </w:t>
            </w:r>
            <w:r w:rsidR="00EA1472" w:rsidRPr="00A1793F">
              <w:rPr>
                <w:rFonts w:ascii="Arial" w:hAnsi="Arial" w:cs="Arial"/>
              </w:rPr>
              <w:t>(not required for Orca K-8 and Pinehurst K-8)</w:t>
            </w:r>
            <w:r w:rsidR="00A1793F">
              <w:rPr>
                <w:rFonts w:ascii="Arial" w:hAnsi="Arial" w:cs="Arial"/>
              </w:rPr>
              <w:t xml:space="preserve"> </w:t>
            </w:r>
            <w:r w:rsidR="00DE7168" w:rsidRPr="00A1793F">
              <w:rPr>
                <w:rFonts w:ascii="Arial" w:hAnsi="Arial" w:cs="Arial"/>
              </w:rPr>
              <w:t>is completed and does not exceed 2 pages.</w:t>
            </w:r>
          </w:p>
        </w:tc>
      </w:tr>
      <w:tr w:rsidR="00AF485E" w:rsidRPr="008D2C86" w:rsidTr="00D43AF4">
        <w:trPr>
          <w:trHeight w:val="350"/>
          <w:jc w:val="center"/>
        </w:trPr>
        <w:tc>
          <w:tcPr>
            <w:tcW w:w="1220" w:type="dxa"/>
            <w:vAlign w:val="center"/>
          </w:tcPr>
          <w:p w:rsidR="00AF485E" w:rsidRPr="00A1793F" w:rsidRDefault="00A86D4B" w:rsidP="00013DE9">
            <w:pPr>
              <w:tabs>
                <w:tab w:val="center" w:pos="4680"/>
                <w:tab w:val="right" w:pos="9360"/>
              </w:tabs>
              <w:jc w:val="center"/>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p>
        </w:tc>
        <w:tc>
          <w:tcPr>
            <w:tcW w:w="8059" w:type="dxa"/>
            <w:vAlign w:val="center"/>
          </w:tcPr>
          <w:p w:rsidR="00AF485E" w:rsidRPr="00A1793F" w:rsidRDefault="00AF485E" w:rsidP="00A1793F">
            <w:pPr>
              <w:tabs>
                <w:tab w:val="center" w:pos="4680"/>
                <w:tab w:val="right" w:pos="9360"/>
              </w:tabs>
              <w:rPr>
                <w:rFonts w:ascii="Arial" w:hAnsi="Arial" w:cs="Arial"/>
              </w:rPr>
            </w:pPr>
            <w:r w:rsidRPr="00A1793F">
              <w:rPr>
                <w:rFonts w:ascii="Arial" w:hAnsi="Arial" w:cs="Arial"/>
                <w:b/>
              </w:rPr>
              <w:t>Attachment 7:  Social, Emotional, Behavioral and Family Support Plan</w:t>
            </w:r>
            <w:r w:rsidR="00A1793F">
              <w:rPr>
                <w:rFonts w:ascii="Arial" w:hAnsi="Arial" w:cs="Arial"/>
                <w:b/>
              </w:rPr>
              <w:t xml:space="preserve"> </w:t>
            </w:r>
            <w:proofErr w:type="gramStart"/>
            <w:r w:rsidRPr="00A1793F">
              <w:rPr>
                <w:rFonts w:ascii="Arial" w:hAnsi="Arial" w:cs="Arial"/>
              </w:rPr>
              <w:t>is</w:t>
            </w:r>
            <w:proofErr w:type="gramEnd"/>
            <w:r w:rsidRPr="00A1793F">
              <w:rPr>
                <w:rFonts w:ascii="Arial" w:hAnsi="Arial" w:cs="Arial"/>
              </w:rPr>
              <w:t xml:space="preserve"> complete</w:t>
            </w:r>
            <w:r w:rsidR="00A1793F">
              <w:rPr>
                <w:rFonts w:ascii="Arial" w:hAnsi="Arial" w:cs="Arial"/>
              </w:rPr>
              <w:t>d</w:t>
            </w:r>
            <w:r w:rsidR="00DE7168" w:rsidRPr="00A1793F">
              <w:rPr>
                <w:rFonts w:ascii="Arial" w:hAnsi="Arial" w:cs="Arial"/>
              </w:rPr>
              <w:t xml:space="preserve"> and does not exceed 3 pages</w:t>
            </w:r>
            <w:r w:rsidRPr="00A1793F">
              <w:rPr>
                <w:rFonts w:ascii="Arial" w:hAnsi="Arial" w:cs="Arial"/>
              </w:rPr>
              <w:t>.</w:t>
            </w:r>
          </w:p>
        </w:tc>
      </w:tr>
      <w:tr w:rsidR="00AF485E" w:rsidRPr="008D2C86" w:rsidTr="00D43AF4">
        <w:trPr>
          <w:trHeight w:val="350"/>
          <w:jc w:val="center"/>
        </w:trPr>
        <w:tc>
          <w:tcPr>
            <w:tcW w:w="1220" w:type="dxa"/>
            <w:vAlign w:val="center"/>
          </w:tcPr>
          <w:p w:rsidR="00AF485E" w:rsidRPr="00A1793F" w:rsidRDefault="00A86D4B" w:rsidP="00013DE9">
            <w:pPr>
              <w:tabs>
                <w:tab w:val="center" w:pos="4680"/>
                <w:tab w:val="right" w:pos="9360"/>
              </w:tabs>
              <w:jc w:val="center"/>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r w:rsidR="00AF485E" w:rsidRPr="00A1793F">
              <w:rPr>
                <w:rFonts w:ascii="Arial" w:hAnsi="Arial" w:cs="Arial"/>
              </w:rPr>
              <w:tab/>
            </w:r>
            <w:r w:rsidRPr="00A1793F">
              <w:rPr>
                <w:rFonts w:ascii="Arial" w:hAnsi="Arial" w:cs="Arial"/>
              </w:rPr>
              <w:fldChar w:fldCharType="begin">
                <w:ffData>
                  <w:name w:val="Check2"/>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No</w:t>
            </w:r>
          </w:p>
        </w:tc>
        <w:tc>
          <w:tcPr>
            <w:tcW w:w="8059" w:type="dxa"/>
            <w:vAlign w:val="center"/>
          </w:tcPr>
          <w:p w:rsidR="00AF485E" w:rsidRPr="00A1793F" w:rsidRDefault="00AF485E" w:rsidP="00D43AF4">
            <w:pPr>
              <w:tabs>
                <w:tab w:val="center" w:pos="4680"/>
                <w:tab w:val="right" w:pos="9360"/>
              </w:tabs>
              <w:rPr>
                <w:rFonts w:ascii="Arial" w:hAnsi="Arial" w:cs="Arial"/>
              </w:rPr>
            </w:pPr>
            <w:r w:rsidRPr="00A1793F">
              <w:rPr>
                <w:rFonts w:ascii="Arial" w:hAnsi="Arial" w:cs="Arial"/>
                <w:b/>
              </w:rPr>
              <w:t xml:space="preserve">Attachment 8:  Work Plan Summary </w:t>
            </w:r>
            <w:r w:rsidRPr="00A1793F">
              <w:rPr>
                <w:rFonts w:ascii="Arial" w:hAnsi="Arial" w:cs="Arial"/>
              </w:rPr>
              <w:t>is completed</w:t>
            </w:r>
            <w:r w:rsidR="00DE7168" w:rsidRPr="00A1793F">
              <w:rPr>
                <w:rFonts w:ascii="Arial" w:hAnsi="Arial" w:cs="Arial"/>
              </w:rPr>
              <w:t xml:space="preserve"> and does not exceed </w:t>
            </w:r>
            <w:r w:rsidR="00DE7168" w:rsidRPr="00D43AF4">
              <w:rPr>
                <w:rFonts w:ascii="Arial" w:hAnsi="Arial" w:cs="Arial"/>
              </w:rPr>
              <w:t>10 pages.</w:t>
            </w:r>
          </w:p>
        </w:tc>
      </w:tr>
      <w:tr w:rsidR="00AF485E" w:rsidTr="00D43AF4">
        <w:trPr>
          <w:trHeight w:val="377"/>
          <w:jc w:val="center"/>
        </w:trPr>
        <w:tc>
          <w:tcPr>
            <w:tcW w:w="1220" w:type="dxa"/>
            <w:vAlign w:val="center"/>
          </w:tcPr>
          <w:p w:rsidR="00AF485E" w:rsidRPr="00A1793F" w:rsidRDefault="00A86D4B" w:rsidP="00013DE9">
            <w:pPr>
              <w:tabs>
                <w:tab w:val="center" w:pos="4680"/>
                <w:tab w:val="right" w:pos="9360"/>
              </w:tabs>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p>
        </w:tc>
        <w:tc>
          <w:tcPr>
            <w:tcW w:w="8059" w:type="dxa"/>
            <w:vAlign w:val="center"/>
          </w:tcPr>
          <w:p w:rsidR="00AF485E" w:rsidRPr="00A1793F" w:rsidRDefault="00AF485E" w:rsidP="00A1793F">
            <w:pPr>
              <w:rPr>
                <w:rFonts w:ascii="Arial" w:hAnsi="Arial" w:cs="Arial"/>
              </w:rPr>
            </w:pPr>
            <w:r w:rsidRPr="00A1793F">
              <w:rPr>
                <w:rFonts w:ascii="Arial" w:hAnsi="Arial" w:cs="Arial"/>
                <w:b/>
              </w:rPr>
              <w:t>Attachment 9: Management and Oversight Plan</w:t>
            </w:r>
            <w:r w:rsidR="00DE7168" w:rsidRPr="00A1793F">
              <w:rPr>
                <w:rFonts w:ascii="Arial" w:hAnsi="Arial" w:cs="Arial"/>
              </w:rPr>
              <w:t xml:space="preserve"> </w:t>
            </w:r>
            <w:proofErr w:type="gramStart"/>
            <w:r w:rsidR="00DE7168" w:rsidRPr="00A1793F">
              <w:rPr>
                <w:rFonts w:ascii="Arial" w:hAnsi="Arial" w:cs="Arial"/>
              </w:rPr>
              <w:t>is</w:t>
            </w:r>
            <w:proofErr w:type="gramEnd"/>
            <w:r w:rsidR="00DE7168" w:rsidRPr="00A1793F">
              <w:rPr>
                <w:rFonts w:ascii="Arial" w:hAnsi="Arial" w:cs="Arial"/>
              </w:rPr>
              <w:t xml:space="preserve"> completed and does not exceed 6 pages.</w:t>
            </w:r>
          </w:p>
        </w:tc>
      </w:tr>
      <w:tr w:rsidR="00AF485E" w:rsidRPr="008D2C86" w:rsidTr="00D43AF4">
        <w:trPr>
          <w:trHeight w:val="377"/>
          <w:jc w:val="center"/>
        </w:trPr>
        <w:tc>
          <w:tcPr>
            <w:tcW w:w="1220" w:type="dxa"/>
            <w:vAlign w:val="center"/>
          </w:tcPr>
          <w:p w:rsidR="00AF485E" w:rsidRPr="00A1793F" w:rsidRDefault="00A86D4B" w:rsidP="00013DE9">
            <w:pPr>
              <w:tabs>
                <w:tab w:val="center" w:pos="4680"/>
                <w:tab w:val="right" w:pos="9360"/>
              </w:tabs>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p>
        </w:tc>
        <w:tc>
          <w:tcPr>
            <w:tcW w:w="8059" w:type="dxa"/>
            <w:vAlign w:val="center"/>
          </w:tcPr>
          <w:p w:rsidR="00AF485E" w:rsidRPr="00A1793F" w:rsidRDefault="00AF485E">
            <w:pPr>
              <w:rPr>
                <w:rFonts w:ascii="Arial" w:hAnsi="Arial" w:cs="Arial"/>
                <w:b/>
              </w:rPr>
            </w:pPr>
            <w:r w:rsidRPr="00A1793F">
              <w:rPr>
                <w:rFonts w:ascii="Arial" w:hAnsi="Arial" w:cs="Arial"/>
                <w:b/>
              </w:rPr>
              <w:t xml:space="preserve">Attachment 10: </w:t>
            </w:r>
            <w:r w:rsidR="00566012">
              <w:rPr>
                <w:rFonts w:ascii="Arial" w:hAnsi="Arial" w:cs="Arial"/>
                <w:b/>
              </w:rPr>
              <w:t>Tier 1 or Tier 2 Innovation</w:t>
            </w:r>
            <w:r w:rsidR="00566012" w:rsidRPr="00A1793F">
              <w:rPr>
                <w:rFonts w:ascii="Arial" w:hAnsi="Arial" w:cs="Arial"/>
                <w:b/>
              </w:rPr>
              <w:t xml:space="preserve"> </w:t>
            </w:r>
            <w:r w:rsidRPr="00A1793F">
              <w:rPr>
                <w:rFonts w:ascii="Arial" w:hAnsi="Arial" w:cs="Arial"/>
                <w:b/>
              </w:rPr>
              <w:t>Budget</w:t>
            </w:r>
            <w:r w:rsidR="00A1793F">
              <w:rPr>
                <w:rFonts w:ascii="Arial" w:hAnsi="Arial" w:cs="Arial"/>
                <w:b/>
              </w:rPr>
              <w:t xml:space="preserve"> </w:t>
            </w:r>
            <w:r w:rsidRPr="00A1793F">
              <w:rPr>
                <w:rFonts w:ascii="Arial" w:hAnsi="Arial" w:cs="Arial"/>
              </w:rPr>
              <w:t>is completed with two budget scenarios – lower end of RFI range and higher end of RFI range</w:t>
            </w:r>
          </w:p>
        </w:tc>
      </w:tr>
      <w:tr w:rsidR="00AF485E" w:rsidRPr="008D2C86" w:rsidTr="00D43AF4">
        <w:trPr>
          <w:trHeight w:val="422"/>
          <w:jc w:val="center"/>
        </w:trPr>
        <w:tc>
          <w:tcPr>
            <w:tcW w:w="1220" w:type="dxa"/>
            <w:vAlign w:val="center"/>
          </w:tcPr>
          <w:p w:rsidR="00AF485E" w:rsidRPr="00A1793F" w:rsidRDefault="00A86D4B" w:rsidP="00013DE9">
            <w:pPr>
              <w:tabs>
                <w:tab w:val="center" w:pos="4680"/>
                <w:tab w:val="right" w:pos="9360"/>
              </w:tabs>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p>
        </w:tc>
        <w:tc>
          <w:tcPr>
            <w:tcW w:w="8059" w:type="dxa"/>
            <w:vAlign w:val="center"/>
          </w:tcPr>
          <w:p w:rsidR="00AF485E" w:rsidRPr="00A1793F" w:rsidRDefault="00AF485E" w:rsidP="00DE7168">
            <w:pPr>
              <w:tabs>
                <w:tab w:val="center" w:pos="4680"/>
                <w:tab w:val="right" w:pos="9360"/>
              </w:tabs>
              <w:rPr>
                <w:rFonts w:ascii="Arial" w:hAnsi="Arial" w:cs="Arial"/>
                <w:b/>
              </w:rPr>
            </w:pPr>
            <w:r w:rsidRPr="00A1793F">
              <w:rPr>
                <w:rFonts w:ascii="Arial" w:hAnsi="Arial" w:cs="Arial"/>
              </w:rPr>
              <w:t xml:space="preserve">All sections sufficiently completed? </w:t>
            </w:r>
          </w:p>
        </w:tc>
      </w:tr>
      <w:tr w:rsidR="00DE7168" w:rsidTr="00D43AF4">
        <w:trPr>
          <w:trHeight w:val="557"/>
          <w:jc w:val="center"/>
        </w:trPr>
        <w:tc>
          <w:tcPr>
            <w:tcW w:w="1220" w:type="dxa"/>
            <w:vAlign w:val="center"/>
          </w:tcPr>
          <w:p w:rsidR="00DE7168" w:rsidRPr="00A1793F" w:rsidRDefault="00A86D4B" w:rsidP="00C17629">
            <w:pPr>
              <w:tabs>
                <w:tab w:val="center" w:pos="4680"/>
                <w:tab w:val="right" w:pos="9360"/>
              </w:tabs>
              <w:jc w:val="center"/>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DE7168"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DE7168" w:rsidRPr="00A1793F">
              <w:rPr>
                <w:rFonts w:ascii="Arial" w:hAnsi="Arial" w:cs="Arial"/>
              </w:rPr>
              <w:t xml:space="preserve"> Yes</w:t>
            </w:r>
            <w:r w:rsidR="00DE7168" w:rsidRPr="00A1793F">
              <w:rPr>
                <w:rFonts w:ascii="Arial" w:hAnsi="Arial" w:cs="Arial"/>
              </w:rPr>
              <w:tab/>
            </w:r>
            <w:r w:rsidRPr="00A1793F">
              <w:rPr>
                <w:rFonts w:ascii="Arial" w:hAnsi="Arial" w:cs="Arial"/>
              </w:rPr>
              <w:fldChar w:fldCharType="begin">
                <w:ffData>
                  <w:name w:val="Check2"/>
                  <w:enabled/>
                  <w:calcOnExit w:val="0"/>
                  <w:checkBox>
                    <w:sizeAuto/>
                    <w:default w:val="0"/>
                  </w:checkBox>
                </w:ffData>
              </w:fldChar>
            </w:r>
            <w:r w:rsidR="00DE7168"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DE7168" w:rsidRPr="00A1793F">
              <w:rPr>
                <w:rFonts w:ascii="Arial" w:hAnsi="Arial" w:cs="Arial"/>
              </w:rPr>
              <w:t xml:space="preserve"> No</w:t>
            </w:r>
          </w:p>
        </w:tc>
        <w:tc>
          <w:tcPr>
            <w:tcW w:w="8059" w:type="dxa"/>
            <w:vAlign w:val="center"/>
          </w:tcPr>
          <w:p w:rsidR="00DE7168" w:rsidRPr="00A1793F" w:rsidRDefault="00DE7168" w:rsidP="00A1793F">
            <w:pPr>
              <w:tabs>
                <w:tab w:val="center" w:pos="4680"/>
                <w:tab w:val="right" w:pos="9360"/>
              </w:tabs>
              <w:rPr>
                <w:rFonts w:ascii="Arial" w:hAnsi="Arial" w:cs="Arial"/>
              </w:rPr>
            </w:pPr>
            <w:r w:rsidRPr="00A1793F">
              <w:rPr>
                <w:rFonts w:ascii="Arial" w:hAnsi="Arial" w:cs="Arial"/>
              </w:rPr>
              <w:t>Typed, single- or double-spaced, size 12 font</w:t>
            </w:r>
            <w:r w:rsidR="00A1793F">
              <w:rPr>
                <w:rFonts w:ascii="Arial" w:hAnsi="Arial" w:cs="Arial"/>
              </w:rPr>
              <w:t>,</w:t>
            </w:r>
            <w:r w:rsidRPr="00A1793F">
              <w:rPr>
                <w:rFonts w:ascii="Arial" w:hAnsi="Arial" w:cs="Arial"/>
              </w:rPr>
              <w:t xml:space="preserve"> 1-inch margins, </w:t>
            </w:r>
            <w:r w:rsidR="004C305E" w:rsidRPr="00A1793F">
              <w:rPr>
                <w:rFonts w:ascii="Arial" w:hAnsi="Arial" w:cs="Arial"/>
              </w:rPr>
              <w:t xml:space="preserve">page-numbered, single- or double-sided, and </w:t>
            </w:r>
            <w:r w:rsidRPr="00A1793F">
              <w:rPr>
                <w:rFonts w:ascii="Arial" w:hAnsi="Arial" w:cs="Arial"/>
              </w:rPr>
              <w:t>all attachments stapled together as one document</w:t>
            </w:r>
            <w:r w:rsidR="0079415B">
              <w:rPr>
                <w:rFonts w:ascii="Arial" w:hAnsi="Arial" w:cs="Arial"/>
              </w:rPr>
              <w:t>.</w:t>
            </w:r>
          </w:p>
        </w:tc>
      </w:tr>
      <w:tr w:rsidR="00DE7168" w:rsidTr="00D43AF4">
        <w:trPr>
          <w:trHeight w:val="350"/>
          <w:jc w:val="center"/>
        </w:trPr>
        <w:tc>
          <w:tcPr>
            <w:tcW w:w="1220" w:type="dxa"/>
            <w:vAlign w:val="center"/>
          </w:tcPr>
          <w:p w:rsidR="00DE7168" w:rsidRPr="00A1793F" w:rsidRDefault="00A86D4B" w:rsidP="00C17629">
            <w:pPr>
              <w:tabs>
                <w:tab w:val="left" w:pos="720"/>
                <w:tab w:val="center" w:pos="4680"/>
                <w:tab w:val="right" w:pos="9360"/>
              </w:tabs>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DE7168"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DE7168" w:rsidRPr="00A1793F">
              <w:rPr>
                <w:rFonts w:ascii="Arial" w:hAnsi="Arial" w:cs="Arial"/>
              </w:rPr>
              <w:t xml:space="preserve"> Yes</w:t>
            </w:r>
          </w:p>
        </w:tc>
        <w:tc>
          <w:tcPr>
            <w:tcW w:w="8059" w:type="dxa"/>
            <w:vAlign w:val="center"/>
          </w:tcPr>
          <w:p w:rsidR="00DE7168" w:rsidRPr="00A1793F" w:rsidRDefault="00DE7168" w:rsidP="00783591">
            <w:pPr>
              <w:tabs>
                <w:tab w:val="center" w:pos="4680"/>
                <w:tab w:val="right" w:pos="9360"/>
              </w:tabs>
              <w:rPr>
                <w:rFonts w:ascii="Arial" w:hAnsi="Arial" w:cs="Arial"/>
              </w:rPr>
            </w:pPr>
            <w:r w:rsidRPr="00A1793F">
              <w:rPr>
                <w:rFonts w:ascii="Arial" w:hAnsi="Arial" w:cs="Arial"/>
              </w:rPr>
              <w:t xml:space="preserve">6 hard copies submitted to OFE by 4:30 p.m., </w:t>
            </w:r>
            <w:r w:rsidR="00783591">
              <w:rPr>
                <w:rFonts w:ascii="Arial" w:hAnsi="Arial" w:cs="Arial"/>
              </w:rPr>
              <w:t>November 21</w:t>
            </w:r>
            <w:r w:rsidRPr="00A1793F">
              <w:rPr>
                <w:rFonts w:ascii="Arial" w:hAnsi="Arial" w:cs="Arial"/>
              </w:rPr>
              <w:t>, 2013.</w:t>
            </w:r>
          </w:p>
        </w:tc>
      </w:tr>
      <w:tr w:rsidR="00DE7168" w:rsidTr="00D43AF4">
        <w:trPr>
          <w:trHeight w:val="350"/>
          <w:jc w:val="center"/>
        </w:trPr>
        <w:tc>
          <w:tcPr>
            <w:tcW w:w="1220" w:type="dxa"/>
            <w:vAlign w:val="center"/>
          </w:tcPr>
          <w:p w:rsidR="00DE7168" w:rsidRPr="00A1793F" w:rsidRDefault="00A86D4B" w:rsidP="00C17629">
            <w:pPr>
              <w:tabs>
                <w:tab w:val="center" w:pos="4680"/>
                <w:tab w:val="right" w:pos="9360"/>
              </w:tabs>
              <w:jc w:val="center"/>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DE7168"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DE7168" w:rsidRPr="00A1793F">
              <w:rPr>
                <w:rFonts w:ascii="Arial" w:hAnsi="Arial" w:cs="Arial"/>
              </w:rPr>
              <w:t xml:space="preserve"> Yes</w:t>
            </w:r>
            <w:r w:rsidR="00DE7168" w:rsidRPr="00A1793F">
              <w:rPr>
                <w:rFonts w:ascii="Arial" w:hAnsi="Arial" w:cs="Arial"/>
              </w:rPr>
              <w:tab/>
            </w:r>
            <w:r w:rsidRPr="00A1793F">
              <w:rPr>
                <w:rFonts w:ascii="Arial" w:hAnsi="Arial" w:cs="Arial"/>
              </w:rPr>
              <w:fldChar w:fldCharType="begin">
                <w:ffData>
                  <w:name w:val="Check2"/>
                  <w:enabled/>
                  <w:calcOnExit w:val="0"/>
                  <w:checkBox>
                    <w:sizeAuto/>
                    <w:default w:val="0"/>
                  </w:checkBox>
                </w:ffData>
              </w:fldChar>
            </w:r>
            <w:r w:rsidR="00DE7168"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DE7168" w:rsidRPr="00A1793F">
              <w:rPr>
                <w:rFonts w:ascii="Arial" w:hAnsi="Arial" w:cs="Arial"/>
              </w:rPr>
              <w:t xml:space="preserve"> No</w:t>
            </w:r>
          </w:p>
        </w:tc>
        <w:tc>
          <w:tcPr>
            <w:tcW w:w="8059" w:type="dxa"/>
            <w:vAlign w:val="center"/>
          </w:tcPr>
          <w:p w:rsidR="00DE7168" w:rsidRPr="00A1793F" w:rsidRDefault="00DE7168" w:rsidP="00C17629">
            <w:pPr>
              <w:tabs>
                <w:tab w:val="center" w:pos="4680"/>
                <w:tab w:val="right" w:pos="9360"/>
              </w:tabs>
              <w:rPr>
                <w:rFonts w:ascii="Arial" w:hAnsi="Arial" w:cs="Arial"/>
              </w:rPr>
            </w:pPr>
            <w:r w:rsidRPr="00A1793F">
              <w:rPr>
                <w:rFonts w:ascii="Arial" w:hAnsi="Arial" w:cs="Arial"/>
              </w:rPr>
              <w:t>Submitted hard copy correctly with 6 hard copies</w:t>
            </w:r>
            <w:r w:rsidR="0079415B">
              <w:rPr>
                <w:rFonts w:ascii="Arial" w:hAnsi="Arial" w:cs="Arial"/>
              </w:rPr>
              <w:t>.</w:t>
            </w:r>
          </w:p>
        </w:tc>
      </w:tr>
      <w:tr w:rsidR="00DE7168" w:rsidTr="00D43AF4">
        <w:trPr>
          <w:trHeight w:val="350"/>
          <w:jc w:val="center"/>
        </w:trPr>
        <w:tc>
          <w:tcPr>
            <w:tcW w:w="1220" w:type="dxa"/>
            <w:vAlign w:val="center"/>
          </w:tcPr>
          <w:p w:rsidR="00DE7168" w:rsidRPr="00A1793F" w:rsidRDefault="00A86D4B" w:rsidP="00C17629">
            <w:pPr>
              <w:tabs>
                <w:tab w:val="center" w:pos="4680"/>
                <w:tab w:val="right" w:pos="9360"/>
              </w:tabs>
              <w:jc w:val="center"/>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DE7168"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DE7168" w:rsidRPr="00A1793F">
              <w:rPr>
                <w:rFonts w:ascii="Arial" w:hAnsi="Arial" w:cs="Arial"/>
              </w:rPr>
              <w:t xml:space="preserve"> Yes</w:t>
            </w:r>
            <w:r w:rsidR="00DE7168" w:rsidRPr="00A1793F">
              <w:rPr>
                <w:rFonts w:ascii="Arial" w:hAnsi="Arial" w:cs="Arial"/>
              </w:rPr>
              <w:tab/>
            </w:r>
            <w:r w:rsidRPr="00A1793F">
              <w:rPr>
                <w:rFonts w:ascii="Arial" w:hAnsi="Arial" w:cs="Arial"/>
              </w:rPr>
              <w:fldChar w:fldCharType="begin">
                <w:ffData>
                  <w:name w:val="Check2"/>
                  <w:enabled/>
                  <w:calcOnExit w:val="0"/>
                  <w:checkBox>
                    <w:sizeAuto/>
                    <w:default w:val="0"/>
                  </w:checkBox>
                </w:ffData>
              </w:fldChar>
            </w:r>
            <w:r w:rsidR="00DE7168"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DE7168" w:rsidRPr="00A1793F">
              <w:rPr>
                <w:rFonts w:ascii="Arial" w:hAnsi="Arial" w:cs="Arial"/>
              </w:rPr>
              <w:t xml:space="preserve"> No</w:t>
            </w:r>
          </w:p>
        </w:tc>
        <w:tc>
          <w:tcPr>
            <w:tcW w:w="8059" w:type="dxa"/>
            <w:vAlign w:val="center"/>
          </w:tcPr>
          <w:p w:rsidR="00DE7168" w:rsidRPr="00A1793F" w:rsidRDefault="00DE7168" w:rsidP="00783591">
            <w:pPr>
              <w:tabs>
                <w:tab w:val="center" w:pos="4680"/>
                <w:tab w:val="right" w:pos="9360"/>
              </w:tabs>
              <w:rPr>
                <w:rFonts w:ascii="Arial" w:hAnsi="Arial" w:cs="Arial"/>
              </w:rPr>
            </w:pPr>
            <w:r w:rsidRPr="00A1793F">
              <w:rPr>
                <w:rFonts w:ascii="Arial" w:hAnsi="Arial" w:cs="Arial"/>
              </w:rPr>
              <w:t xml:space="preserve">Electronic copy submitted correctly (RFI in PDF or Word, Budget in Excel) to </w:t>
            </w:r>
            <w:hyperlink r:id="rId36" w:history="1">
              <w:r w:rsidRPr="00A1793F">
                <w:rPr>
                  <w:rStyle w:val="Hyperlink"/>
                  <w:rFonts w:ascii="Arial" w:hAnsi="Arial" w:cs="Arial"/>
                </w:rPr>
                <w:t>EducationOffice@seattle.gov</w:t>
              </w:r>
            </w:hyperlink>
            <w:r w:rsidRPr="00A1793F">
              <w:rPr>
                <w:rFonts w:ascii="Arial" w:hAnsi="Arial" w:cs="Arial"/>
              </w:rPr>
              <w:t xml:space="preserve"> by 4:30 p.m., </w:t>
            </w:r>
            <w:r w:rsidR="00783591">
              <w:rPr>
                <w:rFonts w:ascii="Arial" w:hAnsi="Arial" w:cs="Arial"/>
              </w:rPr>
              <w:t>November 21</w:t>
            </w:r>
            <w:r w:rsidRPr="00A1793F">
              <w:rPr>
                <w:rFonts w:ascii="Arial" w:hAnsi="Arial" w:cs="Arial"/>
              </w:rPr>
              <w:t>, 2013.</w:t>
            </w:r>
          </w:p>
        </w:tc>
      </w:tr>
      <w:tr w:rsidR="00AF485E" w:rsidTr="00D43AF4">
        <w:trPr>
          <w:trHeight w:val="377"/>
          <w:jc w:val="center"/>
        </w:trPr>
        <w:tc>
          <w:tcPr>
            <w:tcW w:w="1220" w:type="dxa"/>
            <w:vAlign w:val="center"/>
          </w:tcPr>
          <w:p w:rsidR="00AF485E" w:rsidRPr="00A1793F" w:rsidRDefault="00A86D4B" w:rsidP="00013DE9">
            <w:pPr>
              <w:tabs>
                <w:tab w:val="center" w:pos="4680"/>
                <w:tab w:val="right" w:pos="9360"/>
              </w:tabs>
              <w:jc w:val="center"/>
              <w:rPr>
                <w:rFonts w:ascii="Arial" w:hAnsi="Arial" w:cs="Arial"/>
              </w:rPr>
            </w:pPr>
            <w:r w:rsidRPr="00A1793F">
              <w:rPr>
                <w:rFonts w:ascii="Arial" w:hAnsi="Arial" w:cs="Arial"/>
              </w:rPr>
              <w:fldChar w:fldCharType="begin">
                <w:ffData>
                  <w:name w:val="Check1"/>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Yes</w:t>
            </w:r>
            <w:r w:rsidR="00AF485E" w:rsidRPr="00A1793F">
              <w:rPr>
                <w:rFonts w:ascii="Arial" w:hAnsi="Arial" w:cs="Arial"/>
              </w:rPr>
              <w:tab/>
            </w:r>
            <w:r w:rsidRPr="00A1793F">
              <w:rPr>
                <w:rFonts w:ascii="Arial" w:hAnsi="Arial" w:cs="Arial"/>
              </w:rPr>
              <w:fldChar w:fldCharType="begin">
                <w:ffData>
                  <w:name w:val="Check2"/>
                  <w:enabled/>
                  <w:calcOnExit w:val="0"/>
                  <w:checkBox>
                    <w:sizeAuto/>
                    <w:default w:val="0"/>
                  </w:checkBox>
                </w:ffData>
              </w:fldChar>
            </w:r>
            <w:r w:rsidR="00AF485E" w:rsidRPr="00A1793F">
              <w:rPr>
                <w:rFonts w:ascii="Arial" w:hAnsi="Arial" w:cs="Arial"/>
              </w:rPr>
              <w:instrText xml:space="preserve"> FORMCHECKBOX </w:instrText>
            </w:r>
            <w:r w:rsidR="00815C17">
              <w:rPr>
                <w:rFonts w:ascii="Arial" w:hAnsi="Arial" w:cs="Arial"/>
              </w:rPr>
            </w:r>
            <w:r w:rsidR="00815C17">
              <w:rPr>
                <w:rFonts w:ascii="Arial" w:hAnsi="Arial" w:cs="Arial"/>
              </w:rPr>
              <w:fldChar w:fldCharType="separate"/>
            </w:r>
            <w:r w:rsidRPr="00A1793F">
              <w:rPr>
                <w:rFonts w:ascii="Arial" w:hAnsi="Arial" w:cs="Arial"/>
              </w:rPr>
              <w:fldChar w:fldCharType="end"/>
            </w:r>
            <w:r w:rsidR="00AF485E" w:rsidRPr="00A1793F">
              <w:rPr>
                <w:rFonts w:ascii="Arial" w:hAnsi="Arial" w:cs="Arial"/>
              </w:rPr>
              <w:t xml:space="preserve"> No</w:t>
            </w:r>
          </w:p>
        </w:tc>
        <w:tc>
          <w:tcPr>
            <w:tcW w:w="8059" w:type="dxa"/>
            <w:vAlign w:val="center"/>
          </w:tcPr>
          <w:p w:rsidR="00AF485E" w:rsidRPr="00A1793F" w:rsidRDefault="00AF485E" w:rsidP="00013DE9">
            <w:pPr>
              <w:tabs>
                <w:tab w:val="center" w:pos="4680"/>
                <w:tab w:val="right" w:pos="9360"/>
              </w:tabs>
              <w:rPr>
                <w:rFonts w:ascii="Arial" w:hAnsi="Arial" w:cs="Arial"/>
              </w:rPr>
            </w:pPr>
            <w:r w:rsidRPr="00A1793F">
              <w:rPr>
                <w:rFonts w:ascii="Arial" w:hAnsi="Arial" w:cs="Arial"/>
              </w:rPr>
              <w:t>Is this RFI complete?</w:t>
            </w:r>
          </w:p>
        </w:tc>
      </w:tr>
    </w:tbl>
    <w:p w:rsidR="00AF485E" w:rsidRDefault="00AF485E" w:rsidP="00AF485E">
      <w:pPr>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576"/>
      </w:tblGrid>
      <w:tr w:rsidR="00E70ED0" w:rsidRPr="00240037" w:rsidTr="00E70ED0">
        <w:tc>
          <w:tcPr>
            <w:tcW w:w="9576" w:type="dxa"/>
            <w:shd w:val="clear" w:color="auto" w:fill="FBD4B4"/>
          </w:tcPr>
          <w:p w:rsidR="00E70ED0" w:rsidRPr="00240037" w:rsidRDefault="00E70ED0" w:rsidP="00E70ED0">
            <w:pPr>
              <w:keepNext/>
              <w:keepLines/>
              <w:jc w:val="center"/>
              <w:rPr>
                <w:rFonts w:ascii="Arial" w:hAnsi="Arial" w:cs="Arial"/>
                <w:b/>
                <w:bCs/>
                <w:color w:val="000000"/>
                <w:sz w:val="24"/>
                <w:szCs w:val="24"/>
              </w:rPr>
            </w:pPr>
            <w:r>
              <w:rPr>
                <w:rFonts w:ascii="Arial" w:hAnsi="Arial" w:cs="Arial"/>
                <w:b/>
                <w:bCs/>
                <w:color w:val="000000"/>
                <w:sz w:val="24"/>
                <w:szCs w:val="24"/>
              </w:rPr>
              <w:t>ORGANIZATION’S</w:t>
            </w:r>
            <w:r w:rsidRPr="00240037">
              <w:rPr>
                <w:rFonts w:ascii="Arial" w:hAnsi="Arial" w:cs="Arial"/>
                <w:b/>
                <w:bCs/>
                <w:color w:val="000000"/>
                <w:sz w:val="24"/>
                <w:szCs w:val="24"/>
              </w:rPr>
              <w:t xml:space="preserve"> APPEALS PROCESS </w:t>
            </w:r>
          </w:p>
        </w:tc>
      </w:tr>
    </w:tbl>
    <w:p w:rsidR="00E70ED0" w:rsidRPr="00240037" w:rsidRDefault="00E70ED0" w:rsidP="00E70ED0">
      <w:pPr>
        <w:keepNext/>
        <w:keepLines/>
        <w:jc w:val="center"/>
        <w:rPr>
          <w:rFonts w:ascii="Arial" w:hAnsi="Arial" w:cs="Arial"/>
          <w:b/>
          <w:bCs/>
          <w:color w:val="000000"/>
          <w:sz w:val="24"/>
          <w:szCs w:val="24"/>
        </w:rPr>
      </w:pPr>
    </w:p>
    <w:p w:rsidR="00E70ED0" w:rsidRDefault="00E70ED0" w:rsidP="004C305E">
      <w:pPr>
        <w:tabs>
          <w:tab w:val="left" w:pos="720"/>
          <w:tab w:val="left" w:pos="1080"/>
          <w:tab w:val="left" w:pos="1320"/>
        </w:tabs>
        <w:rPr>
          <w:rFonts w:ascii="Arial" w:hAnsi="Arial" w:cs="Arial"/>
          <w:color w:val="000000"/>
          <w:spacing w:val="-4"/>
          <w:sz w:val="24"/>
          <w:szCs w:val="24"/>
        </w:rPr>
      </w:pPr>
      <w:r w:rsidRPr="00240037">
        <w:rPr>
          <w:rFonts w:ascii="Arial" w:hAnsi="Arial" w:cs="Arial"/>
          <w:color w:val="000000"/>
          <w:sz w:val="24"/>
          <w:szCs w:val="24"/>
        </w:rPr>
        <w:t xml:space="preserve">The Office for </w:t>
      </w:r>
      <w:r w:rsidRPr="00124193">
        <w:rPr>
          <w:rFonts w:ascii="Arial" w:hAnsi="Arial" w:cs="Arial"/>
          <w:color w:val="000000"/>
          <w:spacing w:val="-4"/>
          <w:sz w:val="24"/>
          <w:szCs w:val="24"/>
        </w:rPr>
        <w:t>Education (</w:t>
      </w:r>
      <w:r>
        <w:rPr>
          <w:rFonts w:ascii="Arial" w:hAnsi="Arial" w:cs="Arial"/>
          <w:color w:val="000000"/>
          <w:spacing w:val="-4"/>
          <w:sz w:val="24"/>
          <w:szCs w:val="24"/>
        </w:rPr>
        <w:t>OFE) will notify applicants</w:t>
      </w:r>
      <w:r w:rsidRPr="00124193">
        <w:rPr>
          <w:rFonts w:ascii="Arial" w:hAnsi="Arial" w:cs="Arial"/>
          <w:color w:val="000000"/>
          <w:spacing w:val="-4"/>
          <w:sz w:val="24"/>
          <w:szCs w:val="24"/>
        </w:rPr>
        <w:t xml:space="preserve"> in writing of the acceptance or rejec</w:t>
      </w:r>
      <w:r>
        <w:rPr>
          <w:rFonts w:ascii="Arial" w:hAnsi="Arial" w:cs="Arial"/>
          <w:color w:val="000000"/>
          <w:spacing w:val="-4"/>
          <w:sz w:val="24"/>
          <w:szCs w:val="24"/>
        </w:rPr>
        <w:t>tion of the submittal</w:t>
      </w:r>
      <w:r w:rsidRPr="00124193">
        <w:rPr>
          <w:rFonts w:ascii="Arial" w:hAnsi="Arial" w:cs="Arial"/>
          <w:color w:val="000000"/>
          <w:spacing w:val="-4"/>
          <w:sz w:val="24"/>
          <w:szCs w:val="24"/>
        </w:rPr>
        <w:t>, and, if appropriate, the level of funding to be allocated. Written notification will be via email to the email address submitted on the cover sheet.</w:t>
      </w:r>
    </w:p>
    <w:p w:rsidR="00E70ED0" w:rsidRDefault="00E70ED0" w:rsidP="004C305E">
      <w:pPr>
        <w:tabs>
          <w:tab w:val="left" w:pos="480"/>
          <w:tab w:val="left" w:pos="1080"/>
          <w:tab w:val="left" w:pos="1320"/>
        </w:tabs>
        <w:ind w:left="475" w:hanging="475"/>
        <w:rPr>
          <w:rFonts w:ascii="Arial" w:hAnsi="Arial" w:cs="Arial"/>
          <w:color w:val="000000"/>
          <w:spacing w:val="-4"/>
          <w:sz w:val="24"/>
          <w:szCs w:val="24"/>
        </w:rPr>
      </w:pPr>
    </w:p>
    <w:p w:rsidR="00E70ED0" w:rsidRPr="00240037" w:rsidRDefault="00E70ED0" w:rsidP="004C305E">
      <w:pPr>
        <w:tabs>
          <w:tab w:val="left" w:pos="749"/>
          <w:tab w:val="left" w:pos="1123"/>
        </w:tabs>
        <w:rPr>
          <w:rFonts w:ascii="Arial" w:hAnsi="Arial" w:cs="Arial"/>
          <w:color w:val="000000"/>
          <w:sz w:val="24"/>
          <w:szCs w:val="24"/>
        </w:rPr>
      </w:pPr>
      <w:r>
        <w:rPr>
          <w:rFonts w:ascii="Arial" w:hAnsi="Arial" w:cs="Arial"/>
          <w:color w:val="000000"/>
          <w:spacing w:val="-4"/>
          <w:sz w:val="24"/>
          <w:szCs w:val="24"/>
        </w:rPr>
        <w:t xml:space="preserve">Any applicant wishing to appeal the decision must do so in writing within </w:t>
      </w:r>
      <w:r w:rsidRPr="00FF4972">
        <w:rPr>
          <w:rFonts w:ascii="Arial" w:hAnsi="Arial" w:cs="Arial"/>
          <w:color w:val="000000"/>
          <w:spacing w:val="-4"/>
          <w:sz w:val="24"/>
          <w:szCs w:val="24"/>
          <w:u w:val="single"/>
        </w:rPr>
        <w:t xml:space="preserve">four (4) business days of the email notification </w:t>
      </w:r>
      <w:r>
        <w:rPr>
          <w:rFonts w:ascii="Arial" w:hAnsi="Arial" w:cs="Arial"/>
          <w:color w:val="000000"/>
          <w:spacing w:val="-4"/>
          <w:sz w:val="24"/>
          <w:szCs w:val="24"/>
        </w:rPr>
        <w:t xml:space="preserve">of OFE’s decision. </w:t>
      </w:r>
      <w:r w:rsidRPr="00240037">
        <w:rPr>
          <w:rFonts w:ascii="Arial" w:hAnsi="Arial" w:cs="Arial"/>
          <w:color w:val="000000"/>
          <w:sz w:val="24"/>
          <w:szCs w:val="24"/>
        </w:rPr>
        <w:t>An appeal must clearly state a rationale based on one or more of the following criteria:</w:t>
      </w:r>
    </w:p>
    <w:p w:rsidR="00E70ED0" w:rsidRPr="00240037" w:rsidRDefault="00E70ED0" w:rsidP="004C305E">
      <w:pPr>
        <w:tabs>
          <w:tab w:val="left" w:pos="749"/>
          <w:tab w:val="left" w:pos="1123"/>
        </w:tabs>
        <w:rPr>
          <w:rFonts w:ascii="Arial" w:hAnsi="Arial" w:cs="Arial"/>
          <w:color w:val="000000"/>
          <w:sz w:val="24"/>
          <w:szCs w:val="24"/>
        </w:rPr>
      </w:pPr>
    </w:p>
    <w:p w:rsidR="00E70ED0" w:rsidRPr="00240037" w:rsidRDefault="00E70ED0" w:rsidP="00C17629">
      <w:pPr>
        <w:numPr>
          <w:ilvl w:val="0"/>
          <w:numId w:val="28"/>
        </w:numPr>
        <w:tabs>
          <w:tab w:val="left" w:pos="374"/>
          <w:tab w:val="left" w:pos="749"/>
          <w:tab w:val="left" w:pos="1123"/>
        </w:tabs>
        <w:rPr>
          <w:rFonts w:ascii="Arial" w:hAnsi="Arial" w:cs="Arial"/>
          <w:color w:val="000000"/>
          <w:sz w:val="24"/>
          <w:szCs w:val="24"/>
        </w:rPr>
      </w:pPr>
      <w:r>
        <w:rPr>
          <w:rFonts w:ascii="Arial" w:hAnsi="Arial" w:cs="Arial"/>
          <w:color w:val="000000"/>
          <w:sz w:val="24"/>
          <w:szCs w:val="24"/>
        </w:rPr>
        <w:t xml:space="preserve">Violation of policies or </w:t>
      </w:r>
      <w:r w:rsidRPr="00240037">
        <w:rPr>
          <w:rFonts w:ascii="Arial" w:hAnsi="Arial" w:cs="Arial"/>
          <w:color w:val="000000"/>
          <w:sz w:val="24"/>
          <w:szCs w:val="24"/>
        </w:rPr>
        <w:t xml:space="preserve">guidelines </w:t>
      </w:r>
      <w:r>
        <w:rPr>
          <w:rFonts w:ascii="Arial" w:hAnsi="Arial" w:cs="Arial"/>
          <w:color w:val="000000"/>
          <w:sz w:val="24"/>
          <w:szCs w:val="24"/>
        </w:rPr>
        <w:t>established</w:t>
      </w:r>
      <w:r w:rsidRPr="00240037">
        <w:rPr>
          <w:rFonts w:ascii="Arial" w:hAnsi="Arial" w:cs="Arial"/>
          <w:color w:val="000000"/>
          <w:sz w:val="24"/>
          <w:szCs w:val="24"/>
        </w:rPr>
        <w:t xml:space="preserve"> in this RF</w:t>
      </w:r>
      <w:r>
        <w:rPr>
          <w:rFonts w:ascii="Arial" w:hAnsi="Arial" w:cs="Arial"/>
          <w:color w:val="000000"/>
          <w:sz w:val="24"/>
          <w:szCs w:val="24"/>
        </w:rPr>
        <w:t>I</w:t>
      </w:r>
      <w:r w:rsidRPr="00240037">
        <w:rPr>
          <w:rFonts w:ascii="Arial" w:hAnsi="Arial" w:cs="Arial"/>
          <w:color w:val="000000"/>
          <w:sz w:val="24"/>
          <w:szCs w:val="24"/>
        </w:rPr>
        <w:t>.</w:t>
      </w:r>
    </w:p>
    <w:p w:rsidR="00E70ED0" w:rsidRDefault="00E70ED0" w:rsidP="00C17629">
      <w:pPr>
        <w:numPr>
          <w:ilvl w:val="0"/>
          <w:numId w:val="28"/>
        </w:numPr>
        <w:tabs>
          <w:tab w:val="left" w:pos="374"/>
          <w:tab w:val="left" w:pos="749"/>
          <w:tab w:val="left" w:pos="1123"/>
        </w:tabs>
        <w:rPr>
          <w:rFonts w:ascii="Arial" w:hAnsi="Arial" w:cs="Arial"/>
          <w:color w:val="000000"/>
          <w:sz w:val="24"/>
          <w:szCs w:val="24"/>
        </w:rPr>
      </w:pPr>
      <w:r w:rsidRPr="00240037">
        <w:rPr>
          <w:rFonts w:ascii="Arial" w:hAnsi="Arial" w:cs="Arial"/>
          <w:color w:val="000000"/>
          <w:sz w:val="24"/>
          <w:szCs w:val="24"/>
        </w:rPr>
        <w:t>Failure to adhere to published criteria and/or procedures</w:t>
      </w:r>
      <w:r>
        <w:rPr>
          <w:rFonts w:ascii="Arial" w:hAnsi="Arial" w:cs="Arial"/>
          <w:color w:val="000000"/>
          <w:sz w:val="24"/>
          <w:szCs w:val="24"/>
        </w:rPr>
        <w:t xml:space="preserve"> in carrying out the RFI process</w:t>
      </w:r>
      <w:r w:rsidRPr="00240037">
        <w:rPr>
          <w:rFonts w:ascii="Arial" w:hAnsi="Arial" w:cs="Arial"/>
          <w:color w:val="000000"/>
          <w:sz w:val="24"/>
          <w:szCs w:val="24"/>
        </w:rPr>
        <w:t xml:space="preserve">. </w:t>
      </w:r>
    </w:p>
    <w:p w:rsidR="00E70ED0" w:rsidRDefault="00E70ED0" w:rsidP="00E70ED0">
      <w:pPr>
        <w:tabs>
          <w:tab w:val="left" w:pos="374"/>
          <w:tab w:val="left" w:pos="749"/>
          <w:tab w:val="left" w:pos="1123"/>
        </w:tabs>
        <w:rPr>
          <w:rFonts w:ascii="Arial" w:hAnsi="Arial" w:cs="Arial"/>
          <w:color w:val="000000"/>
          <w:sz w:val="24"/>
          <w:szCs w:val="24"/>
        </w:rPr>
      </w:pPr>
    </w:p>
    <w:p w:rsidR="00E70ED0" w:rsidRPr="00240037" w:rsidRDefault="00E70ED0" w:rsidP="00E70ED0">
      <w:pPr>
        <w:tabs>
          <w:tab w:val="left" w:pos="720"/>
          <w:tab w:val="left" w:pos="749"/>
          <w:tab w:val="left" w:pos="1123"/>
        </w:tabs>
        <w:rPr>
          <w:rFonts w:ascii="Arial" w:hAnsi="Arial" w:cs="Arial"/>
          <w:color w:val="000000"/>
          <w:sz w:val="24"/>
          <w:szCs w:val="24"/>
        </w:rPr>
      </w:pPr>
      <w:r>
        <w:rPr>
          <w:rFonts w:ascii="Arial" w:hAnsi="Arial" w:cs="Arial"/>
          <w:color w:val="000000"/>
          <w:sz w:val="24"/>
          <w:szCs w:val="24"/>
        </w:rPr>
        <w:t xml:space="preserve">Appeals must be sent by mail or by e-mail to </w:t>
      </w:r>
      <w:r w:rsidRPr="00240037">
        <w:rPr>
          <w:rFonts w:ascii="Arial" w:hAnsi="Arial" w:cs="Arial"/>
          <w:color w:val="000000"/>
          <w:sz w:val="24"/>
          <w:szCs w:val="24"/>
        </w:rPr>
        <w:t>Holly Miller, Direc</w:t>
      </w:r>
      <w:r>
        <w:rPr>
          <w:rFonts w:ascii="Arial" w:hAnsi="Arial" w:cs="Arial"/>
          <w:color w:val="000000"/>
          <w:sz w:val="24"/>
          <w:szCs w:val="24"/>
        </w:rPr>
        <w:t xml:space="preserve">tor, </w:t>
      </w:r>
      <w:proofErr w:type="gramStart"/>
      <w:r>
        <w:rPr>
          <w:rFonts w:ascii="Arial" w:hAnsi="Arial" w:cs="Arial"/>
          <w:color w:val="000000"/>
          <w:sz w:val="24"/>
          <w:szCs w:val="24"/>
        </w:rPr>
        <w:t>Office</w:t>
      </w:r>
      <w:proofErr w:type="gramEnd"/>
      <w:r>
        <w:rPr>
          <w:rFonts w:ascii="Arial" w:hAnsi="Arial" w:cs="Arial"/>
          <w:color w:val="000000"/>
          <w:sz w:val="24"/>
          <w:szCs w:val="24"/>
        </w:rPr>
        <w:t xml:space="preserve"> for Education, 700 5th</w:t>
      </w:r>
      <w:r w:rsidRPr="00240037">
        <w:rPr>
          <w:rFonts w:ascii="Arial" w:hAnsi="Arial" w:cs="Arial"/>
          <w:color w:val="000000"/>
          <w:sz w:val="24"/>
          <w:szCs w:val="24"/>
        </w:rPr>
        <w:t xml:space="preserve"> Avenue, Ste. 1700, P.O. Box 94649, Seattle, WA 98124-4649</w:t>
      </w:r>
      <w:r>
        <w:rPr>
          <w:rFonts w:ascii="Arial" w:hAnsi="Arial" w:cs="Arial"/>
          <w:color w:val="000000"/>
          <w:sz w:val="24"/>
          <w:szCs w:val="24"/>
        </w:rPr>
        <w:t xml:space="preserve">, </w:t>
      </w:r>
      <w:hyperlink r:id="rId37" w:history="1">
        <w:r w:rsidRPr="004019CA">
          <w:rPr>
            <w:rStyle w:val="Hyperlink"/>
            <w:rFonts w:ascii="Arial" w:hAnsi="Arial" w:cs="Arial"/>
            <w:sz w:val="24"/>
            <w:szCs w:val="24"/>
          </w:rPr>
          <w:t>holly.miller@seattle.gov</w:t>
        </w:r>
      </w:hyperlink>
      <w:r>
        <w:rPr>
          <w:rFonts w:ascii="Arial" w:hAnsi="Arial" w:cs="Arial"/>
          <w:color w:val="000000"/>
          <w:sz w:val="24"/>
          <w:szCs w:val="24"/>
        </w:rPr>
        <w:t>.</w:t>
      </w:r>
    </w:p>
    <w:p w:rsidR="00E70ED0" w:rsidRDefault="00E70ED0" w:rsidP="00E70ED0">
      <w:pPr>
        <w:tabs>
          <w:tab w:val="left" w:pos="720"/>
          <w:tab w:val="left" w:pos="1080"/>
          <w:tab w:val="left" w:pos="1320"/>
        </w:tabs>
        <w:rPr>
          <w:rFonts w:ascii="Arial" w:hAnsi="Arial" w:cs="Arial"/>
          <w:color w:val="000000"/>
          <w:sz w:val="24"/>
          <w:szCs w:val="24"/>
        </w:rPr>
      </w:pPr>
    </w:p>
    <w:p w:rsidR="00E70ED0" w:rsidRDefault="00E70ED0" w:rsidP="00E70ED0">
      <w:pPr>
        <w:rPr>
          <w:rFonts w:ascii="Arial" w:hAnsi="Arial" w:cs="Arial"/>
          <w:b/>
          <w:sz w:val="24"/>
          <w:szCs w:val="24"/>
          <w:u w:val="single"/>
        </w:rPr>
      </w:pPr>
      <w:r w:rsidRPr="00240037">
        <w:rPr>
          <w:rFonts w:ascii="Arial" w:hAnsi="Arial" w:cs="Arial"/>
          <w:color w:val="000000"/>
          <w:sz w:val="24"/>
          <w:szCs w:val="24"/>
        </w:rPr>
        <w:t>The OFE Dire</w:t>
      </w:r>
      <w:r w:rsidRPr="00BD7E86">
        <w:rPr>
          <w:rFonts w:ascii="Arial" w:hAnsi="Arial" w:cs="Arial"/>
          <w:color w:val="000000"/>
          <w:spacing w:val="2"/>
          <w:sz w:val="24"/>
          <w:szCs w:val="24"/>
        </w:rPr>
        <w:t>ctor (or her designee) will review the written appeal and may request additional oral or written information from the applicant. A written decision from the OFE Director (or her designee) will be sent within four (4) working days of the receipt of the appeal. This decision is final.</w:t>
      </w:r>
    </w:p>
    <w:p w:rsidR="00974758" w:rsidRDefault="00974758" w:rsidP="00AF485E">
      <w:pPr>
        <w:pStyle w:val="Default"/>
      </w:pPr>
    </w:p>
    <w:p w:rsidR="00974758" w:rsidRPr="0079415B" w:rsidRDefault="00326518" w:rsidP="00AF485E">
      <w:pPr>
        <w:pStyle w:val="Default"/>
        <w:rPr>
          <w:sz w:val="16"/>
          <w:szCs w:val="16"/>
        </w:rPr>
      </w:pPr>
      <w:r>
        <w:br w:type="page"/>
      </w:r>
    </w:p>
    <w:p w:rsidR="00326518" w:rsidRPr="00B06709" w:rsidRDefault="00326518" w:rsidP="00326518">
      <w:pPr>
        <w:pStyle w:val="Heading1"/>
        <w:keepLines/>
        <w:pBdr>
          <w:top w:val="single" w:sz="4" w:space="1" w:color="auto"/>
          <w:left w:val="single" w:sz="4" w:space="21" w:color="auto"/>
          <w:bottom w:val="single" w:sz="4" w:space="1" w:color="auto"/>
          <w:right w:val="single" w:sz="4" w:space="4" w:color="auto"/>
        </w:pBdr>
        <w:shd w:val="clear" w:color="auto" w:fill="FBD4B4"/>
        <w:ind w:left="360"/>
        <w:rPr>
          <w:rFonts w:ascii="Arial" w:hAnsi="Arial" w:cs="Arial"/>
          <w:i w:val="0"/>
          <w:sz w:val="24"/>
          <w:szCs w:val="24"/>
        </w:rPr>
      </w:pPr>
      <w:r>
        <w:rPr>
          <w:rFonts w:ascii="Arial" w:hAnsi="Arial" w:cs="Arial"/>
          <w:i w:val="0"/>
          <w:sz w:val="24"/>
          <w:szCs w:val="24"/>
        </w:rPr>
        <w:t>EXHIBIT</w:t>
      </w:r>
      <w:r w:rsidRPr="00B06709">
        <w:rPr>
          <w:rFonts w:ascii="Arial" w:hAnsi="Arial" w:cs="Arial"/>
          <w:i w:val="0"/>
          <w:sz w:val="24"/>
          <w:szCs w:val="24"/>
        </w:rPr>
        <w:t xml:space="preserve"> </w:t>
      </w:r>
      <w:r>
        <w:rPr>
          <w:rFonts w:ascii="Arial" w:hAnsi="Arial" w:cs="Arial"/>
          <w:i w:val="0"/>
          <w:sz w:val="24"/>
          <w:szCs w:val="24"/>
        </w:rPr>
        <w:t>A</w:t>
      </w:r>
      <w:r w:rsidRPr="00B06709">
        <w:rPr>
          <w:rFonts w:ascii="Arial" w:hAnsi="Arial" w:cs="Arial"/>
          <w:i w:val="0"/>
          <w:sz w:val="24"/>
          <w:szCs w:val="24"/>
        </w:rPr>
        <w:t xml:space="preserve">:  </w:t>
      </w:r>
      <w:r w:rsidRPr="00AA5EC8">
        <w:rPr>
          <w:rFonts w:ascii="Arial Bold" w:hAnsi="Arial Bold" w:cs="Arial"/>
          <w:i w:val="0"/>
          <w:caps/>
          <w:sz w:val="24"/>
          <w:szCs w:val="24"/>
        </w:rPr>
        <w:t>Overview of RFQ and RFI Processes</w:t>
      </w:r>
    </w:p>
    <w:p w:rsidR="00326518" w:rsidRPr="0079415B" w:rsidRDefault="00326518" w:rsidP="00326518">
      <w:pPr>
        <w:rPr>
          <w:rFonts w:ascii="Arial" w:hAnsi="Arial" w:cs="Arial"/>
          <w:sz w:val="16"/>
          <w:szCs w:val="16"/>
        </w:rPr>
      </w:pPr>
    </w:p>
    <w:p w:rsidR="00326518" w:rsidRPr="007A04F2" w:rsidRDefault="00326518" w:rsidP="00326518">
      <w:pPr>
        <w:rPr>
          <w:rFonts w:ascii="Arial" w:hAnsi="Arial" w:cs="Arial"/>
          <w:b/>
          <w:i/>
          <w:color w:val="000000"/>
          <w:sz w:val="24"/>
          <w:szCs w:val="24"/>
        </w:rPr>
      </w:pPr>
      <w:r w:rsidRPr="007A04F2">
        <w:rPr>
          <w:rFonts w:ascii="Arial" w:hAnsi="Arial" w:cs="Arial"/>
          <w:b/>
          <w:i/>
          <w:color w:val="000000"/>
          <w:sz w:val="24"/>
          <w:szCs w:val="24"/>
        </w:rPr>
        <w:t>Part I –Request for Qualifications (RFQ)</w:t>
      </w:r>
      <w:r w:rsidR="0079415B" w:rsidRPr="0079415B">
        <w:rPr>
          <w:rFonts w:ascii="Arial Bold" w:hAnsi="Arial Bold" w:cs="Arial"/>
          <w:b/>
          <w:spacing w:val="-4"/>
          <w:sz w:val="24"/>
          <w:szCs w:val="24"/>
        </w:rPr>
        <w:t xml:space="preserve"> </w:t>
      </w:r>
      <w:r w:rsidR="0079415B">
        <w:rPr>
          <w:rFonts w:ascii="Arial Bold" w:hAnsi="Arial Bold" w:cs="Arial"/>
          <w:b/>
          <w:spacing w:val="-4"/>
          <w:sz w:val="24"/>
          <w:szCs w:val="24"/>
        </w:rPr>
        <w:t xml:space="preserve">– </w:t>
      </w:r>
      <w:r>
        <w:rPr>
          <w:rFonts w:ascii="Arial" w:hAnsi="Arial" w:cs="Arial"/>
          <w:b/>
          <w:i/>
          <w:color w:val="000000"/>
          <w:sz w:val="24"/>
          <w:szCs w:val="24"/>
        </w:rPr>
        <w:t>Community Organizations only</w:t>
      </w:r>
    </w:p>
    <w:p w:rsidR="00326518" w:rsidRDefault="00326518" w:rsidP="00326518">
      <w:pPr>
        <w:keepNext/>
        <w:keepLines/>
        <w:rPr>
          <w:rFonts w:ascii="Arial" w:hAnsi="Arial" w:cs="Arial"/>
          <w:color w:val="000000"/>
          <w:sz w:val="24"/>
          <w:szCs w:val="24"/>
        </w:rPr>
      </w:pPr>
      <w:r w:rsidRPr="00566EFE">
        <w:rPr>
          <w:rFonts w:ascii="Arial" w:hAnsi="Arial" w:cs="Arial"/>
          <w:color w:val="000000"/>
          <w:sz w:val="24"/>
          <w:szCs w:val="24"/>
          <w:u w:val="single"/>
        </w:rPr>
        <w:t xml:space="preserve">There is no </w:t>
      </w:r>
      <w:r>
        <w:rPr>
          <w:rFonts w:ascii="Arial" w:hAnsi="Arial" w:cs="Arial"/>
          <w:color w:val="000000"/>
          <w:sz w:val="24"/>
          <w:szCs w:val="24"/>
          <w:u w:val="single"/>
        </w:rPr>
        <w:t>Levy</w:t>
      </w:r>
      <w:r w:rsidRPr="00566EFE">
        <w:rPr>
          <w:rFonts w:ascii="Arial" w:hAnsi="Arial" w:cs="Arial"/>
          <w:color w:val="000000"/>
          <w:sz w:val="24"/>
          <w:szCs w:val="24"/>
          <w:u w:val="single"/>
        </w:rPr>
        <w:t xml:space="preserve"> funding tied to the RFQ process</w:t>
      </w:r>
      <w:r>
        <w:rPr>
          <w:rFonts w:ascii="Arial" w:hAnsi="Arial" w:cs="Arial"/>
          <w:color w:val="000000"/>
          <w:sz w:val="24"/>
          <w:szCs w:val="24"/>
        </w:rPr>
        <w:t>. The purpose of the RFQ process is to identify individuals and organizations that meet OFE standards for providing Levy-funded programs</w:t>
      </w:r>
      <w:r w:rsidR="001A0C15">
        <w:rPr>
          <w:rFonts w:ascii="Arial" w:hAnsi="Arial" w:cs="Arial"/>
          <w:color w:val="000000"/>
          <w:sz w:val="24"/>
          <w:szCs w:val="24"/>
        </w:rPr>
        <w:t xml:space="preserve">. </w:t>
      </w:r>
      <w:r>
        <w:rPr>
          <w:rFonts w:ascii="Arial" w:hAnsi="Arial" w:cs="Arial"/>
          <w:color w:val="000000"/>
          <w:sz w:val="24"/>
          <w:szCs w:val="24"/>
        </w:rPr>
        <w:t>The RFQ process is</w:t>
      </w:r>
      <w:r w:rsidRPr="00C64C19">
        <w:rPr>
          <w:rFonts w:ascii="Arial" w:hAnsi="Arial" w:cs="Arial"/>
          <w:color w:val="000000"/>
          <w:sz w:val="24"/>
          <w:szCs w:val="24"/>
        </w:rPr>
        <w:t xml:space="preserve"> designed to determine which entities have a track record of successfully achieving positive academic outcomes tied to key Levy outcomes and indicators</w:t>
      </w:r>
      <w:r w:rsidR="001A0C15">
        <w:rPr>
          <w:rFonts w:ascii="Arial" w:hAnsi="Arial" w:cs="Arial"/>
          <w:color w:val="000000"/>
          <w:sz w:val="24"/>
          <w:szCs w:val="24"/>
        </w:rPr>
        <w:t xml:space="preserve">. </w:t>
      </w:r>
      <w:r>
        <w:rPr>
          <w:rFonts w:ascii="Arial" w:hAnsi="Arial" w:cs="Arial"/>
          <w:color w:val="000000"/>
          <w:sz w:val="24"/>
          <w:szCs w:val="24"/>
        </w:rPr>
        <w:t>Entities approved through the RFQ process are then eligible to partner with Levy-funded schools to assist with their execution of Levy strategies and programming</w:t>
      </w:r>
      <w:r w:rsidR="001A0C15">
        <w:rPr>
          <w:rFonts w:ascii="Arial" w:hAnsi="Arial" w:cs="Arial"/>
          <w:color w:val="000000"/>
          <w:sz w:val="24"/>
          <w:szCs w:val="24"/>
        </w:rPr>
        <w:t xml:space="preserve">. </w:t>
      </w:r>
      <w:r>
        <w:rPr>
          <w:rFonts w:ascii="Arial" w:hAnsi="Arial" w:cs="Arial"/>
          <w:color w:val="000000"/>
          <w:sz w:val="24"/>
          <w:szCs w:val="24"/>
        </w:rPr>
        <w:t xml:space="preserve">Individuals and organizations receiving cumulative Levy funding exceeding $5,000 per school year from Seattle Public Schools’ Elementary, Middle, and High school Levy funds must be approved through the Levy RFQ process. </w:t>
      </w:r>
    </w:p>
    <w:p w:rsidR="00326518" w:rsidRPr="0079415B" w:rsidRDefault="00326518" w:rsidP="00326518">
      <w:pPr>
        <w:keepNext/>
        <w:keepLines/>
        <w:rPr>
          <w:rFonts w:ascii="Arial" w:hAnsi="Arial" w:cs="Arial"/>
          <w:color w:val="000000"/>
          <w:sz w:val="16"/>
          <w:szCs w:val="16"/>
        </w:rPr>
      </w:pPr>
    </w:p>
    <w:p w:rsidR="00326518" w:rsidRDefault="00326518" w:rsidP="00326518">
      <w:pPr>
        <w:keepNext/>
        <w:keepLines/>
        <w:rPr>
          <w:rFonts w:ascii="Arial" w:hAnsi="Arial" w:cs="Arial"/>
          <w:color w:val="000000"/>
          <w:sz w:val="24"/>
          <w:szCs w:val="24"/>
        </w:rPr>
      </w:pPr>
      <w:r>
        <w:rPr>
          <w:rFonts w:ascii="Arial" w:hAnsi="Arial" w:cs="Arial"/>
          <w:color w:val="000000"/>
          <w:sz w:val="24"/>
          <w:szCs w:val="24"/>
        </w:rPr>
        <w:t xml:space="preserve">Please visit </w:t>
      </w:r>
      <w:commentRangeStart w:id="22"/>
      <w:r w:rsidR="0012745F">
        <w:fldChar w:fldCharType="begin"/>
      </w:r>
      <w:r w:rsidR="0012745F">
        <w:instrText xml:space="preserve"> HYPERLINK "http://www.seattle.gov/neighborhoods/education/funding.htm" </w:instrText>
      </w:r>
      <w:r w:rsidR="0012745F">
        <w:fldChar w:fldCharType="separate"/>
      </w:r>
      <w:r w:rsidRPr="008835B9">
        <w:rPr>
          <w:rStyle w:val="Hyperlink"/>
          <w:rFonts w:ascii="Arial" w:hAnsi="Arial" w:cs="Arial"/>
          <w:sz w:val="24"/>
          <w:szCs w:val="24"/>
        </w:rPr>
        <w:t>http://www.seattle.gov/neighborhoods/education/funding.htm</w:t>
      </w:r>
      <w:r w:rsidR="0012745F">
        <w:rPr>
          <w:rStyle w:val="Hyperlink"/>
          <w:rFonts w:ascii="Arial" w:hAnsi="Arial" w:cs="Arial"/>
          <w:sz w:val="24"/>
          <w:szCs w:val="24"/>
        </w:rPr>
        <w:fldChar w:fldCharType="end"/>
      </w:r>
      <w:commentRangeEnd w:id="22"/>
      <w:r w:rsidR="00783591">
        <w:rPr>
          <w:rStyle w:val="CommentReference"/>
        </w:rPr>
        <w:commentReference w:id="22"/>
      </w:r>
      <w:r>
        <w:rPr>
          <w:rFonts w:ascii="Arial" w:hAnsi="Arial" w:cs="Arial"/>
          <w:color w:val="000000"/>
          <w:sz w:val="24"/>
          <w:szCs w:val="24"/>
        </w:rPr>
        <w:t xml:space="preserve"> for additional information regarding the RFQ process and approved entities</w:t>
      </w:r>
      <w:r w:rsidR="001A0C15">
        <w:rPr>
          <w:rFonts w:ascii="Arial" w:hAnsi="Arial" w:cs="Arial"/>
          <w:color w:val="000000"/>
          <w:sz w:val="24"/>
          <w:szCs w:val="24"/>
        </w:rPr>
        <w:t xml:space="preserve">. </w:t>
      </w:r>
      <w:r>
        <w:rPr>
          <w:rFonts w:ascii="Arial" w:hAnsi="Arial" w:cs="Arial"/>
          <w:color w:val="000000"/>
          <w:sz w:val="24"/>
          <w:szCs w:val="24"/>
        </w:rPr>
        <w:t>The approv</w:t>
      </w:r>
      <w:r w:rsidR="00783591">
        <w:rPr>
          <w:rFonts w:ascii="Arial" w:hAnsi="Arial" w:cs="Arial"/>
          <w:color w:val="000000"/>
          <w:sz w:val="24"/>
          <w:szCs w:val="24"/>
        </w:rPr>
        <w:t xml:space="preserve">ed </w:t>
      </w:r>
      <w:r>
        <w:rPr>
          <w:rFonts w:ascii="Arial" w:hAnsi="Arial" w:cs="Arial"/>
          <w:color w:val="000000"/>
          <w:sz w:val="24"/>
          <w:szCs w:val="24"/>
        </w:rPr>
        <w:t>RFQ organization</w:t>
      </w:r>
      <w:r w:rsidR="00783591">
        <w:rPr>
          <w:rFonts w:ascii="Arial" w:hAnsi="Arial" w:cs="Arial"/>
          <w:color w:val="000000"/>
          <w:sz w:val="24"/>
          <w:szCs w:val="24"/>
        </w:rPr>
        <w:t xml:space="preserve">s are </w:t>
      </w:r>
      <w:r>
        <w:rPr>
          <w:rFonts w:ascii="Arial" w:hAnsi="Arial" w:cs="Arial"/>
          <w:color w:val="000000"/>
          <w:sz w:val="24"/>
          <w:szCs w:val="24"/>
        </w:rPr>
        <w:t>list</w:t>
      </w:r>
      <w:r w:rsidR="00783591">
        <w:rPr>
          <w:rFonts w:ascii="Arial" w:hAnsi="Arial" w:cs="Arial"/>
          <w:color w:val="000000"/>
          <w:sz w:val="24"/>
          <w:szCs w:val="24"/>
        </w:rPr>
        <w:t>ed</w:t>
      </w:r>
      <w:r>
        <w:rPr>
          <w:rFonts w:ascii="Arial" w:hAnsi="Arial" w:cs="Arial"/>
          <w:color w:val="000000"/>
          <w:sz w:val="24"/>
          <w:szCs w:val="24"/>
        </w:rPr>
        <w:t xml:space="preserve"> </w:t>
      </w:r>
      <w:r w:rsidR="00783591">
        <w:rPr>
          <w:rFonts w:ascii="Arial" w:hAnsi="Arial" w:cs="Arial"/>
          <w:color w:val="000000"/>
          <w:sz w:val="24"/>
          <w:szCs w:val="24"/>
        </w:rPr>
        <w:t>on</w:t>
      </w:r>
      <w:r>
        <w:rPr>
          <w:rFonts w:ascii="Arial" w:hAnsi="Arial" w:cs="Arial"/>
          <w:color w:val="000000"/>
          <w:sz w:val="24"/>
          <w:szCs w:val="24"/>
        </w:rPr>
        <w:t xml:space="preserve"> the OFE website.</w:t>
      </w:r>
    </w:p>
    <w:p w:rsidR="00326518" w:rsidRPr="0079415B" w:rsidRDefault="00326518" w:rsidP="00326518">
      <w:pPr>
        <w:keepNext/>
        <w:keepLines/>
        <w:rPr>
          <w:rFonts w:ascii="Arial" w:hAnsi="Arial" w:cs="Arial"/>
          <w:color w:val="000000"/>
          <w:sz w:val="16"/>
          <w:szCs w:val="16"/>
        </w:rPr>
      </w:pPr>
    </w:p>
    <w:p w:rsidR="00326518" w:rsidRPr="0079415B" w:rsidRDefault="00326518" w:rsidP="00326518">
      <w:pPr>
        <w:rPr>
          <w:rFonts w:ascii="Arial" w:hAnsi="Arial" w:cs="Arial"/>
          <w:color w:val="000000"/>
          <w:sz w:val="16"/>
          <w:szCs w:val="16"/>
        </w:rPr>
      </w:pPr>
    </w:p>
    <w:p w:rsidR="00326518" w:rsidRDefault="00326518" w:rsidP="00326518">
      <w:pPr>
        <w:keepNext/>
        <w:keepLines/>
        <w:rPr>
          <w:rFonts w:ascii="Arial" w:hAnsi="Arial" w:cs="Arial"/>
          <w:color w:val="000000"/>
          <w:sz w:val="24"/>
          <w:szCs w:val="24"/>
        </w:rPr>
      </w:pPr>
      <w:r>
        <w:rPr>
          <w:rFonts w:ascii="Arial" w:hAnsi="Arial" w:cs="Arial"/>
          <w:color w:val="000000"/>
          <w:sz w:val="24"/>
          <w:szCs w:val="24"/>
        </w:rPr>
        <w:t xml:space="preserve">OFE encourages schools to visit </w:t>
      </w:r>
      <w:commentRangeStart w:id="23"/>
      <w:r w:rsidR="0012745F">
        <w:fldChar w:fldCharType="begin"/>
      </w:r>
      <w:r w:rsidR="0012745F">
        <w:instrText xml:space="preserve"> HYPERLINK "http://www.seattle.gov/neighborhoods/education/ApprovedAgencies.htm" </w:instrText>
      </w:r>
      <w:r w:rsidR="0012745F">
        <w:fldChar w:fldCharType="separate"/>
      </w:r>
      <w:r w:rsidR="004C305E" w:rsidRPr="0030628E">
        <w:rPr>
          <w:rStyle w:val="Hyperlink"/>
          <w:rFonts w:ascii="Arial" w:hAnsi="Arial" w:cs="Arial"/>
          <w:sz w:val="24"/>
          <w:szCs w:val="24"/>
        </w:rPr>
        <w:t>http://www.seattle.gov/neighborhoods/education/ApprovedAgencies.htm</w:t>
      </w:r>
      <w:r w:rsidR="0012745F">
        <w:rPr>
          <w:rStyle w:val="Hyperlink"/>
          <w:rFonts w:ascii="Arial" w:hAnsi="Arial" w:cs="Arial"/>
          <w:sz w:val="24"/>
          <w:szCs w:val="24"/>
        </w:rPr>
        <w:fldChar w:fldCharType="end"/>
      </w:r>
      <w:commentRangeEnd w:id="23"/>
      <w:r w:rsidR="00783591">
        <w:rPr>
          <w:rStyle w:val="CommentReference"/>
        </w:rPr>
        <w:commentReference w:id="23"/>
      </w:r>
      <w:r>
        <w:rPr>
          <w:rFonts w:ascii="Arial" w:hAnsi="Arial" w:cs="Arial"/>
          <w:color w:val="000000"/>
          <w:sz w:val="24"/>
          <w:szCs w:val="24"/>
        </w:rPr>
        <w:t xml:space="preserve"> to view a list of approved organizations and individuals, as well as their submitted RFQ and </w:t>
      </w:r>
      <w:r w:rsidR="00783591">
        <w:rPr>
          <w:rFonts w:ascii="Arial" w:hAnsi="Arial" w:cs="Arial"/>
          <w:color w:val="000000"/>
          <w:sz w:val="24"/>
          <w:szCs w:val="24"/>
        </w:rPr>
        <w:t xml:space="preserve">other </w:t>
      </w:r>
      <w:r>
        <w:rPr>
          <w:rFonts w:ascii="Arial" w:hAnsi="Arial" w:cs="Arial"/>
          <w:color w:val="000000"/>
          <w:sz w:val="24"/>
          <w:szCs w:val="24"/>
        </w:rPr>
        <w:t>materials</w:t>
      </w:r>
      <w:r w:rsidR="001A0C15">
        <w:rPr>
          <w:rFonts w:ascii="Arial" w:hAnsi="Arial" w:cs="Arial"/>
          <w:color w:val="000000"/>
          <w:sz w:val="24"/>
          <w:szCs w:val="24"/>
        </w:rPr>
        <w:t xml:space="preserve">. </w:t>
      </w:r>
      <w:r>
        <w:rPr>
          <w:rFonts w:ascii="Arial" w:hAnsi="Arial" w:cs="Arial"/>
          <w:color w:val="000000"/>
          <w:sz w:val="24"/>
          <w:szCs w:val="24"/>
        </w:rPr>
        <w:t>Schools should consult the list of approved providers when making community partnership and budget decisions</w:t>
      </w:r>
      <w:r w:rsidR="001A0C15">
        <w:rPr>
          <w:rFonts w:ascii="Arial" w:hAnsi="Arial" w:cs="Arial"/>
          <w:color w:val="000000"/>
          <w:sz w:val="24"/>
          <w:szCs w:val="24"/>
        </w:rPr>
        <w:t xml:space="preserve">. </w:t>
      </w:r>
    </w:p>
    <w:p w:rsidR="00326518" w:rsidRPr="0079415B" w:rsidRDefault="00326518" w:rsidP="00326518">
      <w:pPr>
        <w:rPr>
          <w:rFonts w:ascii="Arial" w:hAnsi="Arial" w:cs="Arial"/>
          <w:color w:val="000000"/>
          <w:sz w:val="18"/>
          <w:szCs w:val="18"/>
        </w:rPr>
      </w:pPr>
    </w:p>
    <w:p w:rsidR="00326518" w:rsidRPr="008421D9" w:rsidRDefault="00326518" w:rsidP="00326518">
      <w:pPr>
        <w:rPr>
          <w:rFonts w:ascii="Arial" w:hAnsi="Arial" w:cs="Arial"/>
          <w:b/>
          <w:i/>
          <w:color w:val="000000"/>
          <w:sz w:val="24"/>
          <w:szCs w:val="24"/>
        </w:rPr>
      </w:pPr>
      <w:r w:rsidRPr="008421D9">
        <w:rPr>
          <w:rFonts w:ascii="Arial" w:hAnsi="Arial" w:cs="Arial"/>
          <w:b/>
          <w:i/>
          <w:color w:val="000000"/>
          <w:sz w:val="24"/>
          <w:szCs w:val="24"/>
        </w:rPr>
        <w:t xml:space="preserve">Part II – </w:t>
      </w:r>
      <w:r>
        <w:rPr>
          <w:rFonts w:ascii="Arial" w:hAnsi="Arial" w:cs="Arial"/>
          <w:b/>
          <w:i/>
          <w:color w:val="000000"/>
          <w:sz w:val="24"/>
          <w:szCs w:val="24"/>
        </w:rPr>
        <w:t xml:space="preserve">Innovation School </w:t>
      </w:r>
      <w:r w:rsidRPr="008421D9">
        <w:rPr>
          <w:rFonts w:ascii="Arial" w:hAnsi="Arial" w:cs="Arial"/>
          <w:b/>
          <w:i/>
          <w:color w:val="000000"/>
          <w:sz w:val="24"/>
          <w:szCs w:val="24"/>
        </w:rPr>
        <w:t>Request for Investment (RFI)</w:t>
      </w:r>
      <w:r>
        <w:rPr>
          <w:rFonts w:ascii="Arial" w:hAnsi="Arial" w:cs="Arial"/>
          <w:b/>
          <w:i/>
          <w:color w:val="000000"/>
          <w:sz w:val="24"/>
          <w:szCs w:val="24"/>
        </w:rPr>
        <w:t xml:space="preserve"> –</w:t>
      </w:r>
      <w:r w:rsidR="0079415B">
        <w:rPr>
          <w:rFonts w:ascii="Arial" w:hAnsi="Arial" w:cs="Arial"/>
          <w:b/>
          <w:i/>
          <w:color w:val="000000"/>
          <w:sz w:val="24"/>
          <w:szCs w:val="24"/>
        </w:rPr>
        <w:t xml:space="preserve"> </w:t>
      </w:r>
      <w:r>
        <w:rPr>
          <w:rFonts w:ascii="Arial" w:hAnsi="Arial" w:cs="Arial"/>
          <w:b/>
          <w:i/>
          <w:color w:val="000000"/>
          <w:sz w:val="24"/>
          <w:szCs w:val="24"/>
        </w:rPr>
        <w:t>Schools only</w:t>
      </w:r>
    </w:p>
    <w:p w:rsidR="00326518" w:rsidRDefault="00326518" w:rsidP="00326518">
      <w:pPr>
        <w:rPr>
          <w:rFonts w:ascii="Arial" w:hAnsi="Arial" w:cs="Arial"/>
          <w:color w:val="000000"/>
          <w:sz w:val="24"/>
          <w:szCs w:val="24"/>
        </w:rPr>
      </w:pPr>
      <w:r>
        <w:rPr>
          <w:rFonts w:ascii="Arial" w:hAnsi="Arial" w:cs="Arial"/>
          <w:color w:val="000000"/>
          <w:sz w:val="24"/>
          <w:szCs w:val="24"/>
        </w:rPr>
        <w:t>OFE invites schools to apply for Elementary School Innovation Levy funding through the Request for Investment (RFI) process</w:t>
      </w:r>
      <w:r w:rsidR="001A0C15">
        <w:rPr>
          <w:rFonts w:ascii="Arial" w:hAnsi="Arial" w:cs="Arial"/>
          <w:color w:val="000000"/>
          <w:sz w:val="24"/>
          <w:szCs w:val="24"/>
        </w:rPr>
        <w:t xml:space="preserve">. </w:t>
      </w:r>
    </w:p>
    <w:p w:rsidR="00326518" w:rsidRPr="0079415B" w:rsidRDefault="00326518" w:rsidP="00326518">
      <w:pPr>
        <w:rPr>
          <w:rFonts w:ascii="Arial" w:hAnsi="Arial" w:cs="Arial"/>
          <w:color w:val="000000"/>
          <w:sz w:val="18"/>
          <w:szCs w:val="18"/>
        </w:rPr>
      </w:pPr>
    </w:p>
    <w:p w:rsidR="00326518" w:rsidRDefault="00326518" w:rsidP="00326518">
      <w:pPr>
        <w:rPr>
          <w:rFonts w:ascii="Arial" w:hAnsi="Arial" w:cs="Arial"/>
          <w:color w:val="000000"/>
          <w:sz w:val="24"/>
          <w:szCs w:val="24"/>
        </w:rPr>
      </w:pPr>
      <w:r>
        <w:rPr>
          <w:rFonts w:ascii="Arial" w:hAnsi="Arial" w:cs="Arial"/>
          <w:color w:val="000000"/>
          <w:sz w:val="24"/>
          <w:szCs w:val="24"/>
        </w:rPr>
        <w:t>The broad objective of the elementary school investments is to achieve academic results aimed at reducing the achievement gap and promoting student success in school, college, and careers</w:t>
      </w:r>
      <w:r w:rsidR="001A0C15">
        <w:rPr>
          <w:rFonts w:ascii="Arial" w:hAnsi="Arial" w:cs="Arial"/>
          <w:color w:val="000000"/>
          <w:sz w:val="24"/>
          <w:szCs w:val="24"/>
        </w:rPr>
        <w:t xml:space="preserve">. </w:t>
      </w:r>
      <w:r>
        <w:rPr>
          <w:rFonts w:ascii="Arial" w:hAnsi="Arial" w:cs="Arial"/>
          <w:color w:val="000000"/>
          <w:sz w:val="24"/>
          <w:szCs w:val="24"/>
        </w:rPr>
        <w:t>Through</w:t>
      </w:r>
      <w:r w:rsidRPr="008421D9">
        <w:rPr>
          <w:rFonts w:ascii="Arial" w:hAnsi="Arial" w:cs="Arial"/>
          <w:color w:val="000000"/>
          <w:sz w:val="24"/>
          <w:szCs w:val="24"/>
        </w:rPr>
        <w:t xml:space="preserve"> the RFI process, </w:t>
      </w:r>
      <w:r>
        <w:rPr>
          <w:rFonts w:ascii="Arial" w:hAnsi="Arial" w:cs="Arial"/>
          <w:color w:val="000000"/>
          <w:sz w:val="24"/>
          <w:szCs w:val="24"/>
        </w:rPr>
        <w:t xml:space="preserve">schools will identify their Levy focus students, propose strategies to address these students’ academic and non-academic needs, and commit to meeting specific outcomes and indicators to measure the success of their implemented strategies. </w:t>
      </w:r>
    </w:p>
    <w:p w:rsidR="00326518" w:rsidRPr="0079415B" w:rsidRDefault="00326518" w:rsidP="00326518">
      <w:pPr>
        <w:rPr>
          <w:rFonts w:ascii="Arial" w:hAnsi="Arial" w:cs="Arial"/>
          <w:color w:val="000000"/>
          <w:sz w:val="18"/>
          <w:szCs w:val="18"/>
        </w:rPr>
      </w:pPr>
    </w:p>
    <w:p w:rsidR="00A6132E" w:rsidRDefault="00326518" w:rsidP="0079415B">
      <w:pPr>
        <w:rPr>
          <w:rFonts w:ascii="Arial" w:hAnsi="Arial" w:cs="Arial"/>
          <w:sz w:val="24"/>
          <w:szCs w:val="24"/>
        </w:rPr>
      </w:pPr>
      <w:r>
        <w:rPr>
          <w:rFonts w:ascii="Arial" w:hAnsi="Arial" w:cs="Arial"/>
          <w:color w:val="000000"/>
          <w:sz w:val="24"/>
          <w:szCs w:val="24"/>
        </w:rPr>
        <w:t>Schools may</w:t>
      </w:r>
      <w:r w:rsidRPr="008421D9">
        <w:rPr>
          <w:rFonts w:ascii="Arial" w:hAnsi="Arial" w:cs="Arial"/>
          <w:color w:val="000000"/>
          <w:sz w:val="24"/>
          <w:szCs w:val="24"/>
        </w:rPr>
        <w:t xml:space="preserve"> </w:t>
      </w:r>
      <w:r>
        <w:rPr>
          <w:rFonts w:ascii="Arial" w:hAnsi="Arial" w:cs="Arial"/>
          <w:color w:val="000000"/>
          <w:sz w:val="24"/>
          <w:szCs w:val="24"/>
        </w:rPr>
        <w:t xml:space="preserve">partner </w:t>
      </w:r>
      <w:r w:rsidRPr="008421D9">
        <w:rPr>
          <w:rFonts w:ascii="Arial" w:hAnsi="Arial" w:cs="Arial"/>
          <w:color w:val="000000"/>
          <w:sz w:val="24"/>
          <w:szCs w:val="24"/>
        </w:rPr>
        <w:t xml:space="preserve">with organizations </w:t>
      </w:r>
      <w:r>
        <w:rPr>
          <w:rFonts w:ascii="Arial" w:hAnsi="Arial" w:cs="Arial"/>
          <w:color w:val="000000"/>
          <w:sz w:val="24"/>
          <w:szCs w:val="24"/>
        </w:rPr>
        <w:t>approved</w:t>
      </w:r>
      <w:r w:rsidRPr="008421D9">
        <w:rPr>
          <w:rFonts w:ascii="Arial" w:hAnsi="Arial" w:cs="Arial"/>
          <w:color w:val="000000"/>
          <w:sz w:val="24"/>
          <w:szCs w:val="24"/>
        </w:rPr>
        <w:t xml:space="preserve"> through the RFQ process </w:t>
      </w:r>
      <w:r>
        <w:rPr>
          <w:rFonts w:ascii="Arial" w:hAnsi="Arial" w:cs="Arial"/>
          <w:color w:val="000000"/>
          <w:sz w:val="24"/>
          <w:szCs w:val="24"/>
        </w:rPr>
        <w:t>to deliver</w:t>
      </w:r>
      <w:r w:rsidRPr="008421D9">
        <w:rPr>
          <w:rFonts w:ascii="Arial" w:hAnsi="Arial" w:cs="Arial"/>
          <w:color w:val="000000"/>
          <w:sz w:val="24"/>
          <w:szCs w:val="24"/>
        </w:rPr>
        <w:t xml:space="preserve"> </w:t>
      </w:r>
      <w:r w:rsidRPr="00C30D00">
        <w:rPr>
          <w:rFonts w:ascii="Arial" w:hAnsi="Arial" w:cs="Arial"/>
          <w:color w:val="000000"/>
          <w:sz w:val="24"/>
          <w:szCs w:val="24"/>
        </w:rPr>
        <w:t>Levy</w:t>
      </w:r>
      <w:r>
        <w:rPr>
          <w:rFonts w:ascii="Arial" w:hAnsi="Arial" w:cs="Arial"/>
          <w:color w:val="000000"/>
          <w:sz w:val="24"/>
          <w:szCs w:val="24"/>
        </w:rPr>
        <w:t>-</w:t>
      </w:r>
      <w:r w:rsidRPr="00C30D00">
        <w:rPr>
          <w:rFonts w:ascii="Arial" w:hAnsi="Arial" w:cs="Arial"/>
          <w:color w:val="000000"/>
          <w:sz w:val="24"/>
          <w:szCs w:val="24"/>
        </w:rPr>
        <w:t>fund</w:t>
      </w:r>
      <w:r>
        <w:rPr>
          <w:rFonts w:ascii="Arial" w:hAnsi="Arial" w:cs="Arial"/>
          <w:color w:val="000000"/>
          <w:sz w:val="24"/>
          <w:szCs w:val="24"/>
        </w:rPr>
        <w:t>ed programming in an effort to improve student results</w:t>
      </w:r>
      <w:r w:rsidR="001A0C15">
        <w:rPr>
          <w:rFonts w:ascii="Arial" w:hAnsi="Arial" w:cs="Arial"/>
          <w:color w:val="000000"/>
          <w:sz w:val="24"/>
          <w:szCs w:val="24"/>
        </w:rPr>
        <w:t xml:space="preserve">. </w:t>
      </w:r>
      <w:r>
        <w:rPr>
          <w:rFonts w:ascii="Arial" w:hAnsi="Arial" w:cs="Arial"/>
          <w:color w:val="000000"/>
          <w:sz w:val="24"/>
          <w:szCs w:val="24"/>
        </w:rPr>
        <w:t xml:space="preserve">As noted above under Part I, organizations receiving more than $5,000 in cumulative Levy funding in a school year across all school Levy investments must be approved through the RFQ process. </w:t>
      </w:r>
      <w:r>
        <w:rPr>
          <w:rFonts w:ascii="Arial" w:hAnsi="Arial" w:cs="Arial"/>
          <w:sz w:val="24"/>
          <w:szCs w:val="24"/>
        </w:rPr>
        <w:t>Organizations that expect to receive less than $5,000 per school year in Levy investments across all schools are not required to qualify through the RFQ process.</w:t>
      </w:r>
    </w:p>
    <w:p w:rsidR="00974758" w:rsidRDefault="00974758" w:rsidP="004C305E">
      <w:pPr>
        <w:pStyle w:val="ListParagraph"/>
      </w:pPr>
    </w:p>
    <w:p w:rsidR="00974758" w:rsidRPr="00B06709" w:rsidRDefault="00974758" w:rsidP="00974758">
      <w:pPr>
        <w:pStyle w:val="Heading1"/>
        <w:keepLines/>
        <w:pBdr>
          <w:top w:val="single" w:sz="4" w:space="1" w:color="auto"/>
          <w:left w:val="single" w:sz="4" w:space="21" w:color="auto"/>
          <w:bottom w:val="single" w:sz="4" w:space="1" w:color="auto"/>
          <w:right w:val="single" w:sz="4" w:space="4" w:color="auto"/>
        </w:pBdr>
        <w:shd w:val="clear" w:color="auto" w:fill="FBD4B4"/>
        <w:ind w:left="360"/>
        <w:rPr>
          <w:rFonts w:ascii="Arial" w:hAnsi="Arial" w:cs="Arial"/>
          <w:i w:val="0"/>
          <w:sz w:val="24"/>
          <w:szCs w:val="24"/>
        </w:rPr>
      </w:pPr>
      <w:r>
        <w:rPr>
          <w:rFonts w:ascii="Arial" w:hAnsi="Arial" w:cs="Arial"/>
          <w:i w:val="0"/>
          <w:sz w:val="24"/>
          <w:szCs w:val="24"/>
        </w:rPr>
        <w:t>EXHIBIT</w:t>
      </w:r>
      <w:r w:rsidRPr="00B06709">
        <w:rPr>
          <w:rFonts w:ascii="Arial" w:hAnsi="Arial" w:cs="Arial"/>
          <w:i w:val="0"/>
          <w:sz w:val="24"/>
          <w:szCs w:val="24"/>
        </w:rPr>
        <w:t xml:space="preserve"> </w:t>
      </w:r>
      <w:r w:rsidR="00F60CE3">
        <w:rPr>
          <w:rFonts w:ascii="Arial" w:hAnsi="Arial" w:cs="Arial"/>
          <w:i w:val="0"/>
          <w:sz w:val="24"/>
          <w:szCs w:val="24"/>
        </w:rPr>
        <w:t>B</w:t>
      </w:r>
      <w:r w:rsidRPr="00B06709">
        <w:rPr>
          <w:rFonts w:ascii="Arial" w:hAnsi="Arial" w:cs="Arial"/>
          <w:i w:val="0"/>
          <w:sz w:val="24"/>
          <w:szCs w:val="24"/>
        </w:rPr>
        <w:t xml:space="preserve">:  </w:t>
      </w:r>
      <w:r>
        <w:rPr>
          <w:rFonts w:ascii="Arial" w:hAnsi="Arial" w:cs="Arial"/>
          <w:i w:val="0"/>
          <w:sz w:val="24"/>
          <w:szCs w:val="24"/>
        </w:rPr>
        <w:t>Eligible Schools</w:t>
      </w:r>
    </w:p>
    <w:p w:rsidR="00974758" w:rsidRDefault="00974758" w:rsidP="00974758">
      <w:pPr>
        <w:keepNext/>
        <w:keepLines/>
        <w:tabs>
          <w:tab w:val="left" w:pos="600"/>
          <w:tab w:val="left" w:pos="1200"/>
          <w:tab w:val="left" w:pos="5040"/>
        </w:tabs>
        <w:rPr>
          <w:rFonts w:ascii="Arial" w:hAnsi="Arial" w:cs="Arial"/>
        </w:rPr>
      </w:pPr>
    </w:p>
    <w:p w:rsidR="00974758" w:rsidRDefault="00974758" w:rsidP="00974758">
      <w:pPr>
        <w:keepNext/>
        <w:keepLines/>
        <w:tabs>
          <w:tab w:val="left" w:pos="600"/>
          <w:tab w:val="left" w:pos="1200"/>
          <w:tab w:val="left" w:pos="5040"/>
        </w:tabs>
        <w:rPr>
          <w:rFonts w:ascii="Arial" w:hAnsi="Arial" w:cs="Arial"/>
        </w:rPr>
      </w:pPr>
      <w:r>
        <w:rPr>
          <w:rFonts w:ascii="Arial" w:hAnsi="Arial" w:cs="Arial"/>
        </w:rPr>
        <w:t>The following list is of elementary school eligible to apply for Levy Innovation investments</w:t>
      </w:r>
      <w:r w:rsidR="001A0C15">
        <w:rPr>
          <w:rFonts w:ascii="Arial" w:hAnsi="Arial" w:cs="Arial"/>
        </w:rPr>
        <w:t xml:space="preserve">. </w:t>
      </w:r>
      <w:r>
        <w:rPr>
          <w:rFonts w:ascii="Arial" w:hAnsi="Arial" w:cs="Arial"/>
        </w:rPr>
        <w:t>Elementary schools that are star</w:t>
      </w:r>
      <w:r w:rsidR="00A6132E">
        <w:rPr>
          <w:rFonts w:ascii="Arial" w:hAnsi="Arial" w:cs="Arial"/>
        </w:rPr>
        <w:t>r</w:t>
      </w:r>
      <w:r>
        <w:rPr>
          <w:rFonts w:ascii="Arial" w:hAnsi="Arial" w:cs="Arial"/>
        </w:rPr>
        <w:t>ed are currently receiving funds.</w:t>
      </w:r>
    </w:p>
    <w:p w:rsidR="0079415B" w:rsidRDefault="0079415B" w:rsidP="00974758">
      <w:pPr>
        <w:keepNext/>
        <w:keepLines/>
        <w:tabs>
          <w:tab w:val="left" w:pos="600"/>
          <w:tab w:val="left" w:pos="1200"/>
          <w:tab w:val="left" w:pos="5040"/>
        </w:tabs>
        <w:rPr>
          <w:rFonts w:ascii="Arial" w:hAnsi="Arial" w:cs="Arial"/>
        </w:rPr>
      </w:pPr>
    </w:p>
    <w:p w:rsidR="00974758" w:rsidRDefault="00974758" w:rsidP="00974758">
      <w:pPr>
        <w:keepNext/>
        <w:keepLines/>
        <w:tabs>
          <w:tab w:val="left" w:pos="600"/>
          <w:tab w:val="left" w:pos="1200"/>
          <w:tab w:val="left" w:pos="5040"/>
        </w:tabs>
        <w:rPr>
          <w:rFonts w:ascii="Arial" w:hAnsi="Arial" w:cs="Arial"/>
        </w:rPr>
      </w:pPr>
    </w:p>
    <w:p w:rsidR="0079415B" w:rsidRDefault="0079415B" w:rsidP="0079415B">
      <w:pPr>
        <w:tabs>
          <w:tab w:val="left" w:pos="3690"/>
        </w:tabs>
        <w:autoSpaceDE w:val="0"/>
        <w:autoSpaceDN w:val="0"/>
        <w:adjustRightInd w:val="0"/>
        <w:spacing w:line="360" w:lineRule="auto"/>
        <w:ind w:left="3240"/>
        <w:rPr>
          <w:rFonts w:ascii="Arial" w:eastAsia="Calibri" w:hAnsi="Arial" w:cs="Arial"/>
          <w:color w:val="000000"/>
          <w:sz w:val="24"/>
          <w:szCs w:val="24"/>
        </w:rPr>
        <w:sectPr w:rsidR="0079415B" w:rsidSect="00B5298B">
          <w:pgSz w:w="12240" w:h="15840" w:code="1"/>
          <w:pgMar w:top="1080" w:right="1440" w:bottom="720" w:left="1440" w:header="432" w:footer="432" w:gutter="0"/>
          <w:cols w:space="720"/>
          <w:docGrid w:linePitch="360"/>
        </w:sectPr>
      </w:pP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974758">
        <w:rPr>
          <w:rFonts w:ascii="Arial" w:eastAsia="Calibri" w:hAnsi="Arial" w:cs="Arial"/>
          <w:color w:val="000000"/>
          <w:sz w:val="24"/>
          <w:szCs w:val="24"/>
        </w:rPr>
        <w:t>B.F. Day</w:t>
      </w: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974758">
        <w:rPr>
          <w:rFonts w:ascii="Arial" w:eastAsia="Calibri" w:hAnsi="Arial" w:cs="Arial"/>
          <w:color w:val="000000"/>
          <w:sz w:val="24"/>
          <w:szCs w:val="24"/>
        </w:rPr>
        <w:t>Bailey Gatzert</w:t>
      </w: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A6132E">
        <w:rPr>
          <w:rFonts w:ascii="Arial" w:eastAsia="Calibri" w:hAnsi="Arial" w:cs="Arial"/>
          <w:b/>
          <w:color w:val="000000"/>
          <w:sz w:val="24"/>
          <w:szCs w:val="24"/>
        </w:rPr>
        <w:t>*</w:t>
      </w:r>
      <w:r w:rsidRPr="00974758">
        <w:rPr>
          <w:rFonts w:ascii="Arial" w:eastAsia="Calibri" w:hAnsi="Arial" w:cs="Arial"/>
          <w:color w:val="000000"/>
          <w:sz w:val="24"/>
          <w:szCs w:val="24"/>
        </w:rPr>
        <w:t>Beacon Hill</w:t>
      </w: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974758">
        <w:rPr>
          <w:rFonts w:ascii="Arial" w:eastAsia="Calibri" w:hAnsi="Arial" w:cs="Arial"/>
          <w:color w:val="000000"/>
          <w:sz w:val="24"/>
          <w:szCs w:val="24"/>
        </w:rPr>
        <w:t>Broadview-Thomson</w:t>
      </w: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974758">
        <w:rPr>
          <w:rFonts w:ascii="Arial" w:eastAsia="Calibri" w:hAnsi="Arial" w:cs="Arial"/>
          <w:color w:val="000000"/>
          <w:sz w:val="24"/>
          <w:szCs w:val="24"/>
        </w:rPr>
        <w:t>Concord</w:t>
      </w: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974758">
        <w:rPr>
          <w:rFonts w:ascii="Arial" w:eastAsia="Calibri" w:hAnsi="Arial" w:cs="Arial"/>
          <w:color w:val="000000"/>
          <w:sz w:val="24"/>
          <w:szCs w:val="24"/>
        </w:rPr>
        <w:t>Dearborn Park</w:t>
      </w: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974758">
        <w:rPr>
          <w:rFonts w:ascii="Arial" w:eastAsia="Calibri" w:hAnsi="Arial" w:cs="Arial"/>
          <w:color w:val="000000"/>
          <w:sz w:val="24"/>
          <w:szCs w:val="24"/>
        </w:rPr>
        <w:t>Dunlap</w:t>
      </w: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974758">
        <w:rPr>
          <w:rFonts w:ascii="Arial" w:eastAsia="Calibri" w:hAnsi="Arial" w:cs="Arial"/>
          <w:color w:val="000000"/>
          <w:sz w:val="24"/>
          <w:szCs w:val="24"/>
        </w:rPr>
        <w:t>Emerson</w:t>
      </w:r>
    </w:p>
    <w:p w:rsidR="00A6132E" w:rsidRPr="00974758" w:rsidRDefault="00783591"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Pr>
          <w:rFonts w:ascii="Arial" w:eastAsia="Calibri" w:hAnsi="Arial" w:cs="Arial"/>
          <w:color w:val="000000"/>
          <w:sz w:val="24"/>
          <w:szCs w:val="24"/>
        </w:rPr>
        <w:t>*</w:t>
      </w:r>
      <w:r w:rsidR="00A6132E" w:rsidRPr="00974758">
        <w:rPr>
          <w:rFonts w:ascii="Arial" w:eastAsia="Calibri" w:hAnsi="Arial" w:cs="Arial"/>
          <w:color w:val="000000"/>
          <w:sz w:val="24"/>
          <w:szCs w:val="24"/>
        </w:rPr>
        <w:t>Graham Hill</w:t>
      </w: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974758">
        <w:rPr>
          <w:rFonts w:ascii="Arial" w:eastAsia="Calibri" w:hAnsi="Arial" w:cs="Arial"/>
          <w:color w:val="000000"/>
          <w:sz w:val="24"/>
          <w:szCs w:val="24"/>
        </w:rPr>
        <w:t>Hawthorne</w:t>
      </w:r>
    </w:p>
    <w:p w:rsidR="00A6132E" w:rsidRPr="00974758" w:rsidRDefault="00783591"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Pr>
          <w:rFonts w:ascii="Arial" w:eastAsia="Calibri" w:hAnsi="Arial" w:cs="Arial"/>
          <w:color w:val="000000"/>
          <w:sz w:val="24"/>
          <w:szCs w:val="24"/>
        </w:rPr>
        <w:t>*</w:t>
      </w:r>
      <w:r w:rsidR="00A6132E" w:rsidRPr="00974758">
        <w:rPr>
          <w:rFonts w:ascii="Arial" w:eastAsia="Calibri" w:hAnsi="Arial" w:cs="Arial"/>
          <w:color w:val="000000"/>
          <w:sz w:val="24"/>
          <w:szCs w:val="24"/>
        </w:rPr>
        <w:t>Highland Park</w:t>
      </w: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974758">
        <w:rPr>
          <w:rFonts w:ascii="Arial" w:eastAsia="Calibri" w:hAnsi="Arial" w:cs="Arial"/>
          <w:color w:val="000000"/>
          <w:sz w:val="24"/>
          <w:szCs w:val="24"/>
        </w:rPr>
        <w:t>John Muir</w:t>
      </w: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974758">
        <w:rPr>
          <w:rFonts w:ascii="Arial" w:eastAsia="Calibri" w:hAnsi="Arial" w:cs="Arial"/>
          <w:color w:val="000000"/>
          <w:sz w:val="24"/>
          <w:szCs w:val="24"/>
        </w:rPr>
        <w:t>Kimball</w:t>
      </w:r>
    </w:p>
    <w:p w:rsidR="00A6132E" w:rsidRPr="00974758" w:rsidRDefault="00A6132E" w:rsidP="0079415B">
      <w:pPr>
        <w:tabs>
          <w:tab w:val="left" w:pos="3690"/>
        </w:tabs>
        <w:autoSpaceDE w:val="0"/>
        <w:autoSpaceDN w:val="0"/>
        <w:adjustRightInd w:val="0"/>
        <w:spacing w:line="360" w:lineRule="auto"/>
        <w:ind w:left="720"/>
        <w:rPr>
          <w:rFonts w:ascii="Arial" w:eastAsia="Calibri" w:hAnsi="Arial" w:cs="Arial"/>
          <w:color w:val="000000"/>
          <w:sz w:val="24"/>
          <w:szCs w:val="24"/>
        </w:rPr>
      </w:pPr>
      <w:r w:rsidRPr="00974758">
        <w:rPr>
          <w:rFonts w:ascii="Arial" w:eastAsia="Calibri" w:hAnsi="Arial" w:cs="Arial"/>
          <w:color w:val="000000"/>
          <w:sz w:val="24"/>
          <w:szCs w:val="24"/>
        </w:rPr>
        <w:t>Leschi</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A6132E">
        <w:rPr>
          <w:rFonts w:ascii="Arial" w:eastAsia="Calibri" w:hAnsi="Arial" w:cs="Arial"/>
          <w:b/>
          <w:color w:val="000000"/>
          <w:sz w:val="24"/>
          <w:szCs w:val="24"/>
        </w:rPr>
        <w:t>*</w:t>
      </w:r>
      <w:r w:rsidRPr="00974758">
        <w:rPr>
          <w:rFonts w:ascii="Arial" w:eastAsia="Calibri" w:hAnsi="Arial" w:cs="Arial"/>
          <w:color w:val="000000"/>
          <w:sz w:val="24"/>
          <w:szCs w:val="24"/>
        </w:rPr>
        <w:t>Madrona</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974758">
        <w:rPr>
          <w:rFonts w:ascii="Arial" w:eastAsia="Calibri" w:hAnsi="Arial" w:cs="Arial"/>
          <w:color w:val="000000"/>
          <w:sz w:val="24"/>
          <w:szCs w:val="24"/>
        </w:rPr>
        <w:t>Maple</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974758">
        <w:rPr>
          <w:rFonts w:ascii="Arial" w:eastAsia="Calibri" w:hAnsi="Arial" w:cs="Arial"/>
          <w:color w:val="000000"/>
          <w:sz w:val="24"/>
          <w:szCs w:val="24"/>
        </w:rPr>
        <w:t>Martin Luther King, Jr.</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974758">
        <w:rPr>
          <w:rFonts w:ascii="Arial" w:eastAsia="Calibri" w:hAnsi="Arial" w:cs="Arial"/>
          <w:color w:val="000000"/>
          <w:sz w:val="24"/>
          <w:szCs w:val="24"/>
        </w:rPr>
        <w:t>Northgate</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A6132E">
        <w:rPr>
          <w:rFonts w:ascii="Arial" w:eastAsia="Calibri" w:hAnsi="Arial" w:cs="Arial"/>
          <w:b/>
          <w:color w:val="000000"/>
          <w:sz w:val="24"/>
          <w:szCs w:val="24"/>
        </w:rPr>
        <w:t>*</w:t>
      </w:r>
      <w:r w:rsidRPr="00974758">
        <w:rPr>
          <w:rFonts w:ascii="Arial" w:eastAsia="Calibri" w:hAnsi="Arial" w:cs="Arial"/>
          <w:color w:val="000000"/>
          <w:sz w:val="24"/>
          <w:szCs w:val="24"/>
        </w:rPr>
        <w:t>Olympic Hills</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974758">
        <w:rPr>
          <w:rFonts w:ascii="Arial" w:eastAsia="Calibri" w:hAnsi="Arial" w:cs="Arial"/>
          <w:color w:val="000000"/>
          <w:sz w:val="24"/>
          <w:szCs w:val="24"/>
        </w:rPr>
        <w:t>Orca</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974758">
        <w:rPr>
          <w:rFonts w:ascii="Arial" w:eastAsia="Calibri" w:hAnsi="Arial" w:cs="Arial"/>
          <w:color w:val="000000"/>
          <w:sz w:val="24"/>
          <w:szCs w:val="24"/>
        </w:rPr>
        <w:t>Pinehurst</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974758">
        <w:rPr>
          <w:rFonts w:ascii="Arial" w:eastAsia="Calibri" w:hAnsi="Arial" w:cs="Arial"/>
          <w:color w:val="000000"/>
          <w:sz w:val="24"/>
          <w:szCs w:val="24"/>
        </w:rPr>
        <w:t>Rainier View</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A6132E">
        <w:rPr>
          <w:rFonts w:ascii="Arial" w:eastAsia="Calibri" w:hAnsi="Arial" w:cs="Arial"/>
          <w:b/>
          <w:color w:val="000000"/>
          <w:sz w:val="24"/>
          <w:szCs w:val="24"/>
        </w:rPr>
        <w:t>*</w:t>
      </w:r>
      <w:r w:rsidRPr="00974758">
        <w:rPr>
          <w:rFonts w:ascii="Arial" w:eastAsia="Calibri" w:hAnsi="Arial" w:cs="Arial"/>
          <w:color w:val="000000"/>
          <w:sz w:val="24"/>
          <w:szCs w:val="24"/>
        </w:rPr>
        <w:t>Roxhill</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974758">
        <w:rPr>
          <w:rFonts w:ascii="Arial" w:eastAsia="Calibri" w:hAnsi="Arial" w:cs="Arial"/>
          <w:color w:val="000000"/>
          <w:sz w:val="24"/>
          <w:szCs w:val="24"/>
        </w:rPr>
        <w:t>Sand Point</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974758">
        <w:rPr>
          <w:rFonts w:ascii="Arial" w:eastAsia="Calibri" w:hAnsi="Arial" w:cs="Arial"/>
          <w:color w:val="000000"/>
          <w:sz w:val="24"/>
          <w:szCs w:val="24"/>
        </w:rPr>
        <w:t>Sanislo</w:t>
      </w:r>
    </w:p>
    <w:p w:rsidR="00A6132E" w:rsidRPr="00974758" w:rsidRDefault="00783591" w:rsidP="0079415B">
      <w:pPr>
        <w:tabs>
          <w:tab w:val="left" w:pos="3690"/>
        </w:tabs>
        <w:autoSpaceDE w:val="0"/>
        <w:autoSpaceDN w:val="0"/>
        <w:adjustRightInd w:val="0"/>
        <w:spacing w:line="360" w:lineRule="auto"/>
        <w:rPr>
          <w:rFonts w:ascii="Arial" w:eastAsia="Calibri" w:hAnsi="Arial" w:cs="Arial"/>
          <w:color w:val="000000"/>
          <w:sz w:val="24"/>
          <w:szCs w:val="24"/>
        </w:rPr>
      </w:pPr>
      <w:r>
        <w:rPr>
          <w:rFonts w:ascii="Arial" w:eastAsia="Calibri" w:hAnsi="Arial" w:cs="Arial"/>
          <w:color w:val="000000"/>
          <w:sz w:val="24"/>
          <w:szCs w:val="24"/>
        </w:rPr>
        <w:t>*</w:t>
      </w:r>
      <w:r w:rsidR="00A6132E" w:rsidRPr="00974758">
        <w:rPr>
          <w:rFonts w:ascii="Arial" w:eastAsia="Calibri" w:hAnsi="Arial" w:cs="Arial"/>
          <w:color w:val="000000"/>
          <w:sz w:val="24"/>
          <w:szCs w:val="24"/>
        </w:rPr>
        <w:t>South Shore</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974758">
        <w:rPr>
          <w:rFonts w:ascii="Arial" w:eastAsia="Calibri" w:hAnsi="Arial" w:cs="Arial"/>
          <w:color w:val="000000"/>
          <w:sz w:val="24"/>
          <w:szCs w:val="24"/>
        </w:rPr>
        <w:t>Van Asselt</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974758">
        <w:rPr>
          <w:rFonts w:ascii="Arial" w:eastAsia="Calibri" w:hAnsi="Arial" w:cs="Arial"/>
          <w:color w:val="000000"/>
          <w:sz w:val="24"/>
          <w:szCs w:val="24"/>
        </w:rPr>
        <w:t>Viewlands</w:t>
      </w:r>
    </w:p>
    <w:p w:rsidR="00A6132E" w:rsidRPr="00974758" w:rsidRDefault="00A6132E" w:rsidP="0079415B">
      <w:pPr>
        <w:tabs>
          <w:tab w:val="left" w:pos="3690"/>
        </w:tabs>
        <w:autoSpaceDE w:val="0"/>
        <w:autoSpaceDN w:val="0"/>
        <w:adjustRightInd w:val="0"/>
        <w:spacing w:line="360" w:lineRule="auto"/>
        <w:rPr>
          <w:rFonts w:ascii="Arial" w:eastAsia="Calibri" w:hAnsi="Arial" w:cs="Arial"/>
          <w:color w:val="000000"/>
          <w:sz w:val="24"/>
          <w:szCs w:val="24"/>
        </w:rPr>
      </w:pPr>
      <w:r w:rsidRPr="00974758">
        <w:rPr>
          <w:rFonts w:ascii="Arial" w:eastAsia="Calibri" w:hAnsi="Arial" w:cs="Arial"/>
          <w:color w:val="000000"/>
          <w:sz w:val="24"/>
          <w:szCs w:val="24"/>
        </w:rPr>
        <w:t>West Seattle</w:t>
      </w:r>
    </w:p>
    <w:p w:rsidR="00974758" w:rsidRDefault="00783591" w:rsidP="0079415B">
      <w:pPr>
        <w:tabs>
          <w:tab w:val="left" w:pos="600"/>
          <w:tab w:val="left" w:pos="1200"/>
          <w:tab w:val="left" w:pos="3690"/>
          <w:tab w:val="left" w:pos="5040"/>
        </w:tabs>
        <w:spacing w:line="360" w:lineRule="auto"/>
        <w:rPr>
          <w:rFonts w:ascii="Arial" w:eastAsia="Calibri" w:hAnsi="Arial" w:cs="Arial"/>
          <w:color w:val="000000"/>
          <w:sz w:val="24"/>
          <w:szCs w:val="24"/>
        </w:rPr>
      </w:pPr>
      <w:r>
        <w:rPr>
          <w:rFonts w:ascii="Arial" w:eastAsia="Calibri" w:hAnsi="Arial" w:cs="Arial"/>
          <w:color w:val="000000"/>
          <w:sz w:val="24"/>
          <w:szCs w:val="24"/>
        </w:rPr>
        <w:t>*</w:t>
      </w:r>
      <w:r w:rsidR="00A6132E" w:rsidRPr="00974758">
        <w:rPr>
          <w:rFonts w:ascii="Arial" w:eastAsia="Calibri" w:hAnsi="Arial" w:cs="Arial"/>
          <w:color w:val="000000"/>
          <w:sz w:val="24"/>
          <w:szCs w:val="24"/>
        </w:rPr>
        <w:t>Wing Luke</w:t>
      </w:r>
    </w:p>
    <w:p w:rsidR="0079415B" w:rsidRDefault="0079415B" w:rsidP="00A6132E">
      <w:pPr>
        <w:tabs>
          <w:tab w:val="left" w:pos="600"/>
          <w:tab w:val="left" w:pos="1200"/>
          <w:tab w:val="left" w:pos="3690"/>
          <w:tab w:val="left" w:pos="5040"/>
        </w:tabs>
        <w:ind w:left="3240"/>
        <w:rPr>
          <w:rFonts w:ascii="Arial" w:eastAsia="Calibri" w:hAnsi="Arial" w:cs="Arial"/>
          <w:color w:val="000000"/>
          <w:sz w:val="24"/>
          <w:szCs w:val="24"/>
        </w:rPr>
        <w:sectPr w:rsidR="0079415B" w:rsidSect="0079415B">
          <w:type w:val="continuous"/>
          <w:pgSz w:w="12240" w:h="15840" w:code="1"/>
          <w:pgMar w:top="1080" w:right="1440" w:bottom="720" w:left="1440" w:header="432" w:footer="432" w:gutter="0"/>
          <w:cols w:num="2" w:space="720"/>
          <w:docGrid w:linePitch="360"/>
        </w:sectPr>
      </w:pPr>
    </w:p>
    <w:p w:rsidR="00A6132E" w:rsidRDefault="00A6132E" w:rsidP="00A6132E">
      <w:pPr>
        <w:tabs>
          <w:tab w:val="left" w:pos="600"/>
          <w:tab w:val="left" w:pos="1200"/>
          <w:tab w:val="left" w:pos="3690"/>
          <w:tab w:val="left" w:pos="5040"/>
        </w:tabs>
        <w:ind w:left="3240"/>
        <w:rPr>
          <w:rFonts w:ascii="Arial" w:eastAsia="Calibri" w:hAnsi="Arial" w:cs="Arial"/>
          <w:color w:val="000000"/>
          <w:sz w:val="24"/>
          <w:szCs w:val="24"/>
        </w:rPr>
      </w:pPr>
    </w:p>
    <w:p w:rsidR="00A6132E" w:rsidRDefault="00A6132E" w:rsidP="00A6132E">
      <w:pPr>
        <w:tabs>
          <w:tab w:val="left" w:pos="600"/>
          <w:tab w:val="left" w:pos="1200"/>
          <w:tab w:val="left" w:pos="3690"/>
          <w:tab w:val="left" w:pos="5040"/>
        </w:tabs>
        <w:ind w:left="3240"/>
        <w:rPr>
          <w:rFonts w:ascii="Arial" w:hAnsi="Arial" w:cs="Arial"/>
        </w:rPr>
      </w:pPr>
    </w:p>
    <w:p w:rsidR="00326518" w:rsidRDefault="00C7114A" w:rsidP="00AF485E">
      <w:pPr>
        <w:pStyle w:val="Default"/>
      </w:pPr>
      <w:r>
        <w:br w:type="page"/>
      </w:r>
    </w:p>
    <w:p w:rsidR="00326518" w:rsidRPr="00B06709" w:rsidRDefault="00326518" w:rsidP="00326518">
      <w:pPr>
        <w:pStyle w:val="Heading1"/>
        <w:keepLines/>
        <w:pBdr>
          <w:top w:val="single" w:sz="4" w:space="1" w:color="auto"/>
          <w:left w:val="single" w:sz="4" w:space="21" w:color="auto"/>
          <w:bottom w:val="single" w:sz="4" w:space="1" w:color="auto"/>
          <w:right w:val="single" w:sz="4" w:space="4" w:color="auto"/>
        </w:pBdr>
        <w:shd w:val="clear" w:color="auto" w:fill="FBD4B4"/>
        <w:ind w:left="360"/>
        <w:rPr>
          <w:rFonts w:ascii="Arial" w:hAnsi="Arial" w:cs="Arial"/>
          <w:i w:val="0"/>
          <w:sz w:val="24"/>
          <w:szCs w:val="24"/>
        </w:rPr>
      </w:pPr>
      <w:r>
        <w:rPr>
          <w:rFonts w:ascii="Arial" w:hAnsi="Arial" w:cs="Arial"/>
          <w:i w:val="0"/>
          <w:sz w:val="24"/>
          <w:szCs w:val="24"/>
        </w:rPr>
        <w:t>EXHIBIT</w:t>
      </w:r>
      <w:r w:rsidRPr="00B06709">
        <w:rPr>
          <w:rFonts w:ascii="Arial" w:hAnsi="Arial" w:cs="Arial"/>
          <w:i w:val="0"/>
          <w:sz w:val="24"/>
          <w:szCs w:val="24"/>
        </w:rPr>
        <w:t xml:space="preserve"> </w:t>
      </w:r>
      <w:r w:rsidR="009078FE">
        <w:rPr>
          <w:rFonts w:ascii="Arial" w:hAnsi="Arial" w:cs="Arial"/>
          <w:i w:val="0"/>
          <w:sz w:val="24"/>
          <w:szCs w:val="24"/>
        </w:rPr>
        <w:t>C</w:t>
      </w:r>
      <w:r w:rsidRPr="00B06709">
        <w:rPr>
          <w:rFonts w:ascii="Arial" w:hAnsi="Arial" w:cs="Arial"/>
          <w:i w:val="0"/>
          <w:sz w:val="24"/>
          <w:szCs w:val="24"/>
        </w:rPr>
        <w:t xml:space="preserve">:  </w:t>
      </w:r>
      <w:r>
        <w:rPr>
          <w:rFonts w:ascii="Arial" w:hAnsi="Arial" w:cs="Arial"/>
          <w:i w:val="0"/>
          <w:sz w:val="24"/>
          <w:szCs w:val="24"/>
        </w:rPr>
        <w:t>CLASS STUDY</w:t>
      </w:r>
    </w:p>
    <w:p w:rsidR="00326518" w:rsidRDefault="00326518" w:rsidP="00326518">
      <w:pPr>
        <w:spacing w:before="100" w:beforeAutospacing="1" w:after="100" w:afterAutospacing="1"/>
        <w:rPr>
          <w:rFonts w:ascii="Arial" w:hAnsi="Arial" w:cs="Arial"/>
          <w:sz w:val="24"/>
          <w:szCs w:val="24"/>
        </w:rPr>
      </w:pPr>
      <w:r>
        <w:rPr>
          <w:rFonts w:ascii="Arial" w:hAnsi="Arial" w:cs="Arial"/>
          <w:sz w:val="24"/>
          <w:szCs w:val="24"/>
        </w:rPr>
        <w:t>The Families and Education Levy is making significant investments in early learning programs through the Seattle Early Education Collaborative (SEEC) that help children get ready for kindergarten through high quality preschool programs that focus on academic, social and physical development</w:t>
      </w:r>
      <w:r w:rsidR="001A0C15">
        <w:rPr>
          <w:rFonts w:ascii="Arial" w:hAnsi="Arial" w:cs="Arial"/>
          <w:sz w:val="24"/>
          <w:szCs w:val="24"/>
        </w:rPr>
        <w:t xml:space="preserve">. </w:t>
      </w:r>
    </w:p>
    <w:p w:rsidR="00326518" w:rsidRPr="00FB5367" w:rsidRDefault="00326518" w:rsidP="00326518">
      <w:pPr>
        <w:spacing w:before="100" w:beforeAutospacing="1" w:after="100" w:afterAutospacing="1"/>
        <w:rPr>
          <w:rFonts w:ascii="Arial" w:hAnsi="Arial" w:cs="Arial"/>
          <w:color w:val="000000"/>
          <w:sz w:val="24"/>
          <w:szCs w:val="24"/>
        </w:rPr>
      </w:pPr>
      <w:r w:rsidRPr="00FB5367">
        <w:rPr>
          <w:rFonts w:ascii="Arial" w:hAnsi="Arial" w:cs="Arial"/>
          <w:color w:val="000000"/>
          <w:sz w:val="24"/>
          <w:szCs w:val="24"/>
        </w:rPr>
        <w:t xml:space="preserve">In order to understand how children’s early childhood education and experiences in early elementary school affect their developmental trajectory and academic achievement at third grade, </w:t>
      </w:r>
      <w:r w:rsidR="00A6132E">
        <w:rPr>
          <w:rFonts w:ascii="Arial" w:hAnsi="Arial" w:cs="Arial"/>
          <w:color w:val="000000"/>
          <w:sz w:val="24"/>
          <w:szCs w:val="24"/>
        </w:rPr>
        <w:t>t</w:t>
      </w:r>
      <w:r>
        <w:rPr>
          <w:rFonts w:ascii="Arial" w:hAnsi="Arial" w:cs="Arial"/>
          <w:color w:val="000000"/>
          <w:sz w:val="24"/>
          <w:szCs w:val="24"/>
        </w:rPr>
        <w:t xml:space="preserve">he University of Washington’s </w:t>
      </w:r>
      <w:r w:rsidRPr="00FB5367">
        <w:rPr>
          <w:rFonts w:ascii="Arial" w:hAnsi="Arial" w:cs="Arial"/>
          <w:color w:val="000000"/>
          <w:sz w:val="24"/>
          <w:szCs w:val="24"/>
        </w:rPr>
        <w:t>School</w:t>
      </w:r>
      <w:r>
        <w:rPr>
          <w:rFonts w:ascii="Arial" w:hAnsi="Arial" w:cs="Arial"/>
          <w:color w:val="000000"/>
          <w:sz w:val="24"/>
          <w:szCs w:val="24"/>
        </w:rPr>
        <w:t xml:space="preserve"> of Education</w:t>
      </w:r>
      <w:r w:rsidR="00A6132E">
        <w:rPr>
          <w:rFonts w:ascii="Arial" w:hAnsi="Arial" w:cs="Arial"/>
          <w:color w:val="000000"/>
          <w:sz w:val="24"/>
          <w:szCs w:val="24"/>
        </w:rPr>
        <w:t>,</w:t>
      </w:r>
      <w:r>
        <w:rPr>
          <w:rFonts w:ascii="Arial" w:hAnsi="Arial" w:cs="Arial"/>
          <w:color w:val="000000"/>
          <w:sz w:val="24"/>
          <w:szCs w:val="24"/>
        </w:rPr>
        <w:t xml:space="preserve"> in partnership with the City of Seattle</w:t>
      </w:r>
      <w:r w:rsidR="00A6132E">
        <w:rPr>
          <w:rFonts w:ascii="Arial" w:hAnsi="Arial" w:cs="Arial"/>
          <w:color w:val="000000"/>
          <w:sz w:val="24"/>
          <w:szCs w:val="24"/>
        </w:rPr>
        <w:t>,</w:t>
      </w:r>
      <w:r>
        <w:rPr>
          <w:rFonts w:ascii="Arial" w:hAnsi="Arial" w:cs="Arial"/>
          <w:color w:val="000000"/>
          <w:sz w:val="24"/>
          <w:szCs w:val="24"/>
        </w:rPr>
        <w:t xml:space="preserve"> is </w:t>
      </w:r>
      <w:r w:rsidRPr="00FB5367">
        <w:rPr>
          <w:rFonts w:ascii="Arial" w:hAnsi="Arial" w:cs="Arial"/>
          <w:color w:val="000000"/>
          <w:sz w:val="24"/>
          <w:szCs w:val="24"/>
        </w:rPr>
        <w:t xml:space="preserve">following children and their families from 2012-2013 </w:t>
      </w:r>
      <w:r>
        <w:rPr>
          <w:rFonts w:ascii="Arial" w:hAnsi="Arial" w:cs="Arial"/>
          <w:color w:val="000000"/>
          <w:sz w:val="24"/>
          <w:szCs w:val="24"/>
        </w:rPr>
        <w:t>SEEC</w:t>
      </w:r>
      <w:r w:rsidRPr="00FB5367">
        <w:rPr>
          <w:rFonts w:ascii="Arial" w:hAnsi="Arial" w:cs="Arial"/>
          <w:color w:val="000000"/>
          <w:sz w:val="24"/>
          <w:szCs w:val="24"/>
        </w:rPr>
        <w:t xml:space="preserve"> programs into their K-3rd classrooms</w:t>
      </w:r>
      <w:r w:rsidR="001A0C15">
        <w:rPr>
          <w:rFonts w:ascii="Arial" w:hAnsi="Arial" w:cs="Arial"/>
          <w:color w:val="000000"/>
          <w:sz w:val="24"/>
          <w:szCs w:val="24"/>
        </w:rPr>
        <w:t xml:space="preserve">. </w:t>
      </w:r>
      <w:r>
        <w:rPr>
          <w:rFonts w:ascii="Arial" w:hAnsi="Arial" w:cs="Arial"/>
          <w:color w:val="000000"/>
          <w:sz w:val="24"/>
          <w:szCs w:val="24"/>
        </w:rPr>
        <w:t>This work will inform a larger study that includes districts across Washington State</w:t>
      </w:r>
      <w:r w:rsidR="001A0C15">
        <w:rPr>
          <w:rFonts w:ascii="Arial" w:hAnsi="Arial" w:cs="Arial"/>
          <w:color w:val="000000"/>
          <w:sz w:val="24"/>
          <w:szCs w:val="24"/>
        </w:rPr>
        <w:t xml:space="preserve">. </w:t>
      </w:r>
    </w:p>
    <w:p w:rsidR="00326518" w:rsidRPr="00FB5367" w:rsidRDefault="00326518" w:rsidP="00A6132E">
      <w:pPr>
        <w:rPr>
          <w:rFonts w:ascii="Arial" w:hAnsi="Arial" w:cs="Arial"/>
          <w:b/>
          <w:sz w:val="24"/>
          <w:szCs w:val="24"/>
        </w:rPr>
      </w:pPr>
      <w:r w:rsidRPr="00FB5367">
        <w:rPr>
          <w:rFonts w:ascii="Arial" w:hAnsi="Arial" w:cs="Arial"/>
          <w:b/>
          <w:sz w:val="24"/>
          <w:szCs w:val="24"/>
        </w:rPr>
        <w:t>Classroom Interactions</w:t>
      </w:r>
    </w:p>
    <w:p w:rsidR="00326518" w:rsidRPr="00A6132E" w:rsidRDefault="00326518" w:rsidP="00A6132E">
      <w:pPr>
        <w:rPr>
          <w:rFonts w:ascii="Arial" w:hAnsi="Arial" w:cs="Arial"/>
          <w:sz w:val="24"/>
          <w:szCs w:val="24"/>
        </w:rPr>
      </w:pPr>
      <w:r w:rsidRPr="00A6132E">
        <w:rPr>
          <w:rFonts w:ascii="Arial" w:hAnsi="Arial" w:cs="Arial"/>
          <w:sz w:val="24"/>
          <w:szCs w:val="24"/>
        </w:rPr>
        <w:t xml:space="preserve">In order to understand the classroom interactions in the </w:t>
      </w:r>
      <w:r w:rsidR="0024059F">
        <w:rPr>
          <w:rFonts w:ascii="Arial" w:hAnsi="Arial" w:cs="Arial"/>
          <w:sz w:val="24"/>
          <w:szCs w:val="24"/>
        </w:rPr>
        <w:t>p</w:t>
      </w:r>
      <w:r w:rsidR="0024059F" w:rsidRPr="00A6132E">
        <w:rPr>
          <w:rFonts w:ascii="Arial" w:hAnsi="Arial" w:cs="Arial"/>
          <w:sz w:val="24"/>
          <w:szCs w:val="24"/>
        </w:rPr>
        <w:t>reK</w:t>
      </w:r>
      <w:r w:rsidRPr="00A6132E">
        <w:rPr>
          <w:rFonts w:ascii="Arial" w:hAnsi="Arial" w:cs="Arial"/>
          <w:sz w:val="24"/>
          <w:szCs w:val="24"/>
        </w:rPr>
        <w:t>-3</w:t>
      </w:r>
      <w:r w:rsidRPr="00A6132E">
        <w:rPr>
          <w:rFonts w:ascii="Arial" w:hAnsi="Arial" w:cs="Arial"/>
          <w:sz w:val="24"/>
          <w:szCs w:val="24"/>
          <w:vertAlign w:val="superscript"/>
        </w:rPr>
        <w:t>rd</w:t>
      </w:r>
      <w:r w:rsidRPr="00A6132E">
        <w:rPr>
          <w:rFonts w:ascii="Arial" w:hAnsi="Arial" w:cs="Arial"/>
          <w:sz w:val="24"/>
          <w:szCs w:val="24"/>
        </w:rPr>
        <w:t xml:space="preserve"> settings, we will collect the CLASS assessment each year. The Classroom Assessment Scoring System™ (CLASS™) is an observational tool that provides a common lens and language focused on what matters—the classroom interactions that boost student learning.</w:t>
      </w:r>
    </w:p>
    <w:p w:rsidR="00A6132E" w:rsidRPr="00A6132E" w:rsidRDefault="00A6132E" w:rsidP="00A6132E">
      <w:pPr>
        <w:rPr>
          <w:rFonts w:ascii="Arial" w:hAnsi="Arial" w:cs="Arial"/>
          <w:sz w:val="24"/>
          <w:szCs w:val="24"/>
        </w:rPr>
      </w:pPr>
    </w:p>
    <w:p w:rsidR="00326518" w:rsidRDefault="00326518" w:rsidP="00A6132E">
      <w:pPr>
        <w:rPr>
          <w:rFonts w:ascii="Arial" w:hAnsi="Arial" w:cs="Arial"/>
          <w:sz w:val="24"/>
          <w:szCs w:val="24"/>
        </w:rPr>
      </w:pPr>
      <w:r w:rsidRPr="00A6132E">
        <w:rPr>
          <w:rFonts w:ascii="Arial" w:hAnsi="Arial" w:cs="Arial"/>
          <w:sz w:val="24"/>
          <w:szCs w:val="24"/>
        </w:rPr>
        <w:t>Based on research from the University of Virginia’s Curry School of Education and studied in thousands of classrooms nationwide, the CLASS™ tool:</w:t>
      </w:r>
    </w:p>
    <w:p w:rsidR="00326518" w:rsidRPr="00FB5367" w:rsidRDefault="00326518" w:rsidP="00A6132E">
      <w:pPr>
        <w:numPr>
          <w:ilvl w:val="0"/>
          <w:numId w:val="52"/>
        </w:numPr>
        <w:rPr>
          <w:rFonts w:ascii="Arial" w:hAnsi="Arial" w:cs="Arial"/>
          <w:sz w:val="24"/>
          <w:szCs w:val="24"/>
        </w:rPr>
      </w:pPr>
      <w:r w:rsidRPr="00FB5367">
        <w:rPr>
          <w:rFonts w:ascii="Arial" w:hAnsi="Arial" w:cs="Arial"/>
          <w:sz w:val="24"/>
          <w:szCs w:val="24"/>
        </w:rPr>
        <w:t>helps teachers recognize and understand the power of their interactions with students</w:t>
      </w:r>
    </w:p>
    <w:p w:rsidR="00326518" w:rsidRPr="00FB5367" w:rsidRDefault="00326518" w:rsidP="00A6132E">
      <w:pPr>
        <w:numPr>
          <w:ilvl w:val="0"/>
          <w:numId w:val="52"/>
        </w:numPr>
        <w:rPr>
          <w:rFonts w:ascii="Arial" w:hAnsi="Arial" w:cs="Arial"/>
          <w:sz w:val="24"/>
          <w:szCs w:val="24"/>
        </w:rPr>
      </w:pPr>
      <w:r w:rsidRPr="00FB5367">
        <w:rPr>
          <w:rFonts w:ascii="Arial" w:hAnsi="Arial" w:cs="Arial"/>
          <w:sz w:val="24"/>
          <w:szCs w:val="24"/>
        </w:rPr>
        <w:t>aligns with professional development tools</w:t>
      </w:r>
    </w:p>
    <w:p w:rsidR="00326518" w:rsidRPr="00FB5367" w:rsidRDefault="00326518" w:rsidP="00A6132E">
      <w:pPr>
        <w:numPr>
          <w:ilvl w:val="0"/>
          <w:numId w:val="52"/>
        </w:numPr>
        <w:rPr>
          <w:rFonts w:ascii="Arial" w:hAnsi="Arial" w:cs="Arial"/>
          <w:sz w:val="24"/>
          <w:szCs w:val="24"/>
        </w:rPr>
      </w:pPr>
      <w:r w:rsidRPr="00FB5367">
        <w:rPr>
          <w:rFonts w:ascii="Arial" w:hAnsi="Arial" w:cs="Arial"/>
          <w:sz w:val="24"/>
          <w:szCs w:val="24"/>
        </w:rPr>
        <w:t>works across age levels and subjects</w:t>
      </w:r>
    </w:p>
    <w:p w:rsidR="00A6132E" w:rsidRDefault="00A6132E" w:rsidP="00A6132E">
      <w:pPr>
        <w:rPr>
          <w:rFonts w:ascii="Arial" w:hAnsi="Arial" w:cs="Arial"/>
          <w:sz w:val="24"/>
          <w:szCs w:val="24"/>
        </w:rPr>
      </w:pPr>
    </w:p>
    <w:p w:rsidR="00326518" w:rsidRPr="00FB5367" w:rsidRDefault="00326518" w:rsidP="00A6132E">
      <w:pPr>
        <w:rPr>
          <w:rFonts w:ascii="Arial" w:hAnsi="Arial" w:cs="Arial"/>
          <w:sz w:val="24"/>
          <w:szCs w:val="24"/>
        </w:rPr>
      </w:pPr>
      <w:r>
        <w:rPr>
          <w:rFonts w:ascii="Arial" w:hAnsi="Arial" w:cs="Arial"/>
          <w:sz w:val="24"/>
          <w:szCs w:val="24"/>
        </w:rPr>
        <w:t>The University of Washington will</w:t>
      </w:r>
      <w:r w:rsidRPr="00FB5367">
        <w:rPr>
          <w:rFonts w:ascii="Arial" w:hAnsi="Arial" w:cs="Arial"/>
          <w:sz w:val="24"/>
          <w:szCs w:val="24"/>
        </w:rPr>
        <w:t xml:space="preserve"> </w:t>
      </w:r>
      <w:r>
        <w:rPr>
          <w:rFonts w:ascii="Arial" w:hAnsi="Arial" w:cs="Arial"/>
          <w:sz w:val="24"/>
          <w:szCs w:val="24"/>
        </w:rPr>
        <w:t>collect</w:t>
      </w:r>
      <w:r w:rsidRPr="00FB5367">
        <w:rPr>
          <w:rFonts w:ascii="Arial" w:hAnsi="Arial" w:cs="Arial"/>
          <w:sz w:val="24"/>
          <w:szCs w:val="24"/>
        </w:rPr>
        <w:t xml:space="preserve"> the CLASS K-3 in the elementary classrooms that are serving the children from </w:t>
      </w:r>
      <w:r>
        <w:rPr>
          <w:rFonts w:ascii="Arial" w:hAnsi="Arial" w:cs="Arial"/>
          <w:sz w:val="24"/>
          <w:szCs w:val="24"/>
        </w:rPr>
        <w:t>SEEC</w:t>
      </w:r>
      <w:r w:rsidRPr="00FB5367">
        <w:rPr>
          <w:rFonts w:ascii="Arial" w:hAnsi="Arial" w:cs="Arial"/>
          <w:sz w:val="24"/>
          <w:szCs w:val="24"/>
        </w:rPr>
        <w:t xml:space="preserve"> programs</w:t>
      </w:r>
      <w:r w:rsidR="001A0C15">
        <w:rPr>
          <w:rFonts w:ascii="Arial" w:hAnsi="Arial" w:cs="Arial"/>
          <w:sz w:val="24"/>
          <w:szCs w:val="24"/>
        </w:rPr>
        <w:t xml:space="preserve">. </w:t>
      </w:r>
      <w:r w:rsidRPr="00FB5367">
        <w:rPr>
          <w:rFonts w:ascii="Arial" w:hAnsi="Arial" w:cs="Arial"/>
          <w:sz w:val="24"/>
          <w:szCs w:val="24"/>
        </w:rPr>
        <w:t>We will videotape</w:t>
      </w:r>
      <w:r w:rsidR="00A740CD">
        <w:rPr>
          <w:rFonts w:ascii="Arial" w:hAnsi="Arial" w:cs="Arial"/>
          <w:sz w:val="24"/>
          <w:szCs w:val="24"/>
        </w:rPr>
        <w:t xml:space="preserve"> or live code</w:t>
      </w:r>
      <w:r w:rsidRPr="00FB5367">
        <w:rPr>
          <w:rFonts w:ascii="Arial" w:hAnsi="Arial" w:cs="Arial"/>
          <w:sz w:val="24"/>
          <w:szCs w:val="24"/>
        </w:rPr>
        <w:t xml:space="preserve"> up to </w:t>
      </w:r>
      <w:r w:rsidR="00A740CD">
        <w:rPr>
          <w:rFonts w:ascii="Arial" w:hAnsi="Arial" w:cs="Arial"/>
          <w:sz w:val="24"/>
          <w:szCs w:val="24"/>
        </w:rPr>
        <w:t>four</w:t>
      </w:r>
      <w:r w:rsidRPr="00FB5367">
        <w:rPr>
          <w:rFonts w:ascii="Arial" w:hAnsi="Arial" w:cs="Arial"/>
          <w:sz w:val="24"/>
          <w:szCs w:val="24"/>
        </w:rPr>
        <w:t xml:space="preserve"> hours of the school day, as unobtrusively as possible</w:t>
      </w:r>
      <w:r w:rsidR="001A0C15">
        <w:rPr>
          <w:rFonts w:ascii="Arial" w:hAnsi="Arial" w:cs="Arial"/>
          <w:sz w:val="24"/>
          <w:szCs w:val="24"/>
        </w:rPr>
        <w:t xml:space="preserve">. </w:t>
      </w:r>
      <w:r w:rsidR="00A6132E">
        <w:rPr>
          <w:rFonts w:ascii="Arial" w:hAnsi="Arial" w:cs="Arial"/>
          <w:sz w:val="24"/>
          <w:szCs w:val="24"/>
        </w:rPr>
        <w:t>Video tapes will be coded in 20-</w:t>
      </w:r>
      <w:r w:rsidRPr="00FB5367">
        <w:rPr>
          <w:rFonts w:ascii="Arial" w:hAnsi="Arial" w:cs="Arial"/>
          <w:sz w:val="24"/>
          <w:szCs w:val="24"/>
        </w:rPr>
        <w:t>minute segments to examine classroom interactions.</w:t>
      </w:r>
    </w:p>
    <w:p w:rsidR="00A6132E" w:rsidRDefault="00A6132E" w:rsidP="00A6132E">
      <w:pPr>
        <w:rPr>
          <w:rFonts w:ascii="Arial" w:hAnsi="Arial" w:cs="Arial"/>
          <w:b/>
          <w:sz w:val="24"/>
          <w:szCs w:val="24"/>
        </w:rPr>
      </w:pPr>
    </w:p>
    <w:p w:rsidR="00326518" w:rsidRPr="00FB5367" w:rsidRDefault="00326518" w:rsidP="00A6132E">
      <w:pPr>
        <w:rPr>
          <w:rFonts w:ascii="Arial" w:hAnsi="Arial" w:cs="Arial"/>
          <w:b/>
          <w:sz w:val="24"/>
          <w:szCs w:val="24"/>
        </w:rPr>
      </w:pPr>
      <w:r w:rsidRPr="00FB5367">
        <w:rPr>
          <w:rFonts w:ascii="Arial" w:hAnsi="Arial" w:cs="Arial"/>
          <w:b/>
          <w:sz w:val="24"/>
          <w:szCs w:val="24"/>
        </w:rPr>
        <w:t>Child Outcomes</w:t>
      </w:r>
    </w:p>
    <w:p w:rsidR="00326518" w:rsidRPr="00FB5367" w:rsidRDefault="00326518" w:rsidP="00A6132E">
      <w:pPr>
        <w:rPr>
          <w:rFonts w:ascii="Arial" w:hAnsi="Arial" w:cs="Arial"/>
          <w:sz w:val="24"/>
          <w:szCs w:val="24"/>
        </w:rPr>
      </w:pPr>
      <w:r>
        <w:rPr>
          <w:rFonts w:ascii="Arial" w:hAnsi="Arial" w:cs="Arial"/>
          <w:sz w:val="24"/>
          <w:szCs w:val="24"/>
        </w:rPr>
        <w:t>The University of Washington</w:t>
      </w:r>
      <w:r w:rsidRPr="00FB5367">
        <w:rPr>
          <w:rFonts w:ascii="Arial" w:hAnsi="Arial" w:cs="Arial"/>
          <w:sz w:val="24"/>
          <w:szCs w:val="24"/>
        </w:rPr>
        <w:t xml:space="preserve"> will also follow </w:t>
      </w:r>
      <w:r>
        <w:rPr>
          <w:rFonts w:ascii="Arial" w:hAnsi="Arial" w:cs="Arial"/>
          <w:sz w:val="24"/>
          <w:szCs w:val="24"/>
        </w:rPr>
        <w:t>all</w:t>
      </w:r>
      <w:r w:rsidRPr="00FB5367">
        <w:rPr>
          <w:rFonts w:ascii="Arial" w:hAnsi="Arial" w:cs="Arial"/>
          <w:sz w:val="24"/>
          <w:szCs w:val="24"/>
        </w:rPr>
        <w:t xml:space="preserve"> children into Kindergarten-3</w:t>
      </w:r>
      <w:r w:rsidRPr="00FB5367">
        <w:rPr>
          <w:rFonts w:ascii="Arial" w:hAnsi="Arial" w:cs="Arial"/>
          <w:sz w:val="24"/>
          <w:szCs w:val="24"/>
          <w:vertAlign w:val="superscript"/>
        </w:rPr>
        <w:t>rd</w:t>
      </w:r>
      <w:r w:rsidRPr="00FB5367">
        <w:rPr>
          <w:rFonts w:ascii="Arial" w:hAnsi="Arial" w:cs="Arial"/>
          <w:sz w:val="24"/>
          <w:szCs w:val="24"/>
        </w:rPr>
        <w:t xml:space="preserve"> grade and collect fall and spring direct child assessments in the following areas:</w:t>
      </w:r>
    </w:p>
    <w:p w:rsidR="00326518" w:rsidRPr="00FB5367" w:rsidRDefault="00326518" w:rsidP="00A6132E">
      <w:pPr>
        <w:pStyle w:val="ListParagraph"/>
        <w:numPr>
          <w:ilvl w:val="0"/>
          <w:numId w:val="53"/>
        </w:numPr>
        <w:rPr>
          <w:rFonts w:ascii="Arial" w:hAnsi="Arial" w:cs="Arial"/>
          <w:sz w:val="24"/>
          <w:szCs w:val="24"/>
        </w:rPr>
      </w:pPr>
      <w:r w:rsidRPr="00FB5367">
        <w:rPr>
          <w:rFonts w:ascii="Arial" w:hAnsi="Arial" w:cs="Arial"/>
          <w:sz w:val="24"/>
          <w:szCs w:val="24"/>
        </w:rPr>
        <w:t>Language and literacy</w:t>
      </w:r>
    </w:p>
    <w:p w:rsidR="00326518" w:rsidRPr="00FB5367" w:rsidRDefault="00326518" w:rsidP="00A6132E">
      <w:pPr>
        <w:pStyle w:val="ListParagraph"/>
        <w:numPr>
          <w:ilvl w:val="0"/>
          <w:numId w:val="53"/>
        </w:numPr>
        <w:rPr>
          <w:rFonts w:ascii="Arial" w:hAnsi="Arial" w:cs="Arial"/>
          <w:sz w:val="24"/>
          <w:szCs w:val="24"/>
        </w:rPr>
      </w:pPr>
      <w:r w:rsidRPr="00FB5367">
        <w:rPr>
          <w:rFonts w:ascii="Arial" w:hAnsi="Arial" w:cs="Arial"/>
          <w:sz w:val="24"/>
          <w:szCs w:val="24"/>
        </w:rPr>
        <w:t>Mathematics</w:t>
      </w:r>
    </w:p>
    <w:p w:rsidR="00326518" w:rsidRPr="00FB5367" w:rsidRDefault="00326518" w:rsidP="00A6132E">
      <w:pPr>
        <w:pStyle w:val="ListParagraph"/>
        <w:numPr>
          <w:ilvl w:val="0"/>
          <w:numId w:val="53"/>
        </w:numPr>
        <w:rPr>
          <w:rFonts w:ascii="Arial" w:hAnsi="Arial" w:cs="Arial"/>
          <w:sz w:val="24"/>
          <w:szCs w:val="24"/>
        </w:rPr>
      </w:pPr>
      <w:r w:rsidRPr="00FB5367">
        <w:rPr>
          <w:rFonts w:ascii="Arial" w:hAnsi="Arial" w:cs="Arial"/>
          <w:sz w:val="24"/>
          <w:szCs w:val="24"/>
        </w:rPr>
        <w:t>Social and Emotional</w:t>
      </w:r>
    </w:p>
    <w:p w:rsidR="00326518" w:rsidRPr="00FB5367" w:rsidRDefault="00326518" w:rsidP="00A6132E">
      <w:pPr>
        <w:pStyle w:val="ListParagraph"/>
        <w:numPr>
          <w:ilvl w:val="0"/>
          <w:numId w:val="53"/>
        </w:numPr>
        <w:rPr>
          <w:rFonts w:ascii="Arial" w:hAnsi="Arial" w:cs="Arial"/>
          <w:sz w:val="24"/>
          <w:szCs w:val="24"/>
        </w:rPr>
      </w:pPr>
      <w:r w:rsidRPr="00FB5367">
        <w:rPr>
          <w:rFonts w:ascii="Arial" w:hAnsi="Arial" w:cs="Arial"/>
          <w:sz w:val="24"/>
          <w:szCs w:val="24"/>
        </w:rPr>
        <w:t xml:space="preserve">Approaches to Learning </w:t>
      </w:r>
    </w:p>
    <w:p w:rsidR="00A6132E" w:rsidRDefault="00A6132E" w:rsidP="00A6132E">
      <w:pPr>
        <w:rPr>
          <w:rFonts w:ascii="Arial" w:hAnsi="Arial" w:cs="Arial"/>
          <w:b/>
          <w:sz w:val="24"/>
          <w:szCs w:val="24"/>
        </w:rPr>
      </w:pPr>
    </w:p>
    <w:p w:rsidR="00326518" w:rsidRPr="00FB5367" w:rsidRDefault="00326518" w:rsidP="00A6132E">
      <w:pPr>
        <w:rPr>
          <w:rFonts w:ascii="Arial" w:hAnsi="Arial" w:cs="Arial"/>
          <w:b/>
          <w:sz w:val="24"/>
          <w:szCs w:val="24"/>
        </w:rPr>
      </w:pPr>
      <w:r w:rsidRPr="00FB5367">
        <w:rPr>
          <w:rFonts w:ascii="Arial" w:hAnsi="Arial" w:cs="Arial"/>
          <w:b/>
          <w:sz w:val="24"/>
          <w:szCs w:val="24"/>
        </w:rPr>
        <w:t>Teacher Reports</w:t>
      </w:r>
    </w:p>
    <w:p w:rsidR="00326518" w:rsidRDefault="00326518" w:rsidP="00A6132E">
      <w:pPr>
        <w:rPr>
          <w:rFonts w:ascii="Arial" w:hAnsi="Arial" w:cs="Arial"/>
          <w:sz w:val="24"/>
          <w:szCs w:val="24"/>
        </w:rPr>
      </w:pPr>
      <w:r>
        <w:rPr>
          <w:rFonts w:ascii="Arial" w:hAnsi="Arial" w:cs="Arial"/>
          <w:sz w:val="24"/>
          <w:szCs w:val="24"/>
        </w:rPr>
        <w:t>In addition, the University of Washington</w:t>
      </w:r>
      <w:r w:rsidRPr="00FB5367">
        <w:rPr>
          <w:rFonts w:ascii="Arial" w:hAnsi="Arial" w:cs="Arial"/>
          <w:sz w:val="24"/>
          <w:szCs w:val="24"/>
        </w:rPr>
        <w:t xml:space="preserve"> will collect WaKIDS assessment data on all children in the kindergarten year</w:t>
      </w:r>
      <w:r>
        <w:rPr>
          <w:rFonts w:ascii="Arial" w:hAnsi="Arial" w:cs="Arial"/>
          <w:sz w:val="24"/>
          <w:szCs w:val="24"/>
        </w:rPr>
        <w:t>.</w:t>
      </w:r>
      <w:r>
        <w:rPr>
          <w:rFonts w:ascii="Arial" w:hAnsi="Arial" w:cs="Arial"/>
          <w:sz w:val="24"/>
          <w:szCs w:val="24"/>
        </w:rPr>
        <w:br w:type="page"/>
      </w:r>
    </w:p>
    <w:p w:rsidR="00326518" w:rsidRPr="00B06709" w:rsidRDefault="00326518" w:rsidP="00326518">
      <w:pPr>
        <w:pStyle w:val="Heading1"/>
        <w:keepLines/>
        <w:pBdr>
          <w:top w:val="single" w:sz="4" w:space="1" w:color="auto"/>
          <w:left w:val="single" w:sz="4" w:space="21" w:color="auto"/>
          <w:bottom w:val="single" w:sz="4" w:space="1" w:color="auto"/>
          <w:right w:val="single" w:sz="4" w:space="4" w:color="auto"/>
        </w:pBdr>
        <w:shd w:val="clear" w:color="auto" w:fill="FBD4B4"/>
        <w:ind w:left="360"/>
        <w:rPr>
          <w:rFonts w:ascii="Arial" w:hAnsi="Arial" w:cs="Arial"/>
          <w:i w:val="0"/>
          <w:sz w:val="24"/>
          <w:szCs w:val="24"/>
        </w:rPr>
      </w:pPr>
      <w:r>
        <w:rPr>
          <w:rFonts w:ascii="Arial" w:hAnsi="Arial" w:cs="Arial"/>
          <w:i w:val="0"/>
          <w:sz w:val="24"/>
          <w:szCs w:val="24"/>
        </w:rPr>
        <w:t>EXHIBIT</w:t>
      </w:r>
      <w:r w:rsidRPr="00B06709">
        <w:rPr>
          <w:rFonts w:ascii="Arial" w:hAnsi="Arial" w:cs="Arial"/>
          <w:i w:val="0"/>
          <w:sz w:val="24"/>
          <w:szCs w:val="24"/>
        </w:rPr>
        <w:t xml:space="preserve"> </w:t>
      </w:r>
      <w:r w:rsidR="009078FE">
        <w:rPr>
          <w:rFonts w:ascii="Arial" w:hAnsi="Arial" w:cs="Arial"/>
          <w:i w:val="0"/>
          <w:sz w:val="24"/>
          <w:szCs w:val="24"/>
        </w:rPr>
        <w:t>D</w:t>
      </w:r>
      <w:r w:rsidRPr="00B06709">
        <w:rPr>
          <w:rFonts w:ascii="Arial" w:hAnsi="Arial" w:cs="Arial"/>
          <w:i w:val="0"/>
          <w:sz w:val="24"/>
          <w:szCs w:val="24"/>
        </w:rPr>
        <w:t xml:space="preserve">:  </w:t>
      </w:r>
      <w:r>
        <w:rPr>
          <w:rFonts w:ascii="Arial" w:hAnsi="Arial" w:cs="Arial"/>
          <w:i w:val="0"/>
          <w:sz w:val="24"/>
          <w:szCs w:val="24"/>
        </w:rPr>
        <w:t>STEP AHEAD SITES</w:t>
      </w:r>
    </w:p>
    <w:p w:rsidR="00326518" w:rsidRDefault="00326518" w:rsidP="00326518">
      <w:pPr>
        <w:rPr>
          <w:rFonts w:ascii="Arial" w:hAnsi="Arial" w:cs="Arial"/>
          <w:sz w:val="24"/>
          <w:szCs w:val="24"/>
        </w:rPr>
      </w:pPr>
    </w:p>
    <w:p w:rsidR="00CE01F3" w:rsidRDefault="00CE01F3" w:rsidP="00326518">
      <w:pPr>
        <w:rPr>
          <w:rFonts w:ascii="Arial" w:hAnsi="Arial" w:cs="Arial"/>
          <w:sz w:val="24"/>
          <w:szCs w:val="24"/>
        </w:rPr>
      </w:pPr>
      <w:r>
        <w:rPr>
          <w:rFonts w:ascii="Arial" w:hAnsi="Arial" w:cs="Arial"/>
          <w:sz w:val="24"/>
          <w:szCs w:val="24"/>
        </w:rPr>
        <w:t>Below are the Step Ahead preschool sites in the district</w:t>
      </w:r>
      <w:r w:rsidR="0079415B">
        <w:rPr>
          <w:rFonts w:ascii="Arial" w:hAnsi="Arial" w:cs="Arial"/>
          <w:sz w:val="24"/>
          <w:szCs w:val="24"/>
        </w:rPr>
        <w:t>:</w:t>
      </w:r>
      <w:r w:rsidR="001A0C15">
        <w:rPr>
          <w:rFonts w:ascii="Arial" w:hAnsi="Arial" w:cs="Arial"/>
          <w:sz w:val="24"/>
          <w:szCs w:val="24"/>
        </w:rPr>
        <w:t xml:space="preserve"> </w:t>
      </w:r>
    </w:p>
    <w:p w:rsidR="00CE01F3" w:rsidRDefault="00CE01F3" w:rsidP="00326518">
      <w:pPr>
        <w:rPr>
          <w:rFonts w:ascii="Arial" w:hAnsi="Arial" w:cs="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7365"/>
        <w:gridCol w:w="1800"/>
      </w:tblGrid>
      <w:tr w:rsidR="00CE01F3" w:rsidRPr="00CE01F3" w:rsidTr="0079415B">
        <w:trPr>
          <w:trHeight w:val="341"/>
        </w:trPr>
        <w:tc>
          <w:tcPr>
            <w:tcW w:w="483" w:type="dxa"/>
            <w:shd w:val="clear" w:color="auto" w:fill="D9D9D9" w:themeFill="background1" w:themeFillShade="D9"/>
            <w:vAlign w:val="center"/>
          </w:tcPr>
          <w:p w:rsidR="00CE01F3" w:rsidRPr="008F070D" w:rsidRDefault="00CE01F3" w:rsidP="008F070D">
            <w:pPr>
              <w:pStyle w:val="Default"/>
              <w:jc w:val="center"/>
              <w:rPr>
                <w:sz w:val="22"/>
                <w:szCs w:val="22"/>
              </w:rPr>
            </w:pPr>
            <w:r w:rsidRPr="008F070D">
              <w:rPr>
                <w:b/>
                <w:bCs/>
                <w:sz w:val="22"/>
                <w:szCs w:val="22"/>
              </w:rPr>
              <w:t>#</w:t>
            </w:r>
          </w:p>
        </w:tc>
        <w:tc>
          <w:tcPr>
            <w:tcW w:w="7365" w:type="dxa"/>
            <w:shd w:val="clear" w:color="auto" w:fill="D9D9D9" w:themeFill="background1" w:themeFillShade="D9"/>
            <w:vAlign w:val="center"/>
          </w:tcPr>
          <w:p w:rsidR="00CE01F3" w:rsidRPr="008F070D" w:rsidRDefault="00CE01F3" w:rsidP="00CE01F3">
            <w:pPr>
              <w:pStyle w:val="Default"/>
              <w:rPr>
                <w:sz w:val="22"/>
                <w:szCs w:val="22"/>
              </w:rPr>
            </w:pPr>
            <w:r w:rsidRPr="008F070D">
              <w:rPr>
                <w:b/>
                <w:bCs/>
                <w:sz w:val="22"/>
                <w:szCs w:val="22"/>
              </w:rPr>
              <w:t xml:space="preserve">Program Name &amp; Address </w:t>
            </w:r>
          </w:p>
        </w:tc>
        <w:tc>
          <w:tcPr>
            <w:tcW w:w="1800" w:type="dxa"/>
            <w:shd w:val="clear" w:color="auto" w:fill="D9D9D9" w:themeFill="background1" w:themeFillShade="D9"/>
            <w:vAlign w:val="center"/>
          </w:tcPr>
          <w:p w:rsidR="00CE01F3" w:rsidRPr="008F070D" w:rsidRDefault="00CE01F3" w:rsidP="008F070D">
            <w:pPr>
              <w:pStyle w:val="Default"/>
              <w:jc w:val="center"/>
              <w:rPr>
                <w:sz w:val="22"/>
                <w:szCs w:val="22"/>
              </w:rPr>
            </w:pPr>
            <w:r w:rsidRPr="008F070D">
              <w:rPr>
                <w:b/>
                <w:bCs/>
                <w:sz w:val="22"/>
                <w:szCs w:val="22"/>
              </w:rPr>
              <w:t>Phone</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1</w:t>
            </w:r>
          </w:p>
        </w:tc>
        <w:tc>
          <w:tcPr>
            <w:tcW w:w="7365" w:type="dxa"/>
          </w:tcPr>
          <w:p w:rsidR="00CE01F3" w:rsidRPr="008F070D" w:rsidRDefault="00CE01F3">
            <w:pPr>
              <w:pStyle w:val="Default"/>
              <w:rPr>
                <w:sz w:val="22"/>
                <w:szCs w:val="22"/>
              </w:rPr>
            </w:pPr>
            <w:r w:rsidRPr="008F070D">
              <w:rPr>
                <w:b/>
                <w:bCs/>
                <w:sz w:val="22"/>
                <w:szCs w:val="22"/>
              </w:rPr>
              <w:t xml:space="preserve">Causey’s Learning Center at Dearborn Park Elementary School </w:t>
            </w:r>
          </w:p>
          <w:p w:rsidR="00CE01F3" w:rsidRPr="008F070D" w:rsidRDefault="00CE01F3">
            <w:pPr>
              <w:pStyle w:val="Default"/>
              <w:rPr>
                <w:sz w:val="22"/>
                <w:szCs w:val="22"/>
              </w:rPr>
            </w:pPr>
            <w:r w:rsidRPr="008F070D">
              <w:rPr>
                <w:sz w:val="22"/>
                <w:szCs w:val="22"/>
              </w:rPr>
              <w:t xml:space="preserve">2820 South Orcas St. Seattle, 98108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322-9929</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2</w:t>
            </w:r>
          </w:p>
        </w:tc>
        <w:tc>
          <w:tcPr>
            <w:tcW w:w="7365" w:type="dxa"/>
          </w:tcPr>
          <w:p w:rsidR="00CE01F3" w:rsidRPr="008F070D" w:rsidRDefault="00CE01F3">
            <w:pPr>
              <w:pStyle w:val="Default"/>
              <w:rPr>
                <w:sz w:val="22"/>
                <w:szCs w:val="22"/>
              </w:rPr>
            </w:pPr>
            <w:r w:rsidRPr="008F070D">
              <w:rPr>
                <w:b/>
                <w:bCs/>
                <w:sz w:val="22"/>
                <w:szCs w:val="22"/>
              </w:rPr>
              <w:t xml:space="preserve">Causey’s Learning Center at Van Asselt Elementary School </w:t>
            </w:r>
          </w:p>
          <w:p w:rsidR="00CE01F3" w:rsidRPr="008F070D" w:rsidRDefault="00CE01F3">
            <w:pPr>
              <w:pStyle w:val="Default"/>
              <w:rPr>
                <w:sz w:val="22"/>
                <w:szCs w:val="22"/>
              </w:rPr>
            </w:pPr>
            <w:r w:rsidRPr="008F070D">
              <w:rPr>
                <w:sz w:val="22"/>
                <w:szCs w:val="22"/>
              </w:rPr>
              <w:t xml:space="preserve">8311 Beacon Avenue South Seattle, 98118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723-1860</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3</w:t>
            </w:r>
          </w:p>
        </w:tc>
        <w:tc>
          <w:tcPr>
            <w:tcW w:w="7365" w:type="dxa"/>
          </w:tcPr>
          <w:p w:rsidR="00CE01F3" w:rsidRPr="008F070D" w:rsidRDefault="00CE01F3">
            <w:pPr>
              <w:pStyle w:val="Default"/>
              <w:rPr>
                <w:sz w:val="22"/>
                <w:szCs w:val="22"/>
              </w:rPr>
            </w:pPr>
            <w:r w:rsidRPr="008F070D">
              <w:rPr>
                <w:b/>
                <w:bCs/>
                <w:sz w:val="22"/>
                <w:szCs w:val="22"/>
              </w:rPr>
              <w:t xml:space="preserve">Chinese Information &amp; Service Center </w:t>
            </w:r>
          </w:p>
          <w:p w:rsidR="00CE01F3" w:rsidRPr="008F070D" w:rsidRDefault="00CE01F3">
            <w:pPr>
              <w:pStyle w:val="Default"/>
              <w:rPr>
                <w:sz w:val="22"/>
                <w:szCs w:val="22"/>
              </w:rPr>
            </w:pPr>
            <w:r w:rsidRPr="008F070D">
              <w:rPr>
                <w:sz w:val="22"/>
                <w:szCs w:val="22"/>
              </w:rPr>
              <w:t xml:space="preserve">611 S. Lane St. Seattle, 98104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624-5633 x4139</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4</w:t>
            </w:r>
          </w:p>
        </w:tc>
        <w:tc>
          <w:tcPr>
            <w:tcW w:w="7365" w:type="dxa"/>
          </w:tcPr>
          <w:p w:rsidR="00CE01F3" w:rsidRPr="008F070D" w:rsidRDefault="00CE01F3">
            <w:pPr>
              <w:pStyle w:val="Default"/>
              <w:rPr>
                <w:sz w:val="22"/>
                <w:szCs w:val="22"/>
              </w:rPr>
            </w:pPr>
            <w:r w:rsidRPr="008F070D">
              <w:rPr>
                <w:b/>
                <w:bCs/>
                <w:sz w:val="22"/>
                <w:szCs w:val="22"/>
              </w:rPr>
              <w:t xml:space="preserve">Community Day School Association at Beacon Hill Elementary School </w:t>
            </w:r>
          </w:p>
          <w:p w:rsidR="00CE01F3" w:rsidRPr="008F070D" w:rsidRDefault="00CE01F3">
            <w:pPr>
              <w:pStyle w:val="Default"/>
              <w:rPr>
                <w:sz w:val="22"/>
                <w:szCs w:val="22"/>
              </w:rPr>
            </w:pPr>
            <w:r w:rsidRPr="008F070D">
              <w:rPr>
                <w:sz w:val="22"/>
                <w:szCs w:val="22"/>
              </w:rPr>
              <w:t xml:space="preserve">2025 14th Ave. S. Seattle, 98144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328-7475</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5</w:t>
            </w:r>
          </w:p>
        </w:tc>
        <w:tc>
          <w:tcPr>
            <w:tcW w:w="7365" w:type="dxa"/>
          </w:tcPr>
          <w:p w:rsidR="00CE01F3" w:rsidRPr="008F070D" w:rsidRDefault="00CE01F3">
            <w:pPr>
              <w:pStyle w:val="Default"/>
              <w:rPr>
                <w:sz w:val="22"/>
                <w:szCs w:val="22"/>
              </w:rPr>
            </w:pPr>
            <w:r w:rsidRPr="008F070D">
              <w:rPr>
                <w:b/>
                <w:bCs/>
                <w:sz w:val="22"/>
                <w:szCs w:val="22"/>
              </w:rPr>
              <w:t xml:space="preserve">Community Day School Association at Hawthorne Elementary School </w:t>
            </w:r>
          </w:p>
          <w:p w:rsidR="00CE01F3" w:rsidRPr="008F070D" w:rsidRDefault="00CE01F3">
            <w:pPr>
              <w:pStyle w:val="Default"/>
              <w:rPr>
                <w:sz w:val="22"/>
                <w:szCs w:val="22"/>
              </w:rPr>
            </w:pPr>
            <w:r w:rsidRPr="008F070D">
              <w:rPr>
                <w:sz w:val="22"/>
                <w:szCs w:val="22"/>
              </w:rPr>
              <w:t xml:space="preserve">4100 39th Ave. S. Seattle, 98118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725-2252</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6</w:t>
            </w:r>
          </w:p>
        </w:tc>
        <w:tc>
          <w:tcPr>
            <w:tcW w:w="7365" w:type="dxa"/>
          </w:tcPr>
          <w:p w:rsidR="00CE01F3" w:rsidRPr="008F070D" w:rsidRDefault="00CE01F3">
            <w:pPr>
              <w:pStyle w:val="Default"/>
              <w:rPr>
                <w:sz w:val="22"/>
                <w:szCs w:val="22"/>
              </w:rPr>
            </w:pPr>
            <w:r w:rsidRPr="008F070D">
              <w:rPr>
                <w:b/>
                <w:bCs/>
                <w:sz w:val="22"/>
                <w:szCs w:val="22"/>
              </w:rPr>
              <w:t xml:space="preserve">Community Day School Association at Highland Park Elementary School </w:t>
            </w:r>
          </w:p>
          <w:p w:rsidR="00CE01F3" w:rsidRPr="008F070D" w:rsidRDefault="00CE01F3">
            <w:pPr>
              <w:pStyle w:val="Default"/>
              <w:rPr>
                <w:sz w:val="22"/>
                <w:szCs w:val="22"/>
              </w:rPr>
            </w:pPr>
            <w:r w:rsidRPr="008F070D">
              <w:rPr>
                <w:sz w:val="22"/>
                <w:szCs w:val="22"/>
              </w:rPr>
              <w:t xml:space="preserve">1012 SW Trenton St. Seattle, 98106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767-4906</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7</w:t>
            </w:r>
          </w:p>
        </w:tc>
        <w:tc>
          <w:tcPr>
            <w:tcW w:w="7365" w:type="dxa"/>
          </w:tcPr>
          <w:p w:rsidR="00CE01F3" w:rsidRPr="008F070D" w:rsidRDefault="00CE01F3">
            <w:pPr>
              <w:pStyle w:val="Default"/>
              <w:rPr>
                <w:sz w:val="22"/>
                <w:szCs w:val="22"/>
              </w:rPr>
            </w:pPr>
            <w:r w:rsidRPr="008F070D">
              <w:rPr>
                <w:b/>
                <w:bCs/>
                <w:sz w:val="22"/>
                <w:szCs w:val="22"/>
              </w:rPr>
              <w:t xml:space="preserve">Community Day School Association at Leschi Elementary School </w:t>
            </w:r>
          </w:p>
          <w:p w:rsidR="00CE01F3" w:rsidRPr="008F070D" w:rsidRDefault="00CE01F3">
            <w:pPr>
              <w:pStyle w:val="Default"/>
              <w:rPr>
                <w:sz w:val="22"/>
                <w:szCs w:val="22"/>
              </w:rPr>
            </w:pPr>
            <w:r w:rsidRPr="008F070D">
              <w:rPr>
                <w:sz w:val="22"/>
                <w:szCs w:val="22"/>
              </w:rPr>
              <w:t xml:space="preserve">135 32nd Ave. Seattle, 98122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323-9465</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8</w:t>
            </w:r>
          </w:p>
        </w:tc>
        <w:tc>
          <w:tcPr>
            <w:tcW w:w="7365" w:type="dxa"/>
          </w:tcPr>
          <w:p w:rsidR="00CE01F3" w:rsidRPr="008F070D" w:rsidRDefault="00CE01F3">
            <w:pPr>
              <w:pStyle w:val="Default"/>
              <w:rPr>
                <w:sz w:val="22"/>
                <w:szCs w:val="22"/>
              </w:rPr>
            </w:pPr>
            <w:r w:rsidRPr="008F070D">
              <w:rPr>
                <w:b/>
                <w:bCs/>
                <w:sz w:val="22"/>
                <w:szCs w:val="22"/>
              </w:rPr>
              <w:t xml:space="preserve">Community Day School Association at Madrona Elementary School </w:t>
            </w:r>
          </w:p>
          <w:p w:rsidR="00CE01F3" w:rsidRPr="008F070D" w:rsidRDefault="00CE01F3">
            <w:pPr>
              <w:pStyle w:val="Default"/>
              <w:rPr>
                <w:sz w:val="22"/>
                <w:szCs w:val="22"/>
              </w:rPr>
            </w:pPr>
            <w:r w:rsidRPr="008F070D">
              <w:rPr>
                <w:sz w:val="22"/>
                <w:szCs w:val="22"/>
              </w:rPr>
              <w:t xml:space="preserve">1121 33rd Ave. Seattle, 98122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709-8887</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9</w:t>
            </w:r>
          </w:p>
        </w:tc>
        <w:tc>
          <w:tcPr>
            <w:tcW w:w="7365" w:type="dxa"/>
          </w:tcPr>
          <w:p w:rsidR="00CE01F3" w:rsidRPr="008F070D" w:rsidRDefault="00CE01F3">
            <w:pPr>
              <w:pStyle w:val="Default"/>
              <w:rPr>
                <w:sz w:val="22"/>
                <w:szCs w:val="22"/>
              </w:rPr>
            </w:pPr>
            <w:r w:rsidRPr="008F070D">
              <w:rPr>
                <w:b/>
                <w:bCs/>
                <w:sz w:val="22"/>
                <w:szCs w:val="22"/>
              </w:rPr>
              <w:t xml:space="preserve">Community Day School Association at Maple Elementary School </w:t>
            </w:r>
          </w:p>
          <w:p w:rsidR="00CE01F3" w:rsidRPr="008F070D" w:rsidRDefault="00CE01F3">
            <w:pPr>
              <w:pStyle w:val="Default"/>
              <w:rPr>
                <w:sz w:val="22"/>
                <w:szCs w:val="22"/>
              </w:rPr>
            </w:pPr>
            <w:r w:rsidRPr="008F070D">
              <w:rPr>
                <w:sz w:val="22"/>
                <w:szCs w:val="22"/>
              </w:rPr>
              <w:t xml:space="preserve">4925 Corson Ave. S. Seattle, 98108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768-2480</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10</w:t>
            </w:r>
          </w:p>
        </w:tc>
        <w:tc>
          <w:tcPr>
            <w:tcW w:w="7365" w:type="dxa"/>
          </w:tcPr>
          <w:p w:rsidR="00CE01F3" w:rsidRPr="008F070D" w:rsidRDefault="00CE01F3">
            <w:pPr>
              <w:pStyle w:val="Default"/>
              <w:rPr>
                <w:sz w:val="22"/>
                <w:szCs w:val="22"/>
              </w:rPr>
            </w:pPr>
            <w:r w:rsidRPr="008F070D">
              <w:rPr>
                <w:b/>
                <w:bCs/>
                <w:sz w:val="22"/>
                <w:szCs w:val="22"/>
              </w:rPr>
              <w:t xml:space="preserve">Denise Louie Education Center Beacon Hill Site </w:t>
            </w:r>
          </w:p>
          <w:p w:rsidR="00CE01F3" w:rsidRPr="008F070D" w:rsidRDefault="00CE01F3">
            <w:pPr>
              <w:pStyle w:val="Default"/>
              <w:rPr>
                <w:sz w:val="22"/>
                <w:szCs w:val="22"/>
              </w:rPr>
            </w:pPr>
            <w:r w:rsidRPr="008F070D">
              <w:rPr>
                <w:sz w:val="22"/>
                <w:szCs w:val="22"/>
              </w:rPr>
              <w:t xml:space="preserve">3327 Beacon Ave. S. Seattle, 98144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725-9740</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11</w:t>
            </w:r>
          </w:p>
        </w:tc>
        <w:tc>
          <w:tcPr>
            <w:tcW w:w="7365" w:type="dxa"/>
          </w:tcPr>
          <w:p w:rsidR="00CE01F3" w:rsidRPr="008F070D" w:rsidRDefault="00CE01F3">
            <w:pPr>
              <w:pStyle w:val="Default"/>
              <w:rPr>
                <w:sz w:val="22"/>
                <w:szCs w:val="22"/>
              </w:rPr>
            </w:pPr>
            <w:r w:rsidRPr="008F070D">
              <w:rPr>
                <w:b/>
                <w:bCs/>
                <w:sz w:val="22"/>
                <w:szCs w:val="22"/>
              </w:rPr>
              <w:t xml:space="preserve">Denise Louie Education Center International District Site </w:t>
            </w:r>
          </w:p>
          <w:p w:rsidR="00CE01F3" w:rsidRPr="008F070D" w:rsidRDefault="00CE01F3">
            <w:pPr>
              <w:pStyle w:val="Default"/>
              <w:rPr>
                <w:sz w:val="22"/>
                <w:szCs w:val="22"/>
              </w:rPr>
            </w:pPr>
            <w:r w:rsidRPr="008F070D">
              <w:rPr>
                <w:sz w:val="22"/>
                <w:szCs w:val="22"/>
              </w:rPr>
              <w:t xml:space="preserve">801 South Lane St. Seattle, 98104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621-7880</w:t>
            </w:r>
          </w:p>
        </w:tc>
      </w:tr>
      <w:tr w:rsidR="00DF299F" w:rsidRPr="00CE01F3" w:rsidTr="0079415B">
        <w:tc>
          <w:tcPr>
            <w:tcW w:w="483" w:type="dxa"/>
            <w:vAlign w:val="center"/>
          </w:tcPr>
          <w:p w:rsidR="00DF299F" w:rsidRPr="008F070D" w:rsidRDefault="00DF299F" w:rsidP="008F070D">
            <w:pPr>
              <w:pStyle w:val="Default"/>
              <w:jc w:val="center"/>
              <w:rPr>
                <w:sz w:val="22"/>
                <w:szCs w:val="22"/>
              </w:rPr>
            </w:pPr>
          </w:p>
        </w:tc>
        <w:tc>
          <w:tcPr>
            <w:tcW w:w="7365" w:type="dxa"/>
          </w:tcPr>
          <w:p w:rsidR="00DF299F" w:rsidRDefault="00DF299F">
            <w:pPr>
              <w:pStyle w:val="Default"/>
              <w:rPr>
                <w:b/>
                <w:bCs/>
                <w:sz w:val="22"/>
                <w:szCs w:val="22"/>
              </w:rPr>
            </w:pPr>
            <w:r>
              <w:rPr>
                <w:b/>
                <w:bCs/>
                <w:sz w:val="22"/>
                <w:szCs w:val="22"/>
              </w:rPr>
              <w:t>Denise Louie Education Center Lake Washington Site</w:t>
            </w:r>
          </w:p>
          <w:p w:rsidR="00DF299F" w:rsidRPr="008F070D" w:rsidRDefault="00DF299F">
            <w:pPr>
              <w:pStyle w:val="Default"/>
              <w:rPr>
                <w:b/>
                <w:bCs/>
                <w:sz w:val="22"/>
                <w:szCs w:val="22"/>
              </w:rPr>
            </w:pPr>
            <w:r>
              <w:rPr>
                <w:b/>
                <w:bCs/>
                <w:sz w:val="22"/>
                <w:szCs w:val="22"/>
              </w:rPr>
              <w:t>5333 15</w:t>
            </w:r>
            <w:r w:rsidRPr="00CC3FFE">
              <w:rPr>
                <w:b/>
                <w:bCs/>
                <w:sz w:val="22"/>
                <w:szCs w:val="22"/>
                <w:vertAlign w:val="superscript"/>
              </w:rPr>
              <w:t>th</w:t>
            </w:r>
            <w:r>
              <w:rPr>
                <w:b/>
                <w:bCs/>
                <w:sz w:val="22"/>
                <w:szCs w:val="22"/>
              </w:rPr>
              <w:t xml:space="preserve"> Ave S #1K Seattle 98118</w:t>
            </w:r>
          </w:p>
        </w:tc>
        <w:tc>
          <w:tcPr>
            <w:tcW w:w="1800" w:type="dxa"/>
            <w:vAlign w:val="center"/>
          </w:tcPr>
          <w:p w:rsidR="00DF299F" w:rsidRPr="008F070D" w:rsidRDefault="00DF299F" w:rsidP="00A6132E">
            <w:pPr>
              <w:pStyle w:val="Default"/>
              <w:jc w:val="right"/>
              <w:rPr>
                <w:b/>
                <w:sz w:val="22"/>
                <w:szCs w:val="22"/>
              </w:rPr>
            </w:pP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12</w:t>
            </w:r>
          </w:p>
        </w:tc>
        <w:tc>
          <w:tcPr>
            <w:tcW w:w="7365" w:type="dxa"/>
          </w:tcPr>
          <w:p w:rsidR="00CE01F3" w:rsidRPr="008F070D" w:rsidRDefault="00CE01F3">
            <w:pPr>
              <w:pStyle w:val="Default"/>
              <w:rPr>
                <w:sz w:val="22"/>
                <w:szCs w:val="22"/>
              </w:rPr>
            </w:pPr>
            <w:r w:rsidRPr="008F070D">
              <w:rPr>
                <w:b/>
                <w:bCs/>
                <w:sz w:val="22"/>
                <w:szCs w:val="22"/>
              </w:rPr>
              <w:t xml:space="preserve">El Centro de la Raza Jose Marti Child Development Center </w:t>
            </w:r>
          </w:p>
          <w:p w:rsidR="00CE01F3" w:rsidRPr="008F070D" w:rsidRDefault="00CE01F3">
            <w:pPr>
              <w:pStyle w:val="Default"/>
              <w:rPr>
                <w:sz w:val="22"/>
                <w:szCs w:val="22"/>
              </w:rPr>
            </w:pPr>
            <w:r w:rsidRPr="008F070D">
              <w:rPr>
                <w:sz w:val="22"/>
                <w:szCs w:val="22"/>
              </w:rPr>
              <w:t xml:space="preserve">2524 16th Ave. S. Seattle, 98144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957-4619</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13</w:t>
            </w:r>
          </w:p>
        </w:tc>
        <w:tc>
          <w:tcPr>
            <w:tcW w:w="7365" w:type="dxa"/>
          </w:tcPr>
          <w:p w:rsidR="00CE01F3" w:rsidRPr="008F070D" w:rsidRDefault="00CE01F3">
            <w:pPr>
              <w:pStyle w:val="Default"/>
              <w:rPr>
                <w:sz w:val="22"/>
                <w:szCs w:val="22"/>
              </w:rPr>
            </w:pPr>
            <w:r w:rsidRPr="008F070D">
              <w:rPr>
                <w:b/>
                <w:bCs/>
                <w:sz w:val="22"/>
                <w:szCs w:val="22"/>
              </w:rPr>
              <w:t xml:space="preserve">Little Eagles Child Development Center </w:t>
            </w:r>
          </w:p>
          <w:p w:rsidR="00CE01F3" w:rsidRPr="008F070D" w:rsidRDefault="00CE01F3">
            <w:pPr>
              <w:pStyle w:val="Default"/>
              <w:rPr>
                <w:sz w:val="22"/>
                <w:szCs w:val="22"/>
              </w:rPr>
            </w:pPr>
            <w:r w:rsidRPr="008F070D">
              <w:rPr>
                <w:sz w:val="22"/>
                <w:szCs w:val="22"/>
              </w:rPr>
              <w:t xml:space="preserve">1000 2nd Ave. Suite 204 Seattle, 98104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382-9869</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14</w:t>
            </w:r>
          </w:p>
        </w:tc>
        <w:tc>
          <w:tcPr>
            <w:tcW w:w="7365" w:type="dxa"/>
          </w:tcPr>
          <w:p w:rsidR="00CE01F3" w:rsidRPr="008F070D" w:rsidRDefault="00CE01F3">
            <w:pPr>
              <w:pStyle w:val="Default"/>
              <w:rPr>
                <w:sz w:val="22"/>
                <w:szCs w:val="22"/>
              </w:rPr>
            </w:pPr>
            <w:r w:rsidRPr="008F070D">
              <w:rPr>
                <w:b/>
                <w:bCs/>
                <w:sz w:val="22"/>
                <w:szCs w:val="22"/>
              </w:rPr>
              <w:t xml:space="preserve">Neighborhood House High Point </w:t>
            </w:r>
          </w:p>
          <w:p w:rsidR="00CE01F3" w:rsidRPr="008F070D" w:rsidRDefault="00CE01F3">
            <w:pPr>
              <w:pStyle w:val="Default"/>
              <w:rPr>
                <w:sz w:val="22"/>
                <w:szCs w:val="22"/>
              </w:rPr>
            </w:pPr>
            <w:r w:rsidRPr="008F070D">
              <w:rPr>
                <w:sz w:val="22"/>
                <w:szCs w:val="22"/>
              </w:rPr>
              <w:t xml:space="preserve">6400 Sylvan Way SW Seattle, 98126 </w:t>
            </w:r>
          </w:p>
        </w:tc>
        <w:tc>
          <w:tcPr>
            <w:tcW w:w="1800" w:type="dxa"/>
            <w:vAlign w:val="center"/>
          </w:tcPr>
          <w:p w:rsidR="00A6132E" w:rsidRDefault="00CE01F3" w:rsidP="00A6132E">
            <w:pPr>
              <w:pStyle w:val="Default"/>
              <w:jc w:val="right"/>
              <w:rPr>
                <w:b/>
                <w:sz w:val="22"/>
                <w:szCs w:val="22"/>
              </w:rPr>
            </w:pPr>
            <w:r w:rsidRPr="008F070D">
              <w:rPr>
                <w:b/>
                <w:sz w:val="22"/>
                <w:szCs w:val="22"/>
              </w:rPr>
              <w:t>(206) 461-3857</w:t>
            </w:r>
          </w:p>
          <w:p w:rsidR="00CE01F3" w:rsidRPr="008F070D" w:rsidRDefault="00CE01F3" w:rsidP="00A6132E">
            <w:pPr>
              <w:pStyle w:val="Default"/>
              <w:jc w:val="right"/>
              <w:rPr>
                <w:b/>
                <w:sz w:val="22"/>
                <w:szCs w:val="22"/>
              </w:rPr>
            </w:pPr>
            <w:r w:rsidRPr="008F070D">
              <w:rPr>
                <w:b/>
                <w:sz w:val="22"/>
                <w:szCs w:val="22"/>
              </w:rPr>
              <w:t>x247</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15</w:t>
            </w:r>
          </w:p>
        </w:tc>
        <w:tc>
          <w:tcPr>
            <w:tcW w:w="7365" w:type="dxa"/>
          </w:tcPr>
          <w:p w:rsidR="00CE01F3" w:rsidRPr="008F070D" w:rsidRDefault="00CE01F3">
            <w:pPr>
              <w:pStyle w:val="Default"/>
              <w:rPr>
                <w:sz w:val="22"/>
                <w:szCs w:val="22"/>
              </w:rPr>
            </w:pPr>
            <w:r w:rsidRPr="008F070D">
              <w:rPr>
                <w:b/>
                <w:bCs/>
                <w:sz w:val="22"/>
                <w:szCs w:val="22"/>
              </w:rPr>
              <w:t xml:space="preserve">Refugee Women’s Alliance (ReWA) – Beacon </w:t>
            </w:r>
          </w:p>
          <w:p w:rsidR="00CE01F3" w:rsidRPr="008F070D" w:rsidRDefault="00CE01F3">
            <w:pPr>
              <w:pStyle w:val="Default"/>
              <w:rPr>
                <w:sz w:val="22"/>
                <w:szCs w:val="22"/>
              </w:rPr>
            </w:pPr>
            <w:r w:rsidRPr="008F070D">
              <w:rPr>
                <w:sz w:val="22"/>
                <w:szCs w:val="22"/>
              </w:rPr>
              <w:t xml:space="preserve">6230 Beacon Ave. S. Seattle, 98108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723-3304</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16</w:t>
            </w:r>
          </w:p>
        </w:tc>
        <w:tc>
          <w:tcPr>
            <w:tcW w:w="7365" w:type="dxa"/>
          </w:tcPr>
          <w:p w:rsidR="00CE01F3" w:rsidRPr="008F070D" w:rsidRDefault="00CE01F3">
            <w:pPr>
              <w:pStyle w:val="Default"/>
              <w:rPr>
                <w:sz w:val="22"/>
                <w:szCs w:val="22"/>
              </w:rPr>
            </w:pPr>
            <w:r w:rsidRPr="008F070D">
              <w:rPr>
                <w:b/>
                <w:bCs/>
                <w:sz w:val="22"/>
                <w:szCs w:val="22"/>
              </w:rPr>
              <w:t xml:space="preserve">South Shore School </w:t>
            </w:r>
          </w:p>
          <w:p w:rsidR="00CE01F3" w:rsidRPr="008F070D" w:rsidRDefault="00CE01F3">
            <w:pPr>
              <w:pStyle w:val="Default"/>
              <w:rPr>
                <w:sz w:val="22"/>
                <w:szCs w:val="22"/>
              </w:rPr>
            </w:pPr>
            <w:r w:rsidRPr="008F070D">
              <w:rPr>
                <w:sz w:val="22"/>
                <w:szCs w:val="22"/>
              </w:rPr>
              <w:t xml:space="preserve">4800 S. Henderson St. Seattle, 98118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252-7600</w:t>
            </w:r>
          </w:p>
        </w:tc>
      </w:tr>
      <w:tr w:rsidR="00CE01F3" w:rsidRPr="00CE01F3" w:rsidTr="0079415B">
        <w:tc>
          <w:tcPr>
            <w:tcW w:w="483" w:type="dxa"/>
            <w:vAlign w:val="center"/>
          </w:tcPr>
          <w:p w:rsidR="00CE01F3" w:rsidRPr="008F070D" w:rsidRDefault="00CE01F3" w:rsidP="008F070D">
            <w:pPr>
              <w:pStyle w:val="Default"/>
              <w:jc w:val="center"/>
              <w:rPr>
                <w:sz w:val="22"/>
                <w:szCs w:val="22"/>
              </w:rPr>
            </w:pPr>
            <w:r w:rsidRPr="008F070D">
              <w:rPr>
                <w:sz w:val="22"/>
                <w:szCs w:val="22"/>
              </w:rPr>
              <w:t>17</w:t>
            </w:r>
          </w:p>
        </w:tc>
        <w:tc>
          <w:tcPr>
            <w:tcW w:w="7365" w:type="dxa"/>
          </w:tcPr>
          <w:p w:rsidR="00CE01F3" w:rsidRPr="008F070D" w:rsidRDefault="00CE01F3">
            <w:pPr>
              <w:pStyle w:val="Default"/>
              <w:rPr>
                <w:sz w:val="22"/>
                <w:szCs w:val="22"/>
              </w:rPr>
            </w:pPr>
            <w:r w:rsidRPr="008F070D">
              <w:rPr>
                <w:b/>
                <w:bCs/>
                <w:sz w:val="22"/>
                <w:szCs w:val="22"/>
              </w:rPr>
              <w:t xml:space="preserve">Southwest Early Learning Bilingual Preschool </w:t>
            </w:r>
          </w:p>
          <w:p w:rsidR="00CE01F3" w:rsidRPr="008F070D" w:rsidRDefault="00CE01F3">
            <w:pPr>
              <w:pStyle w:val="Default"/>
              <w:rPr>
                <w:sz w:val="22"/>
                <w:szCs w:val="22"/>
              </w:rPr>
            </w:pPr>
            <w:r w:rsidRPr="008F070D">
              <w:rPr>
                <w:sz w:val="22"/>
                <w:szCs w:val="22"/>
              </w:rPr>
              <w:t xml:space="preserve">5401 Delridge Way SW Seattle, 98106 </w:t>
            </w:r>
          </w:p>
        </w:tc>
        <w:tc>
          <w:tcPr>
            <w:tcW w:w="1800" w:type="dxa"/>
            <w:vAlign w:val="center"/>
          </w:tcPr>
          <w:p w:rsidR="00CE01F3" w:rsidRPr="008F070D" w:rsidRDefault="00CE01F3" w:rsidP="00A6132E">
            <w:pPr>
              <w:pStyle w:val="Default"/>
              <w:jc w:val="right"/>
              <w:rPr>
                <w:b/>
                <w:sz w:val="22"/>
                <w:szCs w:val="22"/>
              </w:rPr>
            </w:pPr>
            <w:r w:rsidRPr="008F070D">
              <w:rPr>
                <w:b/>
                <w:sz w:val="22"/>
                <w:szCs w:val="22"/>
              </w:rPr>
              <w:t>(206) 913-2980</w:t>
            </w:r>
          </w:p>
        </w:tc>
      </w:tr>
      <w:tr w:rsidR="00DF299F" w:rsidRPr="00CE01F3" w:rsidTr="0079415B">
        <w:tc>
          <w:tcPr>
            <w:tcW w:w="483" w:type="dxa"/>
            <w:vAlign w:val="center"/>
          </w:tcPr>
          <w:p w:rsidR="00DF299F" w:rsidRPr="008F070D" w:rsidRDefault="00DF299F" w:rsidP="008F070D">
            <w:pPr>
              <w:pStyle w:val="Default"/>
              <w:jc w:val="center"/>
              <w:rPr>
                <w:sz w:val="22"/>
                <w:szCs w:val="22"/>
              </w:rPr>
            </w:pPr>
          </w:p>
        </w:tc>
        <w:tc>
          <w:tcPr>
            <w:tcW w:w="7365" w:type="dxa"/>
          </w:tcPr>
          <w:p w:rsidR="00993ECD" w:rsidRPr="008A3D06" w:rsidRDefault="00DF299F">
            <w:pPr>
              <w:pStyle w:val="Default"/>
              <w:rPr>
                <w:b/>
                <w:bCs/>
                <w:sz w:val="22"/>
                <w:szCs w:val="22"/>
              </w:rPr>
            </w:pPr>
            <w:r w:rsidRPr="008A3D06">
              <w:rPr>
                <w:b/>
                <w:bCs/>
                <w:sz w:val="22"/>
                <w:szCs w:val="22"/>
              </w:rPr>
              <w:t xml:space="preserve">Seed of Life </w:t>
            </w:r>
            <w:r w:rsidR="008A3D06" w:rsidRPr="008A3D06">
              <w:rPr>
                <w:b/>
                <w:bCs/>
                <w:sz w:val="22"/>
                <w:szCs w:val="22"/>
              </w:rPr>
              <w:t xml:space="preserve">Main Site </w:t>
            </w:r>
          </w:p>
          <w:p w:rsidR="00993ECD" w:rsidRPr="00CC3FFE" w:rsidRDefault="008A3D06" w:rsidP="00993ECD">
            <w:pPr>
              <w:rPr>
                <w:rFonts w:ascii="Arial" w:hAnsi="Arial" w:cs="Arial"/>
              </w:rPr>
            </w:pPr>
            <w:r w:rsidRPr="008A3D06">
              <w:rPr>
                <w:rFonts w:ascii="Arial" w:hAnsi="Arial" w:cs="Arial"/>
              </w:rPr>
              <w:t xml:space="preserve"> </w:t>
            </w:r>
            <w:r w:rsidR="00993ECD" w:rsidRPr="00CC3FFE">
              <w:rPr>
                <w:rFonts w:ascii="Arial" w:hAnsi="Arial" w:cs="Arial"/>
              </w:rPr>
              <w:t xml:space="preserve"> 4728 Rainier Ave South</w:t>
            </w:r>
          </w:p>
          <w:p w:rsidR="00DF299F" w:rsidRPr="008F070D" w:rsidRDefault="00D60146" w:rsidP="00CC3FFE">
            <w:pPr>
              <w:rPr>
                <w:b/>
                <w:bCs/>
              </w:rPr>
            </w:pPr>
            <w:r>
              <w:rPr>
                <w:rFonts w:ascii="Arial" w:hAnsi="Arial" w:cs="Arial"/>
                <w:sz w:val="18"/>
                <w:szCs w:val="18"/>
              </w:rPr>
              <w:t xml:space="preserve">    </w:t>
            </w:r>
          </w:p>
        </w:tc>
        <w:tc>
          <w:tcPr>
            <w:tcW w:w="1800" w:type="dxa"/>
            <w:vAlign w:val="center"/>
          </w:tcPr>
          <w:p w:rsidR="00DF299F" w:rsidRPr="008F070D" w:rsidRDefault="00DF299F" w:rsidP="00A6132E">
            <w:pPr>
              <w:pStyle w:val="Default"/>
              <w:jc w:val="right"/>
              <w:rPr>
                <w:b/>
                <w:sz w:val="22"/>
                <w:szCs w:val="22"/>
              </w:rPr>
            </w:pPr>
          </w:p>
        </w:tc>
      </w:tr>
      <w:tr w:rsidR="0078564A" w:rsidRPr="00CE01F3" w:rsidTr="0079415B">
        <w:tc>
          <w:tcPr>
            <w:tcW w:w="483" w:type="dxa"/>
            <w:vAlign w:val="center"/>
          </w:tcPr>
          <w:p w:rsidR="0078564A" w:rsidRPr="008F070D" w:rsidRDefault="0078564A" w:rsidP="008F070D">
            <w:pPr>
              <w:pStyle w:val="Default"/>
              <w:jc w:val="center"/>
              <w:rPr>
                <w:sz w:val="22"/>
                <w:szCs w:val="22"/>
              </w:rPr>
            </w:pPr>
          </w:p>
        </w:tc>
        <w:tc>
          <w:tcPr>
            <w:tcW w:w="7365" w:type="dxa"/>
          </w:tcPr>
          <w:p w:rsidR="008A3D06" w:rsidRPr="008A3D06" w:rsidRDefault="008A3D06" w:rsidP="00CC3FFE">
            <w:pPr>
              <w:pStyle w:val="Default"/>
              <w:rPr>
                <w:b/>
                <w:bCs/>
              </w:rPr>
            </w:pPr>
            <w:r w:rsidRPr="008A3D06">
              <w:rPr>
                <w:b/>
                <w:bCs/>
                <w:sz w:val="22"/>
                <w:szCs w:val="22"/>
              </w:rPr>
              <w:t xml:space="preserve">Seed of Life Martin Luther King Elementary Site </w:t>
            </w:r>
          </w:p>
          <w:p w:rsidR="008A3D06" w:rsidRPr="00CC3FFE" w:rsidRDefault="008A3D06" w:rsidP="008A3D06">
            <w:pPr>
              <w:rPr>
                <w:rFonts w:ascii="Arial" w:hAnsi="Arial" w:cs="Arial"/>
              </w:rPr>
            </w:pPr>
            <w:r w:rsidRPr="00CC3FFE">
              <w:rPr>
                <w:rFonts w:ascii="Arial" w:hAnsi="Arial" w:cs="Arial"/>
              </w:rPr>
              <w:t xml:space="preserve"> 6725 45th Ave. South</w:t>
            </w:r>
          </w:p>
          <w:p w:rsidR="0078564A" w:rsidRPr="008A3D06" w:rsidRDefault="0078564A">
            <w:pPr>
              <w:pStyle w:val="Default"/>
              <w:rPr>
                <w:b/>
                <w:bCs/>
                <w:sz w:val="22"/>
                <w:szCs w:val="22"/>
              </w:rPr>
            </w:pPr>
          </w:p>
        </w:tc>
        <w:tc>
          <w:tcPr>
            <w:tcW w:w="1800" w:type="dxa"/>
            <w:vAlign w:val="center"/>
          </w:tcPr>
          <w:p w:rsidR="0078564A" w:rsidRPr="008F070D" w:rsidRDefault="0078564A" w:rsidP="00A6132E">
            <w:pPr>
              <w:pStyle w:val="Default"/>
              <w:jc w:val="right"/>
              <w:rPr>
                <w:b/>
                <w:sz w:val="22"/>
                <w:szCs w:val="22"/>
              </w:rPr>
            </w:pPr>
          </w:p>
        </w:tc>
      </w:tr>
      <w:tr w:rsidR="00DF299F" w:rsidRPr="00CE01F3" w:rsidTr="0079415B">
        <w:tc>
          <w:tcPr>
            <w:tcW w:w="483" w:type="dxa"/>
            <w:vAlign w:val="center"/>
          </w:tcPr>
          <w:p w:rsidR="00DF299F" w:rsidRPr="008F070D" w:rsidRDefault="00DF299F" w:rsidP="008F070D">
            <w:pPr>
              <w:pStyle w:val="Default"/>
              <w:jc w:val="center"/>
              <w:rPr>
                <w:sz w:val="22"/>
                <w:szCs w:val="22"/>
              </w:rPr>
            </w:pPr>
          </w:p>
        </w:tc>
        <w:tc>
          <w:tcPr>
            <w:tcW w:w="7365" w:type="dxa"/>
          </w:tcPr>
          <w:p w:rsidR="0078564A" w:rsidRDefault="00DF299F">
            <w:pPr>
              <w:pStyle w:val="Default"/>
              <w:rPr>
                <w:b/>
                <w:bCs/>
                <w:sz w:val="22"/>
                <w:szCs w:val="22"/>
              </w:rPr>
            </w:pPr>
            <w:r>
              <w:rPr>
                <w:b/>
                <w:bCs/>
                <w:sz w:val="22"/>
                <w:szCs w:val="22"/>
              </w:rPr>
              <w:t xml:space="preserve">Puget Sound Educational Service District </w:t>
            </w:r>
          </w:p>
          <w:p w:rsidR="0078564A" w:rsidRPr="00CC3FFE" w:rsidRDefault="0078564A" w:rsidP="00CC3FFE">
            <w:pPr>
              <w:pStyle w:val="Default"/>
              <w:rPr>
                <w:b/>
                <w:bCs/>
                <w:sz w:val="22"/>
                <w:szCs w:val="22"/>
              </w:rPr>
            </w:pPr>
            <w:r>
              <w:rPr>
                <w:sz w:val="18"/>
                <w:szCs w:val="18"/>
              </w:rPr>
              <w:t xml:space="preserve">   </w:t>
            </w:r>
            <w:proofErr w:type="spellStart"/>
            <w:r w:rsidRPr="00CC3FFE">
              <w:rPr>
                <w:b/>
                <w:bCs/>
                <w:sz w:val="22"/>
                <w:szCs w:val="22"/>
              </w:rPr>
              <w:t>Educare</w:t>
            </w:r>
            <w:proofErr w:type="spellEnd"/>
            <w:r w:rsidRPr="00CC3FFE">
              <w:rPr>
                <w:b/>
                <w:bCs/>
                <w:sz w:val="22"/>
                <w:szCs w:val="22"/>
              </w:rPr>
              <w:t xml:space="preserve"> Early Learning </w:t>
            </w:r>
            <w:proofErr w:type="spellStart"/>
            <w:r w:rsidRPr="00CC3FFE">
              <w:rPr>
                <w:b/>
                <w:bCs/>
                <w:sz w:val="22"/>
                <w:szCs w:val="22"/>
              </w:rPr>
              <w:t>Ctr</w:t>
            </w:r>
            <w:proofErr w:type="spellEnd"/>
            <w:r w:rsidRPr="00CC3FFE">
              <w:rPr>
                <w:b/>
                <w:bCs/>
                <w:sz w:val="22"/>
                <w:szCs w:val="22"/>
              </w:rPr>
              <w:t>, 625 SW 100th St.</w:t>
            </w:r>
          </w:p>
          <w:p w:rsidR="00DF299F" w:rsidRDefault="00DF299F">
            <w:pPr>
              <w:pStyle w:val="Default"/>
              <w:rPr>
                <w:b/>
                <w:bCs/>
                <w:sz w:val="22"/>
                <w:szCs w:val="22"/>
              </w:rPr>
            </w:pPr>
          </w:p>
        </w:tc>
        <w:tc>
          <w:tcPr>
            <w:tcW w:w="1800" w:type="dxa"/>
            <w:vAlign w:val="center"/>
          </w:tcPr>
          <w:p w:rsidR="00DF299F" w:rsidRPr="008F070D" w:rsidRDefault="00DF299F" w:rsidP="00A6132E">
            <w:pPr>
              <w:pStyle w:val="Default"/>
              <w:jc w:val="right"/>
              <w:rPr>
                <w:b/>
                <w:sz w:val="22"/>
                <w:szCs w:val="22"/>
              </w:rPr>
            </w:pPr>
          </w:p>
        </w:tc>
      </w:tr>
    </w:tbl>
    <w:p w:rsidR="00326518" w:rsidRDefault="00326518" w:rsidP="00CE01F3">
      <w:pPr>
        <w:pStyle w:val="Default"/>
      </w:pPr>
    </w:p>
    <w:p w:rsidR="005534C8" w:rsidRDefault="00CE01F3" w:rsidP="00A10A16">
      <w:pPr>
        <w:pStyle w:val="Default"/>
      </w:pPr>
      <w:r>
        <w:br w:type="page"/>
      </w:r>
    </w:p>
    <w:p w:rsidR="00AF485E" w:rsidRPr="00B42B77" w:rsidRDefault="00974758" w:rsidP="00AF485E">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rPr>
      </w:pPr>
      <w:r>
        <w:rPr>
          <w:rFonts w:ascii="Arial" w:hAnsi="Arial" w:cs="Arial"/>
          <w:b/>
          <w:color w:val="000000"/>
          <w:sz w:val="24"/>
        </w:rPr>
        <w:t xml:space="preserve">EXHIBIT </w:t>
      </w:r>
      <w:r w:rsidR="009078FE">
        <w:rPr>
          <w:rFonts w:ascii="Arial" w:hAnsi="Arial" w:cs="Arial"/>
          <w:b/>
          <w:color w:val="000000"/>
          <w:sz w:val="24"/>
        </w:rPr>
        <w:t>E</w:t>
      </w:r>
      <w:r w:rsidR="00AF485E">
        <w:rPr>
          <w:rFonts w:ascii="Arial" w:hAnsi="Arial" w:cs="Arial"/>
          <w:b/>
          <w:color w:val="000000"/>
          <w:sz w:val="24"/>
        </w:rPr>
        <w:t xml:space="preserve">: </w:t>
      </w:r>
      <w:r w:rsidR="00AF485E" w:rsidRPr="00B42B77">
        <w:rPr>
          <w:rFonts w:ascii="Arial" w:hAnsi="Arial" w:cs="Arial"/>
          <w:b/>
          <w:color w:val="000000"/>
          <w:sz w:val="24"/>
        </w:rPr>
        <w:t>CHARACTERISTICS OF STRONG RFI APPLICATIONS</w:t>
      </w:r>
    </w:p>
    <w:p w:rsidR="00AF485E" w:rsidRPr="00E55EE6" w:rsidRDefault="00AF485E" w:rsidP="00AF485E">
      <w:pPr>
        <w:rPr>
          <w:rFonts w:ascii="Arial" w:hAnsi="Arial" w:cs="Arial"/>
          <w:sz w:val="24"/>
          <w:szCs w:val="24"/>
        </w:rPr>
      </w:pPr>
    </w:p>
    <w:p w:rsidR="00AF485E" w:rsidRDefault="00AF485E" w:rsidP="00AF485E">
      <w:pPr>
        <w:pStyle w:val="ListParagraph"/>
        <w:ind w:left="0"/>
        <w:rPr>
          <w:rFonts w:ascii="Arial" w:hAnsi="Arial" w:cs="Arial"/>
          <w:sz w:val="24"/>
          <w:szCs w:val="24"/>
        </w:rPr>
      </w:pPr>
      <w:r>
        <w:rPr>
          <w:rFonts w:ascii="Arial" w:hAnsi="Arial" w:cs="Arial"/>
          <w:sz w:val="24"/>
          <w:szCs w:val="24"/>
        </w:rPr>
        <w:t>A well-written and thoughtful RFI application does the following:</w:t>
      </w:r>
    </w:p>
    <w:p w:rsidR="00AF485E" w:rsidRDefault="00AF485E" w:rsidP="00AF485E">
      <w:pPr>
        <w:pStyle w:val="ListParagraph"/>
        <w:ind w:left="0"/>
        <w:rPr>
          <w:rFonts w:ascii="Arial" w:hAnsi="Arial" w:cs="Arial"/>
          <w:sz w:val="24"/>
          <w:szCs w:val="24"/>
        </w:rPr>
      </w:pPr>
    </w:p>
    <w:p w:rsidR="00AF485E" w:rsidRPr="0076722F" w:rsidRDefault="00AF485E" w:rsidP="00A6132E">
      <w:pPr>
        <w:pStyle w:val="ListParagraph"/>
        <w:numPr>
          <w:ilvl w:val="0"/>
          <w:numId w:val="5"/>
        </w:numPr>
        <w:spacing w:after="160"/>
        <w:contextualSpacing w:val="0"/>
        <w:rPr>
          <w:rFonts w:ascii="Arial" w:hAnsi="Arial" w:cs="Arial"/>
          <w:sz w:val="24"/>
          <w:szCs w:val="24"/>
        </w:rPr>
      </w:pPr>
      <w:r>
        <w:rPr>
          <w:rFonts w:ascii="Arial" w:hAnsi="Arial" w:cs="Arial"/>
          <w:sz w:val="24"/>
          <w:szCs w:val="24"/>
        </w:rPr>
        <w:t>Ensures i</w:t>
      </w:r>
      <w:r w:rsidRPr="0076722F">
        <w:rPr>
          <w:rFonts w:ascii="Arial" w:hAnsi="Arial" w:cs="Arial"/>
          <w:sz w:val="24"/>
          <w:szCs w:val="24"/>
        </w:rPr>
        <w:t>mplement</w:t>
      </w:r>
      <w:r>
        <w:rPr>
          <w:rFonts w:ascii="Arial" w:hAnsi="Arial" w:cs="Arial"/>
          <w:sz w:val="24"/>
          <w:szCs w:val="24"/>
        </w:rPr>
        <w:t>ed programs and activities</w:t>
      </w:r>
      <w:r w:rsidRPr="0076722F">
        <w:rPr>
          <w:rFonts w:ascii="Arial" w:hAnsi="Arial" w:cs="Arial"/>
          <w:sz w:val="24"/>
          <w:szCs w:val="24"/>
        </w:rPr>
        <w:t xml:space="preserve"> are aligned with academic content standards </w:t>
      </w:r>
      <w:r>
        <w:rPr>
          <w:rFonts w:ascii="Arial" w:hAnsi="Arial" w:cs="Arial"/>
          <w:sz w:val="24"/>
          <w:szCs w:val="24"/>
        </w:rPr>
        <w:t xml:space="preserve">and assessments </w:t>
      </w:r>
      <w:r w:rsidRPr="0076722F">
        <w:rPr>
          <w:rFonts w:ascii="Arial" w:hAnsi="Arial" w:cs="Arial"/>
          <w:sz w:val="24"/>
          <w:szCs w:val="24"/>
        </w:rPr>
        <w:t>(Common Core Standards).</w:t>
      </w:r>
    </w:p>
    <w:p w:rsidR="00AF485E" w:rsidRDefault="00AF485E" w:rsidP="00A6132E">
      <w:pPr>
        <w:pStyle w:val="ListParagraph"/>
        <w:numPr>
          <w:ilvl w:val="0"/>
          <w:numId w:val="5"/>
        </w:numPr>
        <w:spacing w:after="160"/>
        <w:contextualSpacing w:val="0"/>
        <w:rPr>
          <w:rFonts w:ascii="Arial" w:hAnsi="Arial" w:cs="Arial"/>
          <w:sz w:val="24"/>
          <w:szCs w:val="24"/>
        </w:rPr>
      </w:pPr>
      <w:r>
        <w:rPr>
          <w:rFonts w:ascii="Arial" w:hAnsi="Arial" w:cs="Arial"/>
          <w:sz w:val="24"/>
          <w:szCs w:val="24"/>
        </w:rPr>
        <w:t>Provides a detailed rationale for why the school selected the particular Levy focus students and for why the stated strategies will be effective.</w:t>
      </w:r>
    </w:p>
    <w:p w:rsidR="00AF485E" w:rsidRPr="006B2DD0" w:rsidRDefault="00AF485E" w:rsidP="00A6132E">
      <w:pPr>
        <w:pStyle w:val="ListParagraph"/>
        <w:numPr>
          <w:ilvl w:val="0"/>
          <w:numId w:val="5"/>
        </w:numPr>
        <w:spacing w:after="160"/>
        <w:contextualSpacing w:val="0"/>
        <w:rPr>
          <w:rFonts w:ascii="Arial" w:hAnsi="Arial" w:cs="Arial"/>
          <w:sz w:val="24"/>
          <w:szCs w:val="24"/>
        </w:rPr>
      </w:pPr>
      <w:r w:rsidRPr="006B2DD0">
        <w:rPr>
          <w:rFonts w:ascii="Arial" w:hAnsi="Arial" w:cs="Arial"/>
          <w:sz w:val="24"/>
          <w:szCs w:val="24"/>
        </w:rPr>
        <w:t>Use</w:t>
      </w:r>
      <w:r>
        <w:rPr>
          <w:rFonts w:ascii="Arial" w:hAnsi="Arial" w:cs="Arial"/>
          <w:sz w:val="24"/>
          <w:szCs w:val="24"/>
        </w:rPr>
        <w:t>s</w:t>
      </w:r>
      <w:r w:rsidRPr="006B2DD0">
        <w:rPr>
          <w:rFonts w:ascii="Arial" w:hAnsi="Arial" w:cs="Arial"/>
          <w:sz w:val="24"/>
          <w:szCs w:val="24"/>
        </w:rPr>
        <w:t xml:space="preserve"> a ti</w:t>
      </w:r>
      <w:r w:rsidRPr="00A6132E">
        <w:rPr>
          <w:rFonts w:ascii="Arial" w:hAnsi="Arial" w:cs="Arial"/>
          <w:spacing w:val="-2"/>
          <w:sz w:val="24"/>
          <w:szCs w:val="24"/>
        </w:rPr>
        <w:t xml:space="preserve">ered approach to intervention that addresses multiple barriers to success for students who are performing below grade level or exhibit other risk factors. </w:t>
      </w:r>
    </w:p>
    <w:p w:rsidR="00AF485E" w:rsidRPr="006B2DD0" w:rsidRDefault="00AF485E" w:rsidP="00A6132E">
      <w:pPr>
        <w:pStyle w:val="ListParagraph"/>
        <w:numPr>
          <w:ilvl w:val="0"/>
          <w:numId w:val="5"/>
        </w:numPr>
        <w:spacing w:after="160"/>
        <w:contextualSpacing w:val="0"/>
        <w:rPr>
          <w:rFonts w:ascii="Arial" w:hAnsi="Arial" w:cs="Arial"/>
          <w:sz w:val="24"/>
          <w:szCs w:val="24"/>
        </w:rPr>
      </w:pPr>
      <w:r w:rsidRPr="006B2DD0">
        <w:rPr>
          <w:rFonts w:ascii="Arial" w:hAnsi="Arial" w:cs="Arial"/>
          <w:sz w:val="24"/>
          <w:szCs w:val="24"/>
        </w:rPr>
        <w:t>Link</w:t>
      </w:r>
      <w:r>
        <w:rPr>
          <w:rFonts w:ascii="Arial" w:hAnsi="Arial" w:cs="Arial"/>
          <w:sz w:val="24"/>
          <w:szCs w:val="24"/>
        </w:rPr>
        <w:t>s</w:t>
      </w:r>
      <w:r w:rsidRPr="006B2DD0">
        <w:rPr>
          <w:rFonts w:ascii="Arial" w:hAnsi="Arial" w:cs="Arial"/>
          <w:sz w:val="24"/>
          <w:szCs w:val="24"/>
        </w:rPr>
        <w:t xml:space="preserve"> desired outcomes to research-based strategies.</w:t>
      </w:r>
    </w:p>
    <w:p w:rsidR="00AF485E" w:rsidRPr="00D10058" w:rsidRDefault="00AF485E" w:rsidP="00A6132E">
      <w:pPr>
        <w:pStyle w:val="ListParagraph"/>
        <w:numPr>
          <w:ilvl w:val="0"/>
          <w:numId w:val="5"/>
        </w:numPr>
        <w:spacing w:after="160"/>
        <w:contextualSpacing w:val="0"/>
        <w:rPr>
          <w:rFonts w:ascii="Arial" w:hAnsi="Arial" w:cs="Arial"/>
          <w:sz w:val="24"/>
          <w:szCs w:val="24"/>
        </w:rPr>
      </w:pPr>
      <w:r>
        <w:rPr>
          <w:rFonts w:ascii="Arial" w:hAnsi="Arial"/>
          <w:sz w:val="24"/>
        </w:rPr>
        <w:t xml:space="preserve">Demonstrates </w:t>
      </w:r>
      <w:r w:rsidRPr="006B2DD0">
        <w:rPr>
          <w:rFonts w:ascii="Arial" w:hAnsi="Arial"/>
          <w:sz w:val="24"/>
        </w:rPr>
        <w:t>knowledge of how to insure high</w:t>
      </w:r>
      <w:r>
        <w:rPr>
          <w:rFonts w:ascii="Arial" w:hAnsi="Arial"/>
          <w:sz w:val="24"/>
        </w:rPr>
        <w:t>-</w:t>
      </w:r>
      <w:r w:rsidRPr="006B2DD0">
        <w:rPr>
          <w:rFonts w:ascii="Arial" w:hAnsi="Arial"/>
          <w:sz w:val="24"/>
        </w:rPr>
        <w:t>quality implementation of strategies to ensure maximum results.</w:t>
      </w:r>
    </w:p>
    <w:p w:rsidR="00AF485E" w:rsidRDefault="00AF485E" w:rsidP="00A6132E">
      <w:pPr>
        <w:pStyle w:val="ListParagraph"/>
        <w:numPr>
          <w:ilvl w:val="0"/>
          <w:numId w:val="5"/>
        </w:numPr>
        <w:spacing w:after="160"/>
        <w:contextualSpacing w:val="0"/>
        <w:rPr>
          <w:rFonts w:ascii="Arial" w:hAnsi="Arial" w:cs="Arial"/>
          <w:sz w:val="24"/>
          <w:szCs w:val="24"/>
        </w:rPr>
      </w:pPr>
      <w:r>
        <w:rPr>
          <w:rFonts w:ascii="Arial" w:hAnsi="Arial" w:cs="Arial"/>
          <w:sz w:val="24"/>
          <w:szCs w:val="24"/>
        </w:rPr>
        <w:t xml:space="preserve">Specifies what data elements are reviewed, with what frequency (i.e. daily, </w:t>
      </w:r>
      <w:r w:rsidRPr="006B2DD0">
        <w:rPr>
          <w:rFonts w:ascii="Arial" w:hAnsi="Arial" w:cs="Arial"/>
          <w:sz w:val="24"/>
          <w:szCs w:val="24"/>
        </w:rPr>
        <w:t>weekly</w:t>
      </w:r>
      <w:r>
        <w:rPr>
          <w:rFonts w:ascii="Arial" w:hAnsi="Arial" w:cs="Arial"/>
          <w:sz w:val="24"/>
          <w:szCs w:val="24"/>
        </w:rPr>
        <w:t xml:space="preserve">, monthly, etc.), and by whom to </w:t>
      </w:r>
      <w:r w:rsidRPr="006B2DD0">
        <w:rPr>
          <w:rFonts w:ascii="Arial" w:hAnsi="Arial" w:cs="Arial"/>
          <w:sz w:val="24"/>
          <w:szCs w:val="24"/>
        </w:rPr>
        <w:t>assess the su</w:t>
      </w:r>
      <w:r>
        <w:rPr>
          <w:rFonts w:ascii="Arial" w:hAnsi="Arial" w:cs="Arial"/>
          <w:sz w:val="24"/>
          <w:szCs w:val="24"/>
        </w:rPr>
        <w:t>ccess of the various strategies implemented</w:t>
      </w:r>
    </w:p>
    <w:p w:rsidR="00C1679E" w:rsidRDefault="00AF485E" w:rsidP="00A6132E">
      <w:pPr>
        <w:pStyle w:val="ListParagraph"/>
        <w:numPr>
          <w:ilvl w:val="0"/>
          <w:numId w:val="5"/>
        </w:numPr>
        <w:spacing w:after="160"/>
        <w:contextualSpacing w:val="0"/>
        <w:rPr>
          <w:rFonts w:ascii="Arial" w:hAnsi="Arial" w:cs="Arial"/>
          <w:sz w:val="24"/>
          <w:szCs w:val="24"/>
        </w:rPr>
      </w:pPr>
      <w:r>
        <w:rPr>
          <w:rFonts w:ascii="Arial" w:hAnsi="Arial" w:cs="Arial"/>
          <w:sz w:val="24"/>
          <w:szCs w:val="24"/>
        </w:rPr>
        <w:t>Employs s</w:t>
      </w:r>
      <w:r w:rsidRPr="00B72314">
        <w:rPr>
          <w:rFonts w:ascii="Arial" w:hAnsi="Arial" w:cs="Arial"/>
          <w:sz w:val="24"/>
          <w:szCs w:val="24"/>
        </w:rPr>
        <w:t>ystem</w:t>
      </w:r>
      <w:r>
        <w:rPr>
          <w:rFonts w:ascii="Arial" w:hAnsi="Arial" w:cs="Arial"/>
          <w:sz w:val="24"/>
          <w:szCs w:val="24"/>
        </w:rPr>
        <w:t>s</w:t>
      </w:r>
      <w:r w:rsidRPr="00B72314">
        <w:rPr>
          <w:rFonts w:ascii="Arial" w:hAnsi="Arial" w:cs="Arial"/>
          <w:sz w:val="24"/>
          <w:szCs w:val="24"/>
        </w:rPr>
        <w:t xml:space="preserve"> for tracking and sharing data </w:t>
      </w:r>
      <w:r>
        <w:rPr>
          <w:rFonts w:ascii="Arial" w:hAnsi="Arial" w:cs="Arial"/>
          <w:sz w:val="24"/>
          <w:szCs w:val="24"/>
        </w:rPr>
        <w:t xml:space="preserve">among school instructional staff, </w:t>
      </w:r>
      <w:r w:rsidR="00C1679E">
        <w:rPr>
          <w:rFonts w:ascii="Arial" w:hAnsi="Arial" w:cs="Arial"/>
          <w:sz w:val="24"/>
          <w:szCs w:val="24"/>
        </w:rPr>
        <w:t>Expanded Learning Providers, and families.</w:t>
      </w:r>
    </w:p>
    <w:p w:rsidR="00C1679E" w:rsidRDefault="00C1679E" w:rsidP="00A6132E">
      <w:pPr>
        <w:pStyle w:val="ListParagraph"/>
        <w:numPr>
          <w:ilvl w:val="0"/>
          <w:numId w:val="5"/>
        </w:numPr>
        <w:spacing w:after="160"/>
        <w:contextualSpacing w:val="0"/>
        <w:rPr>
          <w:rFonts w:ascii="Arial" w:hAnsi="Arial" w:cs="Arial"/>
          <w:sz w:val="24"/>
          <w:szCs w:val="24"/>
        </w:rPr>
      </w:pPr>
      <w:r>
        <w:rPr>
          <w:rFonts w:ascii="Arial" w:hAnsi="Arial" w:cs="Arial"/>
          <w:sz w:val="24"/>
          <w:szCs w:val="24"/>
        </w:rPr>
        <w:t>Details the specific systems and protocols for routinely coordinating with community partners to discuss student progress towards goals and to make programmatic adjustments accordingly.</w:t>
      </w:r>
    </w:p>
    <w:p w:rsidR="00C1679E" w:rsidRDefault="00C1679E" w:rsidP="00A6132E">
      <w:pPr>
        <w:pStyle w:val="ListParagraph"/>
        <w:numPr>
          <w:ilvl w:val="0"/>
          <w:numId w:val="5"/>
        </w:numPr>
        <w:spacing w:after="160"/>
        <w:contextualSpacing w:val="0"/>
        <w:rPr>
          <w:rFonts w:ascii="Arial" w:hAnsi="Arial" w:cs="Arial"/>
          <w:sz w:val="24"/>
          <w:szCs w:val="24"/>
        </w:rPr>
      </w:pPr>
      <w:r w:rsidRPr="006B2DD0">
        <w:rPr>
          <w:rFonts w:ascii="Arial" w:hAnsi="Arial" w:cs="Arial"/>
          <w:sz w:val="24"/>
          <w:szCs w:val="24"/>
        </w:rPr>
        <w:t>Develop</w:t>
      </w:r>
      <w:r>
        <w:rPr>
          <w:rFonts w:ascii="Arial" w:hAnsi="Arial" w:cs="Arial"/>
          <w:sz w:val="24"/>
          <w:szCs w:val="24"/>
        </w:rPr>
        <w:t>s</w:t>
      </w:r>
      <w:r w:rsidRPr="006B2DD0">
        <w:rPr>
          <w:rFonts w:ascii="Arial" w:hAnsi="Arial" w:cs="Arial"/>
          <w:sz w:val="24"/>
          <w:szCs w:val="24"/>
        </w:rPr>
        <w:t xml:space="preserve"> a protocol for assessing and serving stude</w:t>
      </w:r>
      <w:r>
        <w:rPr>
          <w:rFonts w:ascii="Arial" w:hAnsi="Arial" w:cs="Arial"/>
          <w:sz w:val="24"/>
          <w:szCs w:val="24"/>
        </w:rPr>
        <w:t>nts who enter a school mid-year;</w:t>
      </w:r>
      <w:r w:rsidRPr="006B2DD0">
        <w:rPr>
          <w:rFonts w:ascii="Arial" w:hAnsi="Arial" w:cs="Arial"/>
          <w:sz w:val="24"/>
          <w:szCs w:val="24"/>
        </w:rPr>
        <w:t xml:space="preserve"> a major risk factor for student success.</w:t>
      </w:r>
    </w:p>
    <w:p w:rsidR="00C1679E" w:rsidRPr="0076722F" w:rsidRDefault="00C1679E" w:rsidP="00A6132E">
      <w:pPr>
        <w:pStyle w:val="ListParagraph"/>
        <w:numPr>
          <w:ilvl w:val="0"/>
          <w:numId w:val="5"/>
        </w:numPr>
        <w:spacing w:after="160"/>
        <w:contextualSpacing w:val="0"/>
        <w:rPr>
          <w:rFonts w:ascii="Arial" w:hAnsi="Arial" w:cs="Arial"/>
          <w:sz w:val="24"/>
          <w:szCs w:val="24"/>
        </w:rPr>
      </w:pPr>
      <w:r w:rsidRPr="0076722F">
        <w:rPr>
          <w:rFonts w:ascii="Arial" w:hAnsi="Arial" w:cs="Arial"/>
          <w:sz w:val="24"/>
          <w:szCs w:val="24"/>
        </w:rPr>
        <w:t>Ensure</w:t>
      </w:r>
      <w:r>
        <w:rPr>
          <w:rFonts w:ascii="Arial" w:hAnsi="Arial" w:cs="Arial"/>
          <w:sz w:val="24"/>
          <w:szCs w:val="24"/>
        </w:rPr>
        <w:t>s</w:t>
      </w:r>
      <w:r w:rsidRPr="0076722F">
        <w:rPr>
          <w:rFonts w:ascii="Arial" w:hAnsi="Arial" w:cs="Arial"/>
          <w:sz w:val="24"/>
          <w:szCs w:val="24"/>
        </w:rPr>
        <w:t xml:space="preserve"> that staff have </w:t>
      </w:r>
      <w:r>
        <w:rPr>
          <w:rFonts w:ascii="Arial" w:hAnsi="Arial" w:cs="Arial"/>
          <w:sz w:val="24"/>
          <w:szCs w:val="24"/>
        </w:rPr>
        <w:t>opportunities for joint</w:t>
      </w:r>
      <w:r w:rsidRPr="0076722F">
        <w:rPr>
          <w:rFonts w:ascii="Arial" w:hAnsi="Arial" w:cs="Arial"/>
          <w:sz w:val="24"/>
          <w:szCs w:val="24"/>
        </w:rPr>
        <w:t xml:space="preserve"> professional development and </w:t>
      </w:r>
      <w:r>
        <w:rPr>
          <w:rFonts w:ascii="Arial" w:hAnsi="Arial" w:cs="Arial"/>
          <w:sz w:val="24"/>
          <w:szCs w:val="24"/>
        </w:rPr>
        <w:t xml:space="preserve">access to </w:t>
      </w:r>
      <w:r w:rsidRPr="0076722F">
        <w:rPr>
          <w:rFonts w:ascii="Arial" w:hAnsi="Arial" w:cs="Arial"/>
          <w:sz w:val="24"/>
          <w:szCs w:val="24"/>
        </w:rPr>
        <w:t xml:space="preserve">materials </w:t>
      </w:r>
      <w:r>
        <w:rPr>
          <w:rFonts w:ascii="Arial" w:hAnsi="Arial" w:cs="Arial"/>
          <w:sz w:val="24"/>
          <w:szCs w:val="24"/>
        </w:rPr>
        <w:t>that support</w:t>
      </w:r>
      <w:r w:rsidRPr="0076722F">
        <w:rPr>
          <w:rFonts w:ascii="Arial" w:hAnsi="Arial" w:cs="Arial"/>
          <w:sz w:val="24"/>
          <w:szCs w:val="24"/>
        </w:rPr>
        <w:t xml:space="preserve"> academic </w:t>
      </w:r>
      <w:r>
        <w:rPr>
          <w:rFonts w:ascii="Arial" w:hAnsi="Arial" w:cs="Arial"/>
          <w:sz w:val="24"/>
          <w:szCs w:val="24"/>
        </w:rPr>
        <w:t xml:space="preserve">interventions for a </w:t>
      </w:r>
      <w:r w:rsidRPr="0076722F">
        <w:rPr>
          <w:rFonts w:ascii="Arial" w:hAnsi="Arial" w:cs="Arial"/>
          <w:sz w:val="24"/>
          <w:szCs w:val="24"/>
        </w:rPr>
        <w:t xml:space="preserve">variety of students including, English language learners, immigrants, and refugees. </w:t>
      </w:r>
    </w:p>
    <w:p w:rsidR="00C1679E" w:rsidRPr="00FB5F11" w:rsidRDefault="00C1679E" w:rsidP="00C1679E">
      <w:pPr>
        <w:pStyle w:val="ListParagraph"/>
        <w:numPr>
          <w:ilvl w:val="0"/>
          <w:numId w:val="5"/>
        </w:numPr>
        <w:rPr>
          <w:rFonts w:ascii="Arial" w:hAnsi="Arial" w:cs="Arial"/>
          <w:sz w:val="24"/>
          <w:szCs w:val="24"/>
        </w:rPr>
      </w:pPr>
      <w:r w:rsidRPr="00FB5F11">
        <w:rPr>
          <w:rFonts w:ascii="Arial" w:hAnsi="Arial" w:cs="Arial"/>
          <w:sz w:val="24"/>
          <w:szCs w:val="24"/>
        </w:rPr>
        <w:t xml:space="preserve">Details how the school will coordinate with community partners and other </w:t>
      </w:r>
      <w:r>
        <w:rPr>
          <w:rFonts w:ascii="Arial" w:hAnsi="Arial" w:cs="Arial"/>
          <w:sz w:val="24"/>
          <w:szCs w:val="24"/>
        </w:rPr>
        <w:t xml:space="preserve">providers </w:t>
      </w:r>
      <w:r w:rsidRPr="00FB5F11">
        <w:rPr>
          <w:rFonts w:ascii="Arial" w:hAnsi="Arial" w:cs="Arial"/>
          <w:sz w:val="24"/>
          <w:szCs w:val="24"/>
        </w:rPr>
        <w:t>to leverage funds and resources to increase the impact of Levy-funded strategies.</w:t>
      </w:r>
      <w:r w:rsidRPr="00FB5F11">
        <w:rPr>
          <w:rFonts w:ascii="Arial" w:hAnsi="Arial" w:cs="Arial"/>
          <w:sz w:val="24"/>
          <w:szCs w:val="24"/>
          <w:highlight w:val="yellow"/>
        </w:rPr>
        <w:t xml:space="preserve"> </w:t>
      </w:r>
    </w:p>
    <w:p w:rsidR="00C1679E" w:rsidRDefault="00C1679E" w:rsidP="00C1679E">
      <w:pPr>
        <w:pStyle w:val="ListParagraph"/>
        <w:rPr>
          <w:rFonts w:ascii="Arial" w:hAnsi="Arial" w:cs="Arial"/>
          <w:sz w:val="24"/>
          <w:szCs w:val="24"/>
        </w:rPr>
      </w:pPr>
    </w:p>
    <w:p w:rsidR="00C1679E" w:rsidRDefault="00C1679E" w:rsidP="00C1679E">
      <w:pPr>
        <w:pStyle w:val="Default"/>
        <w:sectPr w:rsidR="00C1679E" w:rsidSect="0079415B">
          <w:type w:val="continuous"/>
          <w:pgSz w:w="12240" w:h="15840" w:code="1"/>
          <w:pgMar w:top="1080" w:right="1440" w:bottom="720" w:left="1440" w:header="432" w:footer="432" w:gutter="0"/>
          <w:cols w:space="720"/>
          <w:docGrid w:linePitch="360"/>
        </w:sectPr>
      </w:pPr>
    </w:p>
    <w:p w:rsidR="00C1679E" w:rsidRDefault="00C1679E" w:rsidP="00C1679E">
      <w:pPr>
        <w:pStyle w:val="Default"/>
      </w:pPr>
    </w:p>
    <w:p w:rsidR="00C1679E" w:rsidRPr="00B42B77" w:rsidRDefault="009078FE" w:rsidP="00C1679E">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rPr>
      </w:pPr>
      <w:r>
        <w:rPr>
          <w:rFonts w:ascii="Arial" w:hAnsi="Arial" w:cs="Arial"/>
          <w:b/>
          <w:color w:val="000000"/>
          <w:sz w:val="24"/>
        </w:rPr>
        <w:t>EXHIBIT F</w:t>
      </w:r>
      <w:r w:rsidR="00C1679E">
        <w:rPr>
          <w:rFonts w:ascii="Arial" w:hAnsi="Arial" w:cs="Arial"/>
          <w:b/>
          <w:color w:val="000000"/>
          <w:sz w:val="24"/>
        </w:rPr>
        <w:t>: WORK PLAN SUMMARY EXAMPLE</w:t>
      </w:r>
    </w:p>
    <w:p w:rsidR="00C1679E" w:rsidRDefault="00C1679E" w:rsidP="00C1679E">
      <w:pPr>
        <w:jc w:val="center"/>
        <w:rPr>
          <w:rFonts w:ascii="Arial" w:hAnsi="Arial" w:cs="Arial"/>
          <w:sz w:val="24"/>
          <w:szCs w:val="24"/>
        </w:rPr>
      </w:pPr>
    </w:p>
    <w:p w:rsidR="00C1679E" w:rsidRDefault="00C1679E" w:rsidP="00C1679E">
      <w:pPr>
        <w:tabs>
          <w:tab w:val="left" w:pos="374"/>
          <w:tab w:val="left" w:pos="749"/>
          <w:tab w:val="left" w:pos="1123"/>
        </w:tabs>
        <w:rPr>
          <w:rFonts w:ascii="Arial" w:hAnsi="Arial" w:cs="Arial"/>
          <w:b/>
          <w:bCs/>
          <w:color w:val="000000"/>
          <w:sz w:val="24"/>
          <w:szCs w:val="24"/>
        </w:rPr>
      </w:pPr>
      <w:r>
        <w:rPr>
          <w:rFonts w:ascii="Arial" w:hAnsi="Arial" w:cs="Arial"/>
          <w:b/>
          <w:bCs/>
          <w:color w:val="000000"/>
          <w:sz w:val="24"/>
          <w:szCs w:val="24"/>
        </w:rPr>
        <w:t>Area</w:t>
      </w:r>
      <w:r w:rsidR="00BA0557">
        <w:rPr>
          <w:rFonts w:ascii="Arial" w:hAnsi="Arial" w:cs="Arial"/>
          <w:b/>
          <w:bCs/>
          <w:color w:val="000000"/>
          <w:sz w:val="24"/>
          <w:szCs w:val="24"/>
        </w:rPr>
        <w:t xml:space="preserve"> of Concentration A:  Math</w:t>
      </w:r>
      <w:r w:rsidR="00BA0557">
        <w:rPr>
          <w:rFonts w:ascii="Arial" w:hAnsi="Arial" w:cs="Arial"/>
          <w:b/>
          <w:bCs/>
          <w:color w:val="000000"/>
          <w:sz w:val="24"/>
          <w:szCs w:val="24"/>
        </w:rPr>
        <w:tab/>
      </w:r>
    </w:p>
    <w:p w:rsidR="00BA0557" w:rsidRDefault="00BA0557" w:rsidP="00C1679E">
      <w:pPr>
        <w:tabs>
          <w:tab w:val="left" w:pos="374"/>
          <w:tab w:val="left" w:pos="749"/>
          <w:tab w:val="left" w:pos="1123"/>
        </w:tabs>
        <w:rPr>
          <w:rFonts w:ascii="Arial" w:hAnsi="Arial" w:cs="Arial"/>
          <w:b/>
          <w:bCs/>
          <w:color w:val="000000"/>
          <w:sz w:val="24"/>
          <w:szCs w:val="24"/>
        </w:rPr>
      </w:pPr>
    </w:p>
    <w:tbl>
      <w:tblPr>
        <w:tblW w:w="12600" w:type="dxa"/>
        <w:jc w:val="center"/>
        <w:tblLayout w:type="fixed"/>
        <w:tblLook w:val="04A0" w:firstRow="1" w:lastRow="0" w:firstColumn="1" w:lastColumn="0" w:noHBand="0" w:noVBand="1"/>
      </w:tblPr>
      <w:tblGrid>
        <w:gridCol w:w="2160"/>
        <w:gridCol w:w="2340"/>
        <w:gridCol w:w="1080"/>
        <w:gridCol w:w="1260"/>
        <w:gridCol w:w="1440"/>
        <w:gridCol w:w="1710"/>
        <w:gridCol w:w="1350"/>
        <w:gridCol w:w="1260"/>
      </w:tblGrid>
      <w:tr w:rsidR="00C1679E" w:rsidRPr="005F2F63" w:rsidTr="00BA0557">
        <w:trPr>
          <w:trHeight w:val="485"/>
          <w:jc w:val="center"/>
        </w:trPr>
        <w:tc>
          <w:tcPr>
            <w:tcW w:w="2160" w:type="dxa"/>
            <w:shd w:val="clear" w:color="auto" w:fill="auto"/>
            <w:vAlign w:val="center"/>
          </w:tcPr>
          <w:p w:rsidR="00C1679E" w:rsidRPr="005F2F63" w:rsidRDefault="00C1679E" w:rsidP="00C1679E">
            <w:pPr>
              <w:jc w:val="center"/>
              <w:rPr>
                <w:rFonts w:ascii="Arial" w:hAnsi="Arial" w:cs="Arial"/>
                <w:b/>
                <w:bCs/>
                <w:color w:val="FFFFFF"/>
                <w:sz w:val="18"/>
                <w:szCs w:val="18"/>
              </w:rPr>
            </w:pPr>
          </w:p>
        </w:tc>
        <w:tc>
          <w:tcPr>
            <w:tcW w:w="2340" w:type="dxa"/>
            <w:tcBorders>
              <w:right w:val="nil"/>
            </w:tcBorders>
            <w:shd w:val="clear" w:color="auto" w:fill="auto"/>
            <w:vAlign w:val="center"/>
            <w:hideMark/>
          </w:tcPr>
          <w:p w:rsidR="00C1679E" w:rsidRPr="005F2F63" w:rsidRDefault="00C1679E" w:rsidP="00C1679E">
            <w:pPr>
              <w:jc w:val="center"/>
              <w:rPr>
                <w:rFonts w:ascii="Arial" w:hAnsi="Arial" w:cs="Arial"/>
                <w:b/>
                <w:bCs/>
                <w:color w:val="FFFFFF"/>
                <w:sz w:val="18"/>
                <w:szCs w:val="18"/>
              </w:rPr>
            </w:pPr>
          </w:p>
        </w:tc>
        <w:tc>
          <w:tcPr>
            <w:tcW w:w="5490" w:type="dxa"/>
            <w:gridSpan w:val="4"/>
            <w:tcBorders>
              <w:top w:val="single" w:sz="4" w:space="0" w:color="95B3D7"/>
              <w:left w:val="nil"/>
              <w:bottom w:val="single" w:sz="4" w:space="0" w:color="95B3D7"/>
              <w:right w:val="nil"/>
            </w:tcBorders>
            <w:shd w:val="clear" w:color="4F81BD" w:fill="4F81BD"/>
            <w:vAlign w:val="center"/>
            <w:hideMark/>
          </w:tcPr>
          <w:p w:rsidR="00C1679E" w:rsidRPr="005F2F63" w:rsidRDefault="00C1679E" w:rsidP="00C1679E">
            <w:pPr>
              <w:jc w:val="center"/>
              <w:rPr>
                <w:rFonts w:ascii="Arial" w:hAnsi="Arial" w:cs="Arial"/>
                <w:b/>
                <w:bCs/>
                <w:color w:val="FFFFFF"/>
                <w:sz w:val="18"/>
                <w:szCs w:val="18"/>
              </w:rPr>
            </w:pPr>
            <w:r w:rsidRPr="005F2F63">
              <w:rPr>
                <w:rFonts w:ascii="Arial" w:hAnsi="Arial" w:cs="Arial"/>
                <w:b/>
                <w:bCs/>
                <w:color w:val="FFFFFF"/>
                <w:sz w:val="20"/>
              </w:rPr>
              <w:t>Previous Results – 201</w:t>
            </w:r>
            <w:r w:rsidR="00A740CD">
              <w:rPr>
                <w:rFonts w:ascii="Arial" w:hAnsi="Arial" w:cs="Arial"/>
                <w:b/>
                <w:bCs/>
                <w:color w:val="FFFFFF"/>
                <w:sz w:val="20"/>
              </w:rPr>
              <w:t>2</w:t>
            </w:r>
            <w:r w:rsidRPr="005F2F63">
              <w:rPr>
                <w:rFonts w:ascii="Arial" w:hAnsi="Arial" w:cs="Arial"/>
                <w:b/>
                <w:bCs/>
                <w:color w:val="FFFFFF"/>
                <w:sz w:val="20"/>
              </w:rPr>
              <w:t>-1</w:t>
            </w:r>
            <w:r w:rsidR="00A740CD">
              <w:rPr>
                <w:rFonts w:ascii="Arial" w:hAnsi="Arial" w:cs="Arial"/>
                <w:b/>
                <w:bCs/>
                <w:color w:val="FFFFFF"/>
                <w:sz w:val="20"/>
              </w:rPr>
              <w:t>3 SY</w:t>
            </w:r>
          </w:p>
        </w:tc>
        <w:tc>
          <w:tcPr>
            <w:tcW w:w="2610" w:type="dxa"/>
            <w:gridSpan w:val="2"/>
            <w:tcBorders>
              <w:top w:val="single" w:sz="4" w:space="0" w:color="95B3D7"/>
              <w:left w:val="nil"/>
              <w:bottom w:val="single" w:sz="4" w:space="0" w:color="95B3D7"/>
              <w:right w:val="nil"/>
            </w:tcBorders>
            <w:shd w:val="clear" w:color="000000" w:fill="376091"/>
            <w:vAlign w:val="center"/>
          </w:tcPr>
          <w:p w:rsidR="00C1679E" w:rsidRDefault="00C1679E" w:rsidP="00C1679E">
            <w:pPr>
              <w:jc w:val="center"/>
              <w:rPr>
                <w:rFonts w:ascii="Arial" w:hAnsi="Arial" w:cs="Arial"/>
                <w:b/>
                <w:bCs/>
                <w:color w:val="FFFFFF"/>
                <w:sz w:val="20"/>
                <w:szCs w:val="18"/>
              </w:rPr>
            </w:pPr>
            <w:r w:rsidRPr="005F2F63">
              <w:rPr>
                <w:rFonts w:ascii="Arial" w:hAnsi="Arial" w:cs="Arial"/>
                <w:b/>
                <w:bCs/>
                <w:color w:val="FFFFFF"/>
                <w:sz w:val="20"/>
                <w:szCs w:val="18"/>
              </w:rPr>
              <w:t>Projected Results –</w:t>
            </w:r>
            <w:r>
              <w:rPr>
                <w:rFonts w:ascii="Arial" w:hAnsi="Arial" w:cs="Arial"/>
                <w:b/>
                <w:bCs/>
                <w:color w:val="FFFFFF"/>
                <w:sz w:val="20"/>
                <w:szCs w:val="18"/>
              </w:rPr>
              <w:t xml:space="preserve"> </w:t>
            </w:r>
          </w:p>
          <w:p w:rsidR="00C1679E" w:rsidRPr="005F2F63" w:rsidRDefault="00C1679E" w:rsidP="00C1679E">
            <w:pPr>
              <w:jc w:val="center"/>
              <w:rPr>
                <w:rFonts w:ascii="Arial" w:hAnsi="Arial" w:cs="Arial"/>
                <w:b/>
                <w:bCs/>
                <w:color w:val="FFFFFF"/>
                <w:sz w:val="20"/>
                <w:szCs w:val="18"/>
              </w:rPr>
            </w:pPr>
            <w:r w:rsidRPr="005F2F63">
              <w:rPr>
                <w:rFonts w:ascii="Arial" w:hAnsi="Arial" w:cs="Arial"/>
                <w:b/>
                <w:bCs/>
                <w:color w:val="FFFFFF"/>
                <w:sz w:val="20"/>
                <w:szCs w:val="18"/>
              </w:rPr>
              <w:t xml:space="preserve"> 201</w:t>
            </w:r>
            <w:r w:rsidR="00A740CD">
              <w:rPr>
                <w:rFonts w:ascii="Arial" w:hAnsi="Arial" w:cs="Arial"/>
                <w:b/>
                <w:bCs/>
                <w:color w:val="FFFFFF"/>
                <w:sz w:val="20"/>
                <w:szCs w:val="18"/>
              </w:rPr>
              <w:t>4</w:t>
            </w:r>
            <w:r w:rsidRPr="005F2F63">
              <w:rPr>
                <w:rFonts w:ascii="Arial" w:hAnsi="Arial" w:cs="Arial"/>
                <w:b/>
                <w:bCs/>
                <w:color w:val="FFFFFF"/>
                <w:sz w:val="20"/>
                <w:szCs w:val="18"/>
              </w:rPr>
              <w:t>-1</w:t>
            </w:r>
            <w:r w:rsidR="00A740CD">
              <w:rPr>
                <w:rFonts w:ascii="Arial" w:hAnsi="Arial" w:cs="Arial"/>
                <w:b/>
                <w:bCs/>
                <w:color w:val="FFFFFF"/>
                <w:sz w:val="20"/>
                <w:szCs w:val="18"/>
              </w:rPr>
              <w:t>5 SY</w:t>
            </w:r>
          </w:p>
        </w:tc>
      </w:tr>
      <w:tr w:rsidR="005F5334" w:rsidRPr="005F2F63" w:rsidTr="00BA0557">
        <w:trPr>
          <w:trHeight w:val="1200"/>
          <w:jc w:val="center"/>
        </w:trPr>
        <w:tc>
          <w:tcPr>
            <w:tcW w:w="2160" w:type="dxa"/>
            <w:tcBorders>
              <w:left w:val="single" w:sz="4" w:space="0" w:color="95B3D7"/>
              <w:bottom w:val="single" w:sz="4" w:space="0" w:color="95B3D7"/>
              <w:right w:val="nil"/>
            </w:tcBorders>
            <w:shd w:val="clear" w:color="auto" w:fill="365F91"/>
          </w:tcPr>
          <w:p w:rsidR="00BA0557" w:rsidRDefault="00BA0557" w:rsidP="00BA0557">
            <w:pPr>
              <w:jc w:val="center"/>
              <w:rPr>
                <w:rFonts w:ascii="Arial" w:hAnsi="Arial" w:cs="Arial"/>
                <w:b/>
                <w:bCs/>
                <w:color w:val="FFFFFF"/>
                <w:sz w:val="18"/>
                <w:szCs w:val="18"/>
              </w:rPr>
            </w:pPr>
            <w:r>
              <w:rPr>
                <w:rFonts w:ascii="Arial" w:hAnsi="Arial" w:cs="Arial"/>
                <w:b/>
                <w:bCs/>
                <w:color w:val="FFFFFF"/>
                <w:sz w:val="18"/>
                <w:szCs w:val="18"/>
              </w:rPr>
              <w:t>(A)</w:t>
            </w:r>
          </w:p>
          <w:p w:rsidR="00C1679E" w:rsidRPr="005F2F63" w:rsidRDefault="00C1679E" w:rsidP="00BA0557">
            <w:pPr>
              <w:jc w:val="center"/>
              <w:rPr>
                <w:rFonts w:ascii="Arial" w:hAnsi="Arial" w:cs="Arial"/>
                <w:b/>
                <w:bCs/>
                <w:color w:val="FFFFFF"/>
                <w:sz w:val="18"/>
                <w:szCs w:val="18"/>
              </w:rPr>
            </w:pPr>
            <w:r w:rsidRPr="005F2F63">
              <w:rPr>
                <w:rFonts w:ascii="Arial" w:hAnsi="Arial" w:cs="Arial"/>
                <w:b/>
                <w:bCs/>
                <w:color w:val="FFFFFF"/>
                <w:sz w:val="18"/>
                <w:szCs w:val="18"/>
              </w:rPr>
              <w:t>Outcome/ Indicator</w:t>
            </w:r>
          </w:p>
        </w:tc>
        <w:tc>
          <w:tcPr>
            <w:tcW w:w="2340" w:type="dxa"/>
            <w:tcBorders>
              <w:left w:val="single" w:sz="4" w:space="0" w:color="95B3D7"/>
              <w:bottom w:val="single" w:sz="4" w:space="0" w:color="95B3D7"/>
              <w:right w:val="nil"/>
            </w:tcBorders>
            <w:shd w:val="clear" w:color="auto" w:fill="365F91"/>
            <w:hideMark/>
          </w:tcPr>
          <w:p w:rsidR="00BA0557" w:rsidRDefault="00BA0557" w:rsidP="00BA0557">
            <w:pPr>
              <w:jc w:val="center"/>
              <w:rPr>
                <w:rFonts w:ascii="Arial" w:hAnsi="Arial" w:cs="Arial"/>
                <w:b/>
                <w:bCs/>
                <w:color w:val="FFFFFF"/>
                <w:sz w:val="18"/>
                <w:szCs w:val="18"/>
              </w:rPr>
            </w:pPr>
            <w:r>
              <w:rPr>
                <w:rFonts w:ascii="Arial" w:hAnsi="Arial" w:cs="Arial"/>
                <w:b/>
                <w:bCs/>
                <w:color w:val="FFFFFF"/>
                <w:sz w:val="18"/>
                <w:szCs w:val="18"/>
              </w:rPr>
              <w:t>(B)</w:t>
            </w:r>
          </w:p>
          <w:p w:rsidR="00C1679E" w:rsidRPr="005F2F63" w:rsidRDefault="00C1679E" w:rsidP="00BA0557">
            <w:pPr>
              <w:jc w:val="center"/>
              <w:rPr>
                <w:rFonts w:ascii="Arial" w:hAnsi="Arial" w:cs="Arial"/>
                <w:b/>
                <w:bCs/>
                <w:color w:val="FFFFFF"/>
                <w:sz w:val="18"/>
                <w:szCs w:val="18"/>
              </w:rPr>
            </w:pPr>
            <w:r w:rsidRPr="005F2F63">
              <w:rPr>
                <w:rFonts w:ascii="Arial" w:hAnsi="Arial" w:cs="Arial"/>
                <w:b/>
                <w:bCs/>
                <w:color w:val="FFFFFF"/>
                <w:sz w:val="18"/>
                <w:szCs w:val="18"/>
              </w:rPr>
              <w:t>Description of Levy Focus Student Population</w:t>
            </w:r>
          </w:p>
        </w:tc>
        <w:tc>
          <w:tcPr>
            <w:tcW w:w="1080" w:type="dxa"/>
            <w:tcBorders>
              <w:top w:val="single" w:sz="4" w:space="0" w:color="95B3D7"/>
              <w:left w:val="nil"/>
              <w:bottom w:val="single" w:sz="4" w:space="0" w:color="95B3D7"/>
              <w:right w:val="nil"/>
            </w:tcBorders>
            <w:shd w:val="clear" w:color="4F81BD" w:fill="4F81BD"/>
            <w:hideMark/>
          </w:tcPr>
          <w:p w:rsidR="00BA0557" w:rsidRDefault="00BA0557" w:rsidP="00BA0557">
            <w:pPr>
              <w:jc w:val="center"/>
              <w:rPr>
                <w:rFonts w:ascii="Arial" w:hAnsi="Arial" w:cs="Arial"/>
                <w:b/>
                <w:bCs/>
                <w:color w:val="FFFFFF"/>
                <w:sz w:val="18"/>
                <w:szCs w:val="18"/>
              </w:rPr>
            </w:pPr>
            <w:r>
              <w:rPr>
                <w:rFonts w:ascii="Arial" w:hAnsi="Arial" w:cs="Arial"/>
                <w:b/>
                <w:bCs/>
                <w:color w:val="FFFFFF"/>
                <w:sz w:val="18"/>
                <w:szCs w:val="18"/>
              </w:rPr>
              <w:t>(C)</w:t>
            </w:r>
          </w:p>
          <w:p w:rsidR="00C1679E" w:rsidRPr="005F2F63" w:rsidRDefault="00C1679E" w:rsidP="00BA0557">
            <w:pPr>
              <w:jc w:val="center"/>
              <w:rPr>
                <w:rFonts w:ascii="Arial" w:hAnsi="Arial" w:cs="Arial"/>
                <w:b/>
                <w:bCs/>
                <w:color w:val="FFFFFF"/>
                <w:sz w:val="18"/>
                <w:szCs w:val="18"/>
              </w:rPr>
            </w:pPr>
            <w:r w:rsidRPr="005F2F63">
              <w:rPr>
                <w:rFonts w:ascii="Arial" w:hAnsi="Arial" w:cs="Arial"/>
                <w:b/>
                <w:bCs/>
                <w:color w:val="FFFFFF"/>
                <w:sz w:val="18"/>
                <w:szCs w:val="18"/>
              </w:rPr>
              <w:t># of Levy Focus Students</w:t>
            </w:r>
          </w:p>
        </w:tc>
        <w:tc>
          <w:tcPr>
            <w:tcW w:w="1260" w:type="dxa"/>
            <w:tcBorders>
              <w:top w:val="single" w:sz="4" w:space="0" w:color="95B3D7"/>
              <w:left w:val="nil"/>
              <w:bottom w:val="single" w:sz="4" w:space="0" w:color="95B3D7"/>
              <w:right w:val="nil"/>
            </w:tcBorders>
            <w:shd w:val="clear" w:color="4F81BD" w:fill="4F81BD"/>
            <w:hideMark/>
          </w:tcPr>
          <w:p w:rsidR="00BA0557" w:rsidRDefault="00BA0557" w:rsidP="00BA0557">
            <w:pPr>
              <w:jc w:val="center"/>
              <w:rPr>
                <w:rFonts w:ascii="Arial" w:hAnsi="Arial" w:cs="Arial"/>
                <w:b/>
                <w:bCs/>
                <w:color w:val="FFFFFF"/>
                <w:sz w:val="18"/>
                <w:szCs w:val="18"/>
              </w:rPr>
            </w:pPr>
            <w:r>
              <w:rPr>
                <w:rFonts w:ascii="Arial" w:hAnsi="Arial" w:cs="Arial"/>
                <w:b/>
                <w:bCs/>
                <w:color w:val="FFFFFF"/>
                <w:sz w:val="18"/>
                <w:szCs w:val="18"/>
              </w:rPr>
              <w:t>(D)</w:t>
            </w:r>
          </w:p>
          <w:p w:rsidR="00C1679E" w:rsidRPr="005F2F63" w:rsidRDefault="00C1679E" w:rsidP="00BA0557">
            <w:pPr>
              <w:jc w:val="center"/>
              <w:rPr>
                <w:rFonts w:ascii="Arial" w:hAnsi="Arial" w:cs="Arial"/>
                <w:b/>
                <w:bCs/>
                <w:color w:val="FFFFFF"/>
                <w:sz w:val="18"/>
                <w:szCs w:val="18"/>
              </w:rPr>
            </w:pPr>
            <w:r w:rsidRPr="005F2F63">
              <w:rPr>
                <w:rFonts w:ascii="Arial" w:hAnsi="Arial" w:cs="Arial"/>
                <w:b/>
                <w:bCs/>
                <w:color w:val="FFFFFF"/>
                <w:sz w:val="18"/>
                <w:szCs w:val="18"/>
              </w:rPr>
              <w:t xml:space="preserve">Levy Focus </w:t>
            </w:r>
            <w:r>
              <w:rPr>
                <w:rFonts w:ascii="Arial" w:hAnsi="Arial" w:cs="Arial"/>
                <w:b/>
                <w:bCs/>
                <w:color w:val="FFFFFF"/>
                <w:sz w:val="18"/>
                <w:szCs w:val="18"/>
              </w:rPr>
              <w:t>Students</w:t>
            </w:r>
            <w:r w:rsidRPr="005F2F63">
              <w:rPr>
                <w:rFonts w:ascii="Arial" w:hAnsi="Arial" w:cs="Arial"/>
                <w:b/>
                <w:bCs/>
                <w:color w:val="FFFFFF"/>
                <w:sz w:val="18"/>
                <w:szCs w:val="18"/>
              </w:rPr>
              <w:t xml:space="preserve"> as % of Total School</w:t>
            </w:r>
          </w:p>
        </w:tc>
        <w:tc>
          <w:tcPr>
            <w:tcW w:w="1440" w:type="dxa"/>
            <w:tcBorders>
              <w:top w:val="single" w:sz="4" w:space="0" w:color="95B3D7"/>
              <w:left w:val="nil"/>
              <w:bottom w:val="single" w:sz="4" w:space="0" w:color="95B3D7"/>
              <w:right w:val="nil"/>
            </w:tcBorders>
            <w:shd w:val="clear" w:color="auto" w:fill="4F81BD"/>
            <w:hideMark/>
          </w:tcPr>
          <w:p w:rsidR="00BA0557" w:rsidRDefault="00BA0557" w:rsidP="00BA0557">
            <w:pPr>
              <w:jc w:val="center"/>
              <w:rPr>
                <w:rFonts w:ascii="Arial" w:hAnsi="Arial" w:cs="Arial"/>
                <w:b/>
                <w:bCs/>
                <w:color w:val="FFFFFF"/>
                <w:sz w:val="18"/>
                <w:szCs w:val="18"/>
              </w:rPr>
            </w:pPr>
            <w:r>
              <w:rPr>
                <w:rFonts w:ascii="Arial" w:hAnsi="Arial" w:cs="Arial"/>
                <w:b/>
                <w:bCs/>
                <w:color w:val="FFFFFF"/>
                <w:sz w:val="18"/>
                <w:szCs w:val="18"/>
              </w:rPr>
              <w:t>(E)</w:t>
            </w:r>
          </w:p>
          <w:p w:rsidR="00C1679E" w:rsidRPr="005F2F63" w:rsidRDefault="00C1679E" w:rsidP="00BA0557">
            <w:pPr>
              <w:jc w:val="center"/>
              <w:rPr>
                <w:rFonts w:ascii="Arial" w:hAnsi="Arial" w:cs="Arial"/>
                <w:b/>
                <w:bCs/>
                <w:color w:val="FFFFFF"/>
                <w:sz w:val="18"/>
                <w:szCs w:val="18"/>
              </w:rPr>
            </w:pPr>
            <w:r w:rsidRPr="005F2F63">
              <w:rPr>
                <w:rFonts w:ascii="Arial" w:hAnsi="Arial" w:cs="Arial"/>
                <w:b/>
                <w:bCs/>
                <w:color w:val="FFFFFF"/>
                <w:sz w:val="18"/>
                <w:szCs w:val="18"/>
              </w:rPr>
              <w:t># Levy Focus Students Achieved Outcome/ Indicator</w:t>
            </w:r>
          </w:p>
        </w:tc>
        <w:tc>
          <w:tcPr>
            <w:tcW w:w="1710" w:type="dxa"/>
            <w:tcBorders>
              <w:top w:val="single" w:sz="4" w:space="0" w:color="95B3D7"/>
              <w:left w:val="nil"/>
              <w:bottom w:val="single" w:sz="4" w:space="0" w:color="95B3D7"/>
              <w:right w:val="nil"/>
            </w:tcBorders>
            <w:shd w:val="clear" w:color="auto" w:fill="4F81BD"/>
          </w:tcPr>
          <w:p w:rsidR="00BA0557" w:rsidRDefault="00BA0557" w:rsidP="00BA0557">
            <w:pPr>
              <w:jc w:val="center"/>
              <w:rPr>
                <w:rFonts w:ascii="Arial" w:hAnsi="Arial" w:cs="Arial"/>
                <w:b/>
                <w:bCs/>
                <w:color w:val="FFFFFF"/>
                <w:sz w:val="18"/>
                <w:szCs w:val="18"/>
              </w:rPr>
            </w:pPr>
            <w:r>
              <w:rPr>
                <w:rFonts w:ascii="Arial" w:hAnsi="Arial" w:cs="Arial"/>
                <w:b/>
                <w:bCs/>
                <w:color w:val="FFFFFF"/>
                <w:sz w:val="18"/>
                <w:szCs w:val="18"/>
              </w:rPr>
              <w:t>(F)</w:t>
            </w:r>
          </w:p>
          <w:p w:rsidR="00C1679E" w:rsidRPr="005F2F63" w:rsidRDefault="00C1679E" w:rsidP="00BA0557">
            <w:pPr>
              <w:jc w:val="center"/>
              <w:rPr>
                <w:rFonts w:ascii="Arial" w:hAnsi="Arial" w:cs="Arial"/>
                <w:b/>
                <w:bCs/>
                <w:color w:val="FFFFFF"/>
                <w:sz w:val="18"/>
                <w:szCs w:val="18"/>
              </w:rPr>
            </w:pPr>
            <w:r w:rsidRPr="005F2F63">
              <w:rPr>
                <w:rFonts w:ascii="Arial" w:hAnsi="Arial" w:cs="Arial"/>
                <w:b/>
                <w:bCs/>
                <w:color w:val="FFFFFF"/>
                <w:sz w:val="18"/>
                <w:szCs w:val="18"/>
              </w:rPr>
              <w:t xml:space="preserve">% </w:t>
            </w:r>
            <w:r>
              <w:rPr>
                <w:rFonts w:ascii="Arial" w:hAnsi="Arial" w:cs="Arial"/>
                <w:b/>
                <w:bCs/>
                <w:color w:val="FFFFFF"/>
                <w:sz w:val="18"/>
                <w:szCs w:val="18"/>
              </w:rPr>
              <w:t xml:space="preserve">Levy Focus </w:t>
            </w:r>
            <w:r w:rsidRPr="005F2F63">
              <w:rPr>
                <w:rFonts w:ascii="Arial" w:hAnsi="Arial" w:cs="Arial"/>
                <w:b/>
                <w:bCs/>
                <w:color w:val="FFFFFF"/>
                <w:sz w:val="18"/>
                <w:szCs w:val="18"/>
              </w:rPr>
              <w:t>Students Achieved Outcome/ Indicator</w:t>
            </w:r>
          </w:p>
        </w:tc>
        <w:tc>
          <w:tcPr>
            <w:tcW w:w="1350" w:type="dxa"/>
            <w:tcBorders>
              <w:top w:val="single" w:sz="4" w:space="0" w:color="95B3D7"/>
              <w:left w:val="nil"/>
              <w:bottom w:val="single" w:sz="4" w:space="0" w:color="95B3D7"/>
              <w:right w:val="nil"/>
            </w:tcBorders>
            <w:shd w:val="clear" w:color="000000" w:fill="376091"/>
          </w:tcPr>
          <w:p w:rsidR="00BA0557" w:rsidRDefault="00BA0557" w:rsidP="00BA0557">
            <w:pPr>
              <w:jc w:val="center"/>
              <w:rPr>
                <w:rFonts w:ascii="Arial" w:hAnsi="Arial" w:cs="Arial"/>
                <w:b/>
                <w:bCs/>
                <w:color w:val="FFFFFF"/>
                <w:sz w:val="18"/>
                <w:szCs w:val="18"/>
              </w:rPr>
            </w:pPr>
            <w:r>
              <w:rPr>
                <w:rFonts w:ascii="Arial" w:hAnsi="Arial" w:cs="Arial"/>
                <w:b/>
                <w:bCs/>
                <w:color w:val="FFFFFF"/>
                <w:sz w:val="18"/>
                <w:szCs w:val="18"/>
              </w:rPr>
              <w:t>(G)</w:t>
            </w:r>
          </w:p>
          <w:p w:rsidR="00C1679E" w:rsidRPr="005F2F63" w:rsidRDefault="00C1679E" w:rsidP="00BA0557">
            <w:pPr>
              <w:jc w:val="center"/>
              <w:rPr>
                <w:rFonts w:ascii="Arial" w:hAnsi="Arial" w:cs="Arial"/>
                <w:b/>
                <w:bCs/>
                <w:color w:val="FFFFFF"/>
                <w:sz w:val="18"/>
                <w:szCs w:val="18"/>
              </w:rPr>
            </w:pPr>
            <w:r w:rsidRPr="005F2F63">
              <w:rPr>
                <w:rFonts w:ascii="Arial" w:hAnsi="Arial" w:cs="Arial"/>
                <w:b/>
                <w:bCs/>
                <w:color w:val="FFFFFF"/>
                <w:sz w:val="18"/>
                <w:szCs w:val="18"/>
              </w:rPr>
              <w:t># Levy Focus Students</w:t>
            </w:r>
            <w:r>
              <w:rPr>
                <w:rFonts w:ascii="Arial" w:hAnsi="Arial" w:cs="Arial"/>
                <w:b/>
                <w:bCs/>
                <w:color w:val="FFFFFF"/>
                <w:sz w:val="18"/>
                <w:szCs w:val="18"/>
              </w:rPr>
              <w:t xml:space="preserve"> Meet Target</w:t>
            </w:r>
          </w:p>
        </w:tc>
        <w:tc>
          <w:tcPr>
            <w:tcW w:w="1260" w:type="dxa"/>
            <w:tcBorders>
              <w:top w:val="single" w:sz="4" w:space="0" w:color="95B3D7"/>
              <w:left w:val="nil"/>
              <w:bottom w:val="single" w:sz="4" w:space="0" w:color="95B3D7"/>
              <w:right w:val="nil"/>
            </w:tcBorders>
            <w:shd w:val="clear" w:color="000000" w:fill="376091"/>
          </w:tcPr>
          <w:p w:rsidR="00BA0557" w:rsidRDefault="00BA0557" w:rsidP="00BA0557">
            <w:pPr>
              <w:jc w:val="center"/>
              <w:rPr>
                <w:rFonts w:ascii="Arial" w:hAnsi="Arial" w:cs="Arial"/>
                <w:b/>
                <w:bCs/>
                <w:color w:val="FFFFFF"/>
                <w:sz w:val="18"/>
                <w:szCs w:val="18"/>
              </w:rPr>
            </w:pPr>
            <w:r>
              <w:rPr>
                <w:rFonts w:ascii="Arial" w:hAnsi="Arial" w:cs="Arial"/>
                <w:b/>
                <w:bCs/>
                <w:color w:val="FFFFFF"/>
                <w:sz w:val="18"/>
                <w:szCs w:val="18"/>
              </w:rPr>
              <w:t>(H)</w:t>
            </w:r>
          </w:p>
          <w:p w:rsidR="00C1679E" w:rsidRPr="005F2F63" w:rsidRDefault="00C1679E" w:rsidP="00BA0557">
            <w:pPr>
              <w:jc w:val="center"/>
              <w:rPr>
                <w:rFonts w:ascii="Arial" w:hAnsi="Arial" w:cs="Arial"/>
                <w:b/>
                <w:bCs/>
                <w:color w:val="FFFFFF"/>
                <w:sz w:val="18"/>
                <w:szCs w:val="18"/>
              </w:rPr>
            </w:pPr>
            <w:r>
              <w:rPr>
                <w:rFonts w:ascii="Arial" w:hAnsi="Arial" w:cs="Arial"/>
                <w:b/>
                <w:bCs/>
                <w:color w:val="FFFFFF"/>
                <w:sz w:val="18"/>
                <w:szCs w:val="18"/>
              </w:rPr>
              <w:t>% of Levy Focus Students Meet Target</w:t>
            </w:r>
          </w:p>
        </w:tc>
      </w:tr>
      <w:tr w:rsidR="005F5334" w:rsidRPr="004C2935" w:rsidTr="00BA0557">
        <w:trPr>
          <w:trHeight w:val="900"/>
          <w:jc w:val="center"/>
        </w:trPr>
        <w:tc>
          <w:tcPr>
            <w:tcW w:w="2160" w:type="dxa"/>
            <w:tcBorders>
              <w:top w:val="single" w:sz="4" w:space="0" w:color="auto"/>
              <w:left w:val="single" w:sz="4" w:space="0" w:color="auto"/>
              <w:bottom w:val="single" w:sz="4" w:space="0" w:color="auto"/>
              <w:right w:val="single" w:sz="4" w:space="0" w:color="auto"/>
            </w:tcBorders>
            <w:vAlign w:val="center"/>
          </w:tcPr>
          <w:p w:rsidR="00C1679E" w:rsidRPr="00F07F89" w:rsidRDefault="00C1679E" w:rsidP="00351154">
            <w:pPr>
              <w:jc w:val="center"/>
              <w:rPr>
                <w:rFonts w:ascii="Arial" w:hAnsi="Arial" w:cs="Arial"/>
                <w:b/>
                <w:color w:val="000000"/>
                <w:sz w:val="18"/>
                <w:szCs w:val="18"/>
              </w:rPr>
            </w:pPr>
            <w:r w:rsidRPr="00F07F89">
              <w:rPr>
                <w:rFonts w:ascii="Arial" w:hAnsi="Arial" w:cs="Arial"/>
                <w:b/>
                <w:color w:val="000000"/>
                <w:sz w:val="18"/>
                <w:szCs w:val="18"/>
              </w:rPr>
              <w:t xml:space="preserve">% of </w:t>
            </w:r>
            <w:r w:rsidR="00351154">
              <w:rPr>
                <w:rFonts w:ascii="Arial" w:hAnsi="Arial" w:cs="Arial"/>
                <w:b/>
                <w:color w:val="000000"/>
                <w:sz w:val="18"/>
                <w:szCs w:val="18"/>
              </w:rPr>
              <w:t>1</w:t>
            </w:r>
            <w:r w:rsidR="00351154" w:rsidRPr="00351154">
              <w:rPr>
                <w:rFonts w:ascii="Arial" w:hAnsi="Arial" w:cs="Arial"/>
                <w:b/>
                <w:color w:val="000000"/>
                <w:sz w:val="18"/>
                <w:szCs w:val="18"/>
                <w:vertAlign w:val="superscript"/>
              </w:rPr>
              <w:t>st</w:t>
            </w:r>
            <w:r w:rsidR="00351154">
              <w:rPr>
                <w:rFonts w:ascii="Arial" w:hAnsi="Arial" w:cs="Arial"/>
                <w:b/>
                <w:color w:val="000000"/>
                <w:sz w:val="18"/>
                <w:szCs w:val="18"/>
              </w:rPr>
              <w:t xml:space="preserve"> – 2</w:t>
            </w:r>
            <w:r w:rsidR="00351154" w:rsidRPr="00351154">
              <w:rPr>
                <w:rFonts w:ascii="Arial" w:hAnsi="Arial" w:cs="Arial"/>
                <w:b/>
                <w:color w:val="000000"/>
                <w:sz w:val="18"/>
                <w:szCs w:val="18"/>
                <w:vertAlign w:val="superscript"/>
              </w:rPr>
              <w:t>nd</w:t>
            </w:r>
            <w:r w:rsidR="00351154">
              <w:rPr>
                <w:rFonts w:ascii="Arial" w:hAnsi="Arial" w:cs="Arial"/>
                <w:b/>
                <w:color w:val="000000"/>
                <w:sz w:val="18"/>
                <w:szCs w:val="18"/>
              </w:rPr>
              <w:t xml:space="preserve"> grade </w:t>
            </w:r>
            <w:r w:rsidRPr="00F07F89">
              <w:rPr>
                <w:rFonts w:ascii="Arial" w:hAnsi="Arial" w:cs="Arial"/>
                <w:b/>
                <w:color w:val="000000"/>
                <w:sz w:val="18"/>
                <w:szCs w:val="18"/>
              </w:rPr>
              <w:t xml:space="preserve">students meeting or exceeding typical spring-to-spring growth in </w:t>
            </w:r>
            <w:r w:rsidR="0066104F">
              <w:rPr>
                <w:rFonts w:ascii="Arial" w:hAnsi="Arial" w:cs="Arial"/>
                <w:b/>
                <w:color w:val="000000"/>
                <w:sz w:val="18"/>
                <w:szCs w:val="18"/>
              </w:rPr>
              <w:t>math</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9E" w:rsidRPr="00BA0557" w:rsidRDefault="00351154" w:rsidP="00C1679E">
            <w:pPr>
              <w:jc w:val="center"/>
              <w:rPr>
                <w:rFonts w:ascii="Arial" w:hAnsi="Arial" w:cs="Arial"/>
                <w:b/>
                <w:color w:val="000000"/>
                <w:sz w:val="18"/>
                <w:szCs w:val="18"/>
              </w:rPr>
            </w:pPr>
            <w:r w:rsidRPr="00BA0557">
              <w:rPr>
                <w:rFonts w:ascii="Arial" w:hAnsi="Arial" w:cs="Arial"/>
                <w:b/>
                <w:color w:val="000000"/>
                <w:sz w:val="18"/>
                <w:szCs w:val="18"/>
              </w:rPr>
              <w:t>African American and Latino students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9E" w:rsidRPr="005F2F63" w:rsidRDefault="00C1679E" w:rsidP="00C1679E">
            <w:pPr>
              <w:jc w:val="center"/>
              <w:rPr>
                <w:rFonts w:ascii="Arial" w:hAnsi="Arial" w:cs="Arial"/>
                <w:color w:val="000000"/>
                <w:sz w:val="18"/>
                <w:szCs w:val="18"/>
              </w:rPr>
            </w:pPr>
            <w:r>
              <w:rPr>
                <w:rFonts w:ascii="Arial" w:hAnsi="Arial" w:cs="Arial"/>
                <w:color w:val="000000"/>
                <w:sz w:val="18"/>
                <w:szCs w:val="18"/>
              </w:rPr>
              <w:t>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79E" w:rsidRPr="005F2F63" w:rsidRDefault="00351154" w:rsidP="00C1679E">
            <w:pPr>
              <w:jc w:val="center"/>
              <w:rPr>
                <w:rFonts w:ascii="Arial" w:hAnsi="Arial" w:cs="Arial"/>
                <w:color w:val="000000"/>
                <w:sz w:val="18"/>
                <w:szCs w:val="18"/>
              </w:rPr>
            </w:pPr>
            <w:r>
              <w:rPr>
                <w:rFonts w:ascii="Arial" w:hAnsi="Arial" w:cs="Arial"/>
                <w:color w:val="000000"/>
                <w:sz w:val="18"/>
                <w:szCs w:val="18"/>
              </w:rPr>
              <w:t>15</w:t>
            </w:r>
            <w:r w:rsidR="00C1679E">
              <w:rPr>
                <w:rFonts w:ascii="Arial" w:hAnsi="Arial" w:cs="Arial"/>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79E" w:rsidRPr="005F2F63" w:rsidRDefault="00C1679E" w:rsidP="00C1679E">
            <w:pPr>
              <w:jc w:val="center"/>
              <w:rPr>
                <w:rFonts w:ascii="Arial" w:hAnsi="Arial" w:cs="Arial"/>
                <w:color w:val="000000"/>
                <w:sz w:val="18"/>
                <w:szCs w:val="18"/>
              </w:rPr>
            </w:pPr>
            <w:r>
              <w:rPr>
                <w:rFonts w:ascii="Arial" w:hAnsi="Arial" w:cs="Arial"/>
                <w:color w:val="000000"/>
                <w:sz w:val="18"/>
                <w:szCs w:val="18"/>
              </w:rPr>
              <w:t>12</w:t>
            </w:r>
          </w:p>
        </w:tc>
        <w:tc>
          <w:tcPr>
            <w:tcW w:w="1710" w:type="dxa"/>
            <w:tcBorders>
              <w:top w:val="single" w:sz="4" w:space="0" w:color="auto"/>
              <w:left w:val="single" w:sz="4" w:space="0" w:color="auto"/>
              <w:bottom w:val="single" w:sz="4" w:space="0" w:color="auto"/>
              <w:right w:val="single" w:sz="4" w:space="0" w:color="auto"/>
            </w:tcBorders>
            <w:vAlign w:val="center"/>
          </w:tcPr>
          <w:p w:rsidR="00C1679E" w:rsidRPr="005F2F63" w:rsidRDefault="00C1679E" w:rsidP="00C1679E">
            <w:pPr>
              <w:jc w:val="center"/>
              <w:rPr>
                <w:rFonts w:ascii="Arial" w:hAnsi="Arial" w:cs="Arial"/>
                <w:color w:val="000000"/>
                <w:sz w:val="18"/>
                <w:szCs w:val="18"/>
              </w:rPr>
            </w:pPr>
            <w:r>
              <w:rPr>
                <w:rFonts w:ascii="Arial" w:hAnsi="Arial" w:cs="Arial"/>
                <w:color w:val="000000"/>
                <w:sz w:val="18"/>
                <w:szCs w:val="18"/>
              </w:rPr>
              <w:t>48%</w:t>
            </w:r>
          </w:p>
        </w:tc>
        <w:tc>
          <w:tcPr>
            <w:tcW w:w="1350" w:type="dxa"/>
            <w:tcBorders>
              <w:top w:val="single" w:sz="4" w:space="0" w:color="auto"/>
              <w:left w:val="single" w:sz="4" w:space="0" w:color="auto"/>
              <w:bottom w:val="single" w:sz="4" w:space="0" w:color="auto"/>
              <w:right w:val="single" w:sz="4" w:space="0" w:color="auto"/>
            </w:tcBorders>
            <w:vAlign w:val="center"/>
          </w:tcPr>
          <w:p w:rsidR="00C1679E" w:rsidRPr="00112A68" w:rsidRDefault="00F0662A" w:rsidP="00F0662A">
            <w:pPr>
              <w:jc w:val="center"/>
              <w:rPr>
                <w:rFonts w:ascii="Arial" w:hAnsi="Arial" w:cs="Arial"/>
                <w:b/>
                <w:color w:val="000000"/>
                <w:sz w:val="18"/>
                <w:szCs w:val="18"/>
              </w:rPr>
            </w:pPr>
            <w:r>
              <w:rPr>
                <w:rFonts w:ascii="Arial" w:hAnsi="Arial" w:cs="Arial"/>
                <w:b/>
                <w:color w:val="000000"/>
                <w:sz w:val="18"/>
                <w:szCs w:val="18"/>
              </w:rPr>
              <w:t>20</w:t>
            </w:r>
          </w:p>
        </w:tc>
        <w:tc>
          <w:tcPr>
            <w:tcW w:w="1260" w:type="dxa"/>
            <w:tcBorders>
              <w:top w:val="single" w:sz="4" w:space="0" w:color="auto"/>
              <w:left w:val="single" w:sz="4" w:space="0" w:color="auto"/>
              <w:bottom w:val="single" w:sz="4" w:space="0" w:color="auto"/>
              <w:right w:val="single" w:sz="4" w:space="0" w:color="auto"/>
            </w:tcBorders>
            <w:vAlign w:val="center"/>
          </w:tcPr>
          <w:p w:rsidR="00C1679E" w:rsidRPr="00112A68" w:rsidRDefault="00F0662A" w:rsidP="00C1679E">
            <w:pPr>
              <w:jc w:val="center"/>
              <w:rPr>
                <w:rFonts w:ascii="Arial" w:hAnsi="Arial" w:cs="Arial"/>
                <w:b/>
                <w:color w:val="000000"/>
                <w:sz w:val="18"/>
                <w:szCs w:val="18"/>
              </w:rPr>
            </w:pPr>
            <w:r>
              <w:rPr>
                <w:rFonts w:ascii="Arial" w:hAnsi="Arial" w:cs="Arial"/>
                <w:b/>
                <w:color w:val="000000"/>
                <w:sz w:val="18"/>
                <w:szCs w:val="18"/>
              </w:rPr>
              <w:t>80%</w:t>
            </w:r>
          </w:p>
        </w:tc>
      </w:tr>
      <w:tr w:rsidR="005F5334" w:rsidRPr="004C2935" w:rsidTr="00BA0557">
        <w:trPr>
          <w:trHeight w:val="440"/>
          <w:jc w:val="center"/>
        </w:trPr>
        <w:tc>
          <w:tcPr>
            <w:tcW w:w="2160" w:type="dxa"/>
            <w:tcBorders>
              <w:top w:val="single" w:sz="4" w:space="0" w:color="auto"/>
              <w:left w:val="single" w:sz="4" w:space="0" w:color="auto"/>
              <w:bottom w:val="single" w:sz="4" w:space="0" w:color="auto"/>
              <w:right w:val="single" w:sz="4" w:space="0" w:color="auto"/>
            </w:tcBorders>
            <w:shd w:val="clear" w:color="DBE5F1" w:fill="DBE5F1"/>
            <w:vAlign w:val="center"/>
          </w:tcPr>
          <w:p w:rsidR="00C1679E" w:rsidRPr="005F2F63" w:rsidRDefault="00351154" w:rsidP="00C1679E">
            <w:pPr>
              <w:jc w:val="center"/>
              <w:rPr>
                <w:rFonts w:ascii="Arial" w:hAnsi="Arial" w:cs="Arial"/>
                <w:color w:val="000000"/>
                <w:sz w:val="18"/>
                <w:szCs w:val="18"/>
              </w:rPr>
            </w:pPr>
            <w:r>
              <w:rPr>
                <w:rFonts w:ascii="Arial" w:hAnsi="Arial" w:cs="Arial"/>
                <w:b/>
                <w:color w:val="000000"/>
                <w:sz w:val="18"/>
                <w:szCs w:val="18"/>
              </w:rPr>
              <w:t>% of 3</w:t>
            </w:r>
            <w:r w:rsidRPr="00351154">
              <w:rPr>
                <w:rFonts w:ascii="Arial" w:hAnsi="Arial" w:cs="Arial"/>
                <w:b/>
                <w:color w:val="000000"/>
                <w:sz w:val="18"/>
                <w:szCs w:val="18"/>
                <w:vertAlign w:val="superscript"/>
              </w:rPr>
              <w:t>rd</w:t>
            </w:r>
            <w:r>
              <w:rPr>
                <w:rFonts w:ascii="Arial" w:hAnsi="Arial" w:cs="Arial"/>
                <w:b/>
                <w:color w:val="000000"/>
                <w:sz w:val="18"/>
                <w:szCs w:val="18"/>
              </w:rPr>
              <w:t xml:space="preserve"> grade students meeting standard on math MSP</w:t>
            </w:r>
          </w:p>
        </w:tc>
        <w:tc>
          <w:tcPr>
            <w:tcW w:w="234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C1679E" w:rsidRPr="00BA0557" w:rsidRDefault="005F5334" w:rsidP="005F5334">
            <w:pPr>
              <w:jc w:val="center"/>
              <w:rPr>
                <w:rFonts w:ascii="Arial" w:hAnsi="Arial" w:cs="Arial"/>
                <w:b/>
                <w:color w:val="000000"/>
                <w:sz w:val="18"/>
                <w:szCs w:val="18"/>
              </w:rPr>
            </w:pPr>
            <w:r w:rsidRPr="00BA0557">
              <w:rPr>
                <w:rFonts w:ascii="Arial" w:hAnsi="Arial" w:cs="Arial"/>
                <w:b/>
                <w:color w:val="000000"/>
                <w:sz w:val="18"/>
                <w:szCs w:val="18"/>
              </w:rPr>
              <w:t>Entering 3</w:t>
            </w:r>
            <w:r w:rsidRPr="00BA0557">
              <w:rPr>
                <w:rFonts w:ascii="Arial" w:hAnsi="Arial" w:cs="Arial"/>
                <w:b/>
                <w:color w:val="000000"/>
                <w:sz w:val="18"/>
                <w:szCs w:val="18"/>
                <w:vertAlign w:val="superscript"/>
              </w:rPr>
              <w:t>rd</w:t>
            </w:r>
            <w:r w:rsidRPr="00BA0557">
              <w:rPr>
                <w:rFonts w:ascii="Arial" w:hAnsi="Arial" w:cs="Arial"/>
                <w:b/>
                <w:color w:val="000000"/>
                <w:sz w:val="18"/>
                <w:szCs w:val="18"/>
              </w:rPr>
              <w:t xml:space="preserve"> graders (focus on students that did not make typical growth  on MAP math in 2</w:t>
            </w:r>
            <w:r w:rsidRPr="00BA0557">
              <w:rPr>
                <w:rFonts w:ascii="Arial" w:hAnsi="Arial" w:cs="Arial"/>
                <w:b/>
                <w:color w:val="000000"/>
                <w:sz w:val="18"/>
                <w:szCs w:val="18"/>
                <w:vertAlign w:val="superscript"/>
              </w:rPr>
              <w:t>nd</w:t>
            </w:r>
            <w:r w:rsidRPr="00BA0557">
              <w:rPr>
                <w:rFonts w:ascii="Arial" w:hAnsi="Arial" w:cs="Arial"/>
                <w:b/>
                <w:color w:val="000000"/>
                <w:sz w:val="18"/>
                <w:szCs w:val="18"/>
              </w:rPr>
              <w:t xml:space="preserve"> grade)</w:t>
            </w:r>
          </w:p>
        </w:tc>
        <w:tc>
          <w:tcPr>
            <w:tcW w:w="108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C1679E" w:rsidRPr="005F2F63" w:rsidRDefault="00351154" w:rsidP="00C1679E">
            <w:pPr>
              <w:jc w:val="center"/>
              <w:rPr>
                <w:rFonts w:ascii="Arial" w:hAnsi="Arial" w:cs="Arial"/>
                <w:color w:val="000000"/>
                <w:sz w:val="18"/>
                <w:szCs w:val="18"/>
              </w:rPr>
            </w:pPr>
            <w:r>
              <w:rPr>
                <w:rFonts w:ascii="Arial" w:hAnsi="Arial" w:cs="Arial"/>
                <w:color w:val="000000"/>
                <w:sz w:val="18"/>
                <w:szCs w:val="18"/>
              </w:rPr>
              <w:t>40</w:t>
            </w:r>
          </w:p>
        </w:tc>
        <w:tc>
          <w:tcPr>
            <w:tcW w:w="126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C1679E" w:rsidRPr="005F2F63" w:rsidRDefault="00351154" w:rsidP="00C1679E">
            <w:pPr>
              <w:jc w:val="center"/>
              <w:rPr>
                <w:rFonts w:ascii="Arial" w:hAnsi="Arial" w:cs="Arial"/>
                <w:color w:val="000000"/>
                <w:sz w:val="18"/>
                <w:szCs w:val="18"/>
              </w:rPr>
            </w:pPr>
            <w:r>
              <w:rPr>
                <w:rFonts w:ascii="Arial" w:hAnsi="Arial" w:cs="Arial"/>
                <w:color w:val="000000"/>
                <w:sz w:val="18"/>
                <w:szCs w:val="18"/>
              </w:rPr>
              <w:t>18</w:t>
            </w:r>
            <w:r w:rsidR="00C1679E">
              <w:rPr>
                <w:rFonts w:ascii="Arial" w:hAnsi="Arial" w:cs="Arial"/>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C1679E" w:rsidRPr="005F2F63" w:rsidRDefault="00351154" w:rsidP="00C1679E">
            <w:pPr>
              <w:jc w:val="center"/>
              <w:rPr>
                <w:rFonts w:ascii="Arial" w:hAnsi="Arial" w:cs="Arial"/>
                <w:color w:val="000000"/>
                <w:sz w:val="18"/>
                <w:szCs w:val="18"/>
              </w:rPr>
            </w:pPr>
            <w:r>
              <w:rPr>
                <w:rFonts w:ascii="Arial" w:hAnsi="Arial" w:cs="Arial"/>
                <w:color w:val="000000"/>
                <w:sz w:val="18"/>
                <w:szCs w:val="18"/>
              </w:rPr>
              <w:t>10</w:t>
            </w:r>
          </w:p>
        </w:tc>
        <w:tc>
          <w:tcPr>
            <w:tcW w:w="1710" w:type="dxa"/>
            <w:tcBorders>
              <w:top w:val="single" w:sz="4" w:space="0" w:color="auto"/>
              <w:left w:val="single" w:sz="4" w:space="0" w:color="auto"/>
              <w:bottom w:val="single" w:sz="4" w:space="0" w:color="auto"/>
              <w:right w:val="single" w:sz="4" w:space="0" w:color="auto"/>
            </w:tcBorders>
            <w:shd w:val="clear" w:color="DBE5F1" w:fill="DBE5F1"/>
            <w:vAlign w:val="center"/>
          </w:tcPr>
          <w:p w:rsidR="00C1679E" w:rsidRPr="005F2F63" w:rsidRDefault="00351154" w:rsidP="00C1679E">
            <w:pPr>
              <w:jc w:val="center"/>
              <w:rPr>
                <w:rFonts w:ascii="Arial" w:hAnsi="Arial" w:cs="Arial"/>
                <w:color w:val="000000"/>
                <w:sz w:val="18"/>
                <w:szCs w:val="18"/>
              </w:rPr>
            </w:pPr>
            <w:r>
              <w:rPr>
                <w:rFonts w:ascii="Arial" w:hAnsi="Arial" w:cs="Arial"/>
                <w:color w:val="000000"/>
                <w:sz w:val="18"/>
                <w:szCs w:val="18"/>
              </w:rPr>
              <w:t>25</w:t>
            </w:r>
            <w:r w:rsidR="00C1679E">
              <w:rPr>
                <w:rFonts w:ascii="Arial" w:hAnsi="Arial" w:cs="Arial"/>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shd w:val="clear" w:color="DBE5F1" w:fill="DBE5F1"/>
            <w:vAlign w:val="center"/>
          </w:tcPr>
          <w:p w:rsidR="00C1679E" w:rsidRPr="00112A68" w:rsidRDefault="0066104F" w:rsidP="00C1679E">
            <w:pPr>
              <w:jc w:val="center"/>
              <w:rPr>
                <w:rFonts w:ascii="Arial" w:hAnsi="Arial" w:cs="Arial"/>
                <w:b/>
                <w:color w:val="000000"/>
                <w:sz w:val="18"/>
                <w:szCs w:val="18"/>
              </w:rPr>
            </w:pPr>
            <w:r>
              <w:rPr>
                <w:rFonts w:ascii="Arial" w:hAnsi="Arial" w:cs="Arial"/>
                <w:b/>
                <w:color w:val="000000"/>
                <w:sz w:val="18"/>
                <w:szCs w:val="18"/>
              </w:rPr>
              <w:t>14.8</w:t>
            </w:r>
          </w:p>
        </w:tc>
        <w:tc>
          <w:tcPr>
            <w:tcW w:w="1260" w:type="dxa"/>
            <w:tcBorders>
              <w:top w:val="single" w:sz="4" w:space="0" w:color="auto"/>
              <w:left w:val="single" w:sz="4" w:space="0" w:color="auto"/>
              <w:bottom w:val="single" w:sz="4" w:space="0" w:color="auto"/>
              <w:right w:val="single" w:sz="4" w:space="0" w:color="auto"/>
            </w:tcBorders>
            <w:shd w:val="clear" w:color="DBE5F1" w:fill="DBE5F1"/>
            <w:vAlign w:val="center"/>
          </w:tcPr>
          <w:p w:rsidR="00C1679E" w:rsidRPr="00112A68" w:rsidRDefault="0066104F" w:rsidP="00C1679E">
            <w:pPr>
              <w:jc w:val="center"/>
              <w:rPr>
                <w:rFonts w:ascii="Arial" w:hAnsi="Arial" w:cs="Arial"/>
                <w:b/>
                <w:color w:val="000000"/>
                <w:sz w:val="18"/>
                <w:szCs w:val="18"/>
              </w:rPr>
            </w:pPr>
            <w:r>
              <w:rPr>
                <w:rFonts w:ascii="Arial" w:hAnsi="Arial" w:cs="Arial"/>
                <w:b/>
                <w:color w:val="000000"/>
                <w:sz w:val="18"/>
                <w:szCs w:val="18"/>
              </w:rPr>
              <w:t>37</w:t>
            </w:r>
            <w:r w:rsidR="00F0662A">
              <w:rPr>
                <w:rFonts w:ascii="Arial" w:hAnsi="Arial" w:cs="Arial"/>
                <w:b/>
                <w:color w:val="000000"/>
                <w:sz w:val="18"/>
                <w:szCs w:val="18"/>
              </w:rPr>
              <w:t>%</w:t>
            </w:r>
          </w:p>
        </w:tc>
      </w:tr>
      <w:tr w:rsidR="005F5334" w:rsidRPr="004C2935" w:rsidTr="00BA0557">
        <w:trPr>
          <w:trHeight w:val="440"/>
          <w:jc w:val="center"/>
        </w:trPr>
        <w:tc>
          <w:tcPr>
            <w:tcW w:w="2160" w:type="dxa"/>
            <w:tcBorders>
              <w:top w:val="single" w:sz="4" w:space="0" w:color="auto"/>
              <w:left w:val="single" w:sz="4" w:space="0" w:color="auto"/>
              <w:bottom w:val="single" w:sz="4" w:space="0" w:color="auto"/>
              <w:right w:val="single" w:sz="4" w:space="0" w:color="auto"/>
            </w:tcBorders>
            <w:shd w:val="clear" w:color="DBE5F1" w:fill="DBE5F1"/>
            <w:vAlign w:val="center"/>
          </w:tcPr>
          <w:p w:rsidR="0066104F" w:rsidRDefault="0066104F" w:rsidP="00C1679E">
            <w:pPr>
              <w:jc w:val="center"/>
              <w:rPr>
                <w:rFonts w:ascii="Arial" w:hAnsi="Arial" w:cs="Arial"/>
                <w:b/>
                <w:color w:val="000000"/>
                <w:sz w:val="18"/>
                <w:szCs w:val="18"/>
              </w:rPr>
            </w:pPr>
            <w:r>
              <w:rPr>
                <w:rFonts w:ascii="Arial" w:hAnsi="Arial" w:cs="Arial"/>
                <w:b/>
                <w:color w:val="000000"/>
                <w:sz w:val="18"/>
                <w:szCs w:val="18"/>
              </w:rPr>
              <w:t>% of 4</w:t>
            </w:r>
            <w:r w:rsidRPr="0066104F">
              <w:rPr>
                <w:rFonts w:ascii="Arial" w:hAnsi="Arial" w:cs="Arial"/>
                <w:b/>
                <w:color w:val="000000"/>
                <w:sz w:val="18"/>
                <w:szCs w:val="18"/>
                <w:vertAlign w:val="superscript"/>
              </w:rPr>
              <w:t>th</w:t>
            </w:r>
            <w:r>
              <w:rPr>
                <w:rFonts w:ascii="Arial" w:hAnsi="Arial" w:cs="Arial"/>
                <w:b/>
                <w:color w:val="000000"/>
                <w:sz w:val="18"/>
                <w:szCs w:val="18"/>
              </w:rPr>
              <w:t xml:space="preserve"> and 5</w:t>
            </w:r>
            <w:r w:rsidRPr="0066104F">
              <w:rPr>
                <w:rFonts w:ascii="Arial" w:hAnsi="Arial" w:cs="Arial"/>
                <w:b/>
                <w:color w:val="000000"/>
                <w:sz w:val="18"/>
                <w:szCs w:val="18"/>
                <w:vertAlign w:val="superscript"/>
              </w:rPr>
              <w:t>th</w:t>
            </w:r>
            <w:r>
              <w:rPr>
                <w:rFonts w:ascii="Arial" w:hAnsi="Arial" w:cs="Arial"/>
                <w:b/>
                <w:color w:val="000000"/>
                <w:sz w:val="18"/>
                <w:szCs w:val="18"/>
              </w:rPr>
              <w:t xml:space="preserve"> grade </w:t>
            </w:r>
            <w:r w:rsidRPr="00F07F89">
              <w:rPr>
                <w:rFonts w:ascii="Arial" w:hAnsi="Arial" w:cs="Arial"/>
                <w:b/>
                <w:color w:val="000000"/>
                <w:sz w:val="18"/>
                <w:szCs w:val="18"/>
              </w:rPr>
              <w:t xml:space="preserve">students meeting or exceeding typical spring-to-spring growth in </w:t>
            </w:r>
            <w:r>
              <w:rPr>
                <w:rFonts w:ascii="Arial" w:hAnsi="Arial" w:cs="Arial"/>
                <w:b/>
                <w:color w:val="000000"/>
                <w:sz w:val="18"/>
                <w:szCs w:val="18"/>
              </w:rPr>
              <w:t>math</w:t>
            </w:r>
          </w:p>
        </w:tc>
        <w:tc>
          <w:tcPr>
            <w:tcW w:w="234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66104F" w:rsidRPr="00BA0557" w:rsidRDefault="0066104F" w:rsidP="00351154">
            <w:pPr>
              <w:jc w:val="center"/>
              <w:rPr>
                <w:rFonts w:ascii="Arial" w:hAnsi="Arial" w:cs="Arial"/>
                <w:b/>
                <w:color w:val="000000"/>
                <w:sz w:val="18"/>
                <w:szCs w:val="18"/>
              </w:rPr>
            </w:pPr>
            <w:r w:rsidRPr="00BA0557">
              <w:rPr>
                <w:rFonts w:ascii="Arial" w:hAnsi="Arial" w:cs="Arial"/>
                <w:b/>
                <w:color w:val="000000"/>
                <w:sz w:val="18"/>
                <w:szCs w:val="18"/>
              </w:rPr>
              <w:t>4</w:t>
            </w:r>
            <w:r w:rsidRPr="00BA0557">
              <w:rPr>
                <w:rFonts w:ascii="Arial" w:hAnsi="Arial" w:cs="Arial"/>
                <w:b/>
                <w:color w:val="000000"/>
                <w:sz w:val="18"/>
                <w:szCs w:val="18"/>
                <w:vertAlign w:val="superscript"/>
              </w:rPr>
              <w:t>th</w:t>
            </w:r>
            <w:r w:rsidRPr="00BA0557">
              <w:rPr>
                <w:rFonts w:ascii="Arial" w:hAnsi="Arial" w:cs="Arial"/>
                <w:b/>
                <w:color w:val="000000"/>
                <w:sz w:val="18"/>
                <w:szCs w:val="18"/>
              </w:rPr>
              <w:t xml:space="preserve"> and 5</w:t>
            </w:r>
            <w:r w:rsidRPr="00BA0557">
              <w:rPr>
                <w:rFonts w:ascii="Arial" w:hAnsi="Arial" w:cs="Arial"/>
                <w:b/>
                <w:color w:val="000000"/>
                <w:sz w:val="18"/>
                <w:szCs w:val="18"/>
                <w:vertAlign w:val="superscript"/>
              </w:rPr>
              <w:t>th</w:t>
            </w:r>
            <w:r w:rsidRPr="00BA0557">
              <w:rPr>
                <w:rFonts w:ascii="Arial" w:hAnsi="Arial" w:cs="Arial"/>
                <w:b/>
                <w:color w:val="000000"/>
                <w:sz w:val="18"/>
                <w:szCs w:val="18"/>
              </w:rPr>
              <w:t xml:space="preserve"> graders who did not meet standard on MSP the year before</w:t>
            </w:r>
          </w:p>
        </w:tc>
        <w:tc>
          <w:tcPr>
            <w:tcW w:w="108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66104F" w:rsidRDefault="0066104F" w:rsidP="00C1679E">
            <w:pPr>
              <w:jc w:val="center"/>
              <w:rPr>
                <w:rFonts w:ascii="Arial" w:hAnsi="Arial" w:cs="Arial"/>
                <w:color w:val="000000"/>
                <w:sz w:val="18"/>
                <w:szCs w:val="18"/>
              </w:rPr>
            </w:pPr>
            <w:r>
              <w:rPr>
                <w:rFonts w:ascii="Arial" w:hAnsi="Arial" w:cs="Arial"/>
                <w:color w:val="000000"/>
                <w:sz w:val="18"/>
                <w:szCs w:val="18"/>
              </w:rPr>
              <w:t>80</w:t>
            </w:r>
          </w:p>
        </w:tc>
        <w:tc>
          <w:tcPr>
            <w:tcW w:w="1260"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66104F" w:rsidRDefault="0066104F" w:rsidP="00C1679E">
            <w:pPr>
              <w:jc w:val="center"/>
              <w:rPr>
                <w:rFonts w:ascii="Arial" w:hAnsi="Arial" w:cs="Arial"/>
                <w:color w:val="000000"/>
                <w:sz w:val="18"/>
                <w:szCs w:val="18"/>
              </w:rPr>
            </w:pPr>
            <w:r>
              <w:rPr>
                <w:rFonts w:ascii="Arial" w:hAnsi="Arial" w:cs="Arial"/>
                <w:color w:val="000000"/>
                <w:sz w:val="18"/>
                <w:szCs w:val="18"/>
              </w:rPr>
              <w:t>40%</w:t>
            </w:r>
          </w:p>
        </w:tc>
        <w:tc>
          <w:tcPr>
            <w:tcW w:w="144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66104F" w:rsidRDefault="0066104F" w:rsidP="00C1679E">
            <w:pPr>
              <w:jc w:val="center"/>
              <w:rPr>
                <w:rFonts w:ascii="Arial" w:hAnsi="Arial" w:cs="Arial"/>
                <w:color w:val="000000"/>
                <w:sz w:val="18"/>
                <w:szCs w:val="18"/>
              </w:rPr>
            </w:pPr>
            <w:r>
              <w:rPr>
                <w:rFonts w:ascii="Arial" w:hAnsi="Arial" w:cs="Arial"/>
                <w:color w:val="000000"/>
                <w:sz w:val="18"/>
                <w:szCs w:val="18"/>
              </w:rPr>
              <w:t>15</w:t>
            </w:r>
          </w:p>
        </w:tc>
        <w:tc>
          <w:tcPr>
            <w:tcW w:w="1710" w:type="dxa"/>
            <w:tcBorders>
              <w:top w:val="single" w:sz="4" w:space="0" w:color="auto"/>
              <w:left w:val="single" w:sz="4" w:space="0" w:color="auto"/>
              <w:bottom w:val="single" w:sz="4" w:space="0" w:color="auto"/>
              <w:right w:val="single" w:sz="4" w:space="0" w:color="auto"/>
            </w:tcBorders>
            <w:shd w:val="clear" w:color="DBE5F1" w:fill="DBE5F1"/>
            <w:vAlign w:val="center"/>
          </w:tcPr>
          <w:p w:rsidR="0066104F" w:rsidRDefault="0066104F" w:rsidP="00C1679E">
            <w:pPr>
              <w:jc w:val="center"/>
              <w:rPr>
                <w:rFonts w:ascii="Arial" w:hAnsi="Arial" w:cs="Arial"/>
                <w:color w:val="000000"/>
                <w:sz w:val="18"/>
                <w:szCs w:val="18"/>
              </w:rPr>
            </w:pPr>
            <w:r>
              <w:rPr>
                <w:rFonts w:ascii="Arial" w:hAnsi="Arial" w:cs="Arial"/>
                <w:color w:val="000000"/>
                <w:sz w:val="18"/>
                <w:szCs w:val="18"/>
              </w:rPr>
              <w:t>19%</w:t>
            </w:r>
          </w:p>
        </w:tc>
        <w:tc>
          <w:tcPr>
            <w:tcW w:w="1350" w:type="dxa"/>
            <w:tcBorders>
              <w:top w:val="single" w:sz="4" w:space="0" w:color="auto"/>
              <w:left w:val="single" w:sz="4" w:space="0" w:color="auto"/>
              <w:bottom w:val="single" w:sz="4" w:space="0" w:color="auto"/>
              <w:right w:val="single" w:sz="4" w:space="0" w:color="auto"/>
            </w:tcBorders>
            <w:shd w:val="clear" w:color="DBE5F1" w:fill="DBE5F1"/>
            <w:vAlign w:val="center"/>
          </w:tcPr>
          <w:p w:rsidR="0066104F" w:rsidRDefault="0066104F" w:rsidP="00C1679E">
            <w:pPr>
              <w:jc w:val="center"/>
              <w:rPr>
                <w:rFonts w:ascii="Arial" w:hAnsi="Arial" w:cs="Arial"/>
                <w:b/>
                <w:color w:val="000000"/>
                <w:sz w:val="18"/>
                <w:szCs w:val="18"/>
              </w:rPr>
            </w:pPr>
            <w:r>
              <w:rPr>
                <w:rFonts w:ascii="Arial" w:hAnsi="Arial" w:cs="Arial"/>
                <w:b/>
                <w:color w:val="000000"/>
                <w:sz w:val="18"/>
                <w:szCs w:val="18"/>
              </w:rPr>
              <w:t>40</w:t>
            </w:r>
          </w:p>
        </w:tc>
        <w:tc>
          <w:tcPr>
            <w:tcW w:w="1260" w:type="dxa"/>
            <w:tcBorders>
              <w:top w:val="single" w:sz="4" w:space="0" w:color="auto"/>
              <w:left w:val="single" w:sz="4" w:space="0" w:color="auto"/>
              <w:bottom w:val="single" w:sz="4" w:space="0" w:color="auto"/>
              <w:right w:val="single" w:sz="4" w:space="0" w:color="auto"/>
            </w:tcBorders>
            <w:shd w:val="clear" w:color="DBE5F1" w:fill="DBE5F1"/>
            <w:vAlign w:val="center"/>
          </w:tcPr>
          <w:p w:rsidR="0066104F" w:rsidRDefault="0066104F" w:rsidP="00C1679E">
            <w:pPr>
              <w:jc w:val="center"/>
              <w:rPr>
                <w:rFonts w:ascii="Arial" w:hAnsi="Arial" w:cs="Arial"/>
                <w:b/>
                <w:color w:val="000000"/>
                <w:sz w:val="18"/>
                <w:szCs w:val="18"/>
              </w:rPr>
            </w:pPr>
            <w:r>
              <w:rPr>
                <w:rFonts w:ascii="Arial" w:hAnsi="Arial" w:cs="Arial"/>
                <w:b/>
                <w:color w:val="000000"/>
                <w:sz w:val="18"/>
                <w:szCs w:val="18"/>
              </w:rPr>
              <w:t>50%</w:t>
            </w:r>
          </w:p>
        </w:tc>
      </w:tr>
    </w:tbl>
    <w:p w:rsidR="00AF485E" w:rsidRDefault="00AF485E" w:rsidP="00AF485E">
      <w:pPr>
        <w:rPr>
          <w:rFonts w:ascii="Arial" w:hAnsi="Arial" w:cs="Arial"/>
          <w:sz w:val="24"/>
          <w:szCs w:val="24"/>
        </w:rPr>
      </w:pPr>
    </w:p>
    <w:p w:rsidR="0066104F" w:rsidRDefault="0066104F" w:rsidP="0066104F">
      <w:pPr>
        <w:rPr>
          <w:rFonts w:ascii="Arial" w:hAnsi="Arial" w:cs="Arial"/>
          <w:sz w:val="24"/>
          <w:szCs w:val="24"/>
        </w:rPr>
      </w:pPr>
      <w:r w:rsidRPr="00B52327">
        <w:rPr>
          <w:rFonts w:ascii="Arial" w:hAnsi="Arial" w:cs="Arial"/>
          <w:sz w:val="24"/>
          <w:szCs w:val="24"/>
          <w:u w:val="single"/>
        </w:rPr>
        <w:t>Instructions</w:t>
      </w:r>
      <w:r>
        <w:rPr>
          <w:rFonts w:ascii="Arial" w:hAnsi="Arial" w:cs="Arial"/>
          <w:sz w:val="24"/>
          <w:szCs w:val="24"/>
        </w:rPr>
        <w:t>:</w:t>
      </w:r>
    </w:p>
    <w:p w:rsidR="0066104F" w:rsidRDefault="0066104F" w:rsidP="0066104F">
      <w:pPr>
        <w:rPr>
          <w:rFonts w:ascii="Arial" w:hAnsi="Arial" w:cs="Arial"/>
          <w:sz w:val="24"/>
          <w:szCs w:val="24"/>
        </w:rPr>
      </w:pPr>
    </w:p>
    <w:p w:rsidR="0066104F" w:rsidRDefault="0066104F" w:rsidP="00C17629">
      <w:pPr>
        <w:numPr>
          <w:ilvl w:val="0"/>
          <w:numId w:val="27"/>
        </w:numPr>
        <w:rPr>
          <w:rFonts w:ascii="Arial" w:hAnsi="Arial" w:cs="Arial"/>
          <w:sz w:val="24"/>
          <w:szCs w:val="24"/>
        </w:rPr>
      </w:pPr>
      <w:r>
        <w:rPr>
          <w:rFonts w:ascii="Arial" w:hAnsi="Arial" w:cs="Arial"/>
          <w:sz w:val="24"/>
          <w:szCs w:val="24"/>
        </w:rPr>
        <w:t>(A) Enter an outcome or indicator from the list provided</w:t>
      </w:r>
      <w:r w:rsidR="001A0C15">
        <w:rPr>
          <w:rFonts w:ascii="Arial" w:hAnsi="Arial" w:cs="Arial"/>
          <w:sz w:val="24"/>
          <w:szCs w:val="24"/>
        </w:rPr>
        <w:t xml:space="preserve">. </w:t>
      </w:r>
      <w:r>
        <w:rPr>
          <w:rFonts w:ascii="Arial" w:hAnsi="Arial" w:cs="Arial"/>
          <w:sz w:val="24"/>
          <w:szCs w:val="24"/>
        </w:rPr>
        <w:t>Schools may use the same measure more than once for different focus populations.</w:t>
      </w:r>
    </w:p>
    <w:p w:rsidR="0066104F" w:rsidRDefault="0066104F" w:rsidP="00C17629">
      <w:pPr>
        <w:numPr>
          <w:ilvl w:val="0"/>
          <w:numId w:val="27"/>
        </w:numPr>
        <w:rPr>
          <w:rFonts w:ascii="Arial" w:hAnsi="Arial" w:cs="Arial"/>
          <w:sz w:val="24"/>
          <w:szCs w:val="24"/>
        </w:rPr>
      </w:pPr>
      <w:r>
        <w:rPr>
          <w:rFonts w:ascii="Arial" w:hAnsi="Arial" w:cs="Arial"/>
          <w:sz w:val="24"/>
          <w:szCs w:val="24"/>
        </w:rPr>
        <w:t>(B) Identify the specific students or “Levy focus population” who you will target for services</w:t>
      </w:r>
      <w:r w:rsidR="001A0C15">
        <w:rPr>
          <w:rFonts w:ascii="Arial" w:hAnsi="Arial" w:cs="Arial"/>
          <w:sz w:val="24"/>
          <w:szCs w:val="24"/>
        </w:rPr>
        <w:t xml:space="preserve">. </w:t>
      </w:r>
    </w:p>
    <w:p w:rsidR="0066104F" w:rsidRDefault="0066104F" w:rsidP="00C17629">
      <w:pPr>
        <w:numPr>
          <w:ilvl w:val="0"/>
          <w:numId w:val="27"/>
        </w:numPr>
        <w:rPr>
          <w:rFonts w:ascii="Arial" w:hAnsi="Arial" w:cs="Arial"/>
          <w:sz w:val="24"/>
          <w:szCs w:val="24"/>
        </w:rPr>
      </w:pPr>
      <w:r>
        <w:rPr>
          <w:rFonts w:ascii="Arial" w:hAnsi="Arial" w:cs="Arial"/>
          <w:sz w:val="24"/>
          <w:szCs w:val="24"/>
        </w:rPr>
        <w:t>(C)Enter the number of students in</w:t>
      </w:r>
      <w:r w:rsidR="00A740CD">
        <w:rPr>
          <w:rFonts w:ascii="Arial" w:hAnsi="Arial" w:cs="Arial"/>
          <w:sz w:val="24"/>
          <w:szCs w:val="24"/>
        </w:rPr>
        <w:t xml:space="preserve"> the </w:t>
      </w:r>
      <w:r>
        <w:rPr>
          <w:rFonts w:ascii="Arial" w:hAnsi="Arial" w:cs="Arial"/>
          <w:sz w:val="24"/>
          <w:szCs w:val="24"/>
        </w:rPr>
        <w:t>201</w:t>
      </w:r>
      <w:r w:rsidR="00A740CD">
        <w:rPr>
          <w:rFonts w:ascii="Arial" w:hAnsi="Arial" w:cs="Arial"/>
          <w:sz w:val="24"/>
          <w:szCs w:val="24"/>
        </w:rPr>
        <w:t>2</w:t>
      </w:r>
      <w:r>
        <w:rPr>
          <w:rFonts w:ascii="Arial" w:hAnsi="Arial" w:cs="Arial"/>
          <w:sz w:val="24"/>
          <w:szCs w:val="24"/>
        </w:rPr>
        <w:t>-1</w:t>
      </w:r>
      <w:r w:rsidR="00A740CD">
        <w:rPr>
          <w:rFonts w:ascii="Arial" w:hAnsi="Arial" w:cs="Arial"/>
          <w:sz w:val="24"/>
          <w:szCs w:val="24"/>
        </w:rPr>
        <w:t>3 SY</w:t>
      </w:r>
      <w:r>
        <w:rPr>
          <w:rFonts w:ascii="Arial" w:hAnsi="Arial" w:cs="Arial"/>
          <w:sz w:val="24"/>
          <w:szCs w:val="24"/>
        </w:rPr>
        <w:t xml:space="preserve"> who fall in your Levy focus population identified in (B)</w:t>
      </w:r>
      <w:r w:rsidR="001A0C15">
        <w:rPr>
          <w:rFonts w:ascii="Arial" w:hAnsi="Arial" w:cs="Arial"/>
          <w:sz w:val="24"/>
          <w:szCs w:val="24"/>
        </w:rPr>
        <w:t xml:space="preserve">. </w:t>
      </w:r>
    </w:p>
    <w:p w:rsidR="0066104F" w:rsidRDefault="0066104F" w:rsidP="00C17629">
      <w:pPr>
        <w:numPr>
          <w:ilvl w:val="0"/>
          <w:numId w:val="27"/>
        </w:numPr>
        <w:rPr>
          <w:rFonts w:ascii="Arial" w:hAnsi="Arial" w:cs="Arial"/>
          <w:sz w:val="24"/>
          <w:szCs w:val="24"/>
        </w:rPr>
      </w:pPr>
      <w:r>
        <w:rPr>
          <w:rFonts w:ascii="Arial" w:hAnsi="Arial" w:cs="Arial"/>
          <w:sz w:val="24"/>
          <w:szCs w:val="24"/>
        </w:rPr>
        <w:t>(D) Divide (</w:t>
      </w:r>
      <w:proofErr w:type="gramStart"/>
      <w:r>
        <w:rPr>
          <w:rFonts w:ascii="Arial" w:hAnsi="Arial" w:cs="Arial"/>
          <w:sz w:val="24"/>
          <w:szCs w:val="24"/>
        </w:rPr>
        <w:t>C )</w:t>
      </w:r>
      <w:proofErr w:type="gramEnd"/>
      <w:r>
        <w:rPr>
          <w:rFonts w:ascii="Arial" w:hAnsi="Arial" w:cs="Arial"/>
          <w:sz w:val="24"/>
          <w:szCs w:val="24"/>
        </w:rPr>
        <w:t xml:space="preserve"> by the total number of first-time 9</w:t>
      </w:r>
      <w:r w:rsidRPr="00B52327">
        <w:rPr>
          <w:rFonts w:ascii="Arial" w:hAnsi="Arial" w:cs="Arial"/>
          <w:sz w:val="24"/>
          <w:szCs w:val="24"/>
          <w:vertAlign w:val="superscript"/>
        </w:rPr>
        <w:t>th</w:t>
      </w:r>
      <w:r>
        <w:rPr>
          <w:rFonts w:ascii="Arial" w:hAnsi="Arial" w:cs="Arial"/>
          <w:sz w:val="24"/>
          <w:szCs w:val="24"/>
        </w:rPr>
        <w:t xml:space="preserve"> graders enrolled in</w:t>
      </w:r>
      <w:r w:rsidR="00A740CD">
        <w:rPr>
          <w:rFonts w:ascii="Arial" w:hAnsi="Arial" w:cs="Arial"/>
          <w:sz w:val="24"/>
          <w:szCs w:val="24"/>
        </w:rPr>
        <w:t xml:space="preserve"> the </w:t>
      </w:r>
      <w:r>
        <w:rPr>
          <w:rFonts w:ascii="Arial" w:hAnsi="Arial" w:cs="Arial"/>
          <w:sz w:val="24"/>
          <w:szCs w:val="24"/>
        </w:rPr>
        <w:t>201</w:t>
      </w:r>
      <w:r w:rsidR="00A740CD">
        <w:rPr>
          <w:rFonts w:ascii="Arial" w:hAnsi="Arial" w:cs="Arial"/>
          <w:sz w:val="24"/>
          <w:szCs w:val="24"/>
        </w:rPr>
        <w:t>2</w:t>
      </w:r>
      <w:r>
        <w:rPr>
          <w:rFonts w:ascii="Arial" w:hAnsi="Arial" w:cs="Arial"/>
          <w:sz w:val="24"/>
          <w:szCs w:val="24"/>
        </w:rPr>
        <w:t>-1</w:t>
      </w:r>
      <w:r w:rsidR="00A740CD">
        <w:rPr>
          <w:rFonts w:ascii="Arial" w:hAnsi="Arial" w:cs="Arial"/>
          <w:sz w:val="24"/>
          <w:szCs w:val="24"/>
        </w:rPr>
        <w:t>3 SY</w:t>
      </w:r>
      <w:r w:rsidR="001A0C15">
        <w:rPr>
          <w:rFonts w:ascii="Arial" w:hAnsi="Arial" w:cs="Arial"/>
          <w:sz w:val="24"/>
          <w:szCs w:val="24"/>
        </w:rPr>
        <w:t xml:space="preserve">. </w:t>
      </w:r>
      <w:r>
        <w:rPr>
          <w:rFonts w:ascii="Arial" w:hAnsi="Arial" w:cs="Arial"/>
          <w:sz w:val="24"/>
          <w:szCs w:val="24"/>
        </w:rPr>
        <w:t>Estimate numbers to the best of your ability.</w:t>
      </w:r>
    </w:p>
    <w:p w:rsidR="0066104F" w:rsidRDefault="0066104F" w:rsidP="00C17629">
      <w:pPr>
        <w:numPr>
          <w:ilvl w:val="0"/>
          <w:numId w:val="27"/>
        </w:numPr>
        <w:rPr>
          <w:rFonts w:ascii="Arial" w:hAnsi="Arial" w:cs="Arial"/>
          <w:sz w:val="24"/>
          <w:szCs w:val="24"/>
        </w:rPr>
      </w:pPr>
      <w:r>
        <w:rPr>
          <w:rFonts w:ascii="Arial" w:hAnsi="Arial" w:cs="Arial"/>
          <w:sz w:val="24"/>
          <w:szCs w:val="24"/>
        </w:rPr>
        <w:t xml:space="preserve">(E) Of (C), enter the number of focus students who achieved the outcome or indicator in </w:t>
      </w:r>
      <w:r w:rsidR="00A740CD">
        <w:rPr>
          <w:rFonts w:ascii="Arial" w:hAnsi="Arial" w:cs="Arial"/>
          <w:sz w:val="24"/>
          <w:szCs w:val="24"/>
        </w:rPr>
        <w:t xml:space="preserve">the </w:t>
      </w:r>
      <w:r>
        <w:rPr>
          <w:rFonts w:ascii="Arial" w:hAnsi="Arial" w:cs="Arial"/>
          <w:sz w:val="24"/>
          <w:szCs w:val="24"/>
        </w:rPr>
        <w:t>201</w:t>
      </w:r>
      <w:r w:rsidR="00A740CD">
        <w:rPr>
          <w:rFonts w:ascii="Arial" w:hAnsi="Arial" w:cs="Arial"/>
          <w:sz w:val="24"/>
          <w:szCs w:val="24"/>
        </w:rPr>
        <w:t>2</w:t>
      </w:r>
      <w:r>
        <w:rPr>
          <w:rFonts w:ascii="Arial" w:hAnsi="Arial" w:cs="Arial"/>
          <w:sz w:val="24"/>
          <w:szCs w:val="24"/>
        </w:rPr>
        <w:t>-1</w:t>
      </w:r>
      <w:r w:rsidR="00A740CD">
        <w:rPr>
          <w:rFonts w:ascii="Arial" w:hAnsi="Arial" w:cs="Arial"/>
          <w:sz w:val="24"/>
          <w:szCs w:val="24"/>
        </w:rPr>
        <w:t>3 SY</w:t>
      </w:r>
      <w:r>
        <w:rPr>
          <w:rFonts w:ascii="Arial" w:hAnsi="Arial" w:cs="Arial"/>
          <w:sz w:val="24"/>
          <w:szCs w:val="24"/>
        </w:rPr>
        <w:t>.</w:t>
      </w:r>
    </w:p>
    <w:p w:rsidR="0066104F" w:rsidRDefault="0066104F" w:rsidP="00C17629">
      <w:pPr>
        <w:numPr>
          <w:ilvl w:val="0"/>
          <w:numId w:val="27"/>
        </w:numPr>
        <w:rPr>
          <w:rFonts w:ascii="Arial" w:hAnsi="Arial" w:cs="Arial"/>
          <w:sz w:val="24"/>
          <w:szCs w:val="24"/>
        </w:rPr>
      </w:pPr>
      <w:r>
        <w:rPr>
          <w:rFonts w:ascii="Arial" w:hAnsi="Arial" w:cs="Arial"/>
          <w:sz w:val="24"/>
          <w:szCs w:val="24"/>
        </w:rPr>
        <w:t>(F) Divide the number of students in (E) by (C) to derive the % of Levy focus students who achieved the outcome or indicator.</w:t>
      </w:r>
    </w:p>
    <w:p w:rsidR="0066104F" w:rsidRDefault="0066104F" w:rsidP="00C17629">
      <w:pPr>
        <w:numPr>
          <w:ilvl w:val="0"/>
          <w:numId w:val="27"/>
        </w:numPr>
        <w:rPr>
          <w:rFonts w:ascii="Arial" w:hAnsi="Arial" w:cs="Arial"/>
          <w:sz w:val="24"/>
          <w:szCs w:val="24"/>
        </w:rPr>
      </w:pPr>
      <w:r>
        <w:rPr>
          <w:rFonts w:ascii="Arial" w:hAnsi="Arial" w:cs="Arial"/>
          <w:sz w:val="24"/>
          <w:szCs w:val="24"/>
        </w:rPr>
        <w:t xml:space="preserve">(G) Enter the number of focus students you expect to meet the outcome/indicator in </w:t>
      </w:r>
      <w:r w:rsidR="00A740CD">
        <w:rPr>
          <w:rFonts w:ascii="Arial" w:hAnsi="Arial" w:cs="Arial"/>
          <w:sz w:val="24"/>
          <w:szCs w:val="24"/>
        </w:rPr>
        <w:t xml:space="preserve">the </w:t>
      </w:r>
      <w:r>
        <w:rPr>
          <w:rFonts w:ascii="Arial" w:hAnsi="Arial" w:cs="Arial"/>
          <w:sz w:val="24"/>
          <w:szCs w:val="24"/>
        </w:rPr>
        <w:t>01</w:t>
      </w:r>
      <w:r w:rsidR="00A740CD">
        <w:rPr>
          <w:rFonts w:ascii="Arial" w:hAnsi="Arial" w:cs="Arial"/>
          <w:sz w:val="24"/>
          <w:szCs w:val="24"/>
        </w:rPr>
        <w:t>4</w:t>
      </w:r>
      <w:r>
        <w:rPr>
          <w:rFonts w:ascii="Arial" w:hAnsi="Arial" w:cs="Arial"/>
          <w:sz w:val="24"/>
          <w:szCs w:val="24"/>
        </w:rPr>
        <w:t>-1</w:t>
      </w:r>
      <w:r w:rsidR="00A740CD">
        <w:rPr>
          <w:rFonts w:ascii="Arial" w:hAnsi="Arial" w:cs="Arial"/>
          <w:sz w:val="24"/>
          <w:szCs w:val="24"/>
        </w:rPr>
        <w:t>5SY</w:t>
      </w:r>
      <w:r w:rsidR="001A0C15">
        <w:rPr>
          <w:rFonts w:ascii="Arial" w:hAnsi="Arial" w:cs="Arial"/>
          <w:sz w:val="24"/>
          <w:szCs w:val="24"/>
        </w:rPr>
        <w:t xml:space="preserve">. </w:t>
      </w:r>
      <w:r>
        <w:rPr>
          <w:rFonts w:ascii="Arial" w:hAnsi="Arial" w:cs="Arial"/>
          <w:sz w:val="24"/>
          <w:szCs w:val="24"/>
        </w:rPr>
        <w:t xml:space="preserve">For this exercise, assume that the total number of Levy focus students served is roughly equivalent to the actual number </w:t>
      </w:r>
      <w:proofErr w:type="gramStart"/>
      <w:r>
        <w:rPr>
          <w:rFonts w:ascii="Arial" w:hAnsi="Arial" w:cs="Arial"/>
          <w:sz w:val="24"/>
          <w:szCs w:val="24"/>
        </w:rPr>
        <w:t xml:space="preserve">in </w:t>
      </w:r>
      <w:r w:rsidR="00A740CD">
        <w:rPr>
          <w:rFonts w:ascii="Arial" w:hAnsi="Arial" w:cs="Arial"/>
          <w:sz w:val="24"/>
          <w:szCs w:val="24"/>
        </w:rPr>
        <w:t xml:space="preserve">the </w:t>
      </w:r>
      <w:r>
        <w:rPr>
          <w:rFonts w:ascii="Arial" w:hAnsi="Arial" w:cs="Arial"/>
          <w:sz w:val="24"/>
          <w:szCs w:val="24"/>
        </w:rPr>
        <w:t>201</w:t>
      </w:r>
      <w:r w:rsidR="00A740CD">
        <w:rPr>
          <w:rFonts w:ascii="Arial" w:hAnsi="Arial" w:cs="Arial"/>
          <w:sz w:val="24"/>
          <w:szCs w:val="24"/>
        </w:rPr>
        <w:t>2</w:t>
      </w:r>
      <w:r>
        <w:rPr>
          <w:rFonts w:ascii="Arial" w:hAnsi="Arial" w:cs="Arial"/>
          <w:sz w:val="24"/>
          <w:szCs w:val="24"/>
        </w:rPr>
        <w:t>-1</w:t>
      </w:r>
      <w:r w:rsidR="00A740CD">
        <w:rPr>
          <w:rFonts w:ascii="Arial" w:hAnsi="Arial" w:cs="Arial"/>
          <w:sz w:val="24"/>
          <w:szCs w:val="24"/>
        </w:rPr>
        <w:t>3 SY</w:t>
      </w:r>
      <w:r>
        <w:rPr>
          <w:rFonts w:ascii="Arial" w:hAnsi="Arial" w:cs="Arial"/>
          <w:sz w:val="24"/>
          <w:szCs w:val="24"/>
        </w:rPr>
        <w:t xml:space="preserve"> (C)</w:t>
      </w:r>
      <w:proofErr w:type="gramEnd"/>
      <w:r w:rsidR="001A0C15">
        <w:rPr>
          <w:rFonts w:ascii="Arial" w:hAnsi="Arial" w:cs="Arial"/>
          <w:sz w:val="24"/>
          <w:szCs w:val="24"/>
        </w:rPr>
        <w:t xml:space="preserve">. </w:t>
      </w:r>
    </w:p>
    <w:p w:rsidR="0066104F" w:rsidRDefault="0066104F" w:rsidP="00C17629">
      <w:pPr>
        <w:numPr>
          <w:ilvl w:val="0"/>
          <w:numId w:val="27"/>
        </w:numPr>
        <w:rPr>
          <w:rFonts w:ascii="Arial" w:hAnsi="Arial" w:cs="Arial"/>
          <w:sz w:val="24"/>
          <w:szCs w:val="24"/>
        </w:rPr>
      </w:pPr>
      <w:r>
        <w:rPr>
          <w:rFonts w:ascii="Arial" w:hAnsi="Arial" w:cs="Arial"/>
          <w:sz w:val="24"/>
          <w:szCs w:val="24"/>
        </w:rPr>
        <w:t>(H) Divide (G) by (C)</w:t>
      </w:r>
      <w:r w:rsidR="001A0C15">
        <w:rPr>
          <w:rFonts w:ascii="Arial" w:hAnsi="Arial" w:cs="Arial"/>
          <w:sz w:val="24"/>
          <w:szCs w:val="24"/>
        </w:rPr>
        <w:t xml:space="preserve">. </w:t>
      </w:r>
    </w:p>
    <w:p w:rsidR="0066104F" w:rsidRDefault="0066104F" w:rsidP="0066104F">
      <w:pPr>
        <w:rPr>
          <w:rFonts w:ascii="Arial" w:hAnsi="Arial" w:cs="Arial"/>
          <w:sz w:val="24"/>
          <w:szCs w:val="24"/>
        </w:rPr>
      </w:pPr>
    </w:p>
    <w:p w:rsidR="00BA0557" w:rsidRDefault="00BA0557" w:rsidP="009078FE">
      <w:pPr>
        <w:pStyle w:val="ListParagraph"/>
        <w:rPr>
          <w:rFonts w:ascii="Arial" w:hAnsi="Arial" w:cs="Arial"/>
          <w:sz w:val="24"/>
          <w:szCs w:val="24"/>
        </w:rPr>
        <w:sectPr w:rsidR="00BA0557" w:rsidSect="00BA0557">
          <w:footerReference w:type="default" r:id="rId38"/>
          <w:pgSz w:w="15840" w:h="12240" w:orient="landscape" w:code="1"/>
          <w:pgMar w:top="720" w:right="720" w:bottom="720" w:left="720" w:header="432" w:footer="432" w:gutter="0"/>
          <w:cols w:space="720"/>
          <w:docGrid w:linePitch="360"/>
        </w:sectPr>
      </w:pPr>
    </w:p>
    <w:p w:rsidR="0046669A" w:rsidRPr="00442EA6" w:rsidRDefault="0046669A" w:rsidP="009078FE">
      <w:pPr>
        <w:pStyle w:val="ListParagraph"/>
        <w:rPr>
          <w:rFonts w:ascii="Arial" w:hAnsi="Arial" w:cs="Arial"/>
          <w:sz w:val="24"/>
          <w:szCs w:val="24"/>
        </w:rPr>
      </w:pPr>
    </w:p>
    <w:p w:rsidR="00E9485A" w:rsidRPr="00B06709" w:rsidRDefault="009F407E" w:rsidP="0046669A">
      <w:pPr>
        <w:pStyle w:val="Heading1"/>
        <w:keepLines/>
        <w:pBdr>
          <w:top w:val="single" w:sz="4" w:space="1" w:color="auto"/>
          <w:left w:val="single" w:sz="4" w:space="21" w:color="auto"/>
          <w:bottom w:val="single" w:sz="4" w:space="1" w:color="auto"/>
          <w:right w:val="single" w:sz="4" w:space="4" w:color="auto"/>
        </w:pBdr>
        <w:shd w:val="clear" w:color="auto" w:fill="FBD4B4"/>
        <w:ind w:left="360"/>
        <w:rPr>
          <w:rFonts w:ascii="Arial" w:hAnsi="Arial" w:cs="Arial"/>
          <w:i w:val="0"/>
          <w:sz w:val="24"/>
          <w:szCs w:val="24"/>
        </w:rPr>
      </w:pPr>
      <w:r>
        <w:rPr>
          <w:rFonts w:ascii="Arial" w:hAnsi="Arial" w:cs="Arial"/>
          <w:i w:val="0"/>
          <w:sz w:val="24"/>
          <w:szCs w:val="24"/>
        </w:rPr>
        <w:t>EXHIBIT</w:t>
      </w:r>
      <w:r w:rsidRPr="00B06709">
        <w:rPr>
          <w:rFonts w:ascii="Arial" w:hAnsi="Arial" w:cs="Arial"/>
          <w:i w:val="0"/>
          <w:sz w:val="24"/>
          <w:szCs w:val="24"/>
        </w:rPr>
        <w:t xml:space="preserve"> </w:t>
      </w:r>
      <w:r w:rsidR="009078FE">
        <w:rPr>
          <w:rFonts w:ascii="Arial" w:hAnsi="Arial" w:cs="Arial"/>
          <w:i w:val="0"/>
          <w:sz w:val="24"/>
          <w:szCs w:val="24"/>
        </w:rPr>
        <w:t>G</w:t>
      </w:r>
      <w:r w:rsidR="00E9485A" w:rsidRPr="00B06709">
        <w:rPr>
          <w:rFonts w:ascii="Arial" w:hAnsi="Arial" w:cs="Arial"/>
          <w:i w:val="0"/>
          <w:sz w:val="24"/>
          <w:szCs w:val="24"/>
        </w:rPr>
        <w:t>:  CONTRACTUAL REQUIREMENTS</w:t>
      </w:r>
    </w:p>
    <w:p w:rsidR="0046669A" w:rsidRDefault="0046669A" w:rsidP="0046669A">
      <w:pPr>
        <w:keepNext/>
        <w:keepLines/>
        <w:tabs>
          <w:tab w:val="left" w:pos="600"/>
          <w:tab w:val="left" w:pos="1200"/>
          <w:tab w:val="left" w:pos="5040"/>
        </w:tabs>
        <w:rPr>
          <w:rFonts w:ascii="Arial" w:hAnsi="Arial" w:cs="Arial"/>
        </w:rPr>
      </w:pPr>
    </w:p>
    <w:p w:rsidR="00E9485A" w:rsidRPr="00F152E6" w:rsidRDefault="00E9485A" w:rsidP="005659EA">
      <w:pPr>
        <w:tabs>
          <w:tab w:val="left" w:pos="600"/>
          <w:tab w:val="left" w:pos="1200"/>
          <w:tab w:val="left" w:pos="5040"/>
        </w:tabs>
        <w:rPr>
          <w:rFonts w:ascii="Arial" w:hAnsi="Arial" w:cs="Arial"/>
        </w:rPr>
      </w:pPr>
      <w:r w:rsidRPr="00F152E6">
        <w:rPr>
          <w:rFonts w:ascii="Arial" w:hAnsi="Arial" w:cs="Arial"/>
        </w:rPr>
        <w:t>In addition to the provisions of the Master Agency Agreement that is in place between the City</w:t>
      </w:r>
      <w:r>
        <w:rPr>
          <w:rFonts w:ascii="Arial" w:hAnsi="Arial" w:cs="Arial"/>
        </w:rPr>
        <w:t xml:space="preserve"> of Seattle</w:t>
      </w:r>
      <w:r w:rsidRPr="00F152E6">
        <w:rPr>
          <w:rFonts w:ascii="Arial" w:hAnsi="Arial" w:cs="Arial"/>
        </w:rPr>
        <w:t xml:space="preserve">’s Office for Education and Seattle Public Schools (SPS), herein referred to as the Agency, the schools selected for FEL investments will need to adhere to </w:t>
      </w:r>
      <w:r>
        <w:rPr>
          <w:rFonts w:ascii="Arial" w:hAnsi="Arial" w:cs="Arial"/>
        </w:rPr>
        <w:t xml:space="preserve">the following </w:t>
      </w:r>
      <w:r w:rsidRPr="00F152E6">
        <w:rPr>
          <w:rFonts w:ascii="Arial" w:hAnsi="Arial" w:cs="Arial"/>
        </w:rPr>
        <w:t xml:space="preserve">additional contractual conditions that will be detailed in a Project Agreement with SPS. The </w:t>
      </w:r>
      <w:r w:rsidR="00630C17">
        <w:rPr>
          <w:rFonts w:ascii="Arial" w:hAnsi="Arial" w:cs="Arial"/>
        </w:rPr>
        <w:t xml:space="preserve">Project Agreement </w:t>
      </w:r>
      <w:r w:rsidRPr="00F152E6">
        <w:rPr>
          <w:rFonts w:ascii="Arial" w:hAnsi="Arial" w:cs="Arial"/>
        </w:rPr>
        <w:t>will include the following sections.</w:t>
      </w:r>
    </w:p>
    <w:p w:rsidR="00E9485A" w:rsidRDefault="00E9485A" w:rsidP="005659EA">
      <w:pPr>
        <w:pStyle w:val="Heading1"/>
        <w:rPr>
          <w:rFonts w:ascii="Arial" w:hAnsi="Arial" w:cs="Arial"/>
          <w:sz w:val="22"/>
        </w:rPr>
      </w:pPr>
    </w:p>
    <w:p w:rsidR="00E9485A" w:rsidRPr="00F152E6" w:rsidRDefault="00E9485A" w:rsidP="005659EA">
      <w:pPr>
        <w:pStyle w:val="Heading1"/>
        <w:rPr>
          <w:rFonts w:ascii="Arial" w:hAnsi="Arial" w:cs="Arial"/>
          <w:sz w:val="22"/>
        </w:rPr>
      </w:pPr>
      <w:r w:rsidRPr="00F152E6">
        <w:rPr>
          <w:rFonts w:ascii="Arial" w:hAnsi="Arial" w:cs="Arial"/>
          <w:sz w:val="22"/>
        </w:rPr>
        <w:t>I. OUTCOMES AND SCOPE OF WORK</w:t>
      </w:r>
    </w:p>
    <w:p w:rsidR="00E9485A" w:rsidRPr="00F152E6" w:rsidRDefault="00E9485A" w:rsidP="005659EA">
      <w:pPr>
        <w:tabs>
          <w:tab w:val="left" w:pos="600"/>
          <w:tab w:val="left" w:pos="1200"/>
          <w:tab w:val="left" w:pos="5040"/>
        </w:tabs>
        <w:rPr>
          <w:rFonts w:ascii="Arial" w:hAnsi="Arial" w:cs="Arial"/>
          <w:b/>
          <w:i/>
          <w:sz w:val="12"/>
          <w:szCs w:val="12"/>
        </w:rPr>
      </w:pPr>
    </w:p>
    <w:p w:rsidR="00E9485A" w:rsidRPr="00F152E6" w:rsidRDefault="00E9485A" w:rsidP="005659EA">
      <w:pPr>
        <w:tabs>
          <w:tab w:val="left" w:pos="600"/>
          <w:tab w:val="left" w:pos="1200"/>
          <w:tab w:val="left" w:pos="5040"/>
        </w:tabs>
        <w:rPr>
          <w:rFonts w:ascii="Arial" w:hAnsi="Arial" w:cs="Arial"/>
          <w:b/>
          <w:i/>
          <w:u w:val="single"/>
        </w:rPr>
      </w:pPr>
      <w:proofErr w:type="gramStart"/>
      <w:r w:rsidRPr="00F152E6">
        <w:rPr>
          <w:rFonts w:ascii="Arial" w:hAnsi="Arial" w:cs="Arial"/>
          <w:b/>
          <w:i/>
        </w:rPr>
        <w:t>Section 100</w:t>
      </w:r>
      <w:r w:rsidR="00037044">
        <w:rPr>
          <w:rFonts w:ascii="Arial" w:hAnsi="Arial" w:cs="Arial"/>
          <w:b/>
          <w:i/>
        </w:rPr>
        <w:t>.</w:t>
      </w:r>
      <w:proofErr w:type="gramEnd"/>
      <w:r w:rsidR="00037044">
        <w:rPr>
          <w:rFonts w:ascii="Arial" w:hAnsi="Arial" w:cs="Arial"/>
          <w:b/>
          <w:i/>
        </w:rPr>
        <w:t xml:space="preserve"> </w:t>
      </w:r>
      <w:r w:rsidRPr="00F152E6">
        <w:rPr>
          <w:rFonts w:ascii="Arial" w:hAnsi="Arial" w:cs="Arial"/>
          <w:b/>
          <w:i/>
          <w:u w:val="single"/>
        </w:rPr>
        <w:t>Outcomes and Scope of Work</w:t>
      </w:r>
    </w:p>
    <w:p w:rsidR="00E9485A" w:rsidRPr="00F152E6" w:rsidRDefault="00E9485A" w:rsidP="005659EA">
      <w:pPr>
        <w:pStyle w:val="BodyText"/>
        <w:tabs>
          <w:tab w:val="left" w:pos="600"/>
          <w:tab w:val="left" w:pos="1200"/>
          <w:tab w:val="left" w:pos="5040"/>
        </w:tabs>
        <w:spacing w:after="0"/>
        <w:rPr>
          <w:rFonts w:ascii="Arial" w:hAnsi="Arial" w:cs="Arial"/>
        </w:rPr>
      </w:pPr>
      <w:r w:rsidRPr="00F152E6">
        <w:rPr>
          <w:rFonts w:ascii="Arial" w:hAnsi="Arial" w:cs="Arial"/>
        </w:rPr>
        <w:t>Throughou</w:t>
      </w:r>
      <w:r w:rsidRPr="00F152E6">
        <w:rPr>
          <w:rFonts w:ascii="Arial" w:hAnsi="Arial" w:cs="Arial"/>
          <w:spacing w:val="-2"/>
        </w:rPr>
        <w:t xml:space="preserve">t the term of the Project Agreement, the Agency shall further the City’s Families and Education Levy Goals included in Exhibit A </w:t>
      </w:r>
      <w:r w:rsidRPr="00F152E6">
        <w:rPr>
          <w:rFonts w:ascii="Arial" w:hAnsi="Arial" w:cs="Arial"/>
          <w:i/>
          <w:spacing w:val="-2"/>
        </w:rPr>
        <w:t xml:space="preserve">(description of overall project outcome and indicator targets) </w:t>
      </w:r>
      <w:r w:rsidRPr="00F152E6">
        <w:rPr>
          <w:rFonts w:ascii="Arial" w:hAnsi="Arial" w:cs="Arial"/>
          <w:spacing w:val="-2"/>
        </w:rPr>
        <w:t>to the Master Agency Agreement and achieve the outcome and indicator targets described in Exhibit A by providing the Scope of Work that is consistent with the program descriptions set forth in Exhibit B (</w:t>
      </w:r>
      <w:r w:rsidRPr="00F152E6">
        <w:rPr>
          <w:rFonts w:ascii="Arial" w:hAnsi="Arial" w:cs="Arial"/>
          <w:i/>
          <w:spacing w:val="-2"/>
        </w:rPr>
        <w:t>detailed project description</w:t>
      </w:r>
      <w:r w:rsidRPr="00F152E6">
        <w:rPr>
          <w:rFonts w:ascii="Arial" w:hAnsi="Arial" w:cs="Arial"/>
          <w:spacing w:val="-2"/>
        </w:rPr>
        <w:t xml:space="preserve">). </w:t>
      </w:r>
    </w:p>
    <w:p w:rsidR="00E9485A" w:rsidRPr="00F152E6" w:rsidRDefault="00E9485A" w:rsidP="005659EA">
      <w:pPr>
        <w:pStyle w:val="BodyText"/>
        <w:keepNext/>
        <w:keepLines/>
        <w:tabs>
          <w:tab w:val="left" w:pos="600"/>
          <w:tab w:val="left" w:pos="1200"/>
          <w:tab w:val="left" w:pos="5040"/>
        </w:tabs>
        <w:spacing w:after="0"/>
        <w:rPr>
          <w:rFonts w:ascii="Arial" w:hAnsi="Arial" w:cs="Arial"/>
          <w:b/>
          <w:i/>
          <w:sz w:val="12"/>
          <w:szCs w:val="12"/>
        </w:rPr>
      </w:pPr>
    </w:p>
    <w:p w:rsidR="00E9485A" w:rsidRPr="00F152E6" w:rsidRDefault="00E9485A" w:rsidP="005659EA">
      <w:pPr>
        <w:pStyle w:val="BodyText"/>
        <w:keepNext/>
        <w:keepLines/>
        <w:tabs>
          <w:tab w:val="left" w:pos="600"/>
          <w:tab w:val="left" w:pos="1200"/>
          <w:tab w:val="left" w:pos="5040"/>
        </w:tabs>
        <w:spacing w:after="0"/>
        <w:rPr>
          <w:rFonts w:ascii="Arial" w:hAnsi="Arial" w:cs="Arial"/>
        </w:rPr>
      </w:pPr>
      <w:proofErr w:type="gramStart"/>
      <w:r w:rsidRPr="00F152E6">
        <w:rPr>
          <w:rFonts w:ascii="Arial" w:hAnsi="Arial" w:cs="Arial"/>
          <w:b/>
          <w:i/>
        </w:rPr>
        <w:t>Section 105</w:t>
      </w:r>
      <w:r w:rsidR="00037044">
        <w:rPr>
          <w:rFonts w:ascii="Arial" w:hAnsi="Arial" w:cs="Arial"/>
          <w:b/>
          <w:i/>
        </w:rPr>
        <w:t>.</w:t>
      </w:r>
      <w:proofErr w:type="gramEnd"/>
      <w:r w:rsidR="00037044">
        <w:rPr>
          <w:rFonts w:ascii="Arial" w:hAnsi="Arial" w:cs="Arial"/>
          <w:b/>
          <w:i/>
        </w:rPr>
        <w:t xml:space="preserve"> </w:t>
      </w:r>
      <w:r w:rsidRPr="00F152E6">
        <w:rPr>
          <w:rFonts w:ascii="Arial" w:hAnsi="Arial" w:cs="Arial"/>
          <w:b/>
          <w:i/>
          <w:u w:val="single"/>
        </w:rPr>
        <w:t>Term</w:t>
      </w:r>
    </w:p>
    <w:p w:rsidR="00E9485A" w:rsidRPr="00F152E6" w:rsidRDefault="00E9485A" w:rsidP="005659EA">
      <w:pPr>
        <w:pStyle w:val="BodyText"/>
        <w:keepNext/>
        <w:keepLines/>
        <w:tabs>
          <w:tab w:val="left" w:pos="600"/>
          <w:tab w:val="left" w:pos="1200"/>
          <w:tab w:val="left" w:pos="5040"/>
        </w:tabs>
        <w:spacing w:after="0"/>
        <w:rPr>
          <w:rFonts w:ascii="Arial" w:hAnsi="Arial" w:cs="Arial"/>
        </w:rPr>
      </w:pPr>
      <w:r w:rsidRPr="00F152E6">
        <w:rPr>
          <w:rFonts w:ascii="Arial" w:hAnsi="Arial" w:cs="Arial"/>
        </w:rPr>
        <w:t xml:space="preserve">The Project Agreement shall begin on </w:t>
      </w:r>
      <w:r w:rsidRPr="00F152E6">
        <w:rPr>
          <w:rFonts w:ascii="Arial" w:hAnsi="Arial" w:cs="Arial"/>
          <w:b/>
        </w:rPr>
        <w:t xml:space="preserve">September 1, </w:t>
      </w:r>
      <w:r w:rsidR="006B6DB2" w:rsidRPr="00F152E6">
        <w:rPr>
          <w:rFonts w:ascii="Arial" w:hAnsi="Arial" w:cs="Arial"/>
          <w:b/>
        </w:rPr>
        <w:t>20</w:t>
      </w:r>
      <w:r w:rsidR="006B6DB2">
        <w:rPr>
          <w:rFonts w:ascii="Arial" w:hAnsi="Arial" w:cs="Arial"/>
          <w:b/>
        </w:rPr>
        <w:t>1</w:t>
      </w:r>
      <w:r w:rsidR="00A66F6E">
        <w:rPr>
          <w:rFonts w:ascii="Arial" w:hAnsi="Arial" w:cs="Arial"/>
          <w:b/>
        </w:rPr>
        <w:t>4</w:t>
      </w:r>
      <w:r w:rsidR="006B6DB2" w:rsidRPr="00F152E6">
        <w:rPr>
          <w:rFonts w:ascii="Arial" w:hAnsi="Arial" w:cs="Arial"/>
        </w:rPr>
        <w:t xml:space="preserve"> </w:t>
      </w:r>
      <w:r w:rsidRPr="00F152E6">
        <w:rPr>
          <w:rFonts w:ascii="Arial" w:hAnsi="Arial" w:cs="Arial"/>
        </w:rPr>
        <w:t>and expire on</w:t>
      </w:r>
      <w:r w:rsidRPr="00F152E6">
        <w:rPr>
          <w:rFonts w:ascii="Arial" w:hAnsi="Arial" w:cs="Arial"/>
          <w:b/>
        </w:rPr>
        <w:t xml:space="preserve"> August 31, </w:t>
      </w:r>
      <w:r w:rsidR="006B6DB2" w:rsidRPr="00F152E6">
        <w:rPr>
          <w:rFonts w:ascii="Arial" w:hAnsi="Arial" w:cs="Arial"/>
          <w:b/>
        </w:rPr>
        <w:t>201</w:t>
      </w:r>
      <w:r w:rsidR="00A66F6E">
        <w:rPr>
          <w:rFonts w:ascii="Arial" w:hAnsi="Arial" w:cs="Arial"/>
          <w:b/>
        </w:rPr>
        <w:t>5</w:t>
      </w:r>
      <w:r w:rsidRPr="00F152E6">
        <w:rPr>
          <w:rFonts w:ascii="Arial" w:hAnsi="Arial" w:cs="Arial"/>
          <w:b/>
        </w:rPr>
        <w:t>.</w:t>
      </w:r>
    </w:p>
    <w:p w:rsidR="00E9485A" w:rsidRDefault="00E9485A" w:rsidP="005659EA">
      <w:pPr>
        <w:keepNext/>
        <w:keepLines/>
        <w:tabs>
          <w:tab w:val="left" w:pos="600"/>
          <w:tab w:val="left" w:pos="1200"/>
          <w:tab w:val="left" w:pos="5040"/>
        </w:tabs>
        <w:jc w:val="center"/>
        <w:rPr>
          <w:rFonts w:ascii="Arial" w:hAnsi="Arial" w:cs="Arial"/>
          <w:b/>
          <w:i/>
        </w:rPr>
      </w:pPr>
    </w:p>
    <w:p w:rsidR="00E9485A" w:rsidRPr="00F152E6" w:rsidRDefault="00E9485A" w:rsidP="005659EA">
      <w:pPr>
        <w:keepNext/>
        <w:keepLines/>
        <w:tabs>
          <w:tab w:val="left" w:pos="600"/>
          <w:tab w:val="left" w:pos="1200"/>
          <w:tab w:val="left" w:pos="5040"/>
        </w:tabs>
        <w:jc w:val="center"/>
        <w:rPr>
          <w:rFonts w:ascii="Arial" w:hAnsi="Arial" w:cs="Arial"/>
          <w:b/>
          <w:i/>
        </w:rPr>
      </w:pPr>
      <w:r w:rsidRPr="00F152E6">
        <w:rPr>
          <w:rFonts w:ascii="Arial" w:hAnsi="Arial" w:cs="Arial"/>
          <w:b/>
          <w:i/>
        </w:rPr>
        <w:t>II. PAYMENT, RECORDS, AND AUDIT</w:t>
      </w:r>
    </w:p>
    <w:p w:rsidR="00E9485A" w:rsidRPr="002507B3" w:rsidRDefault="00E9485A" w:rsidP="005659EA">
      <w:pPr>
        <w:keepNext/>
        <w:keepLines/>
        <w:tabs>
          <w:tab w:val="left" w:pos="600"/>
          <w:tab w:val="left" w:pos="1200"/>
          <w:tab w:val="left" w:pos="5040"/>
        </w:tabs>
        <w:ind w:left="360"/>
        <w:rPr>
          <w:rFonts w:ascii="Arial" w:hAnsi="Arial" w:cs="Arial"/>
          <w:sz w:val="12"/>
          <w:szCs w:val="12"/>
        </w:rPr>
      </w:pPr>
    </w:p>
    <w:p w:rsidR="00E9485A" w:rsidRPr="00F152E6" w:rsidRDefault="00E9485A" w:rsidP="005659EA">
      <w:pPr>
        <w:keepNext/>
        <w:keepLines/>
        <w:tabs>
          <w:tab w:val="left" w:pos="600"/>
          <w:tab w:val="left" w:pos="1200"/>
          <w:tab w:val="left" w:pos="5040"/>
        </w:tabs>
        <w:rPr>
          <w:rFonts w:ascii="Arial" w:hAnsi="Arial" w:cs="Arial"/>
        </w:rPr>
      </w:pPr>
      <w:r w:rsidRPr="00F152E6">
        <w:rPr>
          <w:rFonts w:ascii="Arial" w:hAnsi="Arial" w:cs="Arial"/>
        </w:rPr>
        <w:t>In addition to all provisions of Section II of the Master Agency Agreement:</w:t>
      </w:r>
    </w:p>
    <w:p w:rsidR="00E9485A" w:rsidRPr="002507B3" w:rsidRDefault="00E9485A" w:rsidP="005659EA">
      <w:pPr>
        <w:tabs>
          <w:tab w:val="left" w:pos="600"/>
          <w:tab w:val="left" w:pos="1200"/>
          <w:tab w:val="left" w:pos="5040"/>
        </w:tabs>
        <w:rPr>
          <w:rFonts w:ascii="Arial" w:hAnsi="Arial" w:cs="Arial"/>
          <w:sz w:val="12"/>
          <w:szCs w:val="12"/>
        </w:rPr>
      </w:pPr>
    </w:p>
    <w:p w:rsidR="00E9485A" w:rsidRPr="00F152E6" w:rsidRDefault="00E9485A" w:rsidP="005659EA">
      <w:pPr>
        <w:tabs>
          <w:tab w:val="left" w:pos="600"/>
          <w:tab w:val="left" w:pos="1200"/>
          <w:tab w:val="left" w:pos="5040"/>
        </w:tabs>
        <w:rPr>
          <w:rFonts w:ascii="Arial" w:hAnsi="Arial" w:cs="Arial"/>
          <w:b/>
          <w:i/>
        </w:rPr>
      </w:pPr>
      <w:proofErr w:type="gramStart"/>
      <w:r w:rsidRPr="00F152E6">
        <w:rPr>
          <w:rFonts w:ascii="Arial" w:hAnsi="Arial" w:cs="Arial"/>
          <w:b/>
          <w:i/>
        </w:rPr>
        <w:t>Section 205.</w:t>
      </w:r>
      <w:proofErr w:type="gramEnd"/>
      <w:r w:rsidRPr="00F152E6">
        <w:rPr>
          <w:rFonts w:ascii="Arial" w:hAnsi="Arial" w:cs="Arial"/>
          <w:b/>
          <w:i/>
        </w:rPr>
        <w:t xml:space="preserve"> </w:t>
      </w:r>
      <w:r w:rsidRPr="00F152E6">
        <w:rPr>
          <w:rFonts w:ascii="Arial" w:hAnsi="Arial" w:cs="Arial"/>
          <w:b/>
          <w:i/>
          <w:u w:val="single"/>
        </w:rPr>
        <w:t>Compensation</w:t>
      </w:r>
    </w:p>
    <w:p w:rsidR="00E9485A" w:rsidRDefault="00E9485A" w:rsidP="005659EA">
      <w:pPr>
        <w:pStyle w:val="BodyText"/>
        <w:tabs>
          <w:tab w:val="left" w:pos="600"/>
          <w:tab w:val="left" w:pos="1200"/>
          <w:tab w:val="left" w:pos="5040"/>
        </w:tabs>
        <w:spacing w:after="0"/>
        <w:rPr>
          <w:rFonts w:ascii="Arial" w:hAnsi="Arial" w:cs="Arial"/>
        </w:rPr>
      </w:pPr>
      <w:r w:rsidRPr="00F152E6">
        <w:rPr>
          <w:rFonts w:ascii="Arial" w:hAnsi="Arial" w:cs="Arial"/>
        </w:rPr>
        <w:t>The City shall pay the Agency up to $X</w:t>
      </w:r>
      <w:r>
        <w:rPr>
          <w:rFonts w:ascii="Arial" w:hAnsi="Arial" w:cs="Arial"/>
        </w:rPr>
        <w:t>X</w:t>
      </w:r>
      <w:r w:rsidRPr="00F152E6">
        <w:rPr>
          <w:rFonts w:ascii="Arial" w:hAnsi="Arial" w:cs="Arial"/>
        </w:rPr>
        <w:t xml:space="preserve"> (“Contract Price”). The total Contract Price includes two types of compensation: </w:t>
      </w:r>
      <w:r>
        <w:rPr>
          <w:rFonts w:ascii="Arial" w:hAnsi="Arial" w:cs="Arial"/>
        </w:rPr>
        <w:t>$XX (</w:t>
      </w:r>
      <w:r w:rsidRPr="00F152E6">
        <w:rPr>
          <w:rFonts w:ascii="Arial" w:hAnsi="Arial" w:cs="Arial"/>
        </w:rPr>
        <w:t>75%</w:t>
      </w:r>
      <w:r>
        <w:rPr>
          <w:rFonts w:ascii="Arial" w:hAnsi="Arial" w:cs="Arial"/>
        </w:rPr>
        <w:t>)</w:t>
      </w:r>
      <w:r w:rsidRPr="00F152E6">
        <w:rPr>
          <w:rFonts w:ascii="Arial" w:hAnsi="Arial" w:cs="Arial"/>
        </w:rPr>
        <w:t xml:space="preserve"> in Base Pay and </w:t>
      </w:r>
      <w:r>
        <w:rPr>
          <w:rFonts w:ascii="Arial" w:hAnsi="Arial" w:cs="Arial"/>
        </w:rPr>
        <w:t>$XX (</w:t>
      </w:r>
      <w:r w:rsidRPr="00F152E6">
        <w:rPr>
          <w:rFonts w:ascii="Arial" w:hAnsi="Arial" w:cs="Arial"/>
        </w:rPr>
        <w:t>25%</w:t>
      </w:r>
      <w:r>
        <w:rPr>
          <w:rFonts w:ascii="Arial" w:hAnsi="Arial" w:cs="Arial"/>
        </w:rPr>
        <w:t>)</w:t>
      </w:r>
      <w:r w:rsidRPr="00F152E6">
        <w:rPr>
          <w:rFonts w:ascii="Arial" w:hAnsi="Arial" w:cs="Arial"/>
        </w:rPr>
        <w:t xml:space="preserve"> in Performance Pay. As used in this Agreement, “Base Pay” means reimbursement for the Agency’s actual and approved costs that are identified in Exhibit D </w:t>
      </w:r>
      <w:r w:rsidRPr="00F152E6">
        <w:rPr>
          <w:rFonts w:ascii="Arial" w:hAnsi="Arial" w:cs="Arial"/>
          <w:i/>
        </w:rPr>
        <w:t>(total project budget)</w:t>
      </w:r>
      <w:r w:rsidRPr="00F152E6">
        <w:rPr>
          <w:rFonts w:ascii="Arial" w:hAnsi="Arial" w:cs="Arial"/>
        </w:rPr>
        <w:t xml:space="preserve">. “Performance Pay” means payment that is earned only upon Agency’s demonstration that the Work timely achieves the Outcome and Indicator Targets identified in Exhibit A. Performance Pay is payable according to the outcome and indicator compensation table in Exhibit D. In no event shall the total Contract Price exceed $XX. </w:t>
      </w:r>
    </w:p>
    <w:p w:rsidR="0046669A" w:rsidRPr="00F152E6" w:rsidRDefault="0046669A" w:rsidP="005659EA">
      <w:pPr>
        <w:pStyle w:val="BodyText"/>
        <w:tabs>
          <w:tab w:val="left" w:pos="600"/>
          <w:tab w:val="left" w:pos="1200"/>
          <w:tab w:val="left" w:pos="5040"/>
        </w:tabs>
        <w:spacing w:after="0"/>
        <w:rPr>
          <w:rFonts w:ascii="Arial" w:hAnsi="Arial" w:cs="Arial"/>
        </w:rPr>
      </w:pPr>
    </w:p>
    <w:p w:rsidR="00E9485A" w:rsidRPr="00F152E6" w:rsidRDefault="00E9485A" w:rsidP="005659EA">
      <w:pPr>
        <w:tabs>
          <w:tab w:val="left" w:pos="600"/>
          <w:tab w:val="left" w:pos="1200"/>
          <w:tab w:val="left" w:pos="5040"/>
        </w:tabs>
        <w:rPr>
          <w:rFonts w:ascii="Arial" w:hAnsi="Arial" w:cs="Arial"/>
          <w:b/>
          <w:i/>
          <w:u w:val="single"/>
        </w:rPr>
      </w:pPr>
      <w:proofErr w:type="gramStart"/>
      <w:r w:rsidRPr="00F152E6">
        <w:rPr>
          <w:rFonts w:ascii="Arial" w:hAnsi="Arial" w:cs="Arial"/>
          <w:b/>
          <w:i/>
        </w:rPr>
        <w:t>Section 260.</w:t>
      </w:r>
      <w:proofErr w:type="gramEnd"/>
      <w:r w:rsidRPr="00F152E6">
        <w:rPr>
          <w:rFonts w:ascii="Arial" w:hAnsi="Arial" w:cs="Arial"/>
          <w:b/>
          <w:i/>
        </w:rPr>
        <w:t xml:space="preserve"> </w:t>
      </w:r>
      <w:r w:rsidRPr="00F152E6">
        <w:rPr>
          <w:rFonts w:ascii="Arial" w:hAnsi="Arial" w:cs="Arial"/>
          <w:b/>
          <w:i/>
          <w:u w:val="single"/>
        </w:rPr>
        <w:t>Reports and Information</w:t>
      </w:r>
    </w:p>
    <w:p w:rsidR="00E9485A" w:rsidRDefault="00E9485A" w:rsidP="005659EA">
      <w:pPr>
        <w:pStyle w:val="BodyText"/>
        <w:tabs>
          <w:tab w:val="left" w:pos="600"/>
          <w:tab w:val="left" w:pos="1200"/>
          <w:tab w:val="left" w:pos="5040"/>
        </w:tabs>
        <w:spacing w:after="0"/>
        <w:rPr>
          <w:rFonts w:ascii="Arial" w:hAnsi="Arial" w:cs="Arial"/>
        </w:rPr>
      </w:pPr>
      <w:r w:rsidRPr="00F152E6">
        <w:rPr>
          <w:rFonts w:ascii="Arial" w:hAnsi="Arial" w:cs="Arial"/>
        </w:rPr>
        <w:t>In addition to all requirements in the Master Agency Agreement and the Tracking to Results Requirements described in Exhibit C</w:t>
      </w:r>
      <w:r>
        <w:rPr>
          <w:rFonts w:ascii="Arial" w:hAnsi="Arial" w:cs="Arial"/>
        </w:rPr>
        <w:t xml:space="preserve"> (</w:t>
      </w:r>
      <w:r>
        <w:rPr>
          <w:rFonts w:ascii="Arial" w:hAnsi="Arial" w:cs="Arial"/>
          <w:i/>
        </w:rPr>
        <w:t>tracking to results r</w:t>
      </w:r>
      <w:r w:rsidRPr="00C0202D">
        <w:rPr>
          <w:rFonts w:ascii="Arial" w:hAnsi="Arial" w:cs="Arial"/>
          <w:i/>
        </w:rPr>
        <w:t>equirements</w:t>
      </w:r>
      <w:r>
        <w:rPr>
          <w:rFonts w:ascii="Arial" w:hAnsi="Arial" w:cs="Arial"/>
        </w:rPr>
        <w:t>)</w:t>
      </w:r>
      <w:r w:rsidRPr="00F152E6">
        <w:rPr>
          <w:rFonts w:ascii="Arial" w:hAnsi="Arial" w:cs="Arial"/>
        </w:rPr>
        <w:t>, the Agency shall timely furnish such other reports and information as may be requested by the Director related to this Agreement or the Work, including statements and data demonstrating the achievement of the minimum Outcome and Indicator Targets set forth in Exhibit A</w:t>
      </w:r>
      <w:r>
        <w:rPr>
          <w:rFonts w:ascii="Arial" w:hAnsi="Arial" w:cs="Arial"/>
        </w:rPr>
        <w:t xml:space="preserve"> (</w:t>
      </w:r>
      <w:r w:rsidRPr="00C0202D">
        <w:rPr>
          <w:rFonts w:ascii="Arial" w:hAnsi="Arial" w:cs="Arial"/>
          <w:i/>
        </w:rPr>
        <w:t>description of overall project outcome and indicator targets</w:t>
      </w:r>
      <w:r>
        <w:rPr>
          <w:rFonts w:ascii="Arial" w:hAnsi="Arial" w:cs="Arial"/>
        </w:rPr>
        <w:t>).</w:t>
      </w:r>
      <w:r w:rsidRPr="00F152E6">
        <w:rPr>
          <w:rFonts w:ascii="Arial" w:hAnsi="Arial" w:cs="Arial"/>
        </w:rPr>
        <w:t xml:space="preserve"> The City shall have the right to withhold payment, to the extent that missing or inadequate documentation does not demonstrate entitlement to payment.</w:t>
      </w:r>
    </w:p>
    <w:p w:rsidR="00E9485A" w:rsidRPr="00715640" w:rsidRDefault="00E9485A" w:rsidP="005659EA">
      <w:pPr>
        <w:pStyle w:val="BodyText"/>
        <w:tabs>
          <w:tab w:val="left" w:pos="600"/>
          <w:tab w:val="left" w:pos="1200"/>
          <w:tab w:val="left" w:pos="5040"/>
        </w:tabs>
        <w:spacing w:after="0"/>
        <w:rPr>
          <w:rFonts w:ascii="Arial" w:hAnsi="Arial" w:cs="Arial"/>
        </w:rPr>
      </w:pPr>
    </w:p>
    <w:p w:rsidR="00E9485A" w:rsidRPr="00715640" w:rsidRDefault="00E9485A" w:rsidP="00C17629">
      <w:pPr>
        <w:pStyle w:val="Heading3"/>
        <w:keepLines/>
        <w:numPr>
          <w:ilvl w:val="0"/>
          <w:numId w:val="24"/>
        </w:numPr>
        <w:rPr>
          <w:rFonts w:ascii="Arial" w:hAnsi="Arial" w:cs="Arial"/>
          <w:sz w:val="22"/>
          <w:szCs w:val="22"/>
        </w:rPr>
      </w:pPr>
      <w:r w:rsidRPr="00C0202D">
        <w:rPr>
          <w:rFonts w:ascii="Arial" w:hAnsi="Arial" w:cs="Arial"/>
          <w:sz w:val="22"/>
          <w:szCs w:val="22"/>
        </w:rPr>
        <w:t>ADDITIONAL TERMS OF PERFORMANCE</w:t>
      </w:r>
    </w:p>
    <w:p w:rsidR="00E9485A" w:rsidRPr="00715640" w:rsidRDefault="00E9485A" w:rsidP="005659EA">
      <w:pPr>
        <w:pStyle w:val="Heading3"/>
        <w:keepLines/>
        <w:jc w:val="left"/>
        <w:rPr>
          <w:rFonts w:ascii="Arial" w:hAnsi="Arial" w:cs="Arial"/>
          <w:b w:val="0"/>
          <w:i w:val="0"/>
          <w:sz w:val="22"/>
          <w:szCs w:val="22"/>
        </w:rPr>
      </w:pPr>
    </w:p>
    <w:p w:rsidR="00E9485A" w:rsidRPr="00715640" w:rsidRDefault="00E9485A" w:rsidP="005659EA">
      <w:pPr>
        <w:rPr>
          <w:rFonts w:ascii="Arial" w:hAnsi="Arial" w:cs="Arial"/>
          <w:b/>
          <w:i/>
          <w:u w:val="single"/>
        </w:rPr>
      </w:pPr>
      <w:r w:rsidRPr="00C0202D">
        <w:rPr>
          <w:rFonts w:ascii="Arial" w:hAnsi="Arial" w:cs="Arial"/>
          <w:b/>
          <w:i/>
          <w:u w:val="single"/>
        </w:rPr>
        <w:t>200.</w:t>
      </w:r>
      <w:r w:rsidRPr="00C0202D">
        <w:rPr>
          <w:rFonts w:ascii="Arial" w:hAnsi="Arial" w:cs="Arial"/>
          <w:b/>
          <w:i/>
          <w:u w:val="single"/>
        </w:rPr>
        <w:tab/>
        <w:t>Approved Subcontractors</w:t>
      </w:r>
    </w:p>
    <w:p w:rsidR="00E9485A" w:rsidRDefault="00E9485A" w:rsidP="005659EA">
      <w:pPr>
        <w:rPr>
          <w:rFonts w:ascii="Arial" w:hAnsi="Arial" w:cs="Arial"/>
        </w:rPr>
      </w:pPr>
      <w:r w:rsidRPr="00C0202D">
        <w:rPr>
          <w:rFonts w:ascii="Arial" w:hAnsi="Arial" w:cs="Arial"/>
        </w:rPr>
        <w:t>As required by Section 540 of the Master Agency Agreement, the City approves the following subcontractors for the scope of work described below:</w:t>
      </w:r>
    </w:p>
    <w:p w:rsidR="00E9485A" w:rsidRDefault="00E9485A" w:rsidP="00C17629">
      <w:pPr>
        <w:pStyle w:val="ListParagraph"/>
        <w:numPr>
          <w:ilvl w:val="0"/>
          <w:numId w:val="25"/>
        </w:numPr>
        <w:rPr>
          <w:rFonts w:ascii="Arial" w:hAnsi="Arial" w:cs="Arial"/>
          <w:i/>
        </w:rPr>
      </w:pPr>
      <w:r w:rsidRPr="00C0202D">
        <w:rPr>
          <w:rFonts w:ascii="Arial" w:hAnsi="Arial" w:cs="Arial"/>
          <w:i/>
        </w:rPr>
        <w:t>(list here once known)</w:t>
      </w:r>
    </w:p>
    <w:p w:rsidR="00E9485A" w:rsidRPr="00715640" w:rsidRDefault="00E9485A" w:rsidP="005659EA">
      <w:pPr>
        <w:rPr>
          <w:rFonts w:ascii="Arial" w:hAnsi="Arial" w:cs="Arial"/>
          <w:b/>
          <w:i/>
          <w:u w:val="single"/>
        </w:rPr>
      </w:pPr>
    </w:p>
    <w:p w:rsidR="00E9485A" w:rsidRPr="00715640" w:rsidRDefault="00E9485A" w:rsidP="005659EA">
      <w:pPr>
        <w:rPr>
          <w:rFonts w:ascii="Arial" w:hAnsi="Arial" w:cs="Arial"/>
          <w:b/>
          <w:i/>
          <w:u w:val="single"/>
        </w:rPr>
      </w:pPr>
      <w:r w:rsidRPr="00C0202D">
        <w:rPr>
          <w:rFonts w:ascii="Arial" w:hAnsi="Arial" w:cs="Arial"/>
          <w:b/>
          <w:i/>
          <w:u w:val="single"/>
        </w:rPr>
        <w:t>210</w:t>
      </w:r>
      <w:r w:rsidR="00037044">
        <w:rPr>
          <w:rFonts w:ascii="Arial" w:hAnsi="Arial" w:cs="Arial"/>
          <w:b/>
          <w:i/>
          <w:u w:val="single"/>
        </w:rPr>
        <w:t xml:space="preserve">. </w:t>
      </w:r>
      <w:r w:rsidRPr="00C0202D">
        <w:rPr>
          <w:rFonts w:ascii="Arial" w:hAnsi="Arial" w:cs="Arial"/>
          <w:b/>
          <w:i/>
          <w:u w:val="single"/>
        </w:rPr>
        <w:t>Required Subcontract Terms</w:t>
      </w:r>
    </w:p>
    <w:p w:rsidR="00E9485A" w:rsidRPr="00715640" w:rsidRDefault="00E9485A" w:rsidP="005659EA">
      <w:pPr>
        <w:rPr>
          <w:rFonts w:ascii="Arial" w:hAnsi="Arial" w:cs="Arial"/>
        </w:rPr>
      </w:pPr>
      <w:r w:rsidRPr="00C0202D">
        <w:rPr>
          <w:rFonts w:ascii="Arial" w:hAnsi="Arial" w:cs="Arial"/>
        </w:rPr>
        <w:t>The Agency shall include the terms and conditions in this Section 210 in all Agency subcontracts for work funded through this Project Agreement.</w:t>
      </w:r>
    </w:p>
    <w:p w:rsidR="00E9485A" w:rsidRPr="00715640" w:rsidRDefault="00E9485A" w:rsidP="005659EA">
      <w:pPr>
        <w:rPr>
          <w:rFonts w:ascii="Arial" w:hAnsi="Arial" w:cs="Arial"/>
        </w:rPr>
      </w:pPr>
    </w:p>
    <w:p w:rsidR="00E9485A" w:rsidRDefault="00E9485A" w:rsidP="0046669A">
      <w:pPr>
        <w:ind w:left="360" w:hanging="360"/>
        <w:rPr>
          <w:rFonts w:ascii="Arial" w:hAnsi="Arial" w:cs="Arial"/>
        </w:rPr>
      </w:pPr>
      <w:r w:rsidRPr="00C0202D">
        <w:rPr>
          <w:rFonts w:ascii="Arial" w:hAnsi="Arial" w:cs="Arial"/>
        </w:rPr>
        <w:t>a</w:t>
      </w:r>
      <w:r w:rsidR="00037044">
        <w:rPr>
          <w:rFonts w:ascii="Arial" w:hAnsi="Arial" w:cs="Arial"/>
        </w:rPr>
        <w:t>.</w:t>
      </w:r>
      <w:r w:rsidR="0046669A">
        <w:rPr>
          <w:rFonts w:ascii="Arial" w:hAnsi="Arial" w:cs="Arial"/>
        </w:rPr>
        <w:tab/>
      </w:r>
      <w:r w:rsidRPr="00C0202D">
        <w:rPr>
          <w:rFonts w:ascii="Arial" w:hAnsi="Arial" w:cs="Arial"/>
        </w:rPr>
        <w:t>As required by Ordinance 123567, Subcontractor shall comply with all applicable federal, state and City laws and regulations requiring non-discrimination in employment, and Subcontractor shall strive to employ a workforce reflective of the City’s diversity.</w:t>
      </w:r>
    </w:p>
    <w:p w:rsidR="00E9485A" w:rsidRDefault="00E9485A" w:rsidP="0046669A">
      <w:pPr>
        <w:ind w:left="360" w:hanging="360"/>
        <w:rPr>
          <w:rFonts w:ascii="Arial" w:hAnsi="Arial" w:cs="Arial"/>
        </w:rPr>
      </w:pPr>
    </w:p>
    <w:p w:rsidR="00E9485A" w:rsidRDefault="00E9485A" w:rsidP="0046669A">
      <w:pPr>
        <w:ind w:left="360" w:hanging="360"/>
        <w:rPr>
          <w:rFonts w:ascii="Arial" w:hAnsi="Arial" w:cs="Arial"/>
        </w:rPr>
      </w:pPr>
      <w:r w:rsidRPr="00C0202D">
        <w:rPr>
          <w:rFonts w:ascii="Arial" w:hAnsi="Arial" w:cs="Arial"/>
        </w:rPr>
        <w:t>b</w:t>
      </w:r>
      <w:r w:rsidR="00037044">
        <w:rPr>
          <w:rFonts w:ascii="Arial" w:hAnsi="Arial" w:cs="Arial"/>
        </w:rPr>
        <w:t>.</w:t>
      </w:r>
      <w:r w:rsidR="0046669A">
        <w:rPr>
          <w:rFonts w:ascii="Arial" w:hAnsi="Arial" w:cs="Arial"/>
        </w:rPr>
        <w:tab/>
      </w:r>
      <w:r w:rsidRPr="00C0202D">
        <w:rPr>
          <w:rFonts w:ascii="Arial" w:hAnsi="Arial" w:cs="Arial"/>
        </w:rPr>
        <w:t>Without limiting the generality of the foregoing, Subcontractor shall not discriminate against any employee or applicant for employment because of race, color, age, sex, marital status, sexual orientation, gender identity, political ideology, creed, religion, ancestry, national origin, or the presence of any sensory, mental or physical handicap, unless based upon a bona fide occupational qualification</w:t>
      </w:r>
      <w:r w:rsidR="00037044">
        <w:rPr>
          <w:rFonts w:ascii="Arial" w:hAnsi="Arial" w:cs="Arial"/>
        </w:rPr>
        <w:t xml:space="preserve">. </w:t>
      </w:r>
      <w:r w:rsidRPr="00C0202D">
        <w:rPr>
          <w:rFonts w:ascii="Arial" w:hAnsi="Arial" w:cs="Arial"/>
        </w:rPr>
        <w:t>Subcontractor shall make affirmative efforts to ensure that applicants are employed, and that employees are treated during employment, without regard to their race, color, age, sex, marital status, sexual orientation, gender identify, political ideology, creed, religion, ancestry, national origin, or the presence of any sensory mental or physical handicap</w:t>
      </w:r>
      <w:r w:rsidR="00037044">
        <w:rPr>
          <w:rFonts w:ascii="Arial" w:hAnsi="Arial" w:cs="Arial"/>
        </w:rPr>
        <w:t xml:space="preserve">. </w:t>
      </w:r>
      <w:r w:rsidRPr="00C0202D">
        <w:rPr>
          <w:rFonts w:ascii="Arial" w:hAnsi="Arial" w:cs="Arial"/>
        </w:rPr>
        <w:t>Such efforts shall include, but not be limited to the following:  employment, upgrading, demotion, or transfer, recruitment or recruitment advertising, layoff or termination, rates of pay, or other forms of compensation and selection for training.</w:t>
      </w:r>
    </w:p>
    <w:p w:rsidR="00B6370D" w:rsidRDefault="00B6370D" w:rsidP="0046669A">
      <w:pPr>
        <w:ind w:left="360" w:hanging="360"/>
        <w:rPr>
          <w:rFonts w:ascii="Arial" w:hAnsi="Arial" w:cs="Arial"/>
        </w:rPr>
      </w:pPr>
    </w:p>
    <w:p w:rsidR="00B6370D" w:rsidRPr="0046669A" w:rsidRDefault="00B6370D" w:rsidP="0046669A">
      <w:pPr>
        <w:ind w:left="360" w:hanging="360"/>
        <w:rPr>
          <w:rFonts w:ascii="Arial" w:hAnsi="Arial" w:cs="Arial"/>
        </w:rPr>
      </w:pPr>
    </w:p>
    <w:sectPr w:rsidR="00B6370D" w:rsidRPr="0046669A" w:rsidSect="00B5298B">
      <w:footerReference w:type="default" r:id="rId39"/>
      <w:pgSz w:w="12240" w:h="15840" w:code="1"/>
      <w:pgMar w:top="1080" w:right="1440" w:bottom="720" w:left="144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Isabel Munoz-Colon" w:date="2013-09-27T07:08:00Z" w:initials="IMC">
    <w:p w:rsidR="00557713" w:rsidRDefault="00557713">
      <w:pPr>
        <w:pStyle w:val="CommentText"/>
      </w:pPr>
      <w:r>
        <w:rPr>
          <w:rStyle w:val="CommentReference"/>
        </w:rPr>
        <w:annotationRef/>
      </w:r>
      <w:r>
        <w:t>Sue – I just inserted this language. Please make sure it makes sense to you.</w:t>
      </w:r>
    </w:p>
  </w:comment>
  <w:comment w:id="2" w:author="D Grabowski" w:date="2013-09-23T11:44:00Z" w:initials="DG">
    <w:p w:rsidR="00557713" w:rsidRDefault="00557713">
      <w:pPr>
        <w:pStyle w:val="CommentText"/>
      </w:pPr>
      <w:r>
        <w:rPr>
          <w:rStyle w:val="CommentReference"/>
        </w:rPr>
        <w:annotationRef/>
      </w:r>
      <w:proofErr w:type="gramStart"/>
      <w:r>
        <w:t>does</w:t>
      </w:r>
      <w:proofErr w:type="gramEnd"/>
      <w:r>
        <w:t xml:space="preserve"> this need to be capitalized?</w:t>
      </w:r>
    </w:p>
  </w:comment>
  <w:comment w:id="3" w:author="Isabel Munoz-Colon" w:date="2013-09-26T12:55:00Z" w:initials="IMC">
    <w:p w:rsidR="00557713" w:rsidRDefault="00557713">
      <w:pPr>
        <w:pStyle w:val="CommentText"/>
      </w:pPr>
      <w:r>
        <w:rPr>
          <w:rStyle w:val="CommentReference"/>
        </w:rPr>
        <w:annotationRef/>
      </w:r>
      <w:r>
        <w:t>I don’t think so.  Sue do you know?</w:t>
      </w:r>
    </w:p>
  </w:comment>
  <w:comment w:id="5" w:author="Isabel Munoz-Colon" w:date="2013-09-23T11:44:00Z" w:initials="IMC">
    <w:p w:rsidR="00557713" w:rsidRDefault="00557713">
      <w:pPr>
        <w:pStyle w:val="CommentText"/>
      </w:pPr>
      <w:r>
        <w:rPr>
          <w:rStyle w:val="CommentReference"/>
        </w:rPr>
        <w:annotationRef/>
      </w:r>
      <w:r>
        <w:t>Sue - can you check link.</w:t>
      </w:r>
    </w:p>
  </w:comment>
  <w:comment w:id="6" w:author="Isabel Munoz-Colon" w:date="2013-09-23T11:44:00Z" w:initials="IMC">
    <w:p w:rsidR="00557713" w:rsidRDefault="00557713">
      <w:pPr>
        <w:pStyle w:val="CommentText"/>
      </w:pPr>
      <w:r>
        <w:rPr>
          <w:rStyle w:val="CommentReference"/>
        </w:rPr>
        <w:annotationRef/>
      </w:r>
      <w:r>
        <w:t>Sue - Please check link.</w:t>
      </w:r>
    </w:p>
  </w:comment>
  <w:comment w:id="12" w:author="D Grabowski" w:date="2013-09-23T11:44:00Z" w:initials="DG">
    <w:p w:rsidR="00557713" w:rsidRDefault="00557713">
      <w:pPr>
        <w:pStyle w:val="CommentText"/>
      </w:pPr>
      <w:r>
        <w:rPr>
          <w:rStyle w:val="CommentReference"/>
        </w:rPr>
        <w:annotationRef/>
      </w:r>
      <w:proofErr w:type="gramStart"/>
      <w:r>
        <w:t>capitalize</w:t>
      </w:r>
      <w:proofErr w:type="gramEnd"/>
      <w:r>
        <w:t xml:space="preserve"> "language" and "learner"?</w:t>
      </w:r>
    </w:p>
  </w:comment>
  <w:comment w:id="13" w:author="Sonja Griffin" w:date="2013-09-23T19:19:00Z" w:initials="SG">
    <w:p w:rsidR="00557713" w:rsidRDefault="00557713">
      <w:pPr>
        <w:pStyle w:val="CommentText"/>
      </w:pPr>
      <w:r>
        <w:rPr>
          <w:rStyle w:val="CommentReference"/>
        </w:rPr>
        <w:annotationRef/>
      </w:r>
      <w:r>
        <w:t xml:space="preserve">You could ask them if they using or familiar </w:t>
      </w:r>
      <w:proofErr w:type="gramStart"/>
      <w:r>
        <w:t>with  the</w:t>
      </w:r>
      <w:proofErr w:type="gramEnd"/>
      <w:r>
        <w:t xml:space="preserve"> </w:t>
      </w:r>
      <w:proofErr w:type="spellStart"/>
      <w:r>
        <w:t>Kauerz</w:t>
      </w:r>
      <w:proofErr w:type="spellEnd"/>
      <w:r>
        <w:t>/Coffman Framework for evaluating PreK-3</w:t>
      </w:r>
      <w:r w:rsidRPr="001C02FC">
        <w:rPr>
          <w:vertAlign w:val="superscript"/>
        </w:rPr>
        <w:t>rd</w:t>
      </w:r>
      <w:r>
        <w:t xml:space="preserve"> approaches. </w:t>
      </w:r>
    </w:p>
  </w:comment>
  <w:comment w:id="14" w:author="Isabel Munoz-Colon" w:date="2013-09-23T11:44:00Z" w:initials="IMC">
    <w:p w:rsidR="00557713" w:rsidRDefault="00557713">
      <w:pPr>
        <w:pStyle w:val="CommentText"/>
      </w:pPr>
      <w:r>
        <w:rPr>
          <w:rStyle w:val="CommentReference"/>
        </w:rPr>
        <w:annotationRef/>
      </w:r>
      <w:r>
        <w:t xml:space="preserve">Sue - Can you take these two sections out of the boxes.  That way they </w:t>
      </w:r>
      <w:proofErr w:type="spellStart"/>
      <w:r>
        <w:t>parellel</w:t>
      </w:r>
      <w:proofErr w:type="spellEnd"/>
      <w:r>
        <w:t xml:space="preserve"> the other Attachments. Thanks!</w:t>
      </w:r>
    </w:p>
  </w:comment>
  <w:comment w:id="15" w:author="Isabel Munoz-Colon" w:date="2013-09-23T11:44:00Z" w:initials="IMC">
    <w:p w:rsidR="00557713" w:rsidRDefault="00557713">
      <w:pPr>
        <w:pStyle w:val="CommentText"/>
      </w:pPr>
      <w:r>
        <w:rPr>
          <w:rStyle w:val="CommentReference"/>
        </w:rPr>
        <w:annotationRef/>
      </w:r>
      <w:r>
        <w:t>Sue - Can you take these out of the table format and have each questioned numbered under the "Element" it refers to in the table.</w:t>
      </w:r>
    </w:p>
  </w:comment>
  <w:comment w:id="16" w:author="Isabel Munoz-Colon" w:date="2013-09-27T07:32:00Z" w:initials="IMC">
    <w:p w:rsidR="00455E9C" w:rsidRDefault="00455E9C">
      <w:pPr>
        <w:pStyle w:val="CommentText"/>
      </w:pPr>
      <w:r>
        <w:rPr>
          <w:rStyle w:val="CommentReference"/>
        </w:rPr>
        <w:annotationRef/>
      </w:r>
      <w:r>
        <w:t>Does this make sense Sue.</w:t>
      </w:r>
    </w:p>
  </w:comment>
  <w:comment w:id="17" w:author="Isabel Munoz-Colon" w:date="2013-09-27T08:35:00Z" w:initials="IMC">
    <w:p w:rsidR="00CF60E6" w:rsidRDefault="00CF60E6">
      <w:pPr>
        <w:pStyle w:val="CommentText"/>
      </w:pPr>
      <w:r>
        <w:rPr>
          <w:rStyle w:val="CommentReference"/>
        </w:rPr>
        <w:annotationRef/>
      </w:r>
      <w:r>
        <w:t xml:space="preserve">Sue – Does this language make sense. </w:t>
      </w:r>
    </w:p>
  </w:comment>
  <w:comment w:id="18" w:author="Isabel Munoz-Colon" w:date="2013-09-23T11:44:00Z" w:initials="IMC">
    <w:p w:rsidR="00557713" w:rsidRDefault="00557713">
      <w:pPr>
        <w:pStyle w:val="CommentText"/>
      </w:pPr>
      <w:r>
        <w:rPr>
          <w:rStyle w:val="CommentReference"/>
        </w:rPr>
        <w:annotationRef/>
      </w:r>
      <w:r>
        <w:t xml:space="preserve">Sue - Please remove the boxes around the </w:t>
      </w:r>
      <w:proofErr w:type="spellStart"/>
      <w:r>
        <w:t>questioins</w:t>
      </w:r>
      <w:proofErr w:type="spellEnd"/>
      <w:r>
        <w:t xml:space="preserve"> in these sections.</w:t>
      </w:r>
    </w:p>
  </w:comment>
  <w:comment w:id="19" w:author="Isabel Munoz-Colon" w:date="2013-09-23T11:44:00Z" w:initials="IMC">
    <w:p w:rsidR="00557713" w:rsidRDefault="00557713">
      <w:pPr>
        <w:pStyle w:val="CommentText"/>
      </w:pPr>
      <w:r>
        <w:rPr>
          <w:rStyle w:val="CommentReference"/>
        </w:rPr>
        <w:annotationRef/>
      </w:r>
      <w:r>
        <w:t>I think this question is a variation of the one above, but want other's feedback.</w:t>
      </w:r>
    </w:p>
  </w:comment>
  <w:comment w:id="20" w:author="Isabel Munoz-Colon" w:date="2013-09-23T11:44:00Z" w:initials="IMC">
    <w:p w:rsidR="00557713" w:rsidRDefault="00557713">
      <w:pPr>
        <w:pStyle w:val="CommentText"/>
      </w:pPr>
      <w:r>
        <w:rPr>
          <w:rStyle w:val="CommentReference"/>
        </w:rPr>
        <w:annotationRef/>
      </w:r>
      <w:r>
        <w:t>Donnie, please review section.</w:t>
      </w:r>
    </w:p>
  </w:comment>
  <w:comment w:id="21" w:author="Isabel Munoz-Colon" w:date="2013-09-23T11:44:00Z" w:initials="IMC">
    <w:p w:rsidR="00557713" w:rsidRDefault="00557713">
      <w:pPr>
        <w:pStyle w:val="CommentText"/>
      </w:pPr>
      <w:r>
        <w:rPr>
          <w:rStyle w:val="CommentReference"/>
        </w:rPr>
        <w:annotationRef/>
      </w:r>
      <w:r>
        <w:t>Need to update based on changes in the questions.</w:t>
      </w:r>
    </w:p>
  </w:comment>
  <w:comment w:id="22" w:author="Isabel Munoz-Colon" w:date="2013-09-23T11:44:00Z" w:initials="IMC">
    <w:p w:rsidR="00557713" w:rsidRDefault="00557713">
      <w:pPr>
        <w:pStyle w:val="CommentText"/>
      </w:pPr>
      <w:r>
        <w:rPr>
          <w:rStyle w:val="CommentReference"/>
        </w:rPr>
        <w:annotationRef/>
      </w:r>
      <w:r>
        <w:t>Sue - Please check that this link still works.</w:t>
      </w:r>
    </w:p>
  </w:comment>
  <w:comment w:id="23" w:author="Isabel Munoz-Colon" w:date="2013-09-23T11:44:00Z" w:initials="IMC">
    <w:p w:rsidR="00557713" w:rsidRDefault="00557713">
      <w:pPr>
        <w:pStyle w:val="CommentText"/>
      </w:pPr>
      <w:r>
        <w:rPr>
          <w:rStyle w:val="CommentReference"/>
        </w:rPr>
        <w:annotationRef/>
      </w:r>
      <w:r>
        <w:t>Sue - Please check that this link still works.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13" w:rsidRDefault="00557713" w:rsidP="005B4CC0">
      <w:r>
        <w:separator/>
      </w:r>
    </w:p>
  </w:endnote>
  <w:endnote w:type="continuationSeparator" w:id="0">
    <w:p w:rsidR="00557713" w:rsidRDefault="00557713" w:rsidP="005B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3" w:rsidRPr="0007144B" w:rsidRDefault="00557713" w:rsidP="00472554">
    <w:pPr>
      <w:tabs>
        <w:tab w:val="right" w:pos="9270"/>
      </w:tabs>
      <w:rPr>
        <w:rFonts w:ascii="Arial" w:hAnsi="Arial" w:cs="Arial"/>
        <w:sz w:val="20"/>
        <w:szCs w:val="20"/>
      </w:rPr>
    </w:pPr>
    <w:r w:rsidRPr="00D5076F">
      <w:rPr>
        <w:rFonts w:ascii="Arial" w:hAnsi="Arial" w:cs="Arial"/>
        <w:sz w:val="20"/>
        <w:szCs w:val="20"/>
      </w:rPr>
      <w:t>Elementary School Innovation RFI 201</w:t>
    </w:r>
    <w:r>
      <w:rPr>
        <w:rFonts w:ascii="Arial" w:hAnsi="Arial" w:cs="Arial"/>
        <w:sz w:val="20"/>
        <w:szCs w:val="20"/>
      </w:rPr>
      <w:t>4</w:t>
    </w:r>
    <w:r w:rsidRPr="00D5076F">
      <w:rPr>
        <w:rFonts w:ascii="Arial" w:hAnsi="Arial" w:cs="Arial"/>
        <w:sz w:val="20"/>
        <w:szCs w:val="20"/>
      </w:rPr>
      <w:t>-1</w:t>
    </w:r>
    <w:r>
      <w:rPr>
        <w:rFonts w:ascii="Arial" w:hAnsi="Arial" w:cs="Arial"/>
        <w:sz w:val="20"/>
        <w:szCs w:val="20"/>
      </w:rPr>
      <w:t>5</w:t>
    </w:r>
    <w:r w:rsidRPr="00D5076F">
      <w:rPr>
        <w:rFonts w:ascii="Arial" w:hAnsi="Arial" w:cs="Arial"/>
        <w:sz w:val="20"/>
        <w:szCs w:val="20"/>
      </w:rPr>
      <w:t>SY</w:t>
    </w:r>
    <w:r w:rsidRPr="00D5076F">
      <w:rPr>
        <w:rFonts w:ascii="Arial" w:hAnsi="Arial" w:cs="Arial"/>
        <w:sz w:val="20"/>
        <w:szCs w:val="20"/>
      </w:rPr>
      <w:tab/>
    </w:r>
    <w:r w:rsidRPr="0007144B">
      <w:rPr>
        <w:rFonts w:ascii="Arial" w:hAnsi="Arial" w:cs="Arial"/>
        <w:sz w:val="20"/>
        <w:szCs w:val="20"/>
      </w:rPr>
      <w:t xml:space="preserve">Page </w:t>
    </w:r>
    <w:r w:rsidRPr="0007144B">
      <w:rPr>
        <w:rFonts w:ascii="Arial" w:hAnsi="Arial" w:cs="Arial"/>
        <w:sz w:val="20"/>
        <w:szCs w:val="20"/>
      </w:rPr>
      <w:fldChar w:fldCharType="begin"/>
    </w:r>
    <w:r w:rsidRPr="0007144B">
      <w:rPr>
        <w:rFonts w:ascii="Arial" w:hAnsi="Arial" w:cs="Arial"/>
        <w:sz w:val="20"/>
        <w:szCs w:val="20"/>
      </w:rPr>
      <w:instrText xml:space="preserve"> PAGE   \* MERGEFORMAT </w:instrText>
    </w:r>
    <w:r w:rsidRPr="0007144B">
      <w:rPr>
        <w:rFonts w:ascii="Arial" w:hAnsi="Arial" w:cs="Arial"/>
        <w:sz w:val="20"/>
        <w:szCs w:val="20"/>
      </w:rPr>
      <w:fldChar w:fldCharType="separate"/>
    </w:r>
    <w:r w:rsidR="00815C17">
      <w:rPr>
        <w:rFonts w:ascii="Arial" w:hAnsi="Arial" w:cs="Arial"/>
        <w:noProof/>
        <w:sz w:val="20"/>
        <w:szCs w:val="20"/>
      </w:rPr>
      <w:t>1</w:t>
    </w:r>
    <w:r w:rsidRPr="0007144B">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3" w:rsidRDefault="005577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3" w:rsidRPr="0007144B" w:rsidRDefault="00557713" w:rsidP="00714F13">
    <w:pPr>
      <w:tabs>
        <w:tab w:val="right" w:pos="14130"/>
      </w:tabs>
      <w:rPr>
        <w:rFonts w:ascii="Arial" w:hAnsi="Arial" w:cs="Arial"/>
        <w:sz w:val="20"/>
        <w:szCs w:val="20"/>
      </w:rPr>
    </w:pPr>
    <w:r w:rsidRPr="0007144B">
      <w:rPr>
        <w:rFonts w:ascii="Arial" w:hAnsi="Arial" w:cs="Arial"/>
        <w:sz w:val="20"/>
        <w:szCs w:val="20"/>
      </w:rPr>
      <w:t>Elementary School Innovation</w:t>
    </w:r>
    <w:r>
      <w:rPr>
        <w:rFonts w:ascii="Arial" w:hAnsi="Arial" w:cs="Arial"/>
        <w:sz w:val="20"/>
        <w:szCs w:val="20"/>
      </w:rPr>
      <w:t xml:space="preserve"> </w:t>
    </w:r>
    <w:r w:rsidRPr="0007144B">
      <w:rPr>
        <w:rFonts w:ascii="Arial" w:hAnsi="Arial" w:cs="Arial"/>
        <w:sz w:val="20"/>
        <w:szCs w:val="20"/>
      </w:rPr>
      <w:t>R</w:t>
    </w:r>
    <w:r>
      <w:rPr>
        <w:rFonts w:ascii="Arial" w:hAnsi="Arial" w:cs="Arial"/>
        <w:sz w:val="20"/>
        <w:szCs w:val="20"/>
      </w:rPr>
      <w:t>FI 2014-15SY</w:t>
    </w:r>
    <w:r>
      <w:tab/>
    </w:r>
    <w:r w:rsidRPr="0007144B">
      <w:rPr>
        <w:rFonts w:ascii="Arial" w:hAnsi="Arial" w:cs="Arial"/>
        <w:sz w:val="20"/>
        <w:szCs w:val="20"/>
      </w:rPr>
      <w:t xml:space="preserve">Page </w:t>
    </w:r>
    <w:r w:rsidRPr="0007144B">
      <w:rPr>
        <w:rFonts w:ascii="Arial" w:hAnsi="Arial" w:cs="Arial"/>
        <w:sz w:val="20"/>
        <w:szCs w:val="20"/>
      </w:rPr>
      <w:fldChar w:fldCharType="begin"/>
    </w:r>
    <w:r w:rsidRPr="0007144B">
      <w:rPr>
        <w:rFonts w:ascii="Arial" w:hAnsi="Arial" w:cs="Arial"/>
        <w:sz w:val="20"/>
        <w:szCs w:val="20"/>
      </w:rPr>
      <w:instrText xml:space="preserve"> PAGE   \* MERGEFORMAT </w:instrText>
    </w:r>
    <w:r w:rsidRPr="0007144B">
      <w:rPr>
        <w:rFonts w:ascii="Arial" w:hAnsi="Arial" w:cs="Arial"/>
        <w:sz w:val="20"/>
        <w:szCs w:val="20"/>
      </w:rPr>
      <w:fldChar w:fldCharType="separate"/>
    </w:r>
    <w:r w:rsidR="00815C17">
      <w:rPr>
        <w:rFonts w:ascii="Arial" w:hAnsi="Arial" w:cs="Arial"/>
        <w:noProof/>
        <w:sz w:val="20"/>
        <w:szCs w:val="20"/>
      </w:rPr>
      <w:t>28</w:t>
    </w:r>
    <w:r w:rsidRPr="0007144B">
      <w:rP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3" w:rsidRDefault="0055771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3" w:rsidRPr="0007144B" w:rsidRDefault="00557713" w:rsidP="00A10A16">
    <w:pPr>
      <w:tabs>
        <w:tab w:val="right" w:pos="9270"/>
        <w:tab w:val="right" w:pos="14130"/>
      </w:tabs>
      <w:rPr>
        <w:rFonts w:ascii="Arial" w:hAnsi="Arial" w:cs="Arial"/>
        <w:sz w:val="20"/>
        <w:szCs w:val="20"/>
      </w:rPr>
    </w:pPr>
    <w:r w:rsidRPr="0007144B">
      <w:rPr>
        <w:rFonts w:ascii="Arial" w:hAnsi="Arial" w:cs="Arial"/>
        <w:sz w:val="20"/>
        <w:szCs w:val="20"/>
      </w:rPr>
      <w:t>Elementary School Innovation</w:t>
    </w:r>
    <w:r>
      <w:rPr>
        <w:rFonts w:ascii="Arial" w:hAnsi="Arial" w:cs="Arial"/>
        <w:sz w:val="20"/>
        <w:szCs w:val="20"/>
      </w:rPr>
      <w:t xml:space="preserve"> RFI 2014-14SY</w:t>
    </w:r>
    <w:r>
      <w:tab/>
    </w:r>
    <w:r w:rsidRPr="0007144B">
      <w:rPr>
        <w:rFonts w:ascii="Arial" w:hAnsi="Arial" w:cs="Arial"/>
        <w:sz w:val="20"/>
        <w:szCs w:val="20"/>
      </w:rPr>
      <w:t xml:space="preserve">Page </w:t>
    </w:r>
    <w:r w:rsidRPr="0007144B">
      <w:rPr>
        <w:rFonts w:ascii="Arial" w:hAnsi="Arial" w:cs="Arial"/>
        <w:sz w:val="20"/>
        <w:szCs w:val="20"/>
      </w:rPr>
      <w:fldChar w:fldCharType="begin"/>
    </w:r>
    <w:r w:rsidRPr="0007144B">
      <w:rPr>
        <w:rFonts w:ascii="Arial" w:hAnsi="Arial" w:cs="Arial"/>
        <w:sz w:val="20"/>
        <w:szCs w:val="20"/>
      </w:rPr>
      <w:instrText xml:space="preserve"> PAGE   \* MERGEFORMAT </w:instrText>
    </w:r>
    <w:r w:rsidRPr="0007144B">
      <w:rPr>
        <w:rFonts w:ascii="Arial" w:hAnsi="Arial" w:cs="Arial"/>
        <w:sz w:val="20"/>
        <w:szCs w:val="20"/>
      </w:rPr>
      <w:fldChar w:fldCharType="separate"/>
    </w:r>
    <w:r w:rsidR="00815C17">
      <w:rPr>
        <w:rFonts w:ascii="Arial" w:hAnsi="Arial" w:cs="Arial"/>
        <w:noProof/>
        <w:sz w:val="20"/>
        <w:szCs w:val="20"/>
      </w:rPr>
      <w:t>44</w:t>
    </w:r>
    <w:r w:rsidRPr="0007144B">
      <w:rPr>
        <w:rFonts w:ascii="Arial" w:hAnsi="Arial" w:cs="Arial"/>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3" w:rsidRPr="0007144B" w:rsidRDefault="00557713" w:rsidP="00BA0557">
    <w:pPr>
      <w:tabs>
        <w:tab w:val="right" w:pos="14130"/>
      </w:tabs>
      <w:rPr>
        <w:rFonts w:ascii="Arial" w:hAnsi="Arial" w:cs="Arial"/>
        <w:sz w:val="20"/>
        <w:szCs w:val="20"/>
      </w:rPr>
    </w:pPr>
    <w:r w:rsidRPr="0007144B">
      <w:rPr>
        <w:rFonts w:ascii="Arial" w:hAnsi="Arial" w:cs="Arial"/>
        <w:sz w:val="20"/>
        <w:szCs w:val="20"/>
      </w:rPr>
      <w:t>Elementary School Innovation</w:t>
    </w:r>
    <w:r>
      <w:rPr>
        <w:rFonts w:ascii="Arial" w:hAnsi="Arial" w:cs="Arial"/>
        <w:sz w:val="20"/>
        <w:szCs w:val="20"/>
      </w:rPr>
      <w:t xml:space="preserve"> </w:t>
    </w:r>
    <w:r w:rsidRPr="0007144B">
      <w:rPr>
        <w:rFonts w:ascii="Arial" w:hAnsi="Arial" w:cs="Arial"/>
        <w:sz w:val="20"/>
        <w:szCs w:val="20"/>
      </w:rPr>
      <w:t>R</w:t>
    </w:r>
    <w:r>
      <w:rPr>
        <w:rFonts w:ascii="Arial" w:hAnsi="Arial" w:cs="Arial"/>
        <w:sz w:val="20"/>
        <w:szCs w:val="20"/>
      </w:rPr>
      <w:t>FI 2014-15SY</w:t>
    </w:r>
    <w:r>
      <w:tab/>
    </w:r>
    <w:r w:rsidRPr="0007144B">
      <w:rPr>
        <w:rFonts w:ascii="Arial" w:hAnsi="Arial" w:cs="Arial"/>
        <w:sz w:val="20"/>
        <w:szCs w:val="20"/>
      </w:rPr>
      <w:t xml:space="preserve">Page </w:t>
    </w:r>
    <w:r w:rsidRPr="0007144B">
      <w:rPr>
        <w:rFonts w:ascii="Arial" w:hAnsi="Arial" w:cs="Arial"/>
        <w:sz w:val="20"/>
        <w:szCs w:val="20"/>
      </w:rPr>
      <w:fldChar w:fldCharType="begin"/>
    </w:r>
    <w:r w:rsidRPr="0007144B">
      <w:rPr>
        <w:rFonts w:ascii="Arial" w:hAnsi="Arial" w:cs="Arial"/>
        <w:sz w:val="20"/>
        <w:szCs w:val="20"/>
      </w:rPr>
      <w:instrText xml:space="preserve"> PAGE   \* MERGEFORMAT </w:instrText>
    </w:r>
    <w:r w:rsidRPr="0007144B">
      <w:rPr>
        <w:rFonts w:ascii="Arial" w:hAnsi="Arial" w:cs="Arial"/>
        <w:sz w:val="20"/>
        <w:szCs w:val="20"/>
      </w:rPr>
      <w:fldChar w:fldCharType="separate"/>
    </w:r>
    <w:r w:rsidR="00815C17">
      <w:rPr>
        <w:rFonts w:ascii="Arial" w:hAnsi="Arial" w:cs="Arial"/>
        <w:noProof/>
        <w:sz w:val="20"/>
        <w:szCs w:val="20"/>
      </w:rPr>
      <w:t>45</w:t>
    </w:r>
    <w:r w:rsidRPr="0007144B">
      <w:rPr>
        <w:rFonts w:ascii="Arial" w:hAnsi="Arial" w:cs="Arial"/>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3" w:rsidRPr="0007144B" w:rsidRDefault="00557713" w:rsidP="00BA0557">
    <w:pPr>
      <w:tabs>
        <w:tab w:val="right" w:pos="9270"/>
        <w:tab w:val="right" w:pos="14130"/>
      </w:tabs>
      <w:rPr>
        <w:rFonts w:ascii="Arial" w:hAnsi="Arial" w:cs="Arial"/>
        <w:sz w:val="20"/>
        <w:szCs w:val="20"/>
      </w:rPr>
    </w:pPr>
    <w:r w:rsidRPr="0007144B">
      <w:rPr>
        <w:rFonts w:ascii="Arial" w:hAnsi="Arial" w:cs="Arial"/>
        <w:sz w:val="20"/>
        <w:szCs w:val="20"/>
      </w:rPr>
      <w:t>Elementary School Innovation</w:t>
    </w:r>
    <w:r>
      <w:rPr>
        <w:rFonts w:ascii="Arial" w:hAnsi="Arial" w:cs="Arial"/>
        <w:sz w:val="20"/>
        <w:szCs w:val="20"/>
      </w:rPr>
      <w:t xml:space="preserve"> </w:t>
    </w:r>
    <w:r w:rsidRPr="0007144B">
      <w:rPr>
        <w:rFonts w:ascii="Arial" w:hAnsi="Arial" w:cs="Arial"/>
        <w:sz w:val="20"/>
        <w:szCs w:val="20"/>
      </w:rPr>
      <w:t>R</w:t>
    </w:r>
    <w:r>
      <w:rPr>
        <w:rFonts w:ascii="Arial" w:hAnsi="Arial" w:cs="Arial"/>
        <w:sz w:val="20"/>
        <w:szCs w:val="20"/>
      </w:rPr>
      <w:t>FI 2014-15SY</w:t>
    </w:r>
    <w:r>
      <w:tab/>
    </w:r>
    <w:r w:rsidRPr="0007144B">
      <w:rPr>
        <w:rFonts w:ascii="Arial" w:hAnsi="Arial" w:cs="Arial"/>
        <w:sz w:val="20"/>
        <w:szCs w:val="20"/>
      </w:rPr>
      <w:t xml:space="preserve">Page </w:t>
    </w:r>
    <w:r w:rsidRPr="0007144B">
      <w:rPr>
        <w:rFonts w:ascii="Arial" w:hAnsi="Arial" w:cs="Arial"/>
        <w:sz w:val="20"/>
        <w:szCs w:val="20"/>
      </w:rPr>
      <w:fldChar w:fldCharType="begin"/>
    </w:r>
    <w:r w:rsidRPr="0007144B">
      <w:rPr>
        <w:rFonts w:ascii="Arial" w:hAnsi="Arial" w:cs="Arial"/>
        <w:sz w:val="20"/>
        <w:szCs w:val="20"/>
      </w:rPr>
      <w:instrText xml:space="preserve"> PAGE   \* MERGEFORMAT </w:instrText>
    </w:r>
    <w:r w:rsidRPr="0007144B">
      <w:rPr>
        <w:rFonts w:ascii="Arial" w:hAnsi="Arial" w:cs="Arial"/>
        <w:sz w:val="20"/>
        <w:szCs w:val="20"/>
      </w:rPr>
      <w:fldChar w:fldCharType="separate"/>
    </w:r>
    <w:r w:rsidR="00815C17">
      <w:rPr>
        <w:rFonts w:ascii="Arial" w:hAnsi="Arial" w:cs="Arial"/>
        <w:noProof/>
        <w:sz w:val="20"/>
        <w:szCs w:val="20"/>
      </w:rPr>
      <w:t>47</w:t>
    </w:r>
    <w:r w:rsidRPr="0007144B">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13" w:rsidRDefault="00557713" w:rsidP="005B4CC0">
      <w:r>
        <w:separator/>
      </w:r>
    </w:p>
  </w:footnote>
  <w:footnote w:type="continuationSeparator" w:id="0">
    <w:p w:rsidR="00557713" w:rsidRDefault="00557713" w:rsidP="005B4CC0">
      <w:r>
        <w:continuationSeparator/>
      </w:r>
    </w:p>
  </w:footnote>
  <w:footnote w:id="1">
    <w:p w:rsidR="00557713" w:rsidRDefault="00557713">
      <w:pPr>
        <w:pStyle w:val="FootnoteText"/>
      </w:pPr>
      <w:r>
        <w:rPr>
          <w:rStyle w:val="FootnoteReference"/>
        </w:rPr>
        <w:footnoteRef/>
      </w:r>
      <w:r>
        <w:t xml:space="preserve"> A Tier 1 school is defined as one with </w:t>
      </w:r>
      <w:r w:rsidRPr="00CC3FFE">
        <w:rPr>
          <w:b/>
          <w:i/>
        </w:rPr>
        <w:t>more</w:t>
      </w:r>
      <w:r>
        <w:t xml:space="preserve"> than 100 students that qualify for Free and Reduced Lunch (FRL) based on a head count as of October 1, 2013.  A Tier 2 school is defined as one with 100 or </w:t>
      </w:r>
      <w:r w:rsidRPr="00CC3FFE">
        <w:rPr>
          <w:b/>
          <w:i/>
        </w:rPr>
        <w:t>fewer</w:t>
      </w:r>
      <w:r w:rsidRPr="00E448A0">
        <w:t xml:space="preserve"> </w:t>
      </w:r>
      <w:r>
        <w:t>students that qualify for Free and Reduced Lunch (FRL) based on a head count as of October 1, 2013.</w:t>
      </w:r>
    </w:p>
  </w:footnote>
  <w:footnote w:id="2">
    <w:p w:rsidR="00557713" w:rsidRDefault="00557713" w:rsidP="009A55D2">
      <w:pPr>
        <w:pStyle w:val="FootnoteText"/>
      </w:pPr>
      <w:r>
        <w:rPr>
          <w:rStyle w:val="FootnoteReference"/>
        </w:rPr>
        <w:footnoteRef/>
      </w:r>
      <w:r>
        <w:t xml:space="preserve"> See “Key Components” in the Families and Education Key Terms section of this RFI for more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3" w:rsidRDefault="00557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3" w:rsidRDefault="005577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3" w:rsidRDefault="00557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D33"/>
    <w:multiLevelType w:val="hybridMultilevel"/>
    <w:tmpl w:val="56928BE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17B99"/>
    <w:multiLevelType w:val="hybridMultilevel"/>
    <w:tmpl w:val="00529F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70748"/>
    <w:multiLevelType w:val="hybridMultilevel"/>
    <w:tmpl w:val="FAC6011A"/>
    <w:lvl w:ilvl="0" w:tplc="B282D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F3CC2"/>
    <w:multiLevelType w:val="hybridMultilevel"/>
    <w:tmpl w:val="5B2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F43D8"/>
    <w:multiLevelType w:val="hybridMultilevel"/>
    <w:tmpl w:val="DFB0DED0"/>
    <w:lvl w:ilvl="0" w:tplc="4E22E3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76F3A"/>
    <w:multiLevelType w:val="hybridMultilevel"/>
    <w:tmpl w:val="AA04D4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934765"/>
    <w:multiLevelType w:val="hybridMultilevel"/>
    <w:tmpl w:val="7D0EF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B6DB5"/>
    <w:multiLevelType w:val="hybridMultilevel"/>
    <w:tmpl w:val="2D22FA78"/>
    <w:lvl w:ilvl="0" w:tplc="04090015">
      <w:start w:val="1"/>
      <w:numFmt w:val="upperLetter"/>
      <w:lvlText w:val="%1."/>
      <w:lvlJc w:val="left"/>
      <w:pPr>
        <w:ind w:left="720" w:hanging="360"/>
      </w:pPr>
    </w:lvl>
    <w:lvl w:ilvl="1" w:tplc="98849CC2">
      <w:start w:val="1"/>
      <w:numFmt w:val="decimal"/>
      <w:lvlText w:val="%2."/>
      <w:lvlJc w:val="left"/>
      <w:pPr>
        <w:ind w:left="1440" w:hanging="360"/>
      </w:pPr>
      <w:rPr>
        <w:rFonts w:hint="default"/>
        <w:i w:val="0"/>
      </w:rPr>
    </w:lvl>
    <w:lvl w:ilvl="2" w:tplc="2F785AF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571D2"/>
    <w:multiLevelType w:val="hybridMultilevel"/>
    <w:tmpl w:val="DF0A2ADE"/>
    <w:lvl w:ilvl="0" w:tplc="04090013">
      <w:start w:val="1"/>
      <w:numFmt w:val="upperRoman"/>
      <w:lvlText w:val="%1."/>
      <w:lvlJc w:val="right"/>
      <w:pPr>
        <w:ind w:left="630" w:hanging="360"/>
      </w:pPr>
    </w:lvl>
    <w:lvl w:ilvl="1" w:tplc="04090019">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9">
    <w:nsid w:val="12185233"/>
    <w:multiLevelType w:val="hybridMultilevel"/>
    <w:tmpl w:val="635C5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73C73"/>
    <w:multiLevelType w:val="hybridMultilevel"/>
    <w:tmpl w:val="A2C00ED8"/>
    <w:lvl w:ilvl="0" w:tplc="CADAA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75FCE"/>
    <w:multiLevelType w:val="hybridMultilevel"/>
    <w:tmpl w:val="51D60F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E352B"/>
    <w:multiLevelType w:val="hybridMultilevel"/>
    <w:tmpl w:val="40D4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B569A"/>
    <w:multiLevelType w:val="hybridMultilevel"/>
    <w:tmpl w:val="EF9E3F52"/>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BD0D2A"/>
    <w:multiLevelType w:val="hybridMultilevel"/>
    <w:tmpl w:val="49FE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C71B0F"/>
    <w:multiLevelType w:val="hybridMultilevel"/>
    <w:tmpl w:val="089453AA"/>
    <w:lvl w:ilvl="0" w:tplc="DEBA0B3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D445F0"/>
    <w:multiLevelType w:val="hybridMultilevel"/>
    <w:tmpl w:val="7DA8FEDC"/>
    <w:lvl w:ilvl="0" w:tplc="61E032E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B87A07"/>
    <w:multiLevelType w:val="hybridMultilevel"/>
    <w:tmpl w:val="DF0A2ADE"/>
    <w:lvl w:ilvl="0" w:tplc="04090013">
      <w:start w:val="1"/>
      <w:numFmt w:val="upperRoman"/>
      <w:lvlText w:val="%1."/>
      <w:lvlJc w:val="right"/>
      <w:pPr>
        <w:ind w:left="1089" w:hanging="360"/>
      </w:pPr>
    </w:lvl>
    <w:lvl w:ilvl="1" w:tplc="04090019">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8">
    <w:nsid w:val="20D94BC8"/>
    <w:multiLevelType w:val="hybridMultilevel"/>
    <w:tmpl w:val="01BCC1A4"/>
    <w:lvl w:ilvl="0" w:tplc="AC4C908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nsid w:val="21451709"/>
    <w:multiLevelType w:val="hybridMultilevel"/>
    <w:tmpl w:val="289EBF9C"/>
    <w:lvl w:ilvl="0" w:tplc="91D625F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FC6768"/>
    <w:multiLevelType w:val="hybridMultilevel"/>
    <w:tmpl w:val="B9F20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Arial"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Arial" w:hint="default"/>
      </w:rPr>
    </w:lvl>
    <w:lvl w:ilvl="8" w:tplc="04090005" w:tentative="1">
      <w:start w:val="1"/>
      <w:numFmt w:val="bullet"/>
      <w:lvlText w:val=""/>
      <w:lvlJc w:val="left"/>
      <w:pPr>
        <w:ind w:left="3960" w:hanging="360"/>
      </w:pPr>
      <w:rPr>
        <w:rFonts w:ascii="Wingdings" w:hAnsi="Wingdings" w:hint="default"/>
      </w:rPr>
    </w:lvl>
  </w:abstractNum>
  <w:abstractNum w:abstractNumId="21">
    <w:nsid w:val="23E71203"/>
    <w:multiLevelType w:val="multilevel"/>
    <w:tmpl w:val="7882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63766F"/>
    <w:multiLevelType w:val="hybridMultilevel"/>
    <w:tmpl w:val="96ACB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AA70C6"/>
    <w:multiLevelType w:val="hybridMultilevel"/>
    <w:tmpl w:val="580633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7F3A11"/>
    <w:multiLevelType w:val="hybridMultilevel"/>
    <w:tmpl w:val="B204EBF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9945E29"/>
    <w:multiLevelType w:val="hybridMultilevel"/>
    <w:tmpl w:val="11A8A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9DE5789"/>
    <w:multiLevelType w:val="hybridMultilevel"/>
    <w:tmpl w:val="DDA0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3519CF"/>
    <w:multiLevelType w:val="hybridMultilevel"/>
    <w:tmpl w:val="55DAFB54"/>
    <w:lvl w:ilvl="0" w:tplc="29CAB57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1054BB7"/>
    <w:multiLevelType w:val="hybridMultilevel"/>
    <w:tmpl w:val="C5C84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3551405"/>
    <w:multiLevelType w:val="hybridMultilevel"/>
    <w:tmpl w:val="D6A6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783683"/>
    <w:multiLevelType w:val="hybridMultilevel"/>
    <w:tmpl w:val="A91AD6B4"/>
    <w:lvl w:ilvl="0" w:tplc="C2AA8A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05498E"/>
    <w:multiLevelType w:val="multilevel"/>
    <w:tmpl w:val="5A0867B6"/>
    <w:lvl w:ilvl="0">
      <w:start w:val="3"/>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3767241E"/>
    <w:multiLevelType w:val="hybridMultilevel"/>
    <w:tmpl w:val="9E908E20"/>
    <w:lvl w:ilvl="0" w:tplc="8B92F0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6109BC"/>
    <w:multiLevelType w:val="hybridMultilevel"/>
    <w:tmpl w:val="BBBA6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200583"/>
    <w:multiLevelType w:val="hybridMultilevel"/>
    <w:tmpl w:val="32789942"/>
    <w:lvl w:ilvl="0" w:tplc="91D625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BF3AE1"/>
    <w:multiLevelType w:val="hybridMultilevel"/>
    <w:tmpl w:val="F5E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C60815"/>
    <w:multiLevelType w:val="hybridMultilevel"/>
    <w:tmpl w:val="1540B84E"/>
    <w:lvl w:ilvl="0" w:tplc="04090001">
      <w:start w:val="1"/>
      <w:numFmt w:val="bullet"/>
      <w:lvlText w:val=""/>
      <w:lvlJc w:val="left"/>
      <w:pPr>
        <w:ind w:left="720" w:hanging="360"/>
      </w:pPr>
      <w:rPr>
        <w:rFonts w:ascii="Symbol" w:hAnsi="Symbol" w:hint="default"/>
      </w:rPr>
    </w:lvl>
    <w:lvl w:ilvl="1" w:tplc="F878DC44">
      <w:numFmt w:val="bullet"/>
      <w:lvlText w:val="-"/>
      <w:lvlJc w:val="left"/>
      <w:pPr>
        <w:ind w:left="1440" w:hanging="360"/>
      </w:pPr>
      <w:rPr>
        <w:rFonts w:ascii="Arial" w:eastAsia="Times New Roman" w:hAnsi="Arial"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7D6400"/>
    <w:multiLevelType w:val="hybridMultilevel"/>
    <w:tmpl w:val="1D209EF6"/>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5B02FB1"/>
    <w:multiLevelType w:val="hybridMultilevel"/>
    <w:tmpl w:val="C0C01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F474FA"/>
    <w:multiLevelType w:val="hybridMultilevel"/>
    <w:tmpl w:val="ED84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7E1B14"/>
    <w:multiLevelType w:val="hybridMultilevel"/>
    <w:tmpl w:val="FCE6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7D42A3"/>
    <w:multiLevelType w:val="hybridMultilevel"/>
    <w:tmpl w:val="6D54B2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9976772"/>
    <w:multiLevelType w:val="hybridMultilevel"/>
    <w:tmpl w:val="258A7502"/>
    <w:lvl w:ilvl="0" w:tplc="04090015">
      <w:start w:val="1"/>
      <w:numFmt w:val="upp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171ECA"/>
    <w:multiLevelType w:val="hybridMultilevel"/>
    <w:tmpl w:val="B174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CED6985"/>
    <w:multiLevelType w:val="hybridMultilevel"/>
    <w:tmpl w:val="DD44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F87FEE"/>
    <w:multiLevelType w:val="hybridMultilevel"/>
    <w:tmpl w:val="8C840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AF064C"/>
    <w:multiLevelType w:val="hybridMultilevel"/>
    <w:tmpl w:val="6FDCA6AA"/>
    <w:lvl w:ilvl="0" w:tplc="CC1A8536">
      <w:start w:val="1"/>
      <w:numFmt w:val="decimal"/>
      <w:lvlText w:val="%1."/>
      <w:lvlJc w:val="left"/>
      <w:pPr>
        <w:ind w:left="720" w:hanging="360"/>
      </w:pPr>
      <w:rPr>
        <w:rFonts w:cs="Times New Roman" w:hint="default"/>
        <w:b/>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4DD65137"/>
    <w:multiLevelType w:val="hybridMultilevel"/>
    <w:tmpl w:val="911C4D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F1B0473"/>
    <w:multiLevelType w:val="hybridMultilevel"/>
    <w:tmpl w:val="20DCF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FFD5102"/>
    <w:multiLevelType w:val="hybridMultilevel"/>
    <w:tmpl w:val="0EC4F8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8740A3"/>
    <w:multiLevelType w:val="hybridMultilevel"/>
    <w:tmpl w:val="D5E8B9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539F364D"/>
    <w:multiLevelType w:val="hybridMultilevel"/>
    <w:tmpl w:val="DF0A2ADE"/>
    <w:lvl w:ilvl="0" w:tplc="04090013">
      <w:start w:val="1"/>
      <w:numFmt w:val="upperRoman"/>
      <w:lvlText w:val="%1."/>
      <w:lvlJc w:val="right"/>
      <w:pPr>
        <w:ind w:left="1089" w:hanging="360"/>
      </w:pPr>
    </w:lvl>
    <w:lvl w:ilvl="1" w:tplc="04090019">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52">
    <w:nsid w:val="54AD40FE"/>
    <w:multiLevelType w:val="hybridMultilevel"/>
    <w:tmpl w:val="0A3AD4D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9A30438"/>
    <w:multiLevelType w:val="hybridMultilevel"/>
    <w:tmpl w:val="290E63E4"/>
    <w:lvl w:ilvl="0" w:tplc="F5788D7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6922E7"/>
    <w:multiLevelType w:val="hybridMultilevel"/>
    <w:tmpl w:val="7994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5867CF"/>
    <w:multiLevelType w:val="hybridMultilevel"/>
    <w:tmpl w:val="73785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C52891"/>
    <w:multiLevelType w:val="hybridMultilevel"/>
    <w:tmpl w:val="1314577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5A7011"/>
    <w:multiLevelType w:val="hybridMultilevel"/>
    <w:tmpl w:val="14E6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E716D2"/>
    <w:multiLevelType w:val="hybridMultilevel"/>
    <w:tmpl w:val="DF0A2ADE"/>
    <w:lvl w:ilvl="0" w:tplc="04090013">
      <w:start w:val="1"/>
      <w:numFmt w:val="upperRoman"/>
      <w:lvlText w:val="%1."/>
      <w:lvlJc w:val="right"/>
      <w:pPr>
        <w:ind w:left="108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59">
    <w:nsid w:val="5FA34312"/>
    <w:multiLevelType w:val="hybridMultilevel"/>
    <w:tmpl w:val="9A6499C8"/>
    <w:lvl w:ilvl="0" w:tplc="FE664ADE">
      <w:start w:val="1"/>
      <w:numFmt w:val="upperLetter"/>
      <w:lvlText w:val="%1."/>
      <w:lvlJc w:val="left"/>
      <w:pPr>
        <w:ind w:left="720" w:hanging="360"/>
      </w:pPr>
      <w:rPr>
        <w:rFonts w:hint="default"/>
        <w:b/>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27B469E"/>
    <w:multiLevelType w:val="hybridMultilevel"/>
    <w:tmpl w:val="11845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283153A"/>
    <w:multiLevelType w:val="hybridMultilevel"/>
    <w:tmpl w:val="06149272"/>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2F785AF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7F15990"/>
    <w:multiLevelType w:val="hybridMultilevel"/>
    <w:tmpl w:val="882C8A34"/>
    <w:lvl w:ilvl="0" w:tplc="FAFC4790">
      <w:start w:val="1"/>
      <w:numFmt w:val="bullet"/>
      <w:lvlText w:val=""/>
      <w:lvlJc w:val="left"/>
      <w:pPr>
        <w:tabs>
          <w:tab w:val="num" w:pos="461"/>
        </w:tabs>
        <w:ind w:left="461" w:hanging="288"/>
      </w:pPr>
      <w:rPr>
        <w:rFonts w:ascii="Wingdings" w:hAnsi="Wingdings" w:hint="default"/>
      </w:rPr>
    </w:lvl>
    <w:lvl w:ilvl="1" w:tplc="04090003" w:tentative="1">
      <w:start w:val="1"/>
      <w:numFmt w:val="bullet"/>
      <w:lvlText w:val="o"/>
      <w:lvlJc w:val="left"/>
      <w:pPr>
        <w:tabs>
          <w:tab w:val="num" w:pos="1469"/>
        </w:tabs>
        <w:ind w:left="1469" w:hanging="360"/>
      </w:pPr>
      <w:rPr>
        <w:rFonts w:ascii="Courier New" w:hAnsi="Courier New" w:cs="Arial"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cs="Arial"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cs="Arial"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63">
    <w:nsid w:val="6E9C2E3B"/>
    <w:multiLevelType w:val="hybridMultilevel"/>
    <w:tmpl w:val="A84849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FB83B91"/>
    <w:multiLevelType w:val="hybridMultilevel"/>
    <w:tmpl w:val="C54EB6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FF844F7"/>
    <w:multiLevelType w:val="hybridMultilevel"/>
    <w:tmpl w:val="D7C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AD045CD"/>
    <w:multiLevelType w:val="hybridMultilevel"/>
    <w:tmpl w:val="35988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AF60C09"/>
    <w:multiLevelType w:val="hybridMultilevel"/>
    <w:tmpl w:val="BE925A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C4D5752"/>
    <w:multiLevelType w:val="hybridMultilevel"/>
    <w:tmpl w:val="3774D2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CBC0A3C"/>
    <w:multiLevelType w:val="hybridMultilevel"/>
    <w:tmpl w:val="8C9CA87A"/>
    <w:lvl w:ilvl="0" w:tplc="D0F8389E">
      <w:start w:val="1"/>
      <w:numFmt w:val="decimal"/>
      <w:lvlText w:val="%1)"/>
      <w:lvlJc w:val="left"/>
      <w:pPr>
        <w:ind w:left="720" w:hanging="360"/>
      </w:pPr>
      <w:rPr>
        <w:rFonts w:ascii="Arial" w:eastAsia="Times New Roman" w:hAnsi="Arial" w:cs="Consola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6D79C2"/>
    <w:multiLevelType w:val="hybridMultilevel"/>
    <w:tmpl w:val="56C65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20"/>
  </w:num>
  <w:num w:numId="3">
    <w:abstractNumId w:val="43"/>
  </w:num>
  <w:num w:numId="4">
    <w:abstractNumId w:val="67"/>
  </w:num>
  <w:num w:numId="5">
    <w:abstractNumId w:val="36"/>
  </w:num>
  <w:num w:numId="6">
    <w:abstractNumId w:val="19"/>
  </w:num>
  <w:num w:numId="7">
    <w:abstractNumId w:val="60"/>
  </w:num>
  <w:num w:numId="8">
    <w:abstractNumId w:val="23"/>
  </w:num>
  <w:num w:numId="9">
    <w:abstractNumId w:val="28"/>
  </w:num>
  <w:num w:numId="10">
    <w:abstractNumId w:val="33"/>
  </w:num>
  <w:num w:numId="11">
    <w:abstractNumId w:val="69"/>
  </w:num>
  <w:num w:numId="12">
    <w:abstractNumId w:val="7"/>
  </w:num>
  <w:num w:numId="13">
    <w:abstractNumId w:val="37"/>
  </w:num>
  <w:num w:numId="14">
    <w:abstractNumId w:val="42"/>
  </w:num>
  <w:num w:numId="15">
    <w:abstractNumId w:val="2"/>
  </w:num>
  <w:num w:numId="16">
    <w:abstractNumId w:val="16"/>
  </w:num>
  <w:num w:numId="17">
    <w:abstractNumId w:val="26"/>
  </w:num>
  <w:num w:numId="18">
    <w:abstractNumId w:val="63"/>
  </w:num>
  <w:num w:numId="19">
    <w:abstractNumId w:val="48"/>
  </w:num>
  <w:num w:numId="20">
    <w:abstractNumId w:val="70"/>
  </w:num>
  <w:num w:numId="21">
    <w:abstractNumId w:val="45"/>
  </w:num>
  <w:num w:numId="22">
    <w:abstractNumId w:val="22"/>
  </w:num>
  <w:num w:numId="23">
    <w:abstractNumId w:val="29"/>
  </w:num>
  <w:num w:numId="24">
    <w:abstractNumId w:val="31"/>
  </w:num>
  <w:num w:numId="25">
    <w:abstractNumId w:val="57"/>
  </w:num>
  <w:num w:numId="26">
    <w:abstractNumId w:val="41"/>
  </w:num>
  <w:num w:numId="27">
    <w:abstractNumId w:val="3"/>
  </w:num>
  <w:num w:numId="28">
    <w:abstractNumId w:val="62"/>
  </w:num>
  <w:num w:numId="29">
    <w:abstractNumId w:val="32"/>
  </w:num>
  <w:num w:numId="30">
    <w:abstractNumId w:val="15"/>
  </w:num>
  <w:num w:numId="31">
    <w:abstractNumId w:val="18"/>
  </w:num>
  <w:num w:numId="32">
    <w:abstractNumId w:val="52"/>
  </w:num>
  <w:num w:numId="33">
    <w:abstractNumId w:val="47"/>
  </w:num>
  <w:num w:numId="34">
    <w:abstractNumId w:val="0"/>
  </w:num>
  <w:num w:numId="35">
    <w:abstractNumId w:val="25"/>
  </w:num>
  <w:num w:numId="36">
    <w:abstractNumId w:val="49"/>
  </w:num>
  <w:num w:numId="37">
    <w:abstractNumId w:val="51"/>
  </w:num>
  <w:num w:numId="38">
    <w:abstractNumId w:val="24"/>
  </w:num>
  <w:num w:numId="39">
    <w:abstractNumId w:val="13"/>
  </w:num>
  <w:num w:numId="40">
    <w:abstractNumId w:val="61"/>
  </w:num>
  <w:num w:numId="41">
    <w:abstractNumId w:val="5"/>
  </w:num>
  <w:num w:numId="42">
    <w:abstractNumId w:val="59"/>
  </w:num>
  <w:num w:numId="43">
    <w:abstractNumId w:val="12"/>
  </w:num>
  <w:num w:numId="44">
    <w:abstractNumId w:val="11"/>
  </w:num>
  <w:num w:numId="45">
    <w:abstractNumId w:val="44"/>
  </w:num>
  <w:num w:numId="46">
    <w:abstractNumId w:val="35"/>
  </w:num>
  <w:num w:numId="47">
    <w:abstractNumId w:val="55"/>
  </w:num>
  <w:num w:numId="48">
    <w:abstractNumId w:val="50"/>
  </w:num>
  <w:num w:numId="49">
    <w:abstractNumId w:val="66"/>
  </w:num>
  <w:num w:numId="50">
    <w:abstractNumId w:val="14"/>
  </w:num>
  <w:num w:numId="51">
    <w:abstractNumId w:val="46"/>
  </w:num>
  <w:num w:numId="52">
    <w:abstractNumId w:val="21"/>
  </w:num>
  <w:num w:numId="53">
    <w:abstractNumId w:val="6"/>
  </w:num>
  <w:num w:numId="54">
    <w:abstractNumId w:val="40"/>
  </w:num>
  <w:num w:numId="55">
    <w:abstractNumId w:val="54"/>
  </w:num>
  <w:num w:numId="56">
    <w:abstractNumId w:val="39"/>
  </w:num>
  <w:num w:numId="57">
    <w:abstractNumId w:val="30"/>
  </w:num>
  <w:num w:numId="58">
    <w:abstractNumId w:val="34"/>
  </w:num>
  <w:num w:numId="59">
    <w:abstractNumId w:val="4"/>
  </w:num>
  <w:num w:numId="60">
    <w:abstractNumId w:val="10"/>
  </w:num>
  <w:num w:numId="61">
    <w:abstractNumId w:val="17"/>
  </w:num>
  <w:num w:numId="62">
    <w:abstractNumId w:val="58"/>
  </w:num>
  <w:num w:numId="63">
    <w:abstractNumId w:val="8"/>
  </w:num>
  <w:num w:numId="64">
    <w:abstractNumId w:val="64"/>
  </w:num>
  <w:num w:numId="65">
    <w:abstractNumId w:val="27"/>
  </w:num>
  <w:num w:numId="66">
    <w:abstractNumId w:val="53"/>
  </w:num>
  <w:num w:numId="67">
    <w:abstractNumId w:val="9"/>
  </w:num>
  <w:num w:numId="68">
    <w:abstractNumId w:val="68"/>
  </w:num>
  <w:num w:numId="69">
    <w:abstractNumId w:val="1"/>
  </w:num>
  <w:num w:numId="70">
    <w:abstractNumId w:val="65"/>
  </w:num>
  <w:num w:numId="71">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C1"/>
    <w:rsid w:val="00001071"/>
    <w:rsid w:val="00003904"/>
    <w:rsid w:val="00005C6D"/>
    <w:rsid w:val="0000612C"/>
    <w:rsid w:val="00006A4E"/>
    <w:rsid w:val="00007F09"/>
    <w:rsid w:val="00007F14"/>
    <w:rsid w:val="00010CBC"/>
    <w:rsid w:val="00013DE9"/>
    <w:rsid w:val="000148B0"/>
    <w:rsid w:val="0001666E"/>
    <w:rsid w:val="00017D24"/>
    <w:rsid w:val="00017F3F"/>
    <w:rsid w:val="00021BE0"/>
    <w:rsid w:val="00023439"/>
    <w:rsid w:val="00023590"/>
    <w:rsid w:val="00024B03"/>
    <w:rsid w:val="00027C2F"/>
    <w:rsid w:val="00031AC9"/>
    <w:rsid w:val="0003215F"/>
    <w:rsid w:val="00037044"/>
    <w:rsid w:val="00037A51"/>
    <w:rsid w:val="00041602"/>
    <w:rsid w:val="00042C55"/>
    <w:rsid w:val="00043712"/>
    <w:rsid w:val="00043845"/>
    <w:rsid w:val="00043AE2"/>
    <w:rsid w:val="00044651"/>
    <w:rsid w:val="0004792F"/>
    <w:rsid w:val="00047A8E"/>
    <w:rsid w:val="00047AD5"/>
    <w:rsid w:val="00050185"/>
    <w:rsid w:val="00051763"/>
    <w:rsid w:val="00053600"/>
    <w:rsid w:val="00053809"/>
    <w:rsid w:val="00057729"/>
    <w:rsid w:val="000603C0"/>
    <w:rsid w:val="0006090D"/>
    <w:rsid w:val="000638BB"/>
    <w:rsid w:val="00063AAD"/>
    <w:rsid w:val="00064FFD"/>
    <w:rsid w:val="0006546C"/>
    <w:rsid w:val="000654D4"/>
    <w:rsid w:val="000663B6"/>
    <w:rsid w:val="00070F44"/>
    <w:rsid w:val="00071524"/>
    <w:rsid w:val="0007236A"/>
    <w:rsid w:val="00073396"/>
    <w:rsid w:val="000740DF"/>
    <w:rsid w:val="000762E1"/>
    <w:rsid w:val="000766E3"/>
    <w:rsid w:val="00077AB2"/>
    <w:rsid w:val="00083487"/>
    <w:rsid w:val="00083FB3"/>
    <w:rsid w:val="00085B7B"/>
    <w:rsid w:val="00086196"/>
    <w:rsid w:val="00086884"/>
    <w:rsid w:val="00095862"/>
    <w:rsid w:val="000A06DE"/>
    <w:rsid w:val="000A325B"/>
    <w:rsid w:val="000A38A2"/>
    <w:rsid w:val="000A497F"/>
    <w:rsid w:val="000A5972"/>
    <w:rsid w:val="000A6D04"/>
    <w:rsid w:val="000A75A0"/>
    <w:rsid w:val="000A7782"/>
    <w:rsid w:val="000A79D4"/>
    <w:rsid w:val="000B1212"/>
    <w:rsid w:val="000B1C6A"/>
    <w:rsid w:val="000B3AEB"/>
    <w:rsid w:val="000B3E34"/>
    <w:rsid w:val="000B451E"/>
    <w:rsid w:val="000B5C0B"/>
    <w:rsid w:val="000B6A56"/>
    <w:rsid w:val="000B7B65"/>
    <w:rsid w:val="000C0A9A"/>
    <w:rsid w:val="000C1031"/>
    <w:rsid w:val="000C3A22"/>
    <w:rsid w:val="000D31AC"/>
    <w:rsid w:val="000D753F"/>
    <w:rsid w:val="000D7825"/>
    <w:rsid w:val="000E02B6"/>
    <w:rsid w:val="000E066D"/>
    <w:rsid w:val="000E0A26"/>
    <w:rsid w:val="000E35BB"/>
    <w:rsid w:val="000E3652"/>
    <w:rsid w:val="000E5D47"/>
    <w:rsid w:val="000E5D91"/>
    <w:rsid w:val="000E6543"/>
    <w:rsid w:val="000E727F"/>
    <w:rsid w:val="000F0B10"/>
    <w:rsid w:val="000F0FE9"/>
    <w:rsid w:val="000F46D4"/>
    <w:rsid w:val="000F48C3"/>
    <w:rsid w:val="000F5AAB"/>
    <w:rsid w:val="000F69A2"/>
    <w:rsid w:val="000F70C8"/>
    <w:rsid w:val="0010092A"/>
    <w:rsid w:val="00100DB2"/>
    <w:rsid w:val="00101235"/>
    <w:rsid w:val="001021A3"/>
    <w:rsid w:val="00103D07"/>
    <w:rsid w:val="00105F12"/>
    <w:rsid w:val="00106B58"/>
    <w:rsid w:val="00107455"/>
    <w:rsid w:val="001075CB"/>
    <w:rsid w:val="00107AA8"/>
    <w:rsid w:val="00107D51"/>
    <w:rsid w:val="00111BBE"/>
    <w:rsid w:val="001138E2"/>
    <w:rsid w:val="00113CAC"/>
    <w:rsid w:val="00114110"/>
    <w:rsid w:val="00115DE1"/>
    <w:rsid w:val="00116587"/>
    <w:rsid w:val="00117752"/>
    <w:rsid w:val="0012111A"/>
    <w:rsid w:val="00123618"/>
    <w:rsid w:val="00126AF8"/>
    <w:rsid w:val="0012745F"/>
    <w:rsid w:val="0012749D"/>
    <w:rsid w:val="00127F8C"/>
    <w:rsid w:val="001305DC"/>
    <w:rsid w:val="001318CF"/>
    <w:rsid w:val="001319AC"/>
    <w:rsid w:val="0013223B"/>
    <w:rsid w:val="001361C7"/>
    <w:rsid w:val="00137224"/>
    <w:rsid w:val="00140D88"/>
    <w:rsid w:val="00141940"/>
    <w:rsid w:val="00141CA9"/>
    <w:rsid w:val="00141EDE"/>
    <w:rsid w:val="00142A39"/>
    <w:rsid w:val="00143E3B"/>
    <w:rsid w:val="00145826"/>
    <w:rsid w:val="00157A83"/>
    <w:rsid w:val="00157F15"/>
    <w:rsid w:val="001638FC"/>
    <w:rsid w:val="00166584"/>
    <w:rsid w:val="00166A78"/>
    <w:rsid w:val="00170D49"/>
    <w:rsid w:val="00172163"/>
    <w:rsid w:val="001773E2"/>
    <w:rsid w:val="001807F1"/>
    <w:rsid w:val="00181768"/>
    <w:rsid w:val="00182D51"/>
    <w:rsid w:val="00184BD7"/>
    <w:rsid w:val="001865AA"/>
    <w:rsid w:val="0018742B"/>
    <w:rsid w:val="00191B02"/>
    <w:rsid w:val="00193C21"/>
    <w:rsid w:val="001959F3"/>
    <w:rsid w:val="00196D51"/>
    <w:rsid w:val="001A0C15"/>
    <w:rsid w:val="001A5583"/>
    <w:rsid w:val="001A5CF5"/>
    <w:rsid w:val="001A6444"/>
    <w:rsid w:val="001A678F"/>
    <w:rsid w:val="001A690C"/>
    <w:rsid w:val="001B3825"/>
    <w:rsid w:val="001B7840"/>
    <w:rsid w:val="001C008A"/>
    <w:rsid w:val="001C01C1"/>
    <w:rsid w:val="001C02FC"/>
    <w:rsid w:val="001C07A6"/>
    <w:rsid w:val="001C4F1A"/>
    <w:rsid w:val="001C72B1"/>
    <w:rsid w:val="001D0C5F"/>
    <w:rsid w:val="001D0CB0"/>
    <w:rsid w:val="001D1C9D"/>
    <w:rsid w:val="001D2C47"/>
    <w:rsid w:val="001D3072"/>
    <w:rsid w:val="001D39BE"/>
    <w:rsid w:val="001D444F"/>
    <w:rsid w:val="001D455E"/>
    <w:rsid w:val="001D482C"/>
    <w:rsid w:val="001D575E"/>
    <w:rsid w:val="001D619F"/>
    <w:rsid w:val="001D7B7C"/>
    <w:rsid w:val="001E1E0B"/>
    <w:rsid w:val="001E2A37"/>
    <w:rsid w:val="001E3463"/>
    <w:rsid w:val="001E69DA"/>
    <w:rsid w:val="001E732F"/>
    <w:rsid w:val="001E7F3F"/>
    <w:rsid w:val="001F0615"/>
    <w:rsid w:val="001F353C"/>
    <w:rsid w:val="001F35E5"/>
    <w:rsid w:val="001F3C8E"/>
    <w:rsid w:val="001F5A6F"/>
    <w:rsid w:val="001F6323"/>
    <w:rsid w:val="001F6D6C"/>
    <w:rsid w:val="00202011"/>
    <w:rsid w:val="002022F7"/>
    <w:rsid w:val="002035EB"/>
    <w:rsid w:val="00203F9E"/>
    <w:rsid w:val="0020464B"/>
    <w:rsid w:val="00207D7E"/>
    <w:rsid w:val="0021131B"/>
    <w:rsid w:val="0021206A"/>
    <w:rsid w:val="002161D4"/>
    <w:rsid w:val="00217A43"/>
    <w:rsid w:val="00223236"/>
    <w:rsid w:val="002249FF"/>
    <w:rsid w:val="002270AF"/>
    <w:rsid w:val="00232B27"/>
    <w:rsid w:val="00233937"/>
    <w:rsid w:val="00233A93"/>
    <w:rsid w:val="00233F28"/>
    <w:rsid w:val="00234017"/>
    <w:rsid w:val="002361F7"/>
    <w:rsid w:val="0024037E"/>
    <w:rsid w:val="0024059F"/>
    <w:rsid w:val="0024085D"/>
    <w:rsid w:val="002411C1"/>
    <w:rsid w:val="00241F6F"/>
    <w:rsid w:val="002439C4"/>
    <w:rsid w:val="002446F7"/>
    <w:rsid w:val="0024565D"/>
    <w:rsid w:val="00245CA8"/>
    <w:rsid w:val="00245E1A"/>
    <w:rsid w:val="002475EA"/>
    <w:rsid w:val="00250BD7"/>
    <w:rsid w:val="00252822"/>
    <w:rsid w:val="00252D8E"/>
    <w:rsid w:val="002533B7"/>
    <w:rsid w:val="00254207"/>
    <w:rsid w:val="002548AE"/>
    <w:rsid w:val="00257F2E"/>
    <w:rsid w:val="002608DA"/>
    <w:rsid w:val="00263275"/>
    <w:rsid w:val="0026341F"/>
    <w:rsid w:val="00263F16"/>
    <w:rsid w:val="00270B7C"/>
    <w:rsid w:val="002718FB"/>
    <w:rsid w:val="002726E4"/>
    <w:rsid w:val="00273090"/>
    <w:rsid w:val="002753E9"/>
    <w:rsid w:val="0027616E"/>
    <w:rsid w:val="002810C4"/>
    <w:rsid w:val="002810FF"/>
    <w:rsid w:val="0028506A"/>
    <w:rsid w:val="002916CC"/>
    <w:rsid w:val="00291FFC"/>
    <w:rsid w:val="00297C29"/>
    <w:rsid w:val="002A21A8"/>
    <w:rsid w:val="002A428D"/>
    <w:rsid w:val="002A48DA"/>
    <w:rsid w:val="002A67D1"/>
    <w:rsid w:val="002A687A"/>
    <w:rsid w:val="002B1884"/>
    <w:rsid w:val="002B3F3F"/>
    <w:rsid w:val="002B6209"/>
    <w:rsid w:val="002C0DE0"/>
    <w:rsid w:val="002C1123"/>
    <w:rsid w:val="002C1419"/>
    <w:rsid w:val="002C186E"/>
    <w:rsid w:val="002C3ED5"/>
    <w:rsid w:val="002D1AF6"/>
    <w:rsid w:val="002D2636"/>
    <w:rsid w:val="002D483C"/>
    <w:rsid w:val="002D72FB"/>
    <w:rsid w:val="002D7483"/>
    <w:rsid w:val="002D768E"/>
    <w:rsid w:val="002E0519"/>
    <w:rsid w:val="002E300B"/>
    <w:rsid w:val="002E4190"/>
    <w:rsid w:val="002E4949"/>
    <w:rsid w:val="002E7024"/>
    <w:rsid w:val="002E7B62"/>
    <w:rsid w:val="002F0C59"/>
    <w:rsid w:val="002F29B0"/>
    <w:rsid w:val="002F2E08"/>
    <w:rsid w:val="002F319C"/>
    <w:rsid w:val="002F3432"/>
    <w:rsid w:val="002F3F71"/>
    <w:rsid w:val="002F7123"/>
    <w:rsid w:val="003005C6"/>
    <w:rsid w:val="0030231F"/>
    <w:rsid w:val="00302B2D"/>
    <w:rsid w:val="003049D5"/>
    <w:rsid w:val="00304C18"/>
    <w:rsid w:val="00304FB3"/>
    <w:rsid w:val="003063A1"/>
    <w:rsid w:val="00306CDB"/>
    <w:rsid w:val="003075DC"/>
    <w:rsid w:val="00311468"/>
    <w:rsid w:val="003119CB"/>
    <w:rsid w:val="00316356"/>
    <w:rsid w:val="003176BD"/>
    <w:rsid w:val="00320CD3"/>
    <w:rsid w:val="00321D5C"/>
    <w:rsid w:val="003246D9"/>
    <w:rsid w:val="00324D79"/>
    <w:rsid w:val="00326518"/>
    <w:rsid w:val="0033002F"/>
    <w:rsid w:val="00334A1D"/>
    <w:rsid w:val="00334DB7"/>
    <w:rsid w:val="003364C1"/>
    <w:rsid w:val="003367BF"/>
    <w:rsid w:val="00340713"/>
    <w:rsid w:val="00340B9A"/>
    <w:rsid w:val="003412EA"/>
    <w:rsid w:val="003422E8"/>
    <w:rsid w:val="003430A0"/>
    <w:rsid w:val="0034331C"/>
    <w:rsid w:val="003434DD"/>
    <w:rsid w:val="00346B2D"/>
    <w:rsid w:val="00350251"/>
    <w:rsid w:val="00351154"/>
    <w:rsid w:val="003513D2"/>
    <w:rsid w:val="00351BEF"/>
    <w:rsid w:val="00355C41"/>
    <w:rsid w:val="003571AA"/>
    <w:rsid w:val="00357CD9"/>
    <w:rsid w:val="00357F9D"/>
    <w:rsid w:val="003615BD"/>
    <w:rsid w:val="00362295"/>
    <w:rsid w:val="003701F2"/>
    <w:rsid w:val="0037139F"/>
    <w:rsid w:val="003717BF"/>
    <w:rsid w:val="00372756"/>
    <w:rsid w:val="0037350B"/>
    <w:rsid w:val="00373FB9"/>
    <w:rsid w:val="003750EF"/>
    <w:rsid w:val="00376427"/>
    <w:rsid w:val="00376905"/>
    <w:rsid w:val="00380B2C"/>
    <w:rsid w:val="00381706"/>
    <w:rsid w:val="003824D7"/>
    <w:rsid w:val="003829B6"/>
    <w:rsid w:val="00384583"/>
    <w:rsid w:val="00391298"/>
    <w:rsid w:val="00391687"/>
    <w:rsid w:val="003926E4"/>
    <w:rsid w:val="003927CD"/>
    <w:rsid w:val="00393D93"/>
    <w:rsid w:val="00396BEA"/>
    <w:rsid w:val="00397BC6"/>
    <w:rsid w:val="00397D23"/>
    <w:rsid w:val="003A00E8"/>
    <w:rsid w:val="003A543C"/>
    <w:rsid w:val="003A683F"/>
    <w:rsid w:val="003B0BE5"/>
    <w:rsid w:val="003B1558"/>
    <w:rsid w:val="003B2879"/>
    <w:rsid w:val="003B4598"/>
    <w:rsid w:val="003B4CF3"/>
    <w:rsid w:val="003C0331"/>
    <w:rsid w:val="003C0B1C"/>
    <w:rsid w:val="003C1A26"/>
    <w:rsid w:val="003C4044"/>
    <w:rsid w:val="003D37D8"/>
    <w:rsid w:val="003D6741"/>
    <w:rsid w:val="003D7038"/>
    <w:rsid w:val="003D7398"/>
    <w:rsid w:val="003D7AD0"/>
    <w:rsid w:val="003E02DC"/>
    <w:rsid w:val="003E2240"/>
    <w:rsid w:val="003E6A9A"/>
    <w:rsid w:val="003F0C7A"/>
    <w:rsid w:val="003F228E"/>
    <w:rsid w:val="003F383E"/>
    <w:rsid w:val="003F5F08"/>
    <w:rsid w:val="003F787F"/>
    <w:rsid w:val="003F7BE1"/>
    <w:rsid w:val="004014A0"/>
    <w:rsid w:val="00403771"/>
    <w:rsid w:val="004038B9"/>
    <w:rsid w:val="00406889"/>
    <w:rsid w:val="00411A8F"/>
    <w:rsid w:val="0041209F"/>
    <w:rsid w:val="00412F64"/>
    <w:rsid w:val="00413BDE"/>
    <w:rsid w:val="00416BEE"/>
    <w:rsid w:val="00420620"/>
    <w:rsid w:val="00421277"/>
    <w:rsid w:val="00421E1C"/>
    <w:rsid w:val="00422230"/>
    <w:rsid w:val="00422BFE"/>
    <w:rsid w:val="0042591C"/>
    <w:rsid w:val="00426BB8"/>
    <w:rsid w:val="00427D4A"/>
    <w:rsid w:val="00430830"/>
    <w:rsid w:val="004324B3"/>
    <w:rsid w:val="004326DB"/>
    <w:rsid w:val="00433EC3"/>
    <w:rsid w:val="00436DC9"/>
    <w:rsid w:val="00440676"/>
    <w:rsid w:val="00441D0E"/>
    <w:rsid w:val="00441D30"/>
    <w:rsid w:val="00441D57"/>
    <w:rsid w:val="00442EA6"/>
    <w:rsid w:val="00443B80"/>
    <w:rsid w:val="0044525A"/>
    <w:rsid w:val="00445393"/>
    <w:rsid w:val="00445DB3"/>
    <w:rsid w:val="00445F99"/>
    <w:rsid w:val="00447705"/>
    <w:rsid w:val="00452367"/>
    <w:rsid w:val="00453109"/>
    <w:rsid w:val="00454835"/>
    <w:rsid w:val="00455E9C"/>
    <w:rsid w:val="00456303"/>
    <w:rsid w:val="00460090"/>
    <w:rsid w:val="00461347"/>
    <w:rsid w:val="0046267D"/>
    <w:rsid w:val="00462CF0"/>
    <w:rsid w:val="00462F59"/>
    <w:rsid w:val="00464900"/>
    <w:rsid w:val="00465828"/>
    <w:rsid w:val="0046669A"/>
    <w:rsid w:val="00466A53"/>
    <w:rsid w:val="00470BDE"/>
    <w:rsid w:val="00471D19"/>
    <w:rsid w:val="00472554"/>
    <w:rsid w:val="00473228"/>
    <w:rsid w:val="0047369B"/>
    <w:rsid w:val="004755C6"/>
    <w:rsid w:val="00480AA8"/>
    <w:rsid w:val="00482715"/>
    <w:rsid w:val="00485214"/>
    <w:rsid w:val="00485559"/>
    <w:rsid w:val="004856C0"/>
    <w:rsid w:val="00486226"/>
    <w:rsid w:val="0048765A"/>
    <w:rsid w:val="00487C1E"/>
    <w:rsid w:val="00487CE6"/>
    <w:rsid w:val="004911DB"/>
    <w:rsid w:val="00492924"/>
    <w:rsid w:val="00492D6A"/>
    <w:rsid w:val="00494554"/>
    <w:rsid w:val="0049480B"/>
    <w:rsid w:val="00494835"/>
    <w:rsid w:val="00495CE7"/>
    <w:rsid w:val="004A031D"/>
    <w:rsid w:val="004A04C9"/>
    <w:rsid w:val="004A0AFA"/>
    <w:rsid w:val="004A1095"/>
    <w:rsid w:val="004A2B18"/>
    <w:rsid w:val="004A3504"/>
    <w:rsid w:val="004A4640"/>
    <w:rsid w:val="004A4677"/>
    <w:rsid w:val="004B1476"/>
    <w:rsid w:val="004B3445"/>
    <w:rsid w:val="004B367B"/>
    <w:rsid w:val="004B55F9"/>
    <w:rsid w:val="004B651E"/>
    <w:rsid w:val="004B66AC"/>
    <w:rsid w:val="004C0794"/>
    <w:rsid w:val="004C18B6"/>
    <w:rsid w:val="004C2935"/>
    <w:rsid w:val="004C305E"/>
    <w:rsid w:val="004C4FAA"/>
    <w:rsid w:val="004C5589"/>
    <w:rsid w:val="004C6DF2"/>
    <w:rsid w:val="004D088E"/>
    <w:rsid w:val="004D1216"/>
    <w:rsid w:val="004D129F"/>
    <w:rsid w:val="004D39B3"/>
    <w:rsid w:val="004D4D78"/>
    <w:rsid w:val="004D5B6C"/>
    <w:rsid w:val="004D5E67"/>
    <w:rsid w:val="004E1759"/>
    <w:rsid w:val="004E55FD"/>
    <w:rsid w:val="004E5667"/>
    <w:rsid w:val="004E647C"/>
    <w:rsid w:val="004E6C59"/>
    <w:rsid w:val="004E7050"/>
    <w:rsid w:val="004E7FDE"/>
    <w:rsid w:val="004F086A"/>
    <w:rsid w:val="004F1672"/>
    <w:rsid w:val="004F1E8F"/>
    <w:rsid w:val="004F3603"/>
    <w:rsid w:val="004F4593"/>
    <w:rsid w:val="004F5F7D"/>
    <w:rsid w:val="004F7DEA"/>
    <w:rsid w:val="00504BE7"/>
    <w:rsid w:val="00505C14"/>
    <w:rsid w:val="00505FC8"/>
    <w:rsid w:val="0050744C"/>
    <w:rsid w:val="0050760A"/>
    <w:rsid w:val="00507831"/>
    <w:rsid w:val="005078CC"/>
    <w:rsid w:val="00510C45"/>
    <w:rsid w:val="00510DEF"/>
    <w:rsid w:val="0051112B"/>
    <w:rsid w:val="00513FBD"/>
    <w:rsid w:val="00515250"/>
    <w:rsid w:val="00515BEA"/>
    <w:rsid w:val="00516FC8"/>
    <w:rsid w:val="00520A26"/>
    <w:rsid w:val="00521465"/>
    <w:rsid w:val="00524723"/>
    <w:rsid w:val="00525D99"/>
    <w:rsid w:val="00525E84"/>
    <w:rsid w:val="00532A74"/>
    <w:rsid w:val="00535D0D"/>
    <w:rsid w:val="00536575"/>
    <w:rsid w:val="005377C7"/>
    <w:rsid w:val="00540E74"/>
    <w:rsid w:val="0054236C"/>
    <w:rsid w:val="005433A2"/>
    <w:rsid w:val="005437F3"/>
    <w:rsid w:val="00545D6F"/>
    <w:rsid w:val="0054620B"/>
    <w:rsid w:val="00546411"/>
    <w:rsid w:val="005466F8"/>
    <w:rsid w:val="00546A49"/>
    <w:rsid w:val="00546FC6"/>
    <w:rsid w:val="00547B13"/>
    <w:rsid w:val="00553231"/>
    <w:rsid w:val="005534C8"/>
    <w:rsid w:val="00554E80"/>
    <w:rsid w:val="00554F47"/>
    <w:rsid w:val="00555A2B"/>
    <w:rsid w:val="005567B6"/>
    <w:rsid w:val="005576A6"/>
    <w:rsid w:val="00557713"/>
    <w:rsid w:val="005609F2"/>
    <w:rsid w:val="00560E88"/>
    <w:rsid w:val="00560F37"/>
    <w:rsid w:val="00560F87"/>
    <w:rsid w:val="0056277F"/>
    <w:rsid w:val="00562DD2"/>
    <w:rsid w:val="00564491"/>
    <w:rsid w:val="00564630"/>
    <w:rsid w:val="0056496B"/>
    <w:rsid w:val="00564E14"/>
    <w:rsid w:val="00564F3C"/>
    <w:rsid w:val="005657CF"/>
    <w:rsid w:val="005659EA"/>
    <w:rsid w:val="00566012"/>
    <w:rsid w:val="00566A50"/>
    <w:rsid w:val="0056783D"/>
    <w:rsid w:val="00570C18"/>
    <w:rsid w:val="00571D22"/>
    <w:rsid w:val="0057326F"/>
    <w:rsid w:val="005737C5"/>
    <w:rsid w:val="0057490E"/>
    <w:rsid w:val="00576EA2"/>
    <w:rsid w:val="00577389"/>
    <w:rsid w:val="00577528"/>
    <w:rsid w:val="0057767A"/>
    <w:rsid w:val="005801E6"/>
    <w:rsid w:val="00580DD6"/>
    <w:rsid w:val="00582072"/>
    <w:rsid w:val="005833C9"/>
    <w:rsid w:val="00585DC6"/>
    <w:rsid w:val="00586044"/>
    <w:rsid w:val="00586238"/>
    <w:rsid w:val="00586D03"/>
    <w:rsid w:val="0059095E"/>
    <w:rsid w:val="005930C8"/>
    <w:rsid w:val="005953BF"/>
    <w:rsid w:val="00596169"/>
    <w:rsid w:val="00596911"/>
    <w:rsid w:val="00596993"/>
    <w:rsid w:val="00597687"/>
    <w:rsid w:val="005979BC"/>
    <w:rsid w:val="00597BC5"/>
    <w:rsid w:val="005A42AF"/>
    <w:rsid w:val="005A4E8A"/>
    <w:rsid w:val="005A5694"/>
    <w:rsid w:val="005B00DF"/>
    <w:rsid w:val="005B037C"/>
    <w:rsid w:val="005B0CE6"/>
    <w:rsid w:val="005B4CC0"/>
    <w:rsid w:val="005B693B"/>
    <w:rsid w:val="005C2843"/>
    <w:rsid w:val="005C452E"/>
    <w:rsid w:val="005C6BB3"/>
    <w:rsid w:val="005D1D1C"/>
    <w:rsid w:val="005D28AF"/>
    <w:rsid w:val="005D3D59"/>
    <w:rsid w:val="005D5567"/>
    <w:rsid w:val="005D6493"/>
    <w:rsid w:val="005E13B9"/>
    <w:rsid w:val="005E3829"/>
    <w:rsid w:val="005E3AA9"/>
    <w:rsid w:val="005E4806"/>
    <w:rsid w:val="005E4AEB"/>
    <w:rsid w:val="005E58CC"/>
    <w:rsid w:val="005E67E4"/>
    <w:rsid w:val="005E7B67"/>
    <w:rsid w:val="005F18A2"/>
    <w:rsid w:val="005F1F04"/>
    <w:rsid w:val="005F27D4"/>
    <w:rsid w:val="005F467E"/>
    <w:rsid w:val="005F5016"/>
    <w:rsid w:val="005F5334"/>
    <w:rsid w:val="005F74EF"/>
    <w:rsid w:val="005F7B39"/>
    <w:rsid w:val="00600888"/>
    <w:rsid w:val="0060187F"/>
    <w:rsid w:val="0060643A"/>
    <w:rsid w:val="00606457"/>
    <w:rsid w:val="006102ED"/>
    <w:rsid w:val="00611A3B"/>
    <w:rsid w:val="006133DD"/>
    <w:rsid w:val="0061390B"/>
    <w:rsid w:val="00614658"/>
    <w:rsid w:val="006156BB"/>
    <w:rsid w:val="00616A45"/>
    <w:rsid w:val="006202B3"/>
    <w:rsid w:val="00622910"/>
    <w:rsid w:val="00623768"/>
    <w:rsid w:val="006237B3"/>
    <w:rsid w:val="00625B67"/>
    <w:rsid w:val="00626201"/>
    <w:rsid w:val="00630C10"/>
    <w:rsid w:val="00630C17"/>
    <w:rsid w:val="00631AD2"/>
    <w:rsid w:val="00632590"/>
    <w:rsid w:val="006326A9"/>
    <w:rsid w:val="00632BA7"/>
    <w:rsid w:val="006352B6"/>
    <w:rsid w:val="00635388"/>
    <w:rsid w:val="00635449"/>
    <w:rsid w:val="00644F6E"/>
    <w:rsid w:val="006453CD"/>
    <w:rsid w:val="00645CF3"/>
    <w:rsid w:val="006473FD"/>
    <w:rsid w:val="006509DD"/>
    <w:rsid w:val="00651998"/>
    <w:rsid w:val="00651CDB"/>
    <w:rsid w:val="00654341"/>
    <w:rsid w:val="0065502D"/>
    <w:rsid w:val="00655A30"/>
    <w:rsid w:val="00660A13"/>
    <w:rsid w:val="0066104F"/>
    <w:rsid w:val="00661F64"/>
    <w:rsid w:val="00665C07"/>
    <w:rsid w:val="00670023"/>
    <w:rsid w:val="006713F7"/>
    <w:rsid w:val="00672F29"/>
    <w:rsid w:val="00674FE1"/>
    <w:rsid w:val="006750A6"/>
    <w:rsid w:val="0068073B"/>
    <w:rsid w:val="00680C2E"/>
    <w:rsid w:val="00684308"/>
    <w:rsid w:val="0068481E"/>
    <w:rsid w:val="006852BF"/>
    <w:rsid w:val="00685E15"/>
    <w:rsid w:val="00695348"/>
    <w:rsid w:val="006A0236"/>
    <w:rsid w:val="006A07EB"/>
    <w:rsid w:val="006A208C"/>
    <w:rsid w:val="006A33C4"/>
    <w:rsid w:val="006A3C64"/>
    <w:rsid w:val="006A50DE"/>
    <w:rsid w:val="006B0D90"/>
    <w:rsid w:val="006B2DD0"/>
    <w:rsid w:val="006B2E8B"/>
    <w:rsid w:val="006B39F2"/>
    <w:rsid w:val="006B4351"/>
    <w:rsid w:val="006B6DB2"/>
    <w:rsid w:val="006B77B2"/>
    <w:rsid w:val="006C0E67"/>
    <w:rsid w:val="006C200D"/>
    <w:rsid w:val="006C3166"/>
    <w:rsid w:val="006C433A"/>
    <w:rsid w:val="006C6651"/>
    <w:rsid w:val="006D0771"/>
    <w:rsid w:val="006D0E5F"/>
    <w:rsid w:val="006D1E88"/>
    <w:rsid w:val="006D73ED"/>
    <w:rsid w:val="006E03C2"/>
    <w:rsid w:val="006E0FB8"/>
    <w:rsid w:val="006E183C"/>
    <w:rsid w:val="006E4061"/>
    <w:rsid w:val="006E56C9"/>
    <w:rsid w:val="006E79AD"/>
    <w:rsid w:val="006F248C"/>
    <w:rsid w:val="006F391D"/>
    <w:rsid w:val="006F60DE"/>
    <w:rsid w:val="006F712B"/>
    <w:rsid w:val="00700423"/>
    <w:rsid w:val="00700B1F"/>
    <w:rsid w:val="00700C17"/>
    <w:rsid w:val="00701625"/>
    <w:rsid w:val="00702AEA"/>
    <w:rsid w:val="00703373"/>
    <w:rsid w:val="00703BF2"/>
    <w:rsid w:val="00704CF9"/>
    <w:rsid w:val="00712904"/>
    <w:rsid w:val="00713266"/>
    <w:rsid w:val="00714CE3"/>
    <w:rsid w:val="00714F13"/>
    <w:rsid w:val="00715306"/>
    <w:rsid w:val="00716994"/>
    <w:rsid w:val="00717C4E"/>
    <w:rsid w:val="00720E8F"/>
    <w:rsid w:val="007220E1"/>
    <w:rsid w:val="00722E03"/>
    <w:rsid w:val="0072362E"/>
    <w:rsid w:val="00724746"/>
    <w:rsid w:val="00726F28"/>
    <w:rsid w:val="0073019C"/>
    <w:rsid w:val="00730EB7"/>
    <w:rsid w:val="007369FC"/>
    <w:rsid w:val="00736F2F"/>
    <w:rsid w:val="00744687"/>
    <w:rsid w:val="0074495B"/>
    <w:rsid w:val="007467D7"/>
    <w:rsid w:val="0075113A"/>
    <w:rsid w:val="00751DBE"/>
    <w:rsid w:val="00752BA7"/>
    <w:rsid w:val="00753D30"/>
    <w:rsid w:val="00754308"/>
    <w:rsid w:val="00754D2E"/>
    <w:rsid w:val="007555D1"/>
    <w:rsid w:val="00756474"/>
    <w:rsid w:val="00756838"/>
    <w:rsid w:val="007568C5"/>
    <w:rsid w:val="00761455"/>
    <w:rsid w:val="007623D5"/>
    <w:rsid w:val="0076260D"/>
    <w:rsid w:val="0076272E"/>
    <w:rsid w:val="00763193"/>
    <w:rsid w:val="00763203"/>
    <w:rsid w:val="007658B9"/>
    <w:rsid w:val="00772251"/>
    <w:rsid w:val="00775153"/>
    <w:rsid w:val="0077573B"/>
    <w:rsid w:val="007803B3"/>
    <w:rsid w:val="007808BB"/>
    <w:rsid w:val="00783591"/>
    <w:rsid w:val="00784C6F"/>
    <w:rsid w:val="0078564A"/>
    <w:rsid w:val="00786E2C"/>
    <w:rsid w:val="00787001"/>
    <w:rsid w:val="007870C5"/>
    <w:rsid w:val="00787F6B"/>
    <w:rsid w:val="00790E57"/>
    <w:rsid w:val="007917FC"/>
    <w:rsid w:val="00792334"/>
    <w:rsid w:val="00793DDA"/>
    <w:rsid w:val="0079415B"/>
    <w:rsid w:val="00794F66"/>
    <w:rsid w:val="007A0CCF"/>
    <w:rsid w:val="007A0D65"/>
    <w:rsid w:val="007A2D9F"/>
    <w:rsid w:val="007A4289"/>
    <w:rsid w:val="007A4E12"/>
    <w:rsid w:val="007A5B7D"/>
    <w:rsid w:val="007A5D29"/>
    <w:rsid w:val="007A655B"/>
    <w:rsid w:val="007A748B"/>
    <w:rsid w:val="007B288F"/>
    <w:rsid w:val="007B35E4"/>
    <w:rsid w:val="007B4F93"/>
    <w:rsid w:val="007B574D"/>
    <w:rsid w:val="007B63F9"/>
    <w:rsid w:val="007C04FD"/>
    <w:rsid w:val="007C0B61"/>
    <w:rsid w:val="007C2678"/>
    <w:rsid w:val="007C3F77"/>
    <w:rsid w:val="007C4328"/>
    <w:rsid w:val="007C5378"/>
    <w:rsid w:val="007C6DDC"/>
    <w:rsid w:val="007D127C"/>
    <w:rsid w:val="007D2BAF"/>
    <w:rsid w:val="007D4AA8"/>
    <w:rsid w:val="007E0F36"/>
    <w:rsid w:val="007E4A9E"/>
    <w:rsid w:val="007E4B63"/>
    <w:rsid w:val="007E521B"/>
    <w:rsid w:val="007E6EF0"/>
    <w:rsid w:val="007E72E5"/>
    <w:rsid w:val="007F0578"/>
    <w:rsid w:val="007F0AEE"/>
    <w:rsid w:val="007F14BB"/>
    <w:rsid w:val="007F3E1C"/>
    <w:rsid w:val="007F4621"/>
    <w:rsid w:val="007F6716"/>
    <w:rsid w:val="007F7D7F"/>
    <w:rsid w:val="007F7DE5"/>
    <w:rsid w:val="008007AF"/>
    <w:rsid w:val="0080168C"/>
    <w:rsid w:val="00802ACE"/>
    <w:rsid w:val="008046AD"/>
    <w:rsid w:val="00807973"/>
    <w:rsid w:val="00810CA8"/>
    <w:rsid w:val="00814CB2"/>
    <w:rsid w:val="008157D0"/>
    <w:rsid w:val="00815C17"/>
    <w:rsid w:val="008164BA"/>
    <w:rsid w:val="00816BB6"/>
    <w:rsid w:val="00820071"/>
    <w:rsid w:val="0082042E"/>
    <w:rsid w:val="00820CE1"/>
    <w:rsid w:val="00824218"/>
    <w:rsid w:val="0082562C"/>
    <w:rsid w:val="0082683A"/>
    <w:rsid w:val="00826DDD"/>
    <w:rsid w:val="00827E09"/>
    <w:rsid w:val="00832208"/>
    <w:rsid w:val="00832C26"/>
    <w:rsid w:val="00833B77"/>
    <w:rsid w:val="008363DB"/>
    <w:rsid w:val="008373BC"/>
    <w:rsid w:val="00840CC6"/>
    <w:rsid w:val="0084313A"/>
    <w:rsid w:val="00843903"/>
    <w:rsid w:val="00843C95"/>
    <w:rsid w:val="0084483E"/>
    <w:rsid w:val="008469DF"/>
    <w:rsid w:val="00851D86"/>
    <w:rsid w:val="00855838"/>
    <w:rsid w:val="00856EAA"/>
    <w:rsid w:val="0086063B"/>
    <w:rsid w:val="00860A0B"/>
    <w:rsid w:val="00862156"/>
    <w:rsid w:val="00865767"/>
    <w:rsid w:val="00866E2B"/>
    <w:rsid w:val="00870AA4"/>
    <w:rsid w:val="00870C0B"/>
    <w:rsid w:val="008715E2"/>
    <w:rsid w:val="00871EB2"/>
    <w:rsid w:val="00872872"/>
    <w:rsid w:val="00872B9D"/>
    <w:rsid w:val="00876235"/>
    <w:rsid w:val="00877BEB"/>
    <w:rsid w:val="00880BF3"/>
    <w:rsid w:val="008817E4"/>
    <w:rsid w:val="00881824"/>
    <w:rsid w:val="00883BA0"/>
    <w:rsid w:val="008852C3"/>
    <w:rsid w:val="008860BA"/>
    <w:rsid w:val="00887259"/>
    <w:rsid w:val="008879E5"/>
    <w:rsid w:val="008932B7"/>
    <w:rsid w:val="00893926"/>
    <w:rsid w:val="00893B6C"/>
    <w:rsid w:val="00894CB1"/>
    <w:rsid w:val="00896CD8"/>
    <w:rsid w:val="008A0045"/>
    <w:rsid w:val="008A3D06"/>
    <w:rsid w:val="008A470E"/>
    <w:rsid w:val="008A5590"/>
    <w:rsid w:val="008A700C"/>
    <w:rsid w:val="008A7C3B"/>
    <w:rsid w:val="008A7EDC"/>
    <w:rsid w:val="008B0730"/>
    <w:rsid w:val="008B0BD0"/>
    <w:rsid w:val="008B0DB3"/>
    <w:rsid w:val="008B13AF"/>
    <w:rsid w:val="008B2B56"/>
    <w:rsid w:val="008B5242"/>
    <w:rsid w:val="008B527F"/>
    <w:rsid w:val="008B61B9"/>
    <w:rsid w:val="008B7EED"/>
    <w:rsid w:val="008C2DDF"/>
    <w:rsid w:val="008C3C2E"/>
    <w:rsid w:val="008C3FE8"/>
    <w:rsid w:val="008C4413"/>
    <w:rsid w:val="008C4D16"/>
    <w:rsid w:val="008C5C05"/>
    <w:rsid w:val="008C710D"/>
    <w:rsid w:val="008D2E9D"/>
    <w:rsid w:val="008D333C"/>
    <w:rsid w:val="008D3C11"/>
    <w:rsid w:val="008D476E"/>
    <w:rsid w:val="008D55E5"/>
    <w:rsid w:val="008E1F77"/>
    <w:rsid w:val="008E2C1B"/>
    <w:rsid w:val="008E3BF4"/>
    <w:rsid w:val="008E45E9"/>
    <w:rsid w:val="008E4A05"/>
    <w:rsid w:val="008E4C3D"/>
    <w:rsid w:val="008E4F59"/>
    <w:rsid w:val="008E5EC9"/>
    <w:rsid w:val="008E7F26"/>
    <w:rsid w:val="008F070D"/>
    <w:rsid w:val="008F23DD"/>
    <w:rsid w:val="008F3186"/>
    <w:rsid w:val="008F34DC"/>
    <w:rsid w:val="008F401F"/>
    <w:rsid w:val="008F668E"/>
    <w:rsid w:val="008F69F2"/>
    <w:rsid w:val="008F6BD3"/>
    <w:rsid w:val="0090023B"/>
    <w:rsid w:val="00901E25"/>
    <w:rsid w:val="00904720"/>
    <w:rsid w:val="00905E2D"/>
    <w:rsid w:val="009078FE"/>
    <w:rsid w:val="00907F49"/>
    <w:rsid w:val="00910043"/>
    <w:rsid w:val="009109EB"/>
    <w:rsid w:val="0091265D"/>
    <w:rsid w:val="0091438F"/>
    <w:rsid w:val="009153B3"/>
    <w:rsid w:val="00915822"/>
    <w:rsid w:val="00916F38"/>
    <w:rsid w:val="009177A8"/>
    <w:rsid w:val="00917980"/>
    <w:rsid w:val="009209AC"/>
    <w:rsid w:val="00920A50"/>
    <w:rsid w:val="00921E71"/>
    <w:rsid w:val="00921FF7"/>
    <w:rsid w:val="009243B6"/>
    <w:rsid w:val="009356F1"/>
    <w:rsid w:val="00937C9C"/>
    <w:rsid w:val="00937EBD"/>
    <w:rsid w:val="009410CB"/>
    <w:rsid w:val="00941EFA"/>
    <w:rsid w:val="0094528D"/>
    <w:rsid w:val="00945394"/>
    <w:rsid w:val="00945AA5"/>
    <w:rsid w:val="009471A2"/>
    <w:rsid w:val="00947BF5"/>
    <w:rsid w:val="009509E8"/>
    <w:rsid w:val="00950B61"/>
    <w:rsid w:val="009533DD"/>
    <w:rsid w:val="00954B5A"/>
    <w:rsid w:val="0095554A"/>
    <w:rsid w:val="00955E8A"/>
    <w:rsid w:val="00955F2F"/>
    <w:rsid w:val="00956B53"/>
    <w:rsid w:val="0095744E"/>
    <w:rsid w:val="0096080B"/>
    <w:rsid w:val="00961BD0"/>
    <w:rsid w:val="00965290"/>
    <w:rsid w:val="00966300"/>
    <w:rsid w:val="00967167"/>
    <w:rsid w:val="00967645"/>
    <w:rsid w:val="0097187F"/>
    <w:rsid w:val="00973A07"/>
    <w:rsid w:val="00973C53"/>
    <w:rsid w:val="009742B3"/>
    <w:rsid w:val="00974758"/>
    <w:rsid w:val="009748F5"/>
    <w:rsid w:val="00977B15"/>
    <w:rsid w:val="00977F79"/>
    <w:rsid w:val="009819AD"/>
    <w:rsid w:val="0098432F"/>
    <w:rsid w:val="00984ED9"/>
    <w:rsid w:val="009857CE"/>
    <w:rsid w:val="00987671"/>
    <w:rsid w:val="0099098E"/>
    <w:rsid w:val="00991E24"/>
    <w:rsid w:val="0099301D"/>
    <w:rsid w:val="00993ECD"/>
    <w:rsid w:val="00995BFF"/>
    <w:rsid w:val="009A1DBD"/>
    <w:rsid w:val="009A2A19"/>
    <w:rsid w:val="009A3869"/>
    <w:rsid w:val="009A3EF7"/>
    <w:rsid w:val="009A4138"/>
    <w:rsid w:val="009A55D2"/>
    <w:rsid w:val="009A7C0C"/>
    <w:rsid w:val="009A7DB9"/>
    <w:rsid w:val="009B2D4A"/>
    <w:rsid w:val="009B3A15"/>
    <w:rsid w:val="009B6FD5"/>
    <w:rsid w:val="009B7373"/>
    <w:rsid w:val="009C0299"/>
    <w:rsid w:val="009C0D13"/>
    <w:rsid w:val="009C3F4A"/>
    <w:rsid w:val="009C536A"/>
    <w:rsid w:val="009C5398"/>
    <w:rsid w:val="009D0A64"/>
    <w:rsid w:val="009D2FB3"/>
    <w:rsid w:val="009D4440"/>
    <w:rsid w:val="009D58D5"/>
    <w:rsid w:val="009D6891"/>
    <w:rsid w:val="009D7F16"/>
    <w:rsid w:val="009E22B2"/>
    <w:rsid w:val="009E2884"/>
    <w:rsid w:val="009E5C96"/>
    <w:rsid w:val="009E7631"/>
    <w:rsid w:val="009F0D47"/>
    <w:rsid w:val="009F15B3"/>
    <w:rsid w:val="009F1C29"/>
    <w:rsid w:val="009F3684"/>
    <w:rsid w:val="009F3CD4"/>
    <w:rsid w:val="009F407E"/>
    <w:rsid w:val="009F45F6"/>
    <w:rsid w:val="009F4616"/>
    <w:rsid w:val="009F47E1"/>
    <w:rsid w:val="009F5543"/>
    <w:rsid w:val="009F579C"/>
    <w:rsid w:val="009F6933"/>
    <w:rsid w:val="00A00D6D"/>
    <w:rsid w:val="00A01304"/>
    <w:rsid w:val="00A0142D"/>
    <w:rsid w:val="00A016B9"/>
    <w:rsid w:val="00A01A50"/>
    <w:rsid w:val="00A01C33"/>
    <w:rsid w:val="00A028C5"/>
    <w:rsid w:val="00A03278"/>
    <w:rsid w:val="00A036F6"/>
    <w:rsid w:val="00A03822"/>
    <w:rsid w:val="00A0422C"/>
    <w:rsid w:val="00A077B0"/>
    <w:rsid w:val="00A10A16"/>
    <w:rsid w:val="00A10C58"/>
    <w:rsid w:val="00A13A29"/>
    <w:rsid w:val="00A165FE"/>
    <w:rsid w:val="00A1793F"/>
    <w:rsid w:val="00A21678"/>
    <w:rsid w:val="00A2255F"/>
    <w:rsid w:val="00A25A2F"/>
    <w:rsid w:val="00A26317"/>
    <w:rsid w:val="00A30F14"/>
    <w:rsid w:val="00A33D54"/>
    <w:rsid w:val="00A34F46"/>
    <w:rsid w:val="00A3532A"/>
    <w:rsid w:val="00A35901"/>
    <w:rsid w:val="00A36AD5"/>
    <w:rsid w:val="00A37169"/>
    <w:rsid w:val="00A37B3C"/>
    <w:rsid w:val="00A408B4"/>
    <w:rsid w:val="00A40E2E"/>
    <w:rsid w:val="00A417FC"/>
    <w:rsid w:val="00A42A36"/>
    <w:rsid w:val="00A431B4"/>
    <w:rsid w:val="00A465CD"/>
    <w:rsid w:val="00A471A4"/>
    <w:rsid w:val="00A53AD8"/>
    <w:rsid w:val="00A54F19"/>
    <w:rsid w:val="00A55490"/>
    <w:rsid w:val="00A60CA2"/>
    <w:rsid w:val="00A6132E"/>
    <w:rsid w:val="00A6324A"/>
    <w:rsid w:val="00A6334C"/>
    <w:rsid w:val="00A63F72"/>
    <w:rsid w:val="00A66468"/>
    <w:rsid w:val="00A66F6E"/>
    <w:rsid w:val="00A67C34"/>
    <w:rsid w:val="00A701C2"/>
    <w:rsid w:val="00A7084A"/>
    <w:rsid w:val="00A71259"/>
    <w:rsid w:val="00A73F3D"/>
    <w:rsid w:val="00A740CD"/>
    <w:rsid w:val="00A756B6"/>
    <w:rsid w:val="00A76465"/>
    <w:rsid w:val="00A76B6E"/>
    <w:rsid w:val="00A76F16"/>
    <w:rsid w:val="00A7706E"/>
    <w:rsid w:val="00A82A69"/>
    <w:rsid w:val="00A84BC5"/>
    <w:rsid w:val="00A85B59"/>
    <w:rsid w:val="00A86D4B"/>
    <w:rsid w:val="00A87FEF"/>
    <w:rsid w:val="00A91523"/>
    <w:rsid w:val="00A938F2"/>
    <w:rsid w:val="00A93BC9"/>
    <w:rsid w:val="00A93FC4"/>
    <w:rsid w:val="00A943C0"/>
    <w:rsid w:val="00A94CF3"/>
    <w:rsid w:val="00A9582F"/>
    <w:rsid w:val="00A9689B"/>
    <w:rsid w:val="00A96FC1"/>
    <w:rsid w:val="00A97660"/>
    <w:rsid w:val="00AA0A6D"/>
    <w:rsid w:val="00AA0A92"/>
    <w:rsid w:val="00AA1FC2"/>
    <w:rsid w:val="00AA2610"/>
    <w:rsid w:val="00AA3EF3"/>
    <w:rsid w:val="00AA421A"/>
    <w:rsid w:val="00AA4923"/>
    <w:rsid w:val="00AA5EC8"/>
    <w:rsid w:val="00AA7CE7"/>
    <w:rsid w:val="00AB21AB"/>
    <w:rsid w:val="00AB5BEB"/>
    <w:rsid w:val="00AB7B67"/>
    <w:rsid w:val="00AB7C8F"/>
    <w:rsid w:val="00AC0474"/>
    <w:rsid w:val="00AC1E85"/>
    <w:rsid w:val="00AC35FF"/>
    <w:rsid w:val="00AC376E"/>
    <w:rsid w:val="00AC3E6C"/>
    <w:rsid w:val="00AC41E3"/>
    <w:rsid w:val="00AC4647"/>
    <w:rsid w:val="00AC52DF"/>
    <w:rsid w:val="00AC5B4D"/>
    <w:rsid w:val="00AC6CBC"/>
    <w:rsid w:val="00AC746E"/>
    <w:rsid w:val="00AD03EF"/>
    <w:rsid w:val="00AD0E31"/>
    <w:rsid w:val="00AD2E33"/>
    <w:rsid w:val="00AD4B46"/>
    <w:rsid w:val="00AD58EA"/>
    <w:rsid w:val="00AD74C3"/>
    <w:rsid w:val="00AE0964"/>
    <w:rsid w:val="00AE09AF"/>
    <w:rsid w:val="00AE4389"/>
    <w:rsid w:val="00AE4AC6"/>
    <w:rsid w:val="00AE61E2"/>
    <w:rsid w:val="00AE78DC"/>
    <w:rsid w:val="00AF0A10"/>
    <w:rsid w:val="00AF485E"/>
    <w:rsid w:val="00AF72BE"/>
    <w:rsid w:val="00AF76C2"/>
    <w:rsid w:val="00B01C80"/>
    <w:rsid w:val="00B0222C"/>
    <w:rsid w:val="00B057C0"/>
    <w:rsid w:val="00B066D4"/>
    <w:rsid w:val="00B10FAE"/>
    <w:rsid w:val="00B11781"/>
    <w:rsid w:val="00B11959"/>
    <w:rsid w:val="00B11D96"/>
    <w:rsid w:val="00B13D90"/>
    <w:rsid w:val="00B1480A"/>
    <w:rsid w:val="00B20540"/>
    <w:rsid w:val="00B2500D"/>
    <w:rsid w:val="00B2564F"/>
    <w:rsid w:val="00B26388"/>
    <w:rsid w:val="00B32210"/>
    <w:rsid w:val="00B3540C"/>
    <w:rsid w:val="00B3561A"/>
    <w:rsid w:val="00B3666F"/>
    <w:rsid w:val="00B375C9"/>
    <w:rsid w:val="00B426A0"/>
    <w:rsid w:val="00B42B77"/>
    <w:rsid w:val="00B449FD"/>
    <w:rsid w:val="00B4743D"/>
    <w:rsid w:val="00B51D8B"/>
    <w:rsid w:val="00B5298B"/>
    <w:rsid w:val="00B56450"/>
    <w:rsid w:val="00B57105"/>
    <w:rsid w:val="00B616EE"/>
    <w:rsid w:val="00B61A70"/>
    <w:rsid w:val="00B630FD"/>
    <w:rsid w:val="00B6370D"/>
    <w:rsid w:val="00B64370"/>
    <w:rsid w:val="00B6566C"/>
    <w:rsid w:val="00B707BE"/>
    <w:rsid w:val="00B7088A"/>
    <w:rsid w:val="00B7192D"/>
    <w:rsid w:val="00B73D17"/>
    <w:rsid w:val="00B7484B"/>
    <w:rsid w:val="00B81532"/>
    <w:rsid w:val="00B8158C"/>
    <w:rsid w:val="00B81D3B"/>
    <w:rsid w:val="00B853EA"/>
    <w:rsid w:val="00B86D26"/>
    <w:rsid w:val="00B921FC"/>
    <w:rsid w:val="00B971AF"/>
    <w:rsid w:val="00B97203"/>
    <w:rsid w:val="00BA0557"/>
    <w:rsid w:val="00BA1069"/>
    <w:rsid w:val="00BA1970"/>
    <w:rsid w:val="00BA6052"/>
    <w:rsid w:val="00BB031A"/>
    <w:rsid w:val="00BB0603"/>
    <w:rsid w:val="00BB2A5D"/>
    <w:rsid w:val="00BB3BAE"/>
    <w:rsid w:val="00BB48E6"/>
    <w:rsid w:val="00BB4ABB"/>
    <w:rsid w:val="00BB52E6"/>
    <w:rsid w:val="00BB6EB7"/>
    <w:rsid w:val="00BB742E"/>
    <w:rsid w:val="00BC36EC"/>
    <w:rsid w:val="00BC5552"/>
    <w:rsid w:val="00BD088E"/>
    <w:rsid w:val="00BD09BF"/>
    <w:rsid w:val="00BD27F1"/>
    <w:rsid w:val="00BD5764"/>
    <w:rsid w:val="00BD5EAC"/>
    <w:rsid w:val="00BD71CB"/>
    <w:rsid w:val="00BD7C0C"/>
    <w:rsid w:val="00BD7C5D"/>
    <w:rsid w:val="00BD7EF2"/>
    <w:rsid w:val="00BE126B"/>
    <w:rsid w:val="00BE3B0E"/>
    <w:rsid w:val="00BE5910"/>
    <w:rsid w:val="00BE7F09"/>
    <w:rsid w:val="00BF2E69"/>
    <w:rsid w:val="00BF7AA6"/>
    <w:rsid w:val="00BF7E78"/>
    <w:rsid w:val="00C001FB"/>
    <w:rsid w:val="00C0196B"/>
    <w:rsid w:val="00C019FD"/>
    <w:rsid w:val="00C01EC5"/>
    <w:rsid w:val="00C020F3"/>
    <w:rsid w:val="00C02FDC"/>
    <w:rsid w:val="00C032DC"/>
    <w:rsid w:val="00C04953"/>
    <w:rsid w:val="00C06D97"/>
    <w:rsid w:val="00C116D8"/>
    <w:rsid w:val="00C1189A"/>
    <w:rsid w:val="00C1260E"/>
    <w:rsid w:val="00C1679E"/>
    <w:rsid w:val="00C16A3E"/>
    <w:rsid w:val="00C17629"/>
    <w:rsid w:val="00C17D64"/>
    <w:rsid w:val="00C200D3"/>
    <w:rsid w:val="00C20944"/>
    <w:rsid w:val="00C220FB"/>
    <w:rsid w:val="00C2224F"/>
    <w:rsid w:val="00C22AF4"/>
    <w:rsid w:val="00C2591A"/>
    <w:rsid w:val="00C259D3"/>
    <w:rsid w:val="00C26D29"/>
    <w:rsid w:val="00C27F56"/>
    <w:rsid w:val="00C30456"/>
    <w:rsid w:val="00C306F3"/>
    <w:rsid w:val="00C3189E"/>
    <w:rsid w:val="00C31F85"/>
    <w:rsid w:val="00C3215F"/>
    <w:rsid w:val="00C3237A"/>
    <w:rsid w:val="00C33F56"/>
    <w:rsid w:val="00C37665"/>
    <w:rsid w:val="00C379F7"/>
    <w:rsid w:val="00C37B99"/>
    <w:rsid w:val="00C4068F"/>
    <w:rsid w:val="00C42501"/>
    <w:rsid w:val="00C4268C"/>
    <w:rsid w:val="00C426B2"/>
    <w:rsid w:val="00C4374F"/>
    <w:rsid w:val="00C437F4"/>
    <w:rsid w:val="00C44FB0"/>
    <w:rsid w:val="00C47039"/>
    <w:rsid w:val="00C47903"/>
    <w:rsid w:val="00C47FDF"/>
    <w:rsid w:val="00C512C5"/>
    <w:rsid w:val="00C52DCC"/>
    <w:rsid w:val="00C5390F"/>
    <w:rsid w:val="00C53E78"/>
    <w:rsid w:val="00C610AD"/>
    <w:rsid w:val="00C62B4F"/>
    <w:rsid w:val="00C64900"/>
    <w:rsid w:val="00C64CC8"/>
    <w:rsid w:val="00C6586E"/>
    <w:rsid w:val="00C66022"/>
    <w:rsid w:val="00C66771"/>
    <w:rsid w:val="00C7114A"/>
    <w:rsid w:val="00C72609"/>
    <w:rsid w:val="00C731EC"/>
    <w:rsid w:val="00C748BD"/>
    <w:rsid w:val="00C761E1"/>
    <w:rsid w:val="00C773FD"/>
    <w:rsid w:val="00C80D51"/>
    <w:rsid w:val="00C81110"/>
    <w:rsid w:val="00C822A0"/>
    <w:rsid w:val="00C846AD"/>
    <w:rsid w:val="00C86A62"/>
    <w:rsid w:val="00C86D5E"/>
    <w:rsid w:val="00C877B1"/>
    <w:rsid w:val="00C90A75"/>
    <w:rsid w:val="00C911CE"/>
    <w:rsid w:val="00C9397D"/>
    <w:rsid w:val="00C93A42"/>
    <w:rsid w:val="00C950AE"/>
    <w:rsid w:val="00C9536A"/>
    <w:rsid w:val="00C975F2"/>
    <w:rsid w:val="00CA0D43"/>
    <w:rsid w:val="00CA6BB4"/>
    <w:rsid w:val="00CA7969"/>
    <w:rsid w:val="00CB24E6"/>
    <w:rsid w:val="00CB329A"/>
    <w:rsid w:val="00CB3F2C"/>
    <w:rsid w:val="00CB6AF7"/>
    <w:rsid w:val="00CB7310"/>
    <w:rsid w:val="00CC2053"/>
    <w:rsid w:val="00CC23EE"/>
    <w:rsid w:val="00CC2495"/>
    <w:rsid w:val="00CC3FFE"/>
    <w:rsid w:val="00CC518E"/>
    <w:rsid w:val="00CC71AA"/>
    <w:rsid w:val="00CD0F0A"/>
    <w:rsid w:val="00CD17BC"/>
    <w:rsid w:val="00CD17F1"/>
    <w:rsid w:val="00CD20B8"/>
    <w:rsid w:val="00CD2F36"/>
    <w:rsid w:val="00CD3F83"/>
    <w:rsid w:val="00CD46A9"/>
    <w:rsid w:val="00CD4F8D"/>
    <w:rsid w:val="00CD7484"/>
    <w:rsid w:val="00CD7822"/>
    <w:rsid w:val="00CE01F3"/>
    <w:rsid w:val="00CE12DD"/>
    <w:rsid w:val="00CE26C5"/>
    <w:rsid w:val="00CE2FFD"/>
    <w:rsid w:val="00CE3A5C"/>
    <w:rsid w:val="00CE7F36"/>
    <w:rsid w:val="00CF022F"/>
    <w:rsid w:val="00CF0350"/>
    <w:rsid w:val="00CF0DD8"/>
    <w:rsid w:val="00CF1658"/>
    <w:rsid w:val="00CF1A9D"/>
    <w:rsid w:val="00CF1D5D"/>
    <w:rsid w:val="00CF1EAD"/>
    <w:rsid w:val="00CF45DB"/>
    <w:rsid w:val="00CF60E6"/>
    <w:rsid w:val="00CF7D19"/>
    <w:rsid w:val="00D009C2"/>
    <w:rsid w:val="00D026A2"/>
    <w:rsid w:val="00D04651"/>
    <w:rsid w:val="00D04B4F"/>
    <w:rsid w:val="00D105FB"/>
    <w:rsid w:val="00D114AF"/>
    <w:rsid w:val="00D132E4"/>
    <w:rsid w:val="00D13E24"/>
    <w:rsid w:val="00D17921"/>
    <w:rsid w:val="00D229C1"/>
    <w:rsid w:val="00D25109"/>
    <w:rsid w:val="00D2728E"/>
    <w:rsid w:val="00D30D12"/>
    <w:rsid w:val="00D30F0D"/>
    <w:rsid w:val="00D3209E"/>
    <w:rsid w:val="00D3668F"/>
    <w:rsid w:val="00D37676"/>
    <w:rsid w:val="00D40F7F"/>
    <w:rsid w:val="00D40FC7"/>
    <w:rsid w:val="00D4122B"/>
    <w:rsid w:val="00D42F4A"/>
    <w:rsid w:val="00D43AF4"/>
    <w:rsid w:val="00D5012F"/>
    <w:rsid w:val="00D5076F"/>
    <w:rsid w:val="00D51884"/>
    <w:rsid w:val="00D53882"/>
    <w:rsid w:val="00D54418"/>
    <w:rsid w:val="00D54CB9"/>
    <w:rsid w:val="00D54E29"/>
    <w:rsid w:val="00D5609E"/>
    <w:rsid w:val="00D575F2"/>
    <w:rsid w:val="00D57B44"/>
    <w:rsid w:val="00D60146"/>
    <w:rsid w:val="00D60A97"/>
    <w:rsid w:val="00D65883"/>
    <w:rsid w:val="00D659AC"/>
    <w:rsid w:val="00D703C4"/>
    <w:rsid w:val="00D70846"/>
    <w:rsid w:val="00D72294"/>
    <w:rsid w:val="00D725B1"/>
    <w:rsid w:val="00D74764"/>
    <w:rsid w:val="00D830E4"/>
    <w:rsid w:val="00D84CAC"/>
    <w:rsid w:val="00D867BC"/>
    <w:rsid w:val="00D867CA"/>
    <w:rsid w:val="00D874E7"/>
    <w:rsid w:val="00D87801"/>
    <w:rsid w:val="00D9324B"/>
    <w:rsid w:val="00D93B8F"/>
    <w:rsid w:val="00D9459A"/>
    <w:rsid w:val="00DA0786"/>
    <w:rsid w:val="00DA1CF3"/>
    <w:rsid w:val="00DA423F"/>
    <w:rsid w:val="00DA44CB"/>
    <w:rsid w:val="00DA4BE2"/>
    <w:rsid w:val="00DA4D03"/>
    <w:rsid w:val="00DA5689"/>
    <w:rsid w:val="00DA5B1D"/>
    <w:rsid w:val="00DA6517"/>
    <w:rsid w:val="00DA7F44"/>
    <w:rsid w:val="00DB0486"/>
    <w:rsid w:val="00DB13DD"/>
    <w:rsid w:val="00DB1EA5"/>
    <w:rsid w:val="00DB213E"/>
    <w:rsid w:val="00DB2CFA"/>
    <w:rsid w:val="00DB498A"/>
    <w:rsid w:val="00DB7E14"/>
    <w:rsid w:val="00DC04AC"/>
    <w:rsid w:val="00DC1F98"/>
    <w:rsid w:val="00DC311C"/>
    <w:rsid w:val="00DC4AA8"/>
    <w:rsid w:val="00DC4D70"/>
    <w:rsid w:val="00DC5B70"/>
    <w:rsid w:val="00DC687A"/>
    <w:rsid w:val="00DD0A85"/>
    <w:rsid w:val="00DD2A22"/>
    <w:rsid w:val="00DD4D19"/>
    <w:rsid w:val="00DD5FCB"/>
    <w:rsid w:val="00DD6B17"/>
    <w:rsid w:val="00DE14BB"/>
    <w:rsid w:val="00DE236C"/>
    <w:rsid w:val="00DE2ACF"/>
    <w:rsid w:val="00DE355E"/>
    <w:rsid w:val="00DE49CE"/>
    <w:rsid w:val="00DE4C9F"/>
    <w:rsid w:val="00DE5ECC"/>
    <w:rsid w:val="00DE6103"/>
    <w:rsid w:val="00DE7168"/>
    <w:rsid w:val="00DF0649"/>
    <w:rsid w:val="00DF299F"/>
    <w:rsid w:val="00DF42D5"/>
    <w:rsid w:val="00DF4D72"/>
    <w:rsid w:val="00DF69DF"/>
    <w:rsid w:val="00E01118"/>
    <w:rsid w:val="00E01D69"/>
    <w:rsid w:val="00E03993"/>
    <w:rsid w:val="00E058F6"/>
    <w:rsid w:val="00E0682A"/>
    <w:rsid w:val="00E104E5"/>
    <w:rsid w:val="00E12574"/>
    <w:rsid w:val="00E16975"/>
    <w:rsid w:val="00E17AF6"/>
    <w:rsid w:val="00E2566C"/>
    <w:rsid w:val="00E3318F"/>
    <w:rsid w:val="00E33A88"/>
    <w:rsid w:val="00E357BF"/>
    <w:rsid w:val="00E37FCF"/>
    <w:rsid w:val="00E4321E"/>
    <w:rsid w:val="00E4390E"/>
    <w:rsid w:val="00E44205"/>
    <w:rsid w:val="00E448A0"/>
    <w:rsid w:val="00E4582C"/>
    <w:rsid w:val="00E45E2E"/>
    <w:rsid w:val="00E45E5B"/>
    <w:rsid w:val="00E463F5"/>
    <w:rsid w:val="00E50CAB"/>
    <w:rsid w:val="00E5119E"/>
    <w:rsid w:val="00E5547B"/>
    <w:rsid w:val="00E55C93"/>
    <w:rsid w:val="00E55EE6"/>
    <w:rsid w:val="00E6021F"/>
    <w:rsid w:val="00E602B6"/>
    <w:rsid w:val="00E70E98"/>
    <w:rsid w:val="00E70ED0"/>
    <w:rsid w:val="00E72528"/>
    <w:rsid w:val="00E72635"/>
    <w:rsid w:val="00E72A6D"/>
    <w:rsid w:val="00E73267"/>
    <w:rsid w:val="00E75A9E"/>
    <w:rsid w:val="00E760BE"/>
    <w:rsid w:val="00E76C94"/>
    <w:rsid w:val="00E7736D"/>
    <w:rsid w:val="00E8205D"/>
    <w:rsid w:val="00E84163"/>
    <w:rsid w:val="00E85088"/>
    <w:rsid w:val="00E90C18"/>
    <w:rsid w:val="00E90D1A"/>
    <w:rsid w:val="00E92DB5"/>
    <w:rsid w:val="00E9329B"/>
    <w:rsid w:val="00E9485A"/>
    <w:rsid w:val="00E959B8"/>
    <w:rsid w:val="00EA04AD"/>
    <w:rsid w:val="00EA0503"/>
    <w:rsid w:val="00EA1472"/>
    <w:rsid w:val="00EA1BF5"/>
    <w:rsid w:val="00EA742C"/>
    <w:rsid w:val="00EB0061"/>
    <w:rsid w:val="00EB39DA"/>
    <w:rsid w:val="00EB5D0B"/>
    <w:rsid w:val="00EB6CE5"/>
    <w:rsid w:val="00EC08DE"/>
    <w:rsid w:val="00EC1B5D"/>
    <w:rsid w:val="00EC2814"/>
    <w:rsid w:val="00EC31AE"/>
    <w:rsid w:val="00EC3733"/>
    <w:rsid w:val="00EC4A05"/>
    <w:rsid w:val="00EC54B2"/>
    <w:rsid w:val="00EC7C6B"/>
    <w:rsid w:val="00ED176B"/>
    <w:rsid w:val="00ED2777"/>
    <w:rsid w:val="00ED2E3D"/>
    <w:rsid w:val="00ED36FE"/>
    <w:rsid w:val="00ED58C3"/>
    <w:rsid w:val="00ED6EEE"/>
    <w:rsid w:val="00EE6924"/>
    <w:rsid w:val="00EF4F53"/>
    <w:rsid w:val="00EF795A"/>
    <w:rsid w:val="00F009A4"/>
    <w:rsid w:val="00F0166D"/>
    <w:rsid w:val="00F0329C"/>
    <w:rsid w:val="00F03A1E"/>
    <w:rsid w:val="00F040E1"/>
    <w:rsid w:val="00F042F1"/>
    <w:rsid w:val="00F04D92"/>
    <w:rsid w:val="00F04F31"/>
    <w:rsid w:val="00F057E8"/>
    <w:rsid w:val="00F05A71"/>
    <w:rsid w:val="00F0662A"/>
    <w:rsid w:val="00F06AC7"/>
    <w:rsid w:val="00F07374"/>
    <w:rsid w:val="00F07897"/>
    <w:rsid w:val="00F1021B"/>
    <w:rsid w:val="00F10E64"/>
    <w:rsid w:val="00F13402"/>
    <w:rsid w:val="00F1344E"/>
    <w:rsid w:val="00F17FC0"/>
    <w:rsid w:val="00F220D9"/>
    <w:rsid w:val="00F30A41"/>
    <w:rsid w:val="00F31B96"/>
    <w:rsid w:val="00F32A71"/>
    <w:rsid w:val="00F32C84"/>
    <w:rsid w:val="00F36419"/>
    <w:rsid w:val="00F3678D"/>
    <w:rsid w:val="00F37E47"/>
    <w:rsid w:val="00F439F2"/>
    <w:rsid w:val="00F44379"/>
    <w:rsid w:val="00F45FE4"/>
    <w:rsid w:val="00F47FCA"/>
    <w:rsid w:val="00F51689"/>
    <w:rsid w:val="00F53BC4"/>
    <w:rsid w:val="00F56FEC"/>
    <w:rsid w:val="00F607A8"/>
    <w:rsid w:val="00F60CE3"/>
    <w:rsid w:val="00F6132F"/>
    <w:rsid w:val="00F6149C"/>
    <w:rsid w:val="00F61B5D"/>
    <w:rsid w:val="00F62B6B"/>
    <w:rsid w:val="00F63709"/>
    <w:rsid w:val="00F63FC3"/>
    <w:rsid w:val="00F652CC"/>
    <w:rsid w:val="00F67408"/>
    <w:rsid w:val="00F702A6"/>
    <w:rsid w:val="00F70861"/>
    <w:rsid w:val="00F70888"/>
    <w:rsid w:val="00F71A6B"/>
    <w:rsid w:val="00F71F6B"/>
    <w:rsid w:val="00F72C44"/>
    <w:rsid w:val="00F72CC0"/>
    <w:rsid w:val="00F770C2"/>
    <w:rsid w:val="00F774FE"/>
    <w:rsid w:val="00F82C57"/>
    <w:rsid w:val="00F83E90"/>
    <w:rsid w:val="00F84863"/>
    <w:rsid w:val="00F8688E"/>
    <w:rsid w:val="00F86FC6"/>
    <w:rsid w:val="00F87A62"/>
    <w:rsid w:val="00F91D45"/>
    <w:rsid w:val="00F93E57"/>
    <w:rsid w:val="00F943CA"/>
    <w:rsid w:val="00FA0AE7"/>
    <w:rsid w:val="00FA2E7B"/>
    <w:rsid w:val="00FA3232"/>
    <w:rsid w:val="00FA4710"/>
    <w:rsid w:val="00FA5FBD"/>
    <w:rsid w:val="00FA5FF9"/>
    <w:rsid w:val="00FA6DC5"/>
    <w:rsid w:val="00FB031F"/>
    <w:rsid w:val="00FB1290"/>
    <w:rsid w:val="00FB1D45"/>
    <w:rsid w:val="00FB2751"/>
    <w:rsid w:val="00FB5367"/>
    <w:rsid w:val="00FB64C3"/>
    <w:rsid w:val="00FB69B8"/>
    <w:rsid w:val="00FB7F64"/>
    <w:rsid w:val="00FC04C1"/>
    <w:rsid w:val="00FC2525"/>
    <w:rsid w:val="00FC3823"/>
    <w:rsid w:val="00FC3AC6"/>
    <w:rsid w:val="00FC5524"/>
    <w:rsid w:val="00FC57AC"/>
    <w:rsid w:val="00FC653F"/>
    <w:rsid w:val="00FD0A4D"/>
    <w:rsid w:val="00FD4E3D"/>
    <w:rsid w:val="00FD7876"/>
    <w:rsid w:val="00FE046C"/>
    <w:rsid w:val="00FE1FC7"/>
    <w:rsid w:val="00FE2E83"/>
    <w:rsid w:val="00FE4356"/>
    <w:rsid w:val="00FE4DC5"/>
    <w:rsid w:val="00FE50DD"/>
    <w:rsid w:val="00FE535B"/>
    <w:rsid w:val="00FF4009"/>
    <w:rsid w:val="00FF4972"/>
    <w:rsid w:val="00FF4DD9"/>
    <w:rsid w:val="00FF63D0"/>
    <w:rsid w:val="00FF6878"/>
    <w:rsid w:val="00FF6C5B"/>
    <w:rsid w:val="00FF7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qFormat="1"/>
    <w:lsdException w:name="heading 3" w:qFormat="1"/>
    <w:lsdException w:name="annotation text" w:uiPriority="99"/>
    <w:lsdException w:name="annotation reference" w:uiPriority="99"/>
    <w:lsdException w:name="Title" w:qFormat="1"/>
    <w:lsdException w:name="Body Text" w:uiPriority="99"/>
    <w:lsdException w:name="Body Text 2" w:uiPriority="99"/>
    <w:lsdException w:name="Hyperlink" w:uiPriority="99"/>
    <w:lsdException w:name="Plain Text" w:uiPriority="99"/>
    <w:lsdException w:name="Table Grid" w:uiPriority="59"/>
    <w:lsdException w:name="List Paragraph" w:uiPriority="34" w:qFormat="1"/>
  </w:latentStyles>
  <w:style w:type="paragraph" w:default="1" w:styleId="Normal">
    <w:name w:val="Normal"/>
    <w:qFormat/>
    <w:rsid w:val="00F439F2"/>
    <w:rPr>
      <w:rFonts w:eastAsia="Times New Roman"/>
      <w:sz w:val="22"/>
      <w:szCs w:val="22"/>
    </w:rPr>
  </w:style>
  <w:style w:type="paragraph" w:styleId="Heading1">
    <w:name w:val="heading 1"/>
    <w:basedOn w:val="Normal"/>
    <w:next w:val="Normal"/>
    <w:link w:val="Heading1Char"/>
    <w:qFormat/>
    <w:rsid w:val="00E9485A"/>
    <w:pPr>
      <w:keepNext/>
      <w:tabs>
        <w:tab w:val="left" w:pos="600"/>
        <w:tab w:val="left" w:pos="1200"/>
        <w:tab w:val="left" w:pos="5040"/>
      </w:tabs>
      <w:jc w:val="center"/>
      <w:outlineLvl w:val="0"/>
    </w:pPr>
    <w:rPr>
      <w:rFonts w:ascii="Century Schoolbook" w:hAnsi="Century Schoolbook"/>
      <w:b/>
      <w:i/>
      <w:sz w:val="23"/>
      <w:szCs w:val="20"/>
    </w:rPr>
  </w:style>
  <w:style w:type="paragraph" w:styleId="Heading3">
    <w:name w:val="heading 3"/>
    <w:basedOn w:val="Normal"/>
    <w:next w:val="Normal"/>
    <w:link w:val="Heading3Char"/>
    <w:qFormat/>
    <w:rsid w:val="00E9485A"/>
    <w:pPr>
      <w:keepNext/>
      <w:tabs>
        <w:tab w:val="left" w:pos="515"/>
        <w:tab w:val="left" w:pos="5040"/>
      </w:tabs>
      <w:jc w:val="center"/>
      <w:outlineLvl w:val="2"/>
    </w:pPr>
    <w:rPr>
      <w:rFonts w:ascii="Century Schoolbook" w:hAnsi="Century Schoolbook"/>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CC0"/>
    <w:pPr>
      <w:tabs>
        <w:tab w:val="center" w:pos="4680"/>
        <w:tab w:val="right" w:pos="9360"/>
      </w:tabs>
    </w:pPr>
  </w:style>
  <w:style w:type="character" w:customStyle="1" w:styleId="HeaderChar">
    <w:name w:val="Header Char"/>
    <w:basedOn w:val="DefaultParagraphFont"/>
    <w:link w:val="Header"/>
    <w:uiPriority w:val="99"/>
    <w:rsid w:val="005B4CC0"/>
  </w:style>
  <w:style w:type="paragraph" w:styleId="Footer">
    <w:name w:val="footer"/>
    <w:basedOn w:val="Normal"/>
    <w:link w:val="FooterChar"/>
    <w:uiPriority w:val="99"/>
    <w:unhideWhenUsed/>
    <w:rsid w:val="005B4CC0"/>
    <w:pPr>
      <w:tabs>
        <w:tab w:val="center" w:pos="4680"/>
        <w:tab w:val="right" w:pos="9360"/>
      </w:tabs>
    </w:pPr>
  </w:style>
  <w:style w:type="character" w:customStyle="1" w:styleId="FooterChar">
    <w:name w:val="Footer Char"/>
    <w:basedOn w:val="DefaultParagraphFont"/>
    <w:link w:val="Footer"/>
    <w:uiPriority w:val="99"/>
    <w:rsid w:val="005B4CC0"/>
  </w:style>
  <w:style w:type="character" w:styleId="Hyperlink">
    <w:name w:val="Hyperlink"/>
    <w:basedOn w:val="DefaultParagraphFont"/>
    <w:uiPriority w:val="99"/>
    <w:unhideWhenUsed/>
    <w:rsid w:val="008C2DDF"/>
    <w:rPr>
      <w:color w:val="0000FF"/>
      <w:u w:val="single"/>
    </w:rPr>
  </w:style>
  <w:style w:type="paragraph" w:styleId="ListParagraph">
    <w:name w:val="List Paragraph"/>
    <w:basedOn w:val="Normal"/>
    <w:uiPriority w:val="34"/>
    <w:qFormat/>
    <w:rsid w:val="00F439F2"/>
    <w:pPr>
      <w:ind w:left="720"/>
      <w:contextualSpacing/>
    </w:pPr>
  </w:style>
  <w:style w:type="table" w:styleId="TableGrid">
    <w:name w:val="Table Grid"/>
    <w:basedOn w:val="TableNormal"/>
    <w:uiPriority w:val="59"/>
    <w:rsid w:val="00195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768E"/>
    <w:rPr>
      <w:rFonts w:ascii="Tahoma" w:hAnsi="Tahoma" w:cs="Tahoma"/>
      <w:sz w:val="16"/>
      <w:szCs w:val="16"/>
    </w:rPr>
  </w:style>
  <w:style w:type="character" w:customStyle="1" w:styleId="BalloonTextChar">
    <w:name w:val="Balloon Text Char"/>
    <w:basedOn w:val="DefaultParagraphFont"/>
    <w:link w:val="BalloonText"/>
    <w:uiPriority w:val="99"/>
    <w:semiHidden/>
    <w:rsid w:val="002D768E"/>
    <w:rPr>
      <w:rFonts w:ascii="Tahoma" w:eastAsia="Times New Roman" w:hAnsi="Tahoma" w:cs="Tahoma"/>
      <w:sz w:val="16"/>
      <w:szCs w:val="16"/>
    </w:rPr>
  </w:style>
  <w:style w:type="character" w:styleId="CommentReference">
    <w:name w:val="annotation reference"/>
    <w:basedOn w:val="DefaultParagraphFont"/>
    <w:uiPriority w:val="99"/>
    <w:unhideWhenUsed/>
    <w:rsid w:val="00B707BE"/>
    <w:rPr>
      <w:sz w:val="16"/>
      <w:szCs w:val="16"/>
    </w:rPr>
  </w:style>
  <w:style w:type="paragraph" w:styleId="CommentText">
    <w:name w:val="annotation text"/>
    <w:basedOn w:val="Normal"/>
    <w:link w:val="CommentTextChar"/>
    <w:uiPriority w:val="99"/>
    <w:unhideWhenUsed/>
    <w:rsid w:val="00B707BE"/>
    <w:rPr>
      <w:sz w:val="20"/>
      <w:szCs w:val="20"/>
    </w:rPr>
  </w:style>
  <w:style w:type="character" w:customStyle="1" w:styleId="CommentTextChar">
    <w:name w:val="Comment Text Char"/>
    <w:basedOn w:val="DefaultParagraphFont"/>
    <w:link w:val="CommentText"/>
    <w:uiPriority w:val="99"/>
    <w:rsid w:val="00B707B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07BE"/>
    <w:rPr>
      <w:b/>
      <w:bCs/>
    </w:rPr>
  </w:style>
  <w:style w:type="character" w:customStyle="1" w:styleId="CommentSubjectChar">
    <w:name w:val="Comment Subject Char"/>
    <w:basedOn w:val="CommentTextChar"/>
    <w:link w:val="CommentSubject"/>
    <w:uiPriority w:val="99"/>
    <w:semiHidden/>
    <w:rsid w:val="00B707BE"/>
    <w:rPr>
      <w:rFonts w:ascii="Calibri" w:eastAsia="Times New Roman" w:hAnsi="Calibri" w:cs="Times New Roman"/>
      <w:b/>
      <w:bCs/>
      <w:sz w:val="20"/>
      <w:szCs w:val="20"/>
    </w:rPr>
  </w:style>
  <w:style w:type="paragraph" w:styleId="BodyTextIndent">
    <w:name w:val="Body Text Indent"/>
    <w:basedOn w:val="Normal"/>
    <w:link w:val="BodyTextIndentChar"/>
    <w:rsid w:val="008A5590"/>
    <w:pPr>
      <w:ind w:firstLine="360"/>
    </w:pPr>
    <w:rPr>
      <w:rFonts w:ascii="Arial" w:hAnsi="Arial" w:cs="Arial"/>
      <w:szCs w:val="24"/>
    </w:rPr>
  </w:style>
  <w:style w:type="character" w:customStyle="1" w:styleId="BodyTextIndentChar">
    <w:name w:val="Body Text Indent Char"/>
    <w:basedOn w:val="DefaultParagraphFont"/>
    <w:link w:val="BodyTextIndent"/>
    <w:rsid w:val="008A5590"/>
    <w:rPr>
      <w:rFonts w:ascii="Arial" w:eastAsia="Times New Roman" w:hAnsi="Arial" w:cs="Arial"/>
      <w:szCs w:val="24"/>
    </w:rPr>
  </w:style>
  <w:style w:type="paragraph" w:styleId="PlainText">
    <w:name w:val="Plain Text"/>
    <w:basedOn w:val="Normal"/>
    <w:link w:val="PlainTextChar"/>
    <w:uiPriority w:val="99"/>
    <w:unhideWhenUsed/>
    <w:rsid w:val="00B86D26"/>
    <w:rPr>
      <w:rFonts w:ascii="Consolas" w:eastAsia="Calibri" w:hAnsi="Consolas"/>
      <w:sz w:val="21"/>
      <w:szCs w:val="21"/>
    </w:rPr>
  </w:style>
  <w:style w:type="character" w:customStyle="1" w:styleId="PlainTextChar">
    <w:name w:val="Plain Text Char"/>
    <w:basedOn w:val="DefaultParagraphFont"/>
    <w:link w:val="PlainText"/>
    <w:uiPriority w:val="99"/>
    <w:rsid w:val="00B86D26"/>
    <w:rPr>
      <w:rFonts w:ascii="Consolas" w:hAnsi="Consolas"/>
      <w:sz w:val="21"/>
      <w:szCs w:val="21"/>
    </w:rPr>
  </w:style>
  <w:style w:type="paragraph" w:customStyle="1" w:styleId="Style1">
    <w:name w:val="Style1"/>
    <w:basedOn w:val="Normal"/>
    <w:qFormat/>
    <w:rsid w:val="000B6A56"/>
    <w:rPr>
      <w:rFonts w:eastAsia="Calibri"/>
    </w:rPr>
  </w:style>
  <w:style w:type="paragraph" w:customStyle="1" w:styleId="Heading">
    <w:name w:val="Heading"/>
    <w:basedOn w:val="Normal"/>
    <w:rsid w:val="00CA7969"/>
    <w:rPr>
      <w:rFonts w:ascii="Arial" w:hAnsi="Arial"/>
      <w:b/>
      <w:sz w:val="24"/>
      <w:szCs w:val="20"/>
    </w:rPr>
  </w:style>
  <w:style w:type="paragraph" w:styleId="BodyText">
    <w:name w:val="Body Text"/>
    <w:basedOn w:val="Normal"/>
    <w:link w:val="BodyTextChar"/>
    <w:uiPriority w:val="99"/>
    <w:unhideWhenUsed/>
    <w:rsid w:val="00E01118"/>
    <w:pPr>
      <w:spacing w:after="120"/>
    </w:pPr>
  </w:style>
  <w:style w:type="character" w:customStyle="1" w:styleId="BodyTextChar">
    <w:name w:val="Body Text Char"/>
    <w:basedOn w:val="DefaultParagraphFont"/>
    <w:link w:val="BodyText"/>
    <w:uiPriority w:val="99"/>
    <w:rsid w:val="00E01118"/>
    <w:rPr>
      <w:rFonts w:ascii="Calibri" w:eastAsia="Times New Roman" w:hAnsi="Calibri" w:cs="Times New Roman"/>
    </w:rPr>
  </w:style>
  <w:style w:type="paragraph" w:styleId="Revision">
    <w:name w:val="Revision"/>
    <w:hidden/>
    <w:uiPriority w:val="99"/>
    <w:semiHidden/>
    <w:rsid w:val="00AC1E85"/>
    <w:rPr>
      <w:rFonts w:eastAsia="Times New Roman"/>
      <w:sz w:val="22"/>
      <w:szCs w:val="22"/>
    </w:rPr>
  </w:style>
  <w:style w:type="character" w:customStyle="1" w:styleId="apple-converted-space">
    <w:name w:val="apple-converted-space"/>
    <w:basedOn w:val="DefaultParagraphFont"/>
    <w:rsid w:val="002439C4"/>
  </w:style>
  <w:style w:type="paragraph" w:customStyle="1" w:styleId="Default">
    <w:name w:val="Default"/>
    <w:rsid w:val="00E72635"/>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9485A"/>
    <w:rPr>
      <w:rFonts w:ascii="Century Schoolbook" w:eastAsia="Times New Roman" w:hAnsi="Century Schoolbook" w:cs="Times New Roman"/>
      <w:b/>
      <w:i/>
      <w:sz w:val="23"/>
      <w:szCs w:val="20"/>
    </w:rPr>
  </w:style>
  <w:style w:type="character" w:customStyle="1" w:styleId="Heading3Char">
    <w:name w:val="Heading 3 Char"/>
    <w:basedOn w:val="DefaultParagraphFont"/>
    <w:link w:val="Heading3"/>
    <w:rsid w:val="00E9485A"/>
    <w:rPr>
      <w:rFonts w:ascii="Century Schoolbook" w:eastAsia="Times New Roman" w:hAnsi="Century Schoolbook" w:cs="Times New Roman"/>
      <w:b/>
      <w:i/>
      <w:sz w:val="28"/>
      <w:szCs w:val="20"/>
    </w:rPr>
  </w:style>
  <w:style w:type="paragraph" w:styleId="BodyText2">
    <w:name w:val="Body Text 2"/>
    <w:basedOn w:val="Normal"/>
    <w:link w:val="BodyText2Char"/>
    <w:uiPriority w:val="99"/>
    <w:unhideWhenUsed/>
    <w:rsid w:val="00B6370D"/>
    <w:pPr>
      <w:spacing w:after="120" w:line="480" w:lineRule="auto"/>
    </w:pPr>
    <w:rPr>
      <w:rFonts w:eastAsia="Calibri"/>
    </w:rPr>
  </w:style>
  <w:style w:type="character" w:customStyle="1" w:styleId="BodyText2Char">
    <w:name w:val="Body Text 2 Char"/>
    <w:basedOn w:val="DefaultParagraphFont"/>
    <w:link w:val="BodyText2"/>
    <w:uiPriority w:val="99"/>
    <w:rsid w:val="00B6370D"/>
    <w:rPr>
      <w:rFonts w:ascii="Calibri" w:eastAsia="Calibri" w:hAnsi="Calibri" w:cs="Times New Roman"/>
      <w:sz w:val="22"/>
      <w:szCs w:val="22"/>
    </w:rPr>
  </w:style>
  <w:style w:type="paragraph" w:styleId="Title">
    <w:name w:val="Title"/>
    <w:basedOn w:val="Normal"/>
    <w:link w:val="TitleChar"/>
    <w:qFormat/>
    <w:rsid w:val="00B6370D"/>
    <w:pPr>
      <w:jc w:val="center"/>
    </w:pPr>
    <w:rPr>
      <w:rFonts w:ascii="Arial" w:hAnsi="Arial" w:cs="Arial"/>
      <w:b/>
      <w:bCs/>
      <w:sz w:val="24"/>
      <w:szCs w:val="24"/>
    </w:rPr>
  </w:style>
  <w:style w:type="character" w:customStyle="1" w:styleId="TitleChar">
    <w:name w:val="Title Char"/>
    <w:basedOn w:val="DefaultParagraphFont"/>
    <w:link w:val="Title"/>
    <w:rsid w:val="00B6370D"/>
    <w:rPr>
      <w:rFonts w:ascii="Arial" w:eastAsia="Times New Roman" w:hAnsi="Arial" w:cs="Arial"/>
      <w:b/>
      <w:bCs/>
      <w:sz w:val="24"/>
      <w:szCs w:val="24"/>
    </w:rPr>
  </w:style>
  <w:style w:type="paragraph" w:styleId="FootnoteText">
    <w:name w:val="footnote text"/>
    <w:basedOn w:val="Normal"/>
    <w:link w:val="FootnoteTextChar"/>
    <w:rsid w:val="00A9689B"/>
    <w:rPr>
      <w:sz w:val="20"/>
      <w:szCs w:val="20"/>
    </w:rPr>
  </w:style>
  <w:style w:type="character" w:customStyle="1" w:styleId="FootnoteTextChar">
    <w:name w:val="Footnote Text Char"/>
    <w:basedOn w:val="DefaultParagraphFont"/>
    <w:link w:val="FootnoteText"/>
    <w:rsid w:val="00A9689B"/>
    <w:rPr>
      <w:rFonts w:eastAsia="Times New Roman"/>
    </w:rPr>
  </w:style>
  <w:style w:type="character" w:styleId="FootnoteReference">
    <w:name w:val="footnote reference"/>
    <w:basedOn w:val="DefaultParagraphFont"/>
    <w:rsid w:val="00A9689B"/>
    <w:rPr>
      <w:vertAlign w:val="superscript"/>
    </w:rPr>
  </w:style>
  <w:style w:type="table" w:styleId="ColorfulGrid-Accent2">
    <w:name w:val="Colorful Grid Accent 2"/>
    <w:basedOn w:val="TableNormal"/>
    <w:rsid w:val="004D129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character" w:customStyle="1" w:styleId="apple-style-span">
    <w:name w:val="apple-style-span"/>
    <w:basedOn w:val="DefaultParagraphFont"/>
    <w:rsid w:val="0048765A"/>
  </w:style>
  <w:style w:type="paragraph" w:customStyle="1" w:styleId="Heading3F5">
    <w:name w:val="Heading 3 F5"/>
    <w:basedOn w:val="Heading3"/>
    <w:rsid w:val="00024B03"/>
    <w:pPr>
      <w:tabs>
        <w:tab w:val="clear" w:pos="515"/>
        <w:tab w:val="clear" w:pos="5040"/>
      </w:tabs>
      <w:jc w:val="left"/>
    </w:pPr>
    <w:rPr>
      <w:rFonts w:ascii="Arial" w:hAnsi="Arial"/>
      <w:i w:val="0"/>
      <w:sz w:val="22"/>
    </w:rPr>
  </w:style>
  <w:style w:type="paragraph" w:customStyle="1" w:styleId="CMSSansSerif-Footer">
    <w:name w:val="CMS Sans Serif - Footer"/>
    <w:basedOn w:val="Normal"/>
    <w:rsid w:val="00A94CF3"/>
    <w:pPr>
      <w:tabs>
        <w:tab w:val="center" w:pos="4320"/>
        <w:tab w:val="right" w:pos="8640"/>
      </w:tabs>
    </w:pPr>
    <w:rPr>
      <w:rFonts w:ascii="Verdana" w:eastAsia="SimSun" w:hAnsi="Verdana" w:cs="Verdana"/>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qFormat="1"/>
    <w:lsdException w:name="heading 3" w:qFormat="1"/>
    <w:lsdException w:name="annotation text" w:uiPriority="99"/>
    <w:lsdException w:name="annotation reference" w:uiPriority="99"/>
    <w:lsdException w:name="Title" w:qFormat="1"/>
    <w:lsdException w:name="Body Text" w:uiPriority="99"/>
    <w:lsdException w:name="Body Text 2" w:uiPriority="99"/>
    <w:lsdException w:name="Hyperlink" w:uiPriority="99"/>
    <w:lsdException w:name="Plain Text" w:uiPriority="99"/>
    <w:lsdException w:name="Table Grid" w:uiPriority="59"/>
    <w:lsdException w:name="List Paragraph" w:uiPriority="34" w:qFormat="1"/>
  </w:latentStyles>
  <w:style w:type="paragraph" w:default="1" w:styleId="Normal">
    <w:name w:val="Normal"/>
    <w:qFormat/>
    <w:rsid w:val="00F439F2"/>
    <w:rPr>
      <w:rFonts w:eastAsia="Times New Roman"/>
      <w:sz w:val="22"/>
      <w:szCs w:val="22"/>
    </w:rPr>
  </w:style>
  <w:style w:type="paragraph" w:styleId="Heading1">
    <w:name w:val="heading 1"/>
    <w:basedOn w:val="Normal"/>
    <w:next w:val="Normal"/>
    <w:link w:val="Heading1Char"/>
    <w:qFormat/>
    <w:rsid w:val="00E9485A"/>
    <w:pPr>
      <w:keepNext/>
      <w:tabs>
        <w:tab w:val="left" w:pos="600"/>
        <w:tab w:val="left" w:pos="1200"/>
        <w:tab w:val="left" w:pos="5040"/>
      </w:tabs>
      <w:jc w:val="center"/>
      <w:outlineLvl w:val="0"/>
    </w:pPr>
    <w:rPr>
      <w:rFonts w:ascii="Century Schoolbook" w:hAnsi="Century Schoolbook"/>
      <w:b/>
      <w:i/>
      <w:sz w:val="23"/>
      <w:szCs w:val="20"/>
    </w:rPr>
  </w:style>
  <w:style w:type="paragraph" w:styleId="Heading3">
    <w:name w:val="heading 3"/>
    <w:basedOn w:val="Normal"/>
    <w:next w:val="Normal"/>
    <w:link w:val="Heading3Char"/>
    <w:qFormat/>
    <w:rsid w:val="00E9485A"/>
    <w:pPr>
      <w:keepNext/>
      <w:tabs>
        <w:tab w:val="left" w:pos="515"/>
        <w:tab w:val="left" w:pos="5040"/>
      </w:tabs>
      <w:jc w:val="center"/>
      <w:outlineLvl w:val="2"/>
    </w:pPr>
    <w:rPr>
      <w:rFonts w:ascii="Century Schoolbook" w:hAnsi="Century Schoolbook"/>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CC0"/>
    <w:pPr>
      <w:tabs>
        <w:tab w:val="center" w:pos="4680"/>
        <w:tab w:val="right" w:pos="9360"/>
      </w:tabs>
    </w:pPr>
  </w:style>
  <w:style w:type="character" w:customStyle="1" w:styleId="HeaderChar">
    <w:name w:val="Header Char"/>
    <w:basedOn w:val="DefaultParagraphFont"/>
    <w:link w:val="Header"/>
    <w:uiPriority w:val="99"/>
    <w:rsid w:val="005B4CC0"/>
  </w:style>
  <w:style w:type="paragraph" w:styleId="Footer">
    <w:name w:val="footer"/>
    <w:basedOn w:val="Normal"/>
    <w:link w:val="FooterChar"/>
    <w:uiPriority w:val="99"/>
    <w:unhideWhenUsed/>
    <w:rsid w:val="005B4CC0"/>
    <w:pPr>
      <w:tabs>
        <w:tab w:val="center" w:pos="4680"/>
        <w:tab w:val="right" w:pos="9360"/>
      </w:tabs>
    </w:pPr>
  </w:style>
  <w:style w:type="character" w:customStyle="1" w:styleId="FooterChar">
    <w:name w:val="Footer Char"/>
    <w:basedOn w:val="DefaultParagraphFont"/>
    <w:link w:val="Footer"/>
    <w:uiPriority w:val="99"/>
    <w:rsid w:val="005B4CC0"/>
  </w:style>
  <w:style w:type="character" w:styleId="Hyperlink">
    <w:name w:val="Hyperlink"/>
    <w:basedOn w:val="DefaultParagraphFont"/>
    <w:uiPriority w:val="99"/>
    <w:unhideWhenUsed/>
    <w:rsid w:val="008C2DDF"/>
    <w:rPr>
      <w:color w:val="0000FF"/>
      <w:u w:val="single"/>
    </w:rPr>
  </w:style>
  <w:style w:type="paragraph" w:styleId="ListParagraph">
    <w:name w:val="List Paragraph"/>
    <w:basedOn w:val="Normal"/>
    <w:uiPriority w:val="34"/>
    <w:qFormat/>
    <w:rsid w:val="00F439F2"/>
    <w:pPr>
      <w:ind w:left="720"/>
      <w:contextualSpacing/>
    </w:pPr>
  </w:style>
  <w:style w:type="table" w:styleId="TableGrid">
    <w:name w:val="Table Grid"/>
    <w:basedOn w:val="TableNormal"/>
    <w:uiPriority w:val="59"/>
    <w:rsid w:val="00195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768E"/>
    <w:rPr>
      <w:rFonts w:ascii="Tahoma" w:hAnsi="Tahoma" w:cs="Tahoma"/>
      <w:sz w:val="16"/>
      <w:szCs w:val="16"/>
    </w:rPr>
  </w:style>
  <w:style w:type="character" w:customStyle="1" w:styleId="BalloonTextChar">
    <w:name w:val="Balloon Text Char"/>
    <w:basedOn w:val="DefaultParagraphFont"/>
    <w:link w:val="BalloonText"/>
    <w:uiPriority w:val="99"/>
    <w:semiHidden/>
    <w:rsid w:val="002D768E"/>
    <w:rPr>
      <w:rFonts w:ascii="Tahoma" w:eastAsia="Times New Roman" w:hAnsi="Tahoma" w:cs="Tahoma"/>
      <w:sz w:val="16"/>
      <w:szCs w:val="16"/>
    </w:rPr>
  </w:style>
  <w:style w:type="character" w:styleId="CommentReference">
    <w:name w:val="annotation reference"/>
    <w:basedOn w:val="DefaultParagraphFont"/>
    <w:uiPriority w:val="99"/>
    <w:unhideWhenUsed/>
    <w:rsid w:val="00B707BE"/>
    <w:rPr>
      <w:sz w:val="16"/>
      <w:szCs w:val="16"/>
    </w:rPr>
  </w:style>
  <w:style w:type="paragraph" w:styleId="CommentText">
    <w:name w:val="annotation text"/>
    <w:basedOn w:val="Normal"/>
    <w:link w:val="CommentTextChar"/>
    <w:uiPriority w:val="99"/>
    <w:unhideWhenUsed/>
    <w:rsid w:val="00B707BE"/>
    <w:rPr>
      <w:sz w:val="20"/>
      <w:szCs w:val="20"/>
    </w:rPr>
  </w:style>
  <w:style w:type="character" w:customStyle="1" w:styleId="CommentTextChar">
    <w:name w:val="Comment Text Char"/>
    <w:basedOn w:val="DefaultParagraphFont"/>
    <w:link w:val="CommentText"/>
    <w:uiPriority w:val="99"/>
    <w:rsid w:val="00B707B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07BE"/>
    <w:rPr>
      <w:b/>
      <w:bCs/>
    </w:rPr>
  </w:style>
  <w:style w:type="character" w:customStyle="1" w:styleId="CommentSubjectChar">
    <w:name w:val="Comment Subject Char"/>
    <w:basedOn w:val="CommentTextChar"/>
    <w:link w:val="CommentSubject"/>
    <w:uiPriority w:val="99"/>
    <w:semiHidden/>
    <w:rsid w:val="00B707BE"/>
    <w:rPr>
      <w:rFonts w:ascii="Calibri" w:eastAsia="Times New Roman" w:hAnsi="Calibri" w:cs="Times New Roman"/>
      <w:b/>
      <w:bCs/>
      <w:sz w:val="20"/>
      <w:szCs w:val="20"/>
    </w:rPr>
  </w:style>
  <w:style w:type="paragraph" w:styleId="BodyTextIndent">
    <w:name w:val="Body Text Indent"/>
    <w:basedOn w:val="Normal"/>
    <w:link w:val="BodyTextIndentChar"/>
    <w:rsid w:val="008A5590"/>
    <w:pPr>
      <w:ind w:firstLine="360"/>
    </w:pPr>
    <w:rPr>
      <w:rFonts w:ascii="Arial" w:hAnsi="Arial" w:cs="Arial"/>
      <w:szCs w:val="24"/>
    </w:rPr>
  </w:style>
  <w:style w:type="character" w:customStyle="1" w:styleId="BodyTextIndentChar">
    <w:name w:val="Body Text Indent Char"/>
    <w:basedOn w:val="DefaultParagraphFont"/>
    <w:link w:val="BodyTextIndent"/>
    <w:rsid w:val="008A5590"/>
    <w:rPr>
      <w:rFonts w:ascii="Arial" w:eastAsia="Times New Roman" w:hAnsi="Arial" w:cs="Arial"/>
      <w:szCs w:val="24"/>
    </w:rPr>
  </w:style>
  <w:style w:type="paragraph" w:styleId="PlainText">
    <w:name w:val="Plain Text"/>
    <w:basedOn w:val="Normal"/>
    <w:link w:val="PlainTextChar"/>
    <w:uiPriority w:val="99"/>
    <w:unhideWhenUsed/>
    <w:rsid w:val="00B86D26"/>
    <w:rPr>
      <w:rFonts w:ascii="Consolas" w:eastAsia="Calibri" w:hAnsi="Consolas"/>
      <w:sz w:val="21"/>
      <w:szCs w:val="21"/>
    </w:rPr>
  </w:style>
  <w:style w:type="character" w:customStyle="1" w:styleId="PlainTextChar">
    <w:name w:val="Plain Text Char"/>
    <w:basedOn w:val="DefaultParagraphFont"/>
    <w:link w:val="PlainText"/>
    <w:uiPriority w:val="99"/>
    <w:rsid w:val="00B86D26"/>
    <w:rPr>
      <w:rFonts w:ascii="Consolas" w:hAnsi="Consolas"/>
      <w:sz w:val="21"/>
      <w:szCs w:val="21"/>
    </w:rPr>
  </w:style>
  <w:style w:type="paragraph" w:customStyle="1" w:styleId="Style1">
    <w:name w:val="Style1"/>
    <w:basedOn w:val="Normal"/>
    <w:qFormat/>
    <w:rsid w:val="000B6A56"/>
    <w:rPr>
      <w:rFonts w:eastAsia="Calibri"/>
    </w:rPr>
  </w:style>
  <w:style w:type="paragraph" w:customStyle="1" w:styleId="Heading">
    <w:name w:val="Heading"/>
    <w:basedOn w:val="Normal"/>
    <w:rsid w:val="00CA7969"/>
    <w:rPr>
      <w:rFonts w:ascii="Arial" w:hAnsi="Arial"/>
      <w:b/>
      <w:sz w:val="24"/>
      <w:szCs w:val="20"/>
    </w:rPr>
  </w:style>
  <w:style w:type="paragraph" w:styleId="BodyText">
    <w:name w:val="Body Text"/>
    <w:basedOn w:val="Normal"/>
    <w:link w:val="BodyTextChar"/>
    <w:uiPriority w:val="99"/>
    <w:unhideWhenUsed/>
    <w:rsid w:val="00E01118"/>
    <w:pPr>
      <w:spacing w:after="120"/>
    </w:pPr>
  </w:style>
  <w:style w:type="character" w:customStyle="1" w:styleId="BodyTextChar">
    <w:name w:val="Body Text Char"/>
    <w:basedOn w:val="DefaultParagraphFont"/>
    <w:link w:val="BodyText"/>
    <w:uiPriority w:val="99"/>
    <w:rsid w:val="00E01118"/>
    <w:rPr>
      <w:rFonts w:ascii="Calibri" w:eastAsia="Times New Roman" w:hAnsi="Calibri" w:cs="Times New Roman"/>
    </w:rPr>
  </w:style>
  <w:style w:type="paragraph" w:styleId="Revision">
    <w:name w:val="Revision"/>
    <w:hidden/>
    <w:uiPriority w:val="99"/>
    <w:semiHidden/>
    <w:rsid w:val="00AC1E85"/>
    <w:rPr>
      <w:rFonts w:eastAsia="Times New Roman"/>
      <w:sz w:val="22"/>
      <w:szCs w:val="22"/>
    </w:rPr>
  </w:style>
  <w:style w:type="character" w:customStyle="1" w:styleId="apple-converted-space">
    <w:name w:val="apple-converted-space"/>
    <w:basedOn w:val="DefaultParagraphFont"/>
    <w:rsid w:val="002439C4"/>
  </w:style>
  <w:style w:type="paragraph" w:customStyle="1" w:styleId="Default">
    <w:name w:val="Default"/>
    <w:rsid w:val="00E72635"/>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9485A"/>
    <w:rPr>
      <w:rFonts w:ascii="Century Schoolbook" w:eastAsia="Times New Roman" w:hAnsi="Century Schoolbook" w:cs="Times New Roman"/>
      <w:b/>
      <w:i/>
      <w:sz w:val="23"/>
      <w:szCs w:val="20"/>
    </w:rPr>
  </w:style>
  <w:style w:type="character" w:customStyle="1" w:styleId="Heading3Char">
    <w:name w:val="Heading 3 Char"/>
    <w:basedOn w:val="DefaultParagraphFont"/>
    <w:link w:val="Heading3"/>
    <w:rsid w:val="00E9485A"/>
    <w:rPr>
      <w:rFonts w:ascii="Century Schoolbook" w:eastAsia="Times New Roman" w:hAnsi="Century Schoolbook" w:cs="Times New Roman"/>
      <w:b/>
      <w:i/>
      <w:sz w:val="28"/>
      <w:szCs w:val="20"/>
    </w:rPr>
  </w:style>
  <w:style w:type="paragraph" w:styleId="BodyText2">
    <w:name w:val="Body Text 2"/>
    <w:basedOn w:val="Normal"/>
    <w:link w:val="BodyText2Char"/>
    <w:uiPriority w:val="99"/>
    <w:unhideWhenUsed/>
    <w:rsid w:val="00B6370D"/>
    <w:pPr>
      <w:spacing w:after="120" w:line="480" w:lineRule="auto"/>
    </w:pPr>
    <w:rPr>
      <w:rFonts w:eastAsia="Calibri"/>
    </w:rPr>
  </w:style>
  <w:style w:type="character" w:customStyle="1" w:styleId="BodyText2Char">
    <w:name w:val="Body Text 2 Char"/>
    <w:basedOn w:val="DefaultParagraphFont"/>
    <w:link w:val="BodyText2"/>
    <w:uiPriority w:val="99"/>
    <w:rsid w:val="00B6370D"/>
    <w:rPr>
      <w:rFonts w:ascii="Calibri" w:eastAsia="Calibri" w:hAnsi="Calibri" w:cs="Times New Roman"/>
      <w:sz w:val="22"/>
      <w:szCs w:val="22"/>
    </w:rPr>
  </w:style>
  <w:style w:type="paragraph" w:styleId="Title">
    <w:name w:val="Title"/>
    <w:basedOn w:val="Normal"/>
    <w:link w:val="TitleChar"/>
    <w:qFormat/>
    <w:rsid w:val="00B6370D"/>
    <w:pPr>
      <w:jc w:val="center"/>
    </w:pPr>
    <w:rPr>
      <w:rFonts w:ascii="Arial" w:hAnsi="Arial" w:cs="Arial"/>
      <w:b/>
      <w:bCs/>
      <w:sz w:val="24"/>
      <w:szCs w:val="24"/>
    </w:rPr>
  </w:style>
  <w:style w:type="character" w:customStyle="1" w:styleId="TitleChar">
    <w:name w:val="Title Char"/>
    <w:basedOn w:val="DefaultParagraphFont"/>
    <w:link w:val="Title"/>
    <w:rsid w:val="00B6370D"/>
    <w:rPr>
      <w:rFonts w:ascii="Arial" w:eastAsia="Times New Roman" w:hAnsi="Arial" w:cs="Arial"/>
      <w:b/>
      <w:bCs/>
      <w:sz w:val="24"/>
      <w:szCs w:val="24"/>
    </w:rPr>
  </w:style>
  <w:style w:type="paragraph" w:styleId="FootnoteText">
    <w:name w:val="footnote text"/>
    <w:basedOn w:val="Normal"/>
    <w:link w:val="FootnoteTextChar"/>
    <w:rsid w:val="00A9689B"/>
    <w:rPr>
      <w:sz w:val="20"/>
      <w:szCs w:val="20"/>
    </w:rPr>
  </w:style>
  <w:style w:type="character" w:customStyle="1" w:styleId="FootnoteTextChar">
    <w:name w:val="Footnote Text Char"/>
    <w:basedOn w:val="DefaultParagraphFont"/>
    <w:link w:val="FootnoteText"/>
    <w:rsid w:val="00A9689B"/>
    <w:rPr>
      <w:rFonts w:eastAsia="Times New Roman"/>
    </w:rPr>
  </w:style>
  <w:style w:type="character" w:styleId="FootnoteReference">
    <w:name w:val="footnote reference"/>
    <w:basedOn w:val="DefaultParagraphFont"/>
    <w:rsid w:val="00A9689B"/>
    <w:rPr>
      <w:vertAlign w:val="superscript"/>
    </w:rPr>
  </w:style>
  <w:style w:type="table" w:styleId="ColorfulGrid-Accent2">
    <w:name w:val="Colorful Grid Accent 2"/>
    <w:basedOn w:val="TableNormal"/>
    <w:rsid w:val="004D129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character" w:customStyle="1" w:styleId="apple-style-span">
    <w:name w:val="apple-style-span"/>
    <w:basedOn w:val="DefaultParagraphFont"/>
    <w:rsid w:val="0048765A"/>
  </w:style>
  <w:style w:type="paragraph" w:customStyle="1" w:styleId="Heading3F5">
    <w:name w:val="Heading 3 F5"/>
    <w:basedOn w:val="Heading3"/>
    <w:rsid w:val="00024B03"/>
    <w:pPr>
      <w:tabs>
        <w:tab w:val="clear" w:pos="515"/>
        <w:tab w:val="clear" w:pos="5040"/>
      </w:tabs>
      <w:jc w:val="left"/>
    </w:pPr>
    <w:rPr>
      <w:rFonts w:ascii="Arial" w:hAnsi="Arial"/>
      <w:i w:val="0"/>
      <w:sz w:val="22"/>
    </w:rPr>
  </w:style>
  <w:style w:type="paragraph" w:customStyle="1" w:styleId="CMSSansSerif-Footer">
    <w:name w:val="CMS Sans Serif - Footer"/>
    <w:basedOn w:val="Normal"/>
    <w:rsid w:val="00A94CF3"/>
    <w:pPr>
      <w:tabs>
        <w:tab w:val="center" w:pos="4320"/>
        <w:tab w:val="right" w:pos="8640"/>
      </w:tabs>
    </w:pPr>
    <w:rPr>
      <w:rFonts w:ascii="Verdana" w:eastAsia="SimSun" w:hAnsi="Verdana" w:cs="Verdan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578">
      <w:bodyDiv w:val="1"/>
      <w:marLeft w:val="0"/>
      <w:marRight w:val="0"/>
      <w:marTop w:val="0"/>
      <w:marBottom w:val="0"/>
      <w:divBdr>
        <w:top w:val="none" w:sz="0" w:space="0" w:color="auto"/>
        <w:left w:val="none" w:sz="0" w:space="0" w:color="auto"/>
        <w:bottom w:val="none" w:sz="0" w:space="0" w:color="auto"/>
        <w:right w:val="none" w:sz="0" w:space="0" w:color="auto"/>
      </w:divBdr>
    </w:div>
    <w:div w:id="355274814">
      <w:bodyDiv w:val="1"/>
      <w:marLeft w:val="0"/>
      <w:marRight w:val="0"/>
      <w:marTop w:val="0"/>
      <w:marBottom w:val="0"/>
      <w:divBdr>
        <w:top w:val="none" w:sz="0" w:space="0" w:color="auto"/>
        <w:left w:val="none" w:sz="0" w:space="0" w:color="auto"/>
        <w:bottom w:val="none" w:sz="0" w:space="0" w:color="auto"/>
        <w:right w:val="none" w:sz="0" w:space="0" w:color="auto"/>
      </w:divBdr>
    </w:div>
    <w:div w:id="423574206">
      <w:bodyDiv w:val="1"/>
      <w:marLeft w:val="0"/>
      <w:marRight w:val="0"/>
      <w:marTop w:val="0"/>
      <w:marBottom w:val="0"/>
      <w:divBdr>
        <w:top w:val="none" w:sz="0" w:space="0" w:color="auto"/>
        <w:left w:val="none" w:sz="0" w:space="0" w:color="auto"/>
        <w:bottom w:val="none" w:sz="0" w:space="0" w:color="auto"/>
        <w:right w:val="none" w:sz="0" w:space="0" w:color="auto"/>
      </w:divBdr>
    </w:div>
    <w:div w:id="434597326">
      <w:bodyDiv w:val="1"/>
      <w:marLeft w:val="0"/>
      <w:marRight w:val="0"/>
      <w:marTop w:val="0"/>
      <w:marBottom w:val="0"/>
      <w:divBdr>
        <w:top w:val="none" w:sz="0" w:space="0" w:color="auto"/>
        <w:left w:val="none" w:sz="0" w:space="0" w:color="auto"/>
        <w:bottom w:val="none" w:sz="0" w:space="0" w:color="auto"/>
        <w:right w:val="none" w:sz="0" w:space="0" w:color="auto"/>
      </w:divBdr>
    </w:div>
    <w:div w:id="535627698">
      <w:bodyDiv w:val="1"/>
      <w:marLeft w:val="0"/>
      <w:marRight w:val="0"/>
      <w:marTop w:val="0"/>
      <w:marBottom w:val="0"/>
      <w:divBdr>
        <w:top w:val="none" w:sz="0" w:space="0" w:color="auto"/>
        <w:left w:val="none" w:sz="0" w:space="0" w:color="auto"/>
        <w:bottom w:val="none" w:sz="0" w:space="0" w:color="auto"/>
        <w:right w:val="none" w:sz="0" w:space="0" w:color="auto"/>
      </w:divBdr>
    </w:div>
    <w:div w:id="597641117">
      <w:bodyDiv w:val="1"/>
      <w:marLeft w:val="0"/>
      <w:marRight w:val="0"/>
      <w:marTop w:val="0"/>
      <w:marBottom w:val="0"/>
      <w:divBdr>
        <w:top w:val="none" w:sz="0" w:space="0" w:color="auto"/>
        <w:left w:val="none" w:sz="0" w:space="0" w:color="auto"/>
        <w:bottom w:val="none" w:sz="0" w:space="0" w:color="auto"/>
        <w:right w:val="none" w:sz="0" w:space="0" w:color="auto"/>
      </w:divBdr>
    </w:div>
    <w:div w:id="669866268">
      <w:bodyDiv w:val="1"/>
      <w:marLeft w:val="0"/>
      <w:marRight w:val="0"/>
      <w:marTop w:val="0"/>
      <w:marBottom w:val="0"/>
      <w:divBdr>
        <w:top w:val="none" w:sz="0" w:space="0" w:color="auto"/>
        <w:left w:val="none" w:sz="0" w:space="0" w:color="auto"/>
        <w:bottom w:val="none" w:sz="0" w:space="0" w:color="auto"/>
        <w:right w:val="none" w:sz="0" w:space="0" w:color="auto"/>
      </w:divBdr>
    </w:div>
    <w:div w:id="975376331">
      <w:bodyDiv w:val="1"/>
      <w:marLeft w:val="0"/>
      <w:marRight w:val="0"/>
      <w:marTop w:val="0"/>
      <w:marBottom w:val="0"/>
      <w:divBdr>
        <w:top w:val="none" w:sz="0" w:space="0" w:color="auto"/>
        <w:left w:val="none" w:sz="0" w:space="0" w:color="auto"/>
        <w:bottom w:val="none" w:sz="0" w:space="0" w:color="auto"/>
        <w:right w:val="none" w:sz="0" w:space="0" w:color="auto"/>
      </w:divBdr>
    </w:div>
    <w:div w:id="1001083972">
      <w:bodyDiv w:val="1"/>
      <w:marLeft w:val="0"/>
      <w:marRight w:val="0"/>
      <w:marTop w:val="0"/>
      <w:marBottom w:val="0"/>
      <w:divBdr>
        <w:top w:val="none" w:sz="0" w:space="0" w:color="auto"/>
        <w:left w:val="none" w:sz="0" w:space="0" w:color="auto"/>
        <w:bottom w:val="none" w:sz="0" w:space="0" w:color="auto"/>
        <w:right w:val="none" w:sz="0" w:space="0" w:color="auto"/>
      </w:divBdr>
    </w:div>
    <w:div w:id="1009482368">
      <w:bodyDiv w:val="1"/>
      <w:marLeft w:val="0"/>
      <w:marRight w:val="0"/>
      <w:marTop w:val="0"/>
      <w:marBottom w:val="0"/>
      <w:divBdr>
        <w:top w:val="none" w:sz="0" w:space="0" w:color="auto"/>
        <w:left w:val="none" w:sz="0" w:space="0" w:color="auto"/>
        <w:bottom w:val="none" w:sz="0" w:space="0" w:color="auto"/>
        <w:right w:val="none" w:sz="0" w:space="0" w:color="auto"/>
      </w:divBdr>
    </w:div>
    <w:div w:id="1010522424">
      <w:bodyDiv w:val="1"/>
      <w:marLeft w:val="0"/>
      <w:marRight w:val="0"/>
      <w:marTop w:val="0"/>
      <w:marBottom w:val="0"/>
      <w:divBdr>
        <w:top w:val="none" w:sz="0" w:space="0" w:color="auto"/>
        <w:left w:val="none" w:sz="0" w:space="0" w:color="auto"/>
        <w:bottom w:val="none" w:sz="0" w:space="0" w:color="auto"/>
        <w:right w:val="none" w:sz="0" w:space="0" w:color="auto"/>
      </w:divBdr>
    </w:div>
    <w:div w:id="1057246509">
      <w:bodyDiv w:val="1"/>
      <w:marLeft w:val="0"/>
      <w:marRight w:val="0"/>
      <w:marTop w:val="0"/>
      <w:marBottom w:val="0"/>
      <w:divBdr>
        <w:top w:val="none" w:sz="0" w:space="0" w:color="auto"/>
        <w:left w:val="none" w:sz="0" w:space="0" w:color="auto"/>
        <w:bottom w:val="none" w:sz="0" w:space="0" w:color="auto"/>
        <w:right w:val="none" w:sz="0" w:space="0" w:color="auto"/>
      </w:divBdr>
    </w:div>
    <w:div w:id="1133911014">
      <w:bodyDiv w:val="1"/>
      <w:marLeft w:val="0"/>
      <w:marRight w:val="0"/>
      <w:marTop w:val="0"/>
      <w:marBottom w:val="0"/>
      <w:divBdr>
        <w:top w:val="none" w:sz="0" w:space="0" w:color="auto"/>
        <w:left w:val="none" w:sz="0" w:space="0" w:color="auto"/>
        <w:bottom w:val="none" w:sz="0" w:space="0" w:color="auto"/>
        <w:right w:val="none" w:sz="0" w:space="0" w:color="auto"/>
      </w:divBdr>
    </w:div>
    <w:div w:id="1194731242">
      <w:bodyDiv w:val="1"/>
      <w:marLeft w:val="0"/>
      <w:marRight w:val="0"/>
      <w:marTop w:val="0"/>
      <w:marBottom w:val="0"/>
      <w:divBdr>
        <w:top w:val="none" w:sz="0" w:space="0" w:color="auto"/>
        <w:left w:val="none" w:sz="0" w:space="0" w:color="auto"/>
        <w:bottom w:val="none" w:sz="0" w:space="0" w:color="auto"/>
        <w:right w:val="none" w:sz="0" w:space="0" w:color="auto"/>
      </w:divBdr>
    </w:div>
    <w:div w:id="1218128696">
      <w:bodyDiv w:val="1"/>
      <w:marLeft w:val="0"/>
      <w:marRight w:val="0"/>
      <w:marTop w:val="0"/>
      <w:marBottom w:val="0"/>
      <w:divBdr>
        <w:top w:val="none" w:sz="0" w:space="0" w:color="auto"/>
        <w:left w:val="none" w:sz="0" w:space="0" w:color="auto"/>
        <w:bottom w:val="none" w:sz="0" w:space="0" w:color="auto"/>
        <w:right w:val="none" w:sz="0" w:space="0" w:color="auto"/>
      </w:divBdr>
    </w:div>
    <w:div w:id="1285575536">
      <w:bodyDiv w:val="1"/>
      <w:marLeft w:val="0"/>
      <w:marRight w:val="0"/>
      <w:marTop w:val="0"/>
      <w:marBottom w:val="0"/>
      <w:divBdr>
        <w:top w:val="none" w:sz="0" w:space="0" w:color="auto"/>
        <w:left w:val="none" w:sz="0" w:space="0" w:color="auto"/>
        <w:bottom w:val="none" w:sz="0" w:space="0" w:color="auto"/>
        <w:right w:val="none" w:sz="0" w:space="0" w:color="auto"/>
      </w:divBdr>
    </w:div>
    <w:div w:id="1340692254">
      <w:bodyDiv w:val="1"/>
      <w:marLeft w:val="0"/>
      <w:marRight w:val="0"/>
      <w:marTop w:val="0"/>
      <w:marBottom w:val="0"/>
      <w:divBdr>
        <w:top w:val="none" w:sz="0" w:space="0" w:color="auto"/>
        <w:left w:val="none" w:sz="0" w:space="0" w:color="auto"/>
        <w:bottom w:val="none" w:sz="0" w:space="0" w:color="auto"/>
        <w:right w:val="none" w:sz="0" w:space="0" w:color="auto"/>
      </w:divBdr>
    </w:div>
    <w:div w:id="1356422408">
      <w:bodyDiv w:val="1"/>
      <w:marLeft w:val="0"/>
      <w:marRight w:val="0"/>
      <w:marTop w:val="0"/>
      <w:marBottom w:val="0"/>
      <w:divBdr>
        <w:top w:val="none" w:sz="0" w:space="0" w:color="auto"/>
        <w:left w:val="none" w:sz="0" w:space="0" w:color="auto"/>
        <w:bottom w:val="none" w:sz="0" w:space="0" w:color="auto"/>
        <w:right w:val="none" w:sz="0" w:space="0" w:color="auto"/>
      </w:divBdr>
    </w:div>
    <w:div w:id="1441416773">
      <w:bodyDiv w:val="1"/>
      <w:marLeft w:val="0"/>
      <w:marRight w:val="0"/>
      <w:marTop w:val="0"/>
      <w:marBottom w:val="0"/>
      <w:divBdr>
        <w:top w:val="none" w:sz="0" w:space="0" w:color="auto"/>
        <w:left w:val="none" w:sz="0" w:space="0" w:color="auto"/>
        <w:bottom w:val="none" w:sz="0" w:space="0" w:color="auto"/>
        <w:right w:val="none" w:sz="0" w:space="0" w:color="auto"/>
      </w:divBdr>
    </w:div>
    <w:div w:id="1456947521">
      <w:bodyDiv w:val="1"/>
      <w:marLeft w:val="0"/>
      <w:marRight w:val="0"/>
      <w:marTop w:val="0"/>
      <w:marBottom w:val="0"/>
      <w:divBdr>
        <w:top w:val="none" w:sz="0" w:space="0" w:color="auto"/>
        <w:left w:val="none" w:sz="0" w:space="0" w:color="auto"/>
        <w:bottom w:val="none" w:sz="0" w:space="0" w:color="auto"/>
        <w:right w:val="none" w:sz="0" w:space="0" w:color="auto"/>
      </w:divBdr>
    </w:div>
    <w:div w:id="1916167415">
      <w:bodyDiv w:val="1"/>
      <w:marLeft w:val="0"/>
      <w:marRight w:val="0"/>
      <w:marTop w:val="0"/>
      <w:marBottom w:val="0"/>
      <w:divBdr>
        <w:top w:val="none" w:sz="0" w:space="0" w:color="auto"/>
        <w:left w:val="none" w:sz="0" w:space="0" w:color="auto"/>
        <w:bottom w:val="none" w:sz="0" w:space="0" w:color="auto"/>
        <w:right w:val="none" w:sz="0" w:space="0" w:color="auto"/>
      </w:divBdr>
    </w:div>
    <w:div w:id="21356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SANDER@seattleschools.org" TargetMode="External"/><Relationship Id="rId18" Type="http://schemas.openxmlformats.org/officeDocument/2006/relationships/hyperlink" Target="mailto:zbmcwilliams@seattleschools.org" TargetMode="External"/><Relationship Id="rId26" Type="http://schemas.openxmlformats.org/officeDocument/2006/relationships/header" Target="header1.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seattle.gov/neighborhoods/education" TargetMode="External"/><Relationship Id="rId34" Type="http://schemas.openxmlformats.org/officeDocument/2006/relationships/hyperlink" Target="mailto:EducationOffice@seattle.gov" TargetMode="External"/><Relationship Id="rId7" Type="http://schemas.openxmlformats.org/officeDocument/2006/relationships/footnotes" Target="footnotes.xml"/><Relationship Id="rId12" Type="http://schemas.openxmlformats.org/officeDocument/2006/relationships/hyperlink" Target="mailto:epbarrett@seattleschools.org" TargetMode="External"/><Relationship Id="rId17" Type="http://schemas.openxmlformats.org/officeDocument/2006/relationships/hyperlink" Target="mailto:slheath@seattleschools.org" TargetMode="Externa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jkzombro@seattleschools.org" TargetMode="External"/><Relationship Id="rId20" Type="http://schemas.openxmlformats.org/officeDocument/2006/relationships/hyperlink" Target="mailto:Isabel.Munoz-Colon@seattle.gov"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burke@seattleschools.org" TargetMode="External"/><Relationship Id="rId24" Type="http://schemas.openxmlformats.org/officeDocument/2006/relationships/hyperlink" Target="mailto:epbarrett@seattleschools.org" TargetMode="External"/><Relationship Id="rId32" Type="http://schemas.openxmlformats.org/officeDocument/2006/relationships/hyperlink" Target="mailto:PSANDER@seattleschools.org" TargetMode="External"/><Relationship Id="rId37" Type="http://schemas.openxmlformats.org/officeDocument/2006/relationships/hyperlink" Target="mailto:holly.miller@seattle.gov"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avasquez@seattleschools.org" TargetMode="External"/><Relationship Id="rId23" Type="http://schemas.openxmlformats.org/officeDocument/2006/relationships/hyperlink" Target="mailto:nburke@seattleschools.org" TargetMode="External"/><Relationship Id="rId28" Type="http://schemas.openxmlformats.org/officeDocument/2006/relationships/footer" Target="footer2.xml"/><Relationship Id="rId36" Type="http://schemas.openxmlformats.org/officeDocument/2006/relationships/hyperlink" Target="mailto:EducationOffice@seattle.gov" TargetMode="External"/><Relationship Id="rId10" Type="http://schemas.openxmlformats.org/officeDocument/2006/relationships/hyperlink" Target="mailto:cctoner@seattleschools.org" TargetMode="External"/><Relationship Id="rId19" Type="http://schemas.openxmlformats.org/officeDocument/2006/relationships/hyperlink" Target="mailto:bjruiz@seattleschools.org"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mailto:tjmeisenburg@seattleschools.org" TargetMode="External"/><Relationship Id="rId22" Type="http://schemas.openxmlformats.org/officeDocument/2006/relationships/hyperlink" Target="mailto:Isabel.Munoz-Colon@seattle.gov"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mailto:Isabel.Munoz-Colon@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D3F3-0CD4-48A6-A777-1BFA43E1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13596</Words>
  <Characters>77500</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English Language Learners in Seattle Public Schools: Brief Summary</vt:lpstr>
    </vt:vector>
  </TitlesOfParts>
  <Company>City of Seattle</Company>
  <LinksUpToDate>false</LinksUpToDate>
  <CharactersWithSpaces>90915</CharactersWithSpaces>
  <SharedDoc>false</SharedDoc>
  <HLinks>
    <vt:vector size="144" baseType="variant">
      <vt:variant>
        <vt:i4>3670115</vt:i4>
      </vt:variant>
      <vt:variant>
        <vt:i4>177</vt:i4>
      </vt:variant>
      <vt:variant>
        <vt:i4>0</vt:i4>
      </vt:variant>
      <vt:variant>
        <vt:i4>5</vt:i4>
      </vt:variant>
      <vt:variant>
        <vt:lpwstr>http://www.seattle.gov/neighborhoods/education/funding.htm</vt:lpwstr>
      </vt:variant>
      <vt:variant>
        <vt:lpwstr/>
      </vt:variant>
      <vt:variant>
        <vt:i4>3670115</vt:i4>
      </vt:variant>
      <vt:variant>
        <vt:i4>174</vt:i4>
      </vt:variant>
      <vt:variant>
        <vt:i4>0</vt:i4>
      </vt:variant>
      <vt:variant>
        <vt:i4>5</vt:i4>
      </vt:variant>
      <vt:variant>
        <vt:lpwstr>http://www.seattle.gov/neighborhoods/education/funding.htm</vt:lpwstr>
      </vt:variant>
      <vt:variant>
        <vt:lpwstr/>
      </vt:variant>
      <vt:variant>
        <vt:i4>458868</vt:i4>
      </vt:variant>
      <vt:variant>
        <vt:i4>171</vt:i4>
      </vt:variant>
      <vt:variant>
        <vt:i4>0</vt:i4>
      </vt:variant>
      <vt:variant>
        <vt:i4>5</vt:i4>
      </vt:variant>
      <vt:variant>
        <vt:lpwstr>mailto:holly.miller@seattle.gov</vt:lpwstr>
      </vt:variant>
      <vt:variant>
        <vt:lpwstr/>
      </vt:variant>
      <vt:variant>
        <vt:i4>7077952</vt:i4>
      </vt:variant>
      <vt:variant>
        <vt:i4>162</vt:i4>
      </vt:variant>
      <vt:variant>
        <vt:i4>0</vt:i4>
      </vt:variant>
      <vt:variant>
        <vt:i4>5</vt:i4>
      </vt:variant>
      <vt:variant>
        <vt:lpwstr>mailto:EducationOffice@seattle.gov</vt:lpwstr>
      </vt:variant>
      <vt:variant>
        <vt:lpwstr/>
      </vt:variant>
      <vt:variant>
        <vt:i4>6946891</vt:i4>
      </vt:variant>
      <vt:variant>
        <vt:i4>90</vt:i4>
      </vt:variant>
      <vt:variant>
        <vt:i4>0</vt:i4>
      </vt:variant>
      <vt:variant>
        <vt:i4>5</vt:i4>
      </vt:variant>
      <vt:variant>
        <vt:lpwstr>mailto:Isabel.Munoz-Colon@seattle.gov</vt:lpwstr>
      </vt:variant>
      <vt:variant>
        <vt:lpwstr/>
      </vt:variant>
      <vt:variant>
        <vt:i4>7077952</vt:i4>
      </vt:variant>
      <vt:variant>
        <vt:i4>87</vt:i4>
      </vt:variant>
      <vt:variant>
        <vt:i4>0</vt:i4>
      </vt:variant>
      <vt:variant>
        <vt:i4>5</vt:i4>
      </vt:variant>
      <vt:variant>
        <vt:lpwstr>mailto:EducationOffice@seattle.gov</vt:lpwstr>
      </vt:variant>
      <vt:variant>
        <vt:lpwstr/>
      </vt:variant>
      <vt:variant>
        <vt:i4>2097152</vt:i4>
      </vt:variant>
      <vt:variant>
        <vt:i4>51</vt:i4>
      </vt:variant>
      <vt:variant>
        <vt:i4>0</vt:i4>
      </vt:variant>
      <vt:variant>
        <vt:i4>5</vt:i4>
      </vt:variant>
      <vt:variant>
        <vt:lpwstr>mailto:nburke@seattleschools.org</vt:lpwstr>
      </vt:variant>
      <vt:variant>
        <vt:lpwstr/>
      </vt:variant>
      <vt:variant>
        <vt:i4>5963888</vt:i4>
      </vt:variant>
      <vt:variant>
        <vt:i4>48</vt:i4>
      </vt:variant>
      <vt:variant>
        <vt:i4>0</vt:i4>
      </vt:variant>
      <vt:variant>
        <vt:i4>5</vt:i4>
      </vt:variant>
      <vt:variant>
        <vt:lpwstr>mailto:kdkinzer@seattleschools.org</vt:lpwstr>
      </vt:variant>
      <vt:variant>
        <vt:lpwstr/>
      </vt:variant>
      <vt:variant>
        <vt:i4>6946891</vt:i4>
      </vt:variant>
      <vt:variant>
        <vt:i4>45</vt:i4>
      </vt:variant>
      <vt:variant>
        <vt:i4>0</vt:i4>
      </vt:variant>
      <vt:variant>
        <vt:i4>5</vt:i4>
      </vt:variant>
      <vt:variant>
        <vt:lpwstr>mailto:Isabel.Munoz-Colon@seattle.gov</vt:lpwstr>
      </vt:variant>
      <vt:variant>
        <vt:lpwstr/>
      </vt:variant>
      <vt:variant>
        <vt:i4>3866729</vt:i4>
      </vt:variant>
      <vt:variant>
        <vt:i4>42</vt:i4>
      </vt:variant>
      <vt:variant>
        <vt:i4>0</vt:i4>
      </vt:variant>
      <vt:variant>
        <vt:i4>5</vt:i4>
      </vt:variant>
      <vt:variant>
        <vt:lpwstr>http://www.seattle.gov/neighborhoods/education</vt:lpwstr>
      </vt:variant>
      <vt:variant>
        <vt:lpwstr/>
      </vt:variant>
      <vt:variant>
        <vt:i4>6488103</vt:i4>
      </vt:variant>
      <vt:variant>
        <vt:i4>39</vt:i4>
      </vt:variant>
      <vt:variant>
        <vt:i4>0</vt:i4>
      </vt:variant>
      <vt:variant>
        <vt:i4>5</vt:i4>
      </vt:variant>
      <vt:variant>
        <vt:lpwstr>http://www.seattle.gov/neighborhoords/education/funding.htm</vt:lpwstr>
      </vt:variant>
      <vt:variant>
        <vt:lpwstr/>
      </vt:variant>
      <vt:variant>
        <vt:i4>6946891</vt:i4>
      </vt:variant>
      <vt:variant>
        <vt:i4>36</vt:i4>
      </vt:variant>
      <vt:variant>
        <vt:i4>0</vt:i4>
      </vt:variant>
      <vt:variant>
        <vt:i4>5</vt:i4>
      </vt:variant>
      <vt:variant>
        <vt:lpwstr>mailto:Isabel.Munoz-Colon@seattle.gov</vt:lpwstr>
      </vt:variant>
      <vt:variant>
        <vt:lpwstr/>
      </vt:variant>
      <vt:variant>
        <vt:i4>1966166</vt:i4>
      </vt:variant>
      <vt:variant>
        <vt:i4>33</vt:i4>
      </vt:variant>
      <vt:variant>
        <vt:i4>0</vt:i4>
      </vt:variant>
      <vt:variant>
        <vt:i4>5</vt:i4>
      </vt:variant>
      <vt:variant>
        <vt:lpwstr>http://www.seattle.gov/neighborhoods/education/edlevy.htm</vt:lpwstr>
      </vt:variant>
      <vt:variant>
        <vt:lpwstr/>
      </vt:variant>
      <vt:variant>
        <vt:i4>7667779</vt:i4>
      </vt:variant>
      <vt:variant>
        <vt:i4>30</vt:i4>
      </vt:variant>
      <vt:variant>
        <vt:i4>0</vt:i4>
      </vt:variant>
      <vt:variant>
        <vt:i4>5</vt:i4>
      </vt:variant>
      <vt:variant>
        <vt:lpwstr>mailto:smccrath@seattlschools.org</vt:lpwstr>
      </vt:variant>
      <vt:variant>
        <vt:lpwstr/>
      </vt:variant>
      <vt:variant>
        <vt:i4>2752533</vt:i4>
      </vt:variant>
      <vt:variant>
        <vt:i4>27</vt:i4>
      </vt:variant>
      <vt:variant>
        <vt:i4>0</vt:i4>
      </vt:variant>
      <vt:variant>
        <vt:i4>5</vt:i4>
      </vt:variant>
      <vt:variant>
        <vt:lpwstr>mailto:ajklainer@seattleschools.org</vt:lpwstr>
      </vt:variant>
      <vt:variant>
        <vt:lpwstr/>
      </vt:variant>
      <vt:variant>
        <vt:i4>6226044</vt:i4>
      </vt:variant>
      <vt:variant>
        <vt:i4>24</vt:i4>
      </vt:variant>
      <vt:variant>
        <vt:i4>0</vt:i4>
      </vt:variant>
      <vt:variant>
        <vt:i4>5</vt:i4>
      </vt:variant>
      <vt:variant>
        <vt:lpwstr>mailto:jkzombro@seattleschools.org</vt:lpwstr>
      </vt:variant>
      <vt:variant>
        <vt:lpwstr/>
      </vt:variant>
      <vt:variant>
        <vt:i4>3932171</vt:i4>
      </vt:variant>
      <vt:variant>
        <vt:i4>21</vt:i4>
      </vt:variant>
      <vt:variant>
        <vt:i4>0</vt:i4>
      </vt:variant>
      <vt:variant>
        <vt:i4>5</vt:i4>
      </vt:variant>
      <vt:variant>
        <vt:lpwstr>mailto:kavasquez@seattleschools.org</vt:lpwstr>
      </vt:variant>
      <vt:variant>
        <vt:lpwstr/>
      </vt:variant>
      <vt:variant>
        <vt:i4>5570677</vt:i4>
      </vt:variant>
      <vt:variant>
        <vt:i4>18</vt:i4>
      </vt:variant>
      <vt:variant>
        <vt:i4>0</vt:i4>
      </vt:variant>
      <vt:variant>
        <vt:i4>5</vt:i4>
      </vt:variant>
      <vt:variant>
        <vt:lpwstr>mailto:tjmeisenburg@seattleschools.org</vt:lpwstr>
      </vt:variant>
      <vt:variant>
        <vt:lpwstr/>
      </vt:variant>
      <vt:variant>
        <vt:i4>1703969</vt:i4>
      </vt:variant>
      <vt:variant>
        <vt:i4>15</vt:i4>
      </vt:variant>
      <vt:variant>
        <vt:i4>0</vt:i4>
      </vt:variant>
      <vt:variant>
        <vt:i4>5</vt:i4>
      </vt:variant>
      <vt:variant>
        <vt:lpwstr>mailto:bjruiz@seattlschools.org</vt:lpwstr>
      </vt:variant>
      <vt:variant>
        <vt:lpwstr/>
      </vt:variant>
      <vt:variant>
        <vt:i4>2097152</vt:i4>
      </vt:variant>
      <vt:variant>
        <vt:i4>12</vt:i4>
      </vt:variant>
      <vt:variant>
        <vt:i4>0</vt:i4>
      </vt:variant>
      <vt:variant>
        <vt:i4>5</vt:i4>
      </vt:variant>
      <vt:variant>
        <vt:lpwstr>mailto:nburke@seattleschools.org</vt:lpwstr>
      </vt:variant>
      <vt:variant>
        <vt:lpwstr/>
      </vt:variant>
      <vt:variant>
        <vt:i4>5963888</vt:i4>
      </vt:variant>
      <vt:variant>
        <vt:i4>9</vt:i4>
      </vt:variant>
      <vt:variant>
        <vt:i4>0</vt:i4>
      </vt:variant>
      <vt:variant>
        <vt:i4>5</vt:i4>
      </vt:variant>
      <vt:variant>
        <vt:lpwstr>mailto:kdkinzer@seattleschools.org</vt:lpwstr>
      </vt:variant>
      <vt:variant>
        <vt:lpwstr/>
      </vt:variant>
      <vt:variant>
        <vt:i4>5374076</vt:i4>
      </vt:variant>
      <vt:variant>
        <vt:i4>6</vt:i4>
      </vt:variant>
      <vt:variant>
        <vt:i4>0</vt:i4>
      </vt:variant>
      <vt:variant>
        <vt:i4>5</vt:i4>
      </vt:variant>
      <vt:variant>
        <vt:lpwstr>mailto:njvanvoorhis@seattleschools.org</vt:lpwstr>
      </vt:variant>
      <vt:variant>
        <vt:lpwstr/>
      </vt:variant>
      <vt:variant>
        <vt:i4>2949136</vt:i4>
      </vt:variant>
      <vt:variant>
        <vt:i4>3</vt:i4>
      </vt:variant>
      <vt:variant>
        <vt:i4>0</vt:i4>
      </vt:variant>
      <vt:variant>
        <vt:i4>5</vt:i4>
      </vt:variant>
      <vt:variant>
        <vt:lpwstr>mailto:jlblanford@seattleschools.org</vt:lpwstr>
      </vt:variant>
      <vt:variant>
        <vt:lpwstr/>
      </vt:variant>
      <vt:variant>
        <vt:i4>6160401</vt:i4>
      </vt:variant>
      <vt:variant>
        <vt:i4>0</vt:i4>
      </vt:variant>
      <vt:variant>
        <vt:i4>0</vt:i4>
      </vt:variant>
      <vt:variant>
        <vt:i4>5</vt:i4>
      </vt:variant>
      <vt:variant>
        <vt:lpwstr>http://www.seattle.gov/neighborhoods/education/funding.htm</vt:lpwstr>
      </vt:variant>
      <vt:variant>
        <vt:lpwstr>RFI</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Learners in Seattle Public Schools: Brief Summary</dc:title>
  <dc:creator>Administrator</dc:creator>
  <cp:lastModifiedBy>Sue Rust</cp:lastModifiedBy>
  <cp:revision>2</cp:revision>
  <cp:lastPrinted>2013-09-26T15:29:00Z</cp:lastPrinted>
  <dcterms:created xsi:type="dcterms:W3CDTF">2013-09-27T21:39:00Z</dcterms:created>
  <dcterms:modified xsi:type="dcterms:W3CDTF">2013-09-27T21:39:00Z</dcterms:modified>
</cp:coreProperties>
</file>