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AE" w:rsidRDefault="00D930AE" w:rsidP="00D930AE">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Minutes</w:t>
      </w:r>
    </w:p>
    <w:p w:rsidR="00D930AE" w:rsidRDefault="00D930AE" w:rsidP="00D930AE">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 xml:space="preserve">Seattle Commission for People with </w:t>
      </w:r>
      <w:proofErr w:type="spellStart"/>
      <w:r>
        <w:rPr>
          <w:rFonts w:ascii="Arial" w:eastAsia="Times New Roman" w:hAnsi="Arial" w:cs="Times New Roman"/>
          <w:sz w:val="32"/>
          <w:szCs w:val="32"/>
        </w:rPr>
        <w:t>disAbilities</w:t>
      </w:r>
      <w:proofErr w:type="spellEnd"/>
    </w:p>
    <w:p w:rsidR="00D930AE" w:rsidRDefault="00D930AE" w:rsidP="00D930AE">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Thursday, February 16, 2017, 4:00 – 6:00 p.m.</w:t>
      </w:r>
    </w:p>
    <w:p w:rsidR="00D930AE" w:rsidRDefault="00D930AE" w:rsidP="00D930AE">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Seattle City Hall Boards and Commissions Room L-280</w:t>
      </w:r>
    </w:p>
    <w:p w:rsidR="00D930AE" w:rsidRDefault="00D930AE" w:rsidP="00D930AE">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Commissioner Call-In Number 206-684-0451</w:t>
      </w:r>
    </w:p>
    <w:p w:rsidR="00D930AE" w:rsidRDefault="00D930AE" w:rsidP="00D930AE">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Public Listen Line: 206-684-4718</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Commissioners in attendance: Steve Lewis, Shaun Bickley, Matthew Kanter, Robert </w:t>
      </w:r>
      <w:proofErr w:type="spellStart"/>
      <w:r>
        <w:rPr>
          <w:rFonts w:ascii="Arial" w:eastAsia="Times New Roman" w:hAnsi="Arial" w:cs="Times New Roman"/>
          <w:color w:val="000000"/>
          <w:sz w:val="32"/>
          <w:szCs w:val="32"/>
        </w:rPr>
        <w:t>Canamar</w:t>
      </w:r>
      <w:proofErr w:type="spellEnd"/>
      <w:r>
        <w:rPr>
          <w:rFonts w:ascii="Arial" w:eastAsia="Times New Roman" w:hAnsi="Arial" w:cs="Times New Roman"/>
          <w:color w:val="000000"/>
          <w:sz w:val="32"/>
          <w:szCs w:val="32"/>
        </w:rPr>
        <w:t xml:space="preserve">, Aaron </w:t>
      </w:r>
      <w:proofErr w:type="spellStart"/>
      <w:r>
        <w:rPr>
          <w:rFonts w:ascii="Arial" w:eastAsia="Times New Roman" w:hAnsi="Arial" w:cs="Times New Roman"/>
          <w:color w:val="000000"/>
          <w:sz w:val="32"/>
          <w:szCs w:val="32"/>
        </w:rPr>
        <w:t>Bunnell</w:t>
      </w:r>
      <w:proofErr w:type="spellEnd"/>
      <w:r>
        <w:rPr>
          <w:rFonts w:ascii="Arial" w:eastAsia="Times New Roman" w:hAnsi="Arial" w:cs="Times New Roman"/>
          <w:color w:val="000000"/>
          <w:sz w:val="32"/>
          <w:szCs w:val="32"/>
        </w:rPr>
        <w:t>,</w:t>
      </w:r>
      <w:r w:rsidRPr="003C61A6">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 xml:space="preserve">ChrisTiana </w:t>
      </w:r>
      <w:proofErr w:type="spellStart"/>
      <w:proofErr w:type="gramStart"/>
      <w:r>
        <w:rPr>
          <w:rFonts w:ascii="Arial" w:eastAsia="Times New Roman" w:hAnsi="Arial" w:cs="Times New Roman"/>
          <w:color w:val="000000"/>
          <w:sz w:val="32"/>
          <w:szCs w:val="32"/>
        </w:rPr>
        <w:t>ObeySumner</w:t>
      </w:r>
      <w:proofErr w:type="spellEnd"/>
      <w:r>
        <w:rPr>
          <w:rFonts w:ascii="Arial" w:eastAsia="Times New Roman" w:hAnsi="Arial" w:cs="Times New Roman"/>
          <w:color w:val="000000"/>
          <w:sz w:val="32"/>
          <w:szCs w:val="32"/>
        </w:rPr>
        <w:t>(</w:t>
      </w:r>
      <w:proofErr w:type="gramEnd"/>
      <w:r>
        <w:rPr>
          <w:rFonts w:ascii="Arial" w:eastAsia="Times New Roman" w:hAnsi="Arial" w:cs="Times New Roman"/>
          <w:color w:val="000000"/>
          <w:sz w:val="32"/>
          <w:szCs w:val="32"/>
        </w:rPr>
        <w:t xml:space="preserve">by phone), Mike Barta, Patt Copeland and Conrad </w:t>
      </w:r>
      <w:proofErr w:type="spellStart"/>
      <w:r>
        <w:rPr>
          <w:rFonts w:ascii="Arial" w:eastAsia="Times New Roman" w:hAnsi="Arial" w:cs="Times New Roman"/>
          <w:color w:val="000000"/>
          <w:sz w:val="32"/>
          <w:szCs w:val="32"/>
        </w:rPr>
        <w:t>Reynoldson</w:t>
      </w:r>
      <w:proofErr w:type="spellEnd"/>
      <w:r w:rsidR="00D153E4">
        <w:rPr>
          <w:rFonts w:ascii="Arial" w:eastAsia="Times New Roman" w:hAnsi="Arial" w:cs="Times New Roman"/>
          <w:color w:val="000000"/>
          <w:sz w:val="32"/>
          <w:szCs w:val="32"/>
        </w:rPr>
        <w:t xml:space="preserve"> and </w:t>
      </w:r>
      <w:r w:rsidR="00D153E4">
        <w:rPr>
          <w:rFonts w:ascii="Arial" w:eastAsia="Times New Roman" w:hAnsi="Arial" w:cs="Times New Roman"/>
          <w:color w:val="000000"/>
          <w:sz w:val="32"/>
          <w:szCs w:val="32"/>
        </w:rPr>
        <w:t>Cindi Laws</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Commissioners absent: Diane Laurine, Jonathan Porter and</w:t>
      </w:r>
      <w:r w:rsidRPr="003C61A6">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 xml:space="preserve">Jessica Williams  </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Guest: </w:t>
      </w:r>
    </w:p>
    <w:p w:rsidR="00D930AE" w:rsidRDefault="00D930AE" w:rsidP="00D930AE">
      <w:pPr>
        <w:spacing w:after="0" w:line="240" w:lineRule="auto"/>
        <w:rPr>
          <w:rFonts w:ascii="Arial" w:eastAsia="Times New Roman" w:hAnsi="Arial" w:cs="Times New Roman"/>
          <w:sz w:val="32"/>
          <w:szCs w:val="32"/>
        </w:rPr>
      </w:pPr>
    </w:p>
    <w:p w:rsidR="00D930AE" w:rsidRDefault="00D930AE" w:rsidP="00D930AE">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Call to Order</w:t>
      </w:r>
    </w:p>
    <w:p w:rsidR="00D930AE" w:rsidRDefault="00D930AE" w:rsidP="00D930AE">
      <w:pPr>
        <w:spacing w:after="0" w:line="240" w:lineRule="auto"/>
        <w:rPr>
          <w:rFonts w:ascii="Arial" w:eastAsia="Times New Roman" w:hAnsi="Arial" w:cs="Times New Roman"/>
          <w:sz w:val="32"/>
          <w:szCs w:val="32"/>
        </w:rPr>
      </w:pPr>
    </w:p>
    <w:p w:rsidR="00D930AE" w:rsidRDefault="00D930AE" w:rsidP="00D930AE">
      <w:pPr>
        <w:spacing w:after="0" w:line="240" w:lineRule="auto"/>
        <w:rPr>
          <w:rFonts w:ascii="Arial" w:eastAsia="Times New Roman" w:hAnsi="Arial" w:cs="Times New Roman"/>
          <w:color w:val="000000"/>
          <w:sz w:val="32"/>
          <w:szCs w:val="32"/>
        </w:rPr>
      </w:pPr>
      <w:r>
        <w:rPr>
          <w:rFonts w:ascii="Arial" w:eastAsia="Times New Roman" w:hAnsi="Arial" w:cs="Times New Roman"/>
          <w:sz w:val="32"/>
          <w:szCs w:val="32"/>
        </w:rPr>
        <w:t>Commission Co-Chairs call the meeting to order</w:t>
      </w:r>
      <w:r>
        <w:rPr>
          <w:rFonts w:ascii="Arial" w:eastAsia="Times New Roman" w:hAnsi="Arial" w:cs="Times New Roman"/>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p>
    <w:p w:rsidR="00D930AE" w:rsidRDefault="00D930AE" w:rsidP="00D930AE">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Introductions</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Commissioners introduce themselves</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Public comment</w:t>
      </w:r>
    </w:p>
    <w:p w:rsidR="00D930AE" w:rsidRDefault="00D930AE" w:rsidP="00D930AE">
      <w:pPr>
        <w:spacing w:after="0" w:line="240" w:lineRule="auto"/>
        <w:rPr>
          <w:rFonts w:ascii="Arial" w:eastAsia="Times New Roman" w:hAnsi="Arial" w:cs="Times New Roman"/>
          <w:color w:val="000000"/>
          <w:sz w:val="32"/>
          <w:szCs w:val="32"/>
        </w:rPr>
      </w:pPr>
    </w:p>
    <w:p w:rsidR="00D930AE" w:rsidRPr="00523546" w:rsidRDefault="00D930AE" w:rsidP="00D930AE">
      <w:pPr>
        <w:spacing w:after="0" w:line="240" w:lineRule="auto"/>
        <w:rPr>
          <w:rFonts w:ascii="Arial" w:eastAsia="Times New Roman" w:hAnsi="Arial" w:cs="Times New Roman"/>
          <w:color w:val="000000"/>
          <w:sz w:val="32"/>
          <w:szCs w:val="32"/>
        </w:rPr>
      </w:pPr>
      <w:r w:rsidRPr="00523546">
        <w:rPr>
          <w:rFonts w:ascii="Arial" w:eastAsia="Times New Roman" w:hAnsi="Arial" w:cs="Times New Roman"/>
          <w:color w:val="000000"/>
          <w:sz w:val="32"/>
          <w:szCs w:val="32"/>
        </w:rPr>
        <w:t>No public comment</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b/>
          <w:color w:val="000000"/>
          <w:sz w:val="32"/>
          <w:szCs w:val="32"/>
        </w:rPr>
      </w:pPr>
    </w:p>
    <w:p w:rsidR="00D930AE" w:rsidRDefault="00D930AE" w:rsidP="00D930AE">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 xml:space="preserve">Minutes </w:t>
      </w:r>
    </w:p>
    <w:p w:rsidR="00D930AE" w:rsidRDefault="00D930AE" w:rsidP="00D930AE">
      <w:pPr>
        <w:spacing w:after="0" w:line="240" w:lineRule="auto"/>
        <w:rPr>
          <w:rFonts w:ascii="Arial" w:eastAsia="Times New Roman" w:hAnsi="Arial" w:cs="Times New Roman"/>
          <w:color w:val="000000"/>
          <w:sz w:val="32"/>
          <w:szCs w:val="32"/>
        </w:rPr>
      </w:pPr>
    </w:p>
    <w:p w:rsidR="00D930AE" w:rsidRDefault="00D930AE" w:rsidP="00D930AE">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Minutes tabled </w:t>
      </w:r>
    </w:p>
    <w:p w:rsidR="00D930AE" w:rsidRDefault="00D930AE" w:rsidP="00D930AE">
      <w:pPr>
        <w:spacing w:after="0" w:line="240" w:lineRule="auto"/>
        <w:ind w:left="1440" w:firstLine="720"/>
        <w:rPr>
          <w:rFonts w:ascii="Arial" w:eastAsia="Times New Roman" w:hAnsi="Arial" w:cs="Times New Roman"/>
          <w:color w:val="000000"/>
          <w:sz w:val="24"/>
          <w:szCs w:val="20"/>
        </w:rPr>
      </w:pPr>
    </w:p>
    <w:p w:rsidR="00D930AE" w:rsidRDefault="00D930AE" w:rsidP="00D930AE">
      <w:pPr>
        <w:spacing w:after="0" w:line="240" w:lineRule="auto"/>
        <w:ind w:left="2880" w:hanging="2880"/>
        <w:rPr>
          <w:rFonts w:ascii="Arial" w:hAnsi="Arial" w:cs="Arial"/>
          <w:sz w:val="32"/>
          <w:szCs w:val="32"/>
        </w:rPr>
      </w:pPr>
      <w:r>
        <w:rPr>
          <w:rFonts w:ascii="Arial" w:hAnsi="Arial" w:cs="Arial"/>
          <w:b/>
          <w:sz w:val="32"/>
          <w:szCs w:val="32"/>
        </w:rPr>
        <w:t xml:space="preserve">Guest Speaker: </w:t>
      </w:r>
      <w:r w:rsidR="00320D3D">
        <w:rPr>
          <w:rFonts w:ascii="Arial" w:hAnsi="Arial" w:cs="Arial"/>
          <w:b/>
          <w:sz w:val="32"/>
          <w:szCs w:val="32"/>
        </w:rPr>
        <w:t xml:space="preserve">Holly Delcambre, </w:t>
      </w:r>
      <w:r w:rsidR="00320D3D" w:rsidRPr="00320D3D">
        <w:rPr>
          <w:rFonts w:ascii="Arial" w:hAnsi="Arial" w:cs="Arial"/>
          <w:sz w:val="32"/>
          <w:szCs w:val="32"/>
        </w:rPr>
        <w:t>ADA Title II Coordinator</w:t>
      </w:r>
    </w:p>
    <w:p w:rsidR="00320D3D" w:rsidRDefault="00320D3D" w:rsidP="00D930AE">
      <w:pPr>
        <w:spacing w:after="0" w:line="240" w:lineRule="auto"/>
        <w:ind w:left="2880" w:hanging="2880"/>
        <w:rPr>
          <w:rFonts w:ascii="Arial" w:hAnsi="Arial" w:cs="Arial"/>
          <w:sz w:val="32"/>
          <w:szCs w:val="32"/>
        </w:rPr>
      </w:pPr>
    </w:p>
    <w:p w:rsidR="00320D3D" w:rsidRDefault="00320D3D" w:rsidP="00D930AE">
      <w:pPr>
        <w:spacing w:after="0" w:line="240" w:lineRule="auto"/>
        <w:ind w:left="2880" w:hanging="2880"/>
        <w:rPr>
          <w:rFonts w:ascii="Arial" w:hAnsi="Arial" w:cs="Arial"/>
          <w:sz w:val="32"/>
          <w:szCs w:val="32"/>
        </w:rPr>
      </w:pPr>
      <w:r>
        <w:rPr>
          <w:rFonts w:ascii="Arial" w:hAnsi="Arial" w:cs="Arial"/>
          <w:sz w:val="32"/>
          <w:szCs w:val="32"/>
        </w:rPr>
        <w:t xml:space="preserve">Holly gives an update on what she is doing in in role as the city’s </w:t>
      </w:r>
    </w:p>
    <w:p w:rsidR="00320D3D" w:rsidRDefault="00320D3D" w:rsidP="00320D3D">
      <w:pPr>
        <w:spacing w:after="0" w:line="240" w:lineRule="auto"/>
        <w:ind w:left="2880" w:hanging="2880"/>
        <w:rPr>
          <w:rFonts w:ascii="Arial" w:hAnsi="Arial" w:cs="Arial"/>
          <w:sz w:val="32"/>
          <w:szCs w:val="32"/>
        </w:rPr>
      </w:pPr>
      <w:r>
        <w:rPr>
          <w:rFonts w:ascii="Arial" w:hAnsi="Arial" w:cs="Arial"/>
          <w:sz w:val="32"/>
          <w:szCs w:val="32"/>
        </w:rPr>
        <w:t>coordinator and as if there are any questions.</w:t>
      </w:r>
    </w:p>
    <w:p w:rsidR="00320D3D" w:rsidRDefault="00320D3D" w:rsidP="00320D3D">
      <w:pPr>
        <w:spacing w:after="0" w:line="240" w:lineRule="auto"/>
        <w:ind w:left="2880" w:hanging="2880"/>
        <w:rPr>
          <w:rFonts w:ascii="Arial" w:hAnsi="Arial" w:cs="Arial"/>
          <w:sz w:val="32"/>
          <w:szCs w:val="32"/>
        </w:rPr>
      </w:pPr>
    </w:p>
    <w:p w:rsidR="00320D3D" w:rsidRDefault="00320D3D" w:rsidP="00320D3D">
      <w:pPr>
        <w:spacing w:after="0" w:line="240" w:lineRule="auto"/>
        <w:ind w:left="2880" w:hanging="2880"/>
        <w:rPr>
          <w:rFonts w:ascii="Arial" w:hAnsi="Arial" w:cs="Arial"/>
          <w:sz w:val="32"/>
          <w:szCs w:val="32"/>
        </w:rPr>
      </w:pPr>
      <w:r>
        <w:rPr>
          <w:rFonts w:ascii="Arial" w:hAnsi="Arial" w:cs="Arial"/>
          <w:sz w:val="32"/>
          <w:szCs w:val="32"/>
        </w:rPr>
        <w:t>Guest Speaker: Diane Wiatr, SDOT</w:t>
      </w:r>
    </w:p>
    <w:p w:rsidR="00320D3D" w:rsidRDefault="00320D3D" w:rsidP="00320D3D">
      <w:pPr>
        <w:spacing w:after="0" w:line="240" w:lineRule="auto"/>
        <w:ind w:left="2880" w:hanging="2880"/>
        <w:rPr>
          <w:rFonts w:ascii="Arial" w:hAnsi="Arial" w:cs="Arial"/>
          <w:sz w:val="32"/>
          <w:szCs w:val="32"/>
        </w:rPr>
      </w:pPr>
    </w:p>
    <w:p w:rsidR="00320D3D" w:rsidRDefault="00320D3D" w:rsidP="00320D3D">
      <w:pPr>
        <w:spacing w:after="0" w:line="240" w:lineRule="auto"/>
        <w:ind w:left="2880" w:hanging="2880"/>
        <w:rPr>
          <w:rFonts w:ascii="Arial" w:hAnsi="Arial" w:cs="Arial"/>
          <w:sz w:val="32"/>
          <w:szCs w:val="32"/>
        </w:rPr>
      </w:pPr>
      <w:r>
        <w:rPr>
          <w:rFonts w:ascii="Arial" w:hAnsi="Arial" w:cs="Arial"/>
          <w:sz w:val="32"/>
          <w:szCs w:val="32"/>
        </w:rPr>
        <w:t xml:space="preserve">Diane passes out some documents and presents a power point </w:t>
      </w:r>
    </w:p>
    <w:p w:rsidR="00320D3D" w:rsidRDefault="00320D3D" w:rsidP="00320D3D">
      <w:pPr>
        <w:spacing w:after="0" w:line="240" w:lineRule="auto"/>
        <w:ind w:left="2880" w:hanging="2880"/>
        <w:rPr>
          <w:rFonts w:ascii="Arial" w:hAnsi="Arial" w:cs="Arial"/>
          <w:sz w:val="32"/>
          <w:szCs w:val="32"/>
        </w:rPr>
      </w:pPr>
      <w:r>
        <w:rPr>
          <w:rFonts w:ascii="Arial" w:hAnsi="Arial" w:cs="Arial"/>
          <w:sz w:val="32"/>
          <w:szCs w:val="32"/>
        </w:rPr>
        <w:t xml:space="preserve">Presentation on their project that they want to get input from the </w:t>
      </w:r>
    </w:p>
    <w:p w:rsidR="00320D3D" w:rsidRDefault="00320D3D" w:rsidP="00320D3D">
      <w:pPr>
        <w:spacing w:after="0" w:line="240" w:lineRule="auto"/>
        <w:ind w:left="2880" w:hanging="2880"/>
        <w:rPr>
          <w:rFonts w:ascii="Arial" w:hAnsi="Arial" w:cs="Arial"/>
          <w:sz w:val="32"/>
          <w:szCs w:val="32"/>
        </w:rPr>
      </w:pPr>
      <w:r>
        <w:rPr>
          <w:rFonts w:ascii="Arial" w:hAnsi="Arial" w:cs="Arial"/>
          <w:sz w:val="32"/>
          <w:szCs w:val="32"/>
        </w:rPr>
        <w:t>Commission on.</w:t>
      </w:r>
    </w:p>
    <w:p w:rsidR="00D153E4" w:rsidRDefault="00D153E4" w:rsidP="00320D3D">
      <w:pPr>
        <w:spacing w:after="0" w:line="240" w:lineRule="auto"/>
        <w:ind w:left="2880" w:hanging="2880"/>
        <w:rPr>
          <w:rFonts w:ascii="Arial" w:hAnsi="Arial" w:cs="Arial"/>
          <w:sz w:val="32"/>
          <w:szCs w:val="32"/>
        </w:rPr>
      </w:pPr>
    </w:p>
    <w:p w:rsidR="00D153E4" w:rsidRDefault="00D153E4" w:rsidP="00320D3D">
      <w:pPr>
        <w:spacing w:after="0" w:line="240" w:lineRule="auto"/>
        <w:ind w:left="2880" w:hanging="2880"/>
        <w:rPr>
          <w:rFonts w:ascii="Arial" w:hAnsi="Arial" w:cs="Arial"/>
          <w:sz w:val="32"/>
          <w:szCs w:val="32"/>
        </w:rPr>
      </w:pPr>
      <w:r>
        <w:rPr>
          <w:rFonts w:ascii="Arial" w:hAnsi="Arial" w:cs="Arial"/>
          <w:sz w:val="32"/>
          <w:szCs w:val="32"/>
        </w:rPr>
        <w:t>Police Liaison: Debra Pelich, SPD</w:t>
      </w:r>
    </w:p>
    <w:p w:rsidR="00D153E4" w:rsidRDefault="00D153E4" w:rsidP="00320D3D">
      <w:pPr>
        <w:spacing w:after="0" w:line="240" w:lineRule="auto"/>
        <w:ind w:left="2880" w:hanging="2880"/>
        <w:rPr>
          <w:rFonts w:ascii="Arial" w:hAnsi="Arial" w:cs="Arial"/>
          <w:sz w:val="32"/>
          <w:szCs w:val="32"/>
        </w:rPr>
      </w:pPr>
    </w:p>
    <w:p w:rsidR="00D153E4" w:rsidRDefault="00D153E4" w:rsidP="00320D3D">
      <w:pPr>
        <w:spacing w:after="0" w:line="240" w:lineRule="auto"/>
        <w:ind w:left="2880" w:hanging="2880"/>
        <w:rPr>
          <w:rFonts w:ascii="Arial" w:hAnsi="Arial" w:cs="Arial"/>
          <w:sz w:val="32"/>
          <w:szCs w:val="32"/>
        </w:rPr>
      </w:pPr>
      <w:r>
        <w:rPr>
          <w:rFonts w:ascii="Arial" w:hAnsi="Arial" w:cs="Arial"/>
          <w:sz w:val="32"/>
          <w:szCs w:val="32"/>
        </w:rPr>
        <w:t xml:space="preserve">Debra is the liaison to the Commission to help on committees </w:t>
      </w:r>
    </w:p>
    <w:p w:rsidR="00D153E4" w:rsidRDefault="00D153E4" w:rsidP="00320D3D">
      <w:pPr>
        <w:spacing w:after="0" w:line="240" w:lineRule="auto"/>
        <w:ind w:left="2880" w:hanging="2880"/>
        <w:rPr>
          <w:rFonts w:ascii="Arial" w:hAnsi="Arial" w:cs="Arial"/>
          <w:sz w:val="32"/>
          <w:szCs w:val="32"/>
        </w:rPr>
      </w:pPr>
      <w:r>
        <w:rPr>
          <w:rFonts w:ascii="Arial" w:hAnsi="Arial" w:cs="Arial"/>
          <w:sz w:val="32"/>
          <w:szCs w:val="32"/>
        </w:rPr>
        <w:t xml:space="preserve">where needed.  She will work closely with the Public Safety </w:t>
      </w:r>
    </w:p>
    <w:p w:rsidR="00D153E4" w:rsidRPr="00F724FE" w:rsidRDefault="00D153E4" w:rsidP="00320D3D">
      <w:pPr>
        <w:spacing w:after="0" w:line="240" w:lineRule="auto"/>
        <w:ind w:left="2880" w:hanging="2880"/>
        <w:rPr>
          <w:rFonts w:ascii="Arial" w:hAnsi="Arial" w:cs="Arial"/>
          <w:sz w:val="32"/>
          <w:szCs w:val="32"/>
        </w:rPr>
      </w:pPr>
      <w:r>
        <w:rPr>
          <w:rFonts w:ascii="Arial" w:hAnsi="Arial" w:cs="Arial"/>
          <w:sz w:val="32"/>
          <w:szCs w:val="32"/>
        </w:rPr>
        <w:t>Committee.</w:t>
      </w:r>
    </w:p>
    <w:p w:rsidR="00D930AE" w:rsidRDefault="00D930AE" w:rsidP="00320D3D">
      <w:pPr>
        <w:spacing w:after="0" w:line="240" w:lineRule="auto"/>
        <w:ind w:left="2880" w:hanging="2880"/>
        <w:rPr>
          <w:rFonts w:ascii="Arial" w:hAnsi="Arial" w:cs="Arial"/>
          <w:sz w:val="32"/>
          <w:szCs w:val="32"/>
        </w:rPr>
      </w:pPr>
      <w:r w:rsidRPr="00F724FE">
        <w:rPr>
          <w:rFonts w:ascii="Arial" w:hAnsi="Arial" w:cs="Arial"/>
          <w:sz w:val="32"/>
          <w:szCs w:val="32"/>
        </w:rPr>
        <w:t xml:space="preserve">                            </w:t>
      </w:r>
    </w:p>
    <w:p w:rsidR="00D930AE" w:rsidRDefault="00D930AE" w:rsidP="00D930AE">
      <w:pPr>
        <w:spacing w:after="0" w:line="240" w:lineRule="auto"/>
        <w:ind w:left="2880" w:hanging="2880"/>
        <w:rPr>
          <w:rFonts w:ascii="Arial" w:hAnsi="Arial" w:cs="Arial"/>
          <w:sz w:val="32"/>
          <w:szCs w:val="32"/>
        </w:rPr>
      </w:pPr>
    </w:p>
    <w:p w:rsidR="00D930AE" w:rsidRDefault="00D930AE" w:rsidP="00D930AE">
      <w:pPr>
        <w:spacing w:before="100" w:beforeAutospacing="1" w:after="100" w:afterAutospacing="1" w:line="240" w:lineRule="auto"/>
        <w:rPr>
          <w:rFonts w:ascii="Arial" w:hAnsi="Arial" w:cs="Arial"/>
          <w:color w:val="1A1A1A"/>
          <w:sz w:val="32"/>
          <w:szCs w:val="32"/>
        </w:rPr>
      </w:pPr>
      <w:r>
        <w:rPr>
          <w:rFonts w:ascii="Arial" w:hAnsi="Arial" w:cs="Arial"/>
          <w:b/>
          <w:color w:val="1A1A1A"/>
          <w:sz w:val="32"/>
          <w:szCs w:val="32"/>
        </w:rPr>
        <w:t>SOCR Report</w:t>
      </w:r>
      <w:r>
        <w:rPr>
          <w:rFonts w:ascii="Arial" w:hAnsi="Arial" w:cs="Arial"/>
          <w:b/>
          <w:color w:val="1A1A1A"/>
          <w:sz w:val="32"/>
          <w:szCs w:val="32"/>
        </w:rPr>
        <w:tab/>
      </w:r>
      <w:r>
        <w:rPr>
          <w:rFonts w:ascii="Arial" w:hAnsi="Arial" w:cs="Arial"/>
          <w:color w:val="1A1A1A"/>
          <w:sz w:val="32"/>
          <w:szCs w:val="32"/>
        </w:rPr>
        <w:tab/>
        <w:t>No report</w:t>
      </w:r>
      <w:r>
        <w:rPr>
          <w:rFonts w:ascii="Arial" w:hAnsi="Arial" w:cs="Arial"/>
          <w:color w:val="1A1A1A"/>
          <w:sz w:val="32"/>
          <w:szCs w:val="32"/>
        </w:rPr>
        <w:tab/>
      </w:r>
    </w:p>
    <w:p w:rsidR="00D930AE" w:rsidRDefault="00D930AE" w:rsidP="00D930AE">
      <w:pPr>
        <w:spacing w:before="100" w:beforeAutospacing="1" w:after="100" w:afterAutospacing="1" w:line="240" w:lineRule="auto"/>
        <w:rPr>
          <w:rFonts w:ascii="Arial" w:hAnsi="Arial" w:cs="Arial"/>
          <w:color w:val="1A1A1A"/>
          <w:sz w:val="32"/>
          <w:szCs w:val="32"/>
        </w:rPr>
      </w:pPr>
    </w:p>
    <w:p w:rsidR="00320D3D" w:rsidRDefault="00320D3D" w:rsidP="00D930AE">
      <w:pPr>
        <w:spacing w:before="100" w:beforeAutospacing="1" w:after="100" w:afterAutospacing="1" w:line="240" w:lineRule="auto"/>
        <w:rPr>
          <w:rFonts w:ascii="Arial" w:hAnsi="Arial" w:cs="Arial"/>
          <w:b/>
          <w:color w:val="1A1A1A"/>
          <w:sz w:val="32"/>
          <w:szCs w:val="32"/>
        </w:rPr>
      </w:pPr>
      <w:r w:rsidRPr="00320D3D">
        <w:rPr>
          <w:rFonts w:ascii="Arial" w:hAnsi="Arial" w:cs="Arial"/>
          <w:b/>
          <w:color w:val="1A1A1A"/>
          <w:sz w:val="32"/>
          <w:szCs w:val="32"/>
        </w:rPr>
        <w:t>Work Plan 2017</w:t>
      </w:r>
    </w:p>
    <w:p w:rsidR="00320D3D" w:rsidRDefault="00320D3D" w:rsidP="00D930AE">
      <w:pPr>
        <w:spacing w:before="100" w:beforeAutospacing="1" w:after="100" w:afterAutospacing="1" w:line="240" w:lineRule="auto"/>
        <w:rPr>
          <w:rFonts w:ascii="Arial" w:hAnsi="Arial" w:cs="Arial"/>
          <w:color w:val="1A1A1A"/>
          <w:sz w:val="32"/>
          <w:szCs w:val="32"/>
        </w:rPr>
      </w:pPr>
      <w:r w:rsidRPr="00320D3D">
        <w:rPr>
          <w:rFonts w:ascii="Arial" w:hAnsi="Arial" w:cs="Arial"/>
          <w:color w:val="1A1A1A"/>
          <w:sz w:val="32"/>
          <w:szCs w:val="32"/>
        </w:rPr>
        <w:t>Comm</w:t>
      </w:r>
      <w:r>
        <w:rPr>
          <w:rFonts w:ascii="Arial" w:hAnsi="Arial" w:cs="Arial"/>
          <w:color w:val="1A1A1A"/>
          <w:sz w:val="32"/>
          <w:szCs w:val="32"/>
        </w:rPr>
        <w:t>issioners look at the work plan and discuss each area and make necessary adjustments to the work plan. They unanimously approve their 2017 with the updates from the committees.</w:t>
      </w:r>
    </w:p>
    <w:p w:rsidR="00D153E4" w:rsidRPr="00320D3D" w:rsidRDefault="00D153E4" w:rsidP="00D930AE">
      <w:pPr>
        <w:spacing w:before="100" w:beforeAutospacing="1" w:after="100" w:afterAutospacing="1" w:line="240" w:lineRule="auto"/>
        <w:rPr>
          <w:rFonts w:ascii="Arial" w:hAnsi="Arial" w:cs="Arial"/>
          <w:color w:val="1A1A1A"/>
          <w:sz w:val="32"/>
          <w:szCs w:val="32"/>
        </w:rPr>
      </w:pPr>
      <w:r>
        <w:rPr>
          <w:rFonts w:ascii="Arial" w:hAnsi="Arial" w:cs="Arial"/>
          <w:color w:val="1A1A1A"/>
          <w:sz w:val="32"/>
          <w:szCs w:val="32"/>
        </w:rPr>
        <w:t>Commissioners discuss each area of their work plan and each Committee chairs lists their major work items and will meet with their committee to finalize their portion of the work plan.</w:t>
      </w:r>
    </w:p>
    <w:p w:rsidR="00873604" w:rsidRDefault="00873604" w:rsidP="00D930AE">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 xml:space="preserve">Shawna and Cindi discuss the letter to legislators that they </w:t>
      </w:r>
    </w:p>
    <w:p w:rsidR="00873604" w:rsidRDefault="00873604" w:rsidP="00D930AE">
      <w:pPr>
        <w:spacing w:before="100" w:beforeAutospacing="1" w:after="100" w:afterAutospacing="1" w:line="240" w:lineRule="auto"/>
        <w:ind w:left="2865" w:hanging="2865"/>
        <w:rPr>
          <w:rFonts w:ascii="Arial" w:hAnsi="Arial" w:cs="Arial"/>
          <w:b/>
          <w:bCs/>
          <w:color w:val="000000"/>
          <w:sz w:val="32"/>
          <w:szCs w:val="32"/>
        </w:rPr>
      </w:pPr>
      <w:bookmarkStart w:id="0" w:name="_GoBack"/>
      <w:bookmarkEnd w:id="0"/>
      <w:r>
        <w:rPr>
          <w:rFonts w:ascii="Arial" w:hAnsi="Arial" w:cs="Arial"/>
          <w:b/>
          <w:bCs/>
          <w:color w:val="000000"/>
          <w:sz w:val="32"/>
          <w:szCs w:val="32"/>
        </w:rPr>
        <w:t>would like to get out</w:t>
      </w:r>
    </w:p>
    <w:p w:rsidR="00873604" w:rsidRDefault="00873604" w:rsidP="00D930AE">
      <w:pPr>
        <w:spacing w:before="100" w:beforeAutospacing="1" w:after="100" w:afterAutospacing="1" w:line="240" w:lineRule="auto"/>
        <w:ind w:left="2865" w:hanging="2865"/>
        <w:rPr>
          <w:rFonts w:ascii="Arial" w:hAnsi="Arial" w:cs="Arial"/>
          <w:b/>
          <w:bCs/>
          <w:color w:val="000000"/>
          <w:sz w:val="32"/>
          <w:szCs w:val="32"/>
        </w:rPr>
      </w:pPr>
    </w:p>
    <w:p w:rsidR="00D153E4" w:rsidRDefault="00D153E4" w:rsidP="00D930AE">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 xml:space="preserve">Shawn makes a motion to send the SB 5073 out to the </w:t>
      </w:r>
    </w:p>
    <w:p w:rsidR="00D153E4" w:rsidRDefault="00D153E4" w:rsidP="00D930AE">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representatives</w:t>
      </w:r>
    </w:p>
    <w:p w:rsidR="00D153E4" w:rsidRDefault="00D153E4" w:rsidP="00D930AE">
      <w:pPr>
        <w:spacing w:before="100" w:beforeAutospacing="1" w:after="100" w:afterAutospacing="1" w:line="240" w:lineRule="auto"/>
        <w:ind w:left="2865" w:hanging="2865"/>
        <w:rPr>
          <w:rFonts w:ascii="Arial" w:hAnsi="Arial" w:cs="Arial"/>
          <w:b/>
          <w:bCs/>
          <w:color w:val="000000"/>
          <w:sz w:val="32"/>
          <w:szCs w:val="32"/>
        </w:rPr>
      </w:pPr>
    </w:p>
    <w:p w:rsidR="00D930AE" w:rsidRDefault="00D930AE" w:rsidP="00D930AE">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Committee Reports</w:t>
      </w:r>
    </w:p>
    <w:p w:rsidR="00D930AE" w:rsidRDefault="00D930AE" w:rsidP="00D930AE">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Each Committee chair gave an update on the work that their committees are doing</w:t>
      </w:r>
      <w:r w:rsidR="00D153E4">
        <w:rPr>
          <w:rFonts w:ascii="Arial" w:eastAsia="Times New Roman" w:hAnsi="Arial" w:cs="Arial"/>
          <w:sz w:val="32"/>
          <w:szCs w:val="32"/>
        </w:rPr>
        <w:t>.</w:t>
      </w:r>
    </w:p>
    <w:p w:rsidR="00D153E4" w:rsidRDefault="00D153E4" w:rsidP="00D930AE">
      <w:pPr>
        <w:spacing w:before="100" w:beforeAutospacing="1" w:after="100" w:afterAutospacing="1" w:line="240" w:lineRule="auto"/>
        <w:rPr>
          <w:rFonts w:ascii="Arial" w:eastAsia="Times New Roman" w:hAnsi="Arial" w:cs="Arial"/>
          <w:sz w:val="32"/>
          <w:szCs w:val="32"/>
        </w:rPr>
      </w:pPr>
    </w:p>
    <w:p w:rsidR="00D153E4" w:rsidRDefault="00D153E4" w:rsidP="00D930AE">
      <w:pPr>
        <w:spacing w:before="100" w:beforeAutospacing="1" w:after="100" w:afterAutospacing="1" w:line="240" w:lineRule="auto"/>
        <w:rPr>
          <w:rFonts w:ascii="Arial" w:eastAsia="Times New Roman" w:hAnsi="Arial" w:cs="Arial"/>
          <w:sz w:val="32"/>
          <w:szCs w:val="32"/>
        </w:rPr>
      </w:pPr>
    </w:p>
    <w:p w:rsidR="00D930AE" w:rsidRDefault="00D930AE" w:rsidP="00D930AE">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Commission meeting</w:t>
      </w:r>
    </w:p>
    <w:p w:rsidR="00D930AE" w:rsidRDefault="00320D3D" w:rsidP="00D930AE">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March 16</w:t>
      </w:r>
      <w:r w:rsidR="00D930AE">
        <w:rPr>
          <w:rFonts w:ascii="Arial" w:hAnsi="Arial" w:cs="Arial"/>
          <w:color w:val="000000"/>
          <w:sz w:val="32"/>
          <w:szCs w:val="32"/>
        </w:rPr>
        <w:t>, 2017</w:t>
      </w:r>
    </w:p>
    <w:p w:rsidR="00D930AE" w:rsidRDefault="00D930AE" w:rsidP="00D930AE">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5-Commission Meeting</w:t>
      </w:r>
    </w:p>
    <w:p w:rsidR="00D930AE" w:rsidRDefault="00D930AE" w:rsidP="00D930AE">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Next 5-Commission Meeting: Wednesday, May 10, 2017, 5:30-7:30p, Seattle Office for Civil Rights, 810 Third Avenue, Suite 750.</w:t>
      </w:r>
      <w:r>
        <w:rPr>
          <w:rFonts w:ascii="Arial" w:hAnsi="Arial" w:cs="Arial"/>
          <w:color w:val="000000"/>
          <w:sz w:val="32"/>
          <w:szCs w:val="32"/>
        </w:rPr>
        <w:tab/>
      </w:r>
    </w:p>
    <w:p w:rsidR="00D930AE" w:rsidRDefault="00D930AE" w:rsidP="00D930AE">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Chemical Sensitivity Awareness</w:t>
      </w:r>
    </w:p>
    <w:p w:rsidR="00D930AE" w:rsidRDefault="00D930AE" w:rsidP="00D930AE">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D930AE" w:rsidRDefault="00D930AE" w:rsidP="00D930AE">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Perfume</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t>Heavily Scented Shampoo</w:t>
      </w:r>
    </w:p>
    <w:p w:rsidR="00D930AE" w:rsidRDefault="00D930AE" w:rsidP="00D930AE">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Cologne/After Shave</w:t>
      </w:r>
      <w:r>
        <w:rPr>
          <w:rFonts w:ascii="Arial" w:eastAsia="Times New Roman" w:hAnsi="Arial" w:cs="Arial"/>
          <w:color w:val="000000"/>
          <w:sz w:val="32"/>
          <w:szCs w:val="32"/>
        </w:rPr>
        <w:tab/>
      </w:r>
      <w:r>
        <w:rPr>
          <w:rFonts w:ascii="Arial" w:eastAsia="Times New Roman" w:hAnsi="Arial" w:cs="Arial"/>
          <w:color w:val="000000"/>
          <w:sz w:val="32"/>
          <w:szCs w:val="32"/>
        </w:rPr>
        <w:tab/>
        <w:t>Scented Fabric Softener</w:t>
      </w:r>
    </w:p>
    <w:p w:rsidR="00D930AE" w:rsidRDefault="00D930AE" w:rsidP="00D930AE">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lastRenderedPageBreak/>
        <w:tab/>
        <w:t>Scented Hand Lotion</w:t>
      </w:r>
      <w:r>
        <w:rPr>
          <w:rFonts w:ascii="Arial" w:eastAsia="Times New Roman" w:hAnsi="Arial" w:cs="Arial"/>
          <w:color w:val="000000"/>
          <w:sz w:val="32"/>
          <w:szCs w:val="32"/>
        </w:rPr>
        <w:tab/>
      </w:r>
      <w:r>
        <w:rPr>
          <w:rFonts w:ascii="Arial" w:eastAsia="Times New Roman" w:hAnsi="Arial" w:cs="Arial"/>
          <w:color w:val="000000"/>
          <w:sz w:val="32"/>
          <w:szCs w:val="32"/>
        </w:rPr>
        <w:tab/>
        <w:t>Highly Scented Hair Products</w:t>
      </w:r>
    </w:p>
    <w:p w:rsidR="00D930AE" w:rsidRDefault="00D930AE" w:rsidP="00D930AE">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Your Help Is Greatly Appreciated</w:t>
      </w:r>
    </w:p>
    <w:p w:rsidR="00D930AE" w:rsidRDefault="00D930AE" w:rsidP="00D930AE"/>
    <w:p w:rsidR="00504587" w:rsidRDefault="00504587"/>
    <w:sectPr w:rsidR="0050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AE"/>
    <w:rsid w:val="00320D3D"/>
    <w:rsid w:val="00504587"/>
    <w:rsid w:val="00873604"/>
    <w:rsid w:val="008A139A"/>
    <w:rsid w:val="00D153E4"/>
    <w:rsid w:val="00D9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360A"/>
  <w15:chartTrackingRefBased/>
  <w15:docId w15:val="{8E4402B8-8EF4-4B9B-8B59-852207DA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3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2</cp:revision>
  <dcterms:created xsi:type="dcterms:W3CDTF">2017-04-20T22:16:00Z</dcterms:created>
  <dcterms:modified xsi:type="dcterms:W3CDTF">2017-04-20T22:44:00Z</dcterms:modified>
</cp:coreProperties>
</file>