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Seattle Human Rights Commission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Thursday,</w:t>
      </w:r>
      <w:r w:rsidDel="00000000" w:rsidR="00000000" w:rsidRPr="00000000">
        <w:rPr>
          <w:rtl w:val="0"/>
        </w:rPr>
        <w:t xml:space="preserve"> May 4</w:t>
      </w:r>
      <w:r w:rsidDel="00000000" w:rsidR="00000000" w:rsidRPr="00000000">
        <w:rPr>
          <w:vertAlign w:val="baseline"/>
          <w:rtl w:val="0"/>
        </w:rPr>
        <w:t xml:space="preserve">, 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6:00–8:00 p.m.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Seattle City Hall, 600 4th Avenue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Boards and Commissions Room L280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Commissioner Call in Number: </w:t>
      </w:r>
      <w:r w:rsidDel="00000000" w:rsidR="00000000" w:rsidRPr="00000000">
        <w:rPr>
          <w:rtl w:val="0"/>
        </w:rPr>
        <w:t xml:space="preserve">(641) 715-3580 (Access Code: 226-361)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Public Listen Line: (206) 684-4718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53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380"/>
        <w:gridCol w:w="5430"/>
        <w:gridCol w:w="3045"/>
        <w:tblGridChange w:id="0">
          <w:tblGrid>
            <w:gridCol w:w="1380"/>
            <w:gridCol w:w="5430"/>
            <w:gridCol w:w="304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6:00-6:1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Welcome &amp; Introductions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Public Comment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(2 minutes per person)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Jeremy Wood /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Pauline Alvarado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-6: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SOCR Update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SOCR Staff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6:15-6:25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Appeals and Hearings Update</w:t>
              <w:br w:type="textWrapping"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Lara Diaconu</w:t>
              <w:br w:type="textWrapping"/>
            </w:r>
          </w:p>
        </w:tc>
      </w:tr>
      <w:tr>
        <w:trPr>
          <w:trHeight w:val="9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6:25-6:55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Action Items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Duwamish Resolution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International District Navigation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Youth Detention Facilities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Internship Workplan Review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2017 Workplan Review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Jeremy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Amy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Tammy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Pauline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Jeremy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6:55-7:05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Task Force Updates - Recent/Upcoming Action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Civil &amp; Political Rights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Economic and Social Rights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Cultural, Immigrant, Refugee, and Tribal Rights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Task Force Chairs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7:05-7:35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Executive Team Update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contextualSpacing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Commissioner Development Update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720" w:hanging="360"/>
              <w:contextualSpacing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Interview Committee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Exec Team/ Commission  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Development Committee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7:35-8:00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b7b7b7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Work Time</w:t>
              <w:br w:type="textWrapping"/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ALL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ffffff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36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lang w:val="1033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