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989EF" w14:textId="174D6600" w:rsidR="00AC1CEA" w:rsidRDefault="00AC1CEA">
      <w:r>
        <w:tab/>
      </w:r>
    </w:p>
    <w:p w14:paraId="70283033" w14:textId="66C4C854" w:rsidR="008165EE" w:rsidRPr="0039239D" w:rsidRDefault="0039239D" w:rsidP="0039239D">
      <w:pPr>
        <w:pStyle w:val="Heading1"/>
        <w:spacing w:after="120"/>
        <w:ind w:left="360"/>
        <w:rPr>
          <w:caps/>
          <w:smallCaps w:val="0"/>
          <w:sz w:val="24"/>
          <w:szCs w:val="24"/>
        </w:rPr>
      </w:pPr>
      <w:r>
        <w:rPr>
          <w:caps/>
          <w:smallCaps w:val="0"/>
          <w:sz w:val="24"/>
          <w:szCs w:val="24"/>
        </w:rPr>
        <w:t xml:space="preserve">2015 </w:t>
      </w:r>
      <w:r w:rsidRPr="0039239D">
        <w:rPr>
          <w:caps/>
          <w:smallCaps w:val="0"/>
          <w:sz w:val="24"/>
          <w:szCs w:val="24"/>
        </w:rPr>
        <w:t>Seatt</w:t>
      </w:r>
      <w:r>
        <w:rPr>
          <w:caps/>
          <w:smallCaps w:val="0"/>
          <w:sz w:val="24"/>
          <w:szCs w:val="24"/>
        </w:rPr>
        <w:t>le energy code</w:t>
      </w:r>
    </w:p>
    <w:p w14:paraId="38E8D349" w14:textId="5E9BCD06" w:rsidR="0039239D" w:rsidRPr="0039239D" w:rsidRDefault="0039239D" w:rsidP="0039239D">
      <w:pPr>
        <w:pStyle w:val="Heading1"/>
        <w:spacing w:after="120"/>
        <w:ind w:left="360"/>
        <w:rPr>
          <w:caps/>
          <w:smallCaps w:val="0"/>
          <w:sz w:val="24"/>
          <w:szCs w:val="24"/>
        </w:rPr>
      </w:pPr>
      <w:r w:rsidRPr="0039239D">
        <w:rPr>
          <w:caps/>
          <w:smallCaps w:val="0"/>
          <w:sz w:val="24"/>
          <w:szCs w:val="24"/>
        </w:rPr>
        <w:t>Commissioning Compliance Checklist</w:t>
      </w:r>
      <w:r w:rsidR="00BA0D37">
        <w:rPr>
          <w:caps/>
          <w:smallCaps w:val="0"/>
          <w:sz w:val="24"/>
          <w:szCs w:val="24"/>
        </w:rPr>
        <w:t xml:space="preserve"> – Commercial buildings</w:t>
      </w:r>
      <w:bookmarkStart w:id="0" w:name="_GoBack"/>
      <w:bookmarkEnd w:id="0"/>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8550"/>
      </w:tblGrid>
      <w:tr w:rsidR="00992BA9" w:rsidRPr="002509E8" w14:paraId="0DF21CFE" w14:textId="77777777" w:rsidTr="00CF589E">
        <w:trPr>
          <w:cantSplit/>
          <w:trHeight w:val="476"/>
          <w:jc w:val="center"/>
        </w:trPr>
        <w:tc>
          <w:tcPr>
            <w:tcW w:w="2160" w:type="dxa"/>
            <w:vMerge w:val="restart"/>
            <w:tcBorders>
              <w:top w:val="nil"/>
              <w:left w:val="nil"/>
              <w:right w:val="single" w:sz="4" w:space="0" w:color="auto"/>
            </w:tcBorders>
            <w:vAlign w:val="center"/>
          </w:tcPr>
          <w:p w14:paraId="56FE7A59" w14:textId="77777777" w:rsidR="00992BA9" w:rsidRPr="002509E8" w:rsidRDefault="00992BA9" w:rsidP="007D73AD">
            <w:pPr>
              <w:pStyle w:val="Heading2"/>
              <w:tabs>
                <w:tab w:val="clear" w:pos="360"/>
                <w:tab w:val="left" w:pos="522"/>
              </w:tabs>
              <w:ind w:left="-18"/>
              <w:rPr>
                <w:bCs w:val="0"/>
                <w:sz w:val="22"/>
                <w:szCs w:val="22"/>
              </w:rPr>
            </w:pPr>
            <w:r w:rsidRPr="002509E8">
              <w:rPr>
                <w:smallCaps w:val="0"/>
                <w:sz w:val="22"/>
                <w:szCs w:val="22"/>
              </w:rPr>
              <w:t>Project</w:t>
            </w:r>
            <w:r w:rsidRPr="002509E8">
              <w:rPr>
                <w:smallCaps w:val="0"/>
                <w:sz w:val="22"/>
                <w:szCs w:val="22"/>
              </w:rPr>
              <w:br/>
            </w:r>
            <w:r w:rsidRPr="002509E8">
              <w:rPr>
                <w:bCs w:val="0"/>
                <w:smallCaps w:val="0"/>
                <w:sz w:val="22"/>
                <w:szCs w:val="22"/>
              </w:rPr>
              <w:t>Information</w:t>
            </w:r>
          </w:p>
        </w:tc>
        <w:tc>
          <w:tcPr>
            <w:tcW w:w="8550" w:type="dxa"/>
            <w:tcBorders>
              <w:left w:val="single" w:sz="4" w:space="0" w:color="auto"/>
            </w:tcBorders>
          </w:tcPr>
          <w:p w14:paraId="7BA89892" w14:textId="77777777" w:rsidR="00992BA9" w:rsidRPr="002509E8" w:rsidRDefault="00992BA9" w:rsidP="007D73AD">
            <w:pPr>
              <w:pStyle w:val="Header"/>
              <w:spacing w:before="120"/>
              <w:rPr>
                <w:rFonts w:ascii="Times New Roman" w:hAnsi="Times New Roman" w:cs="Times New Roman"/>
                <w:b/>
                <w:bCs/>
                <w:sz w:val="22"/>
                <w:szCs w:val="22"/>
              </w:rPr>
            </w:pPr>
            <w:r w:rsidRPr="002509E8">
              <w:rPr>
                <w:rFonts w:ascii="Times New Roman" w:hAnsi="Times New Roman" w:cs="Times New Roman"/>
                <w:b/>
                <w:bCs/>
                <w:sz w:val="22"/>
                <w:szCs w:val="22"/>
              </w:rPr>
              <w:t>Project Name:</w:t>
            </w:r>
          </w:p>
        </w:tc>
      </w:tr>
      <w:tr w:rsidR="00992BA9" w:rsidRPr="002509E8" w14:paraId="08E83DD8" w14:textId="77777777" w:rsidTr="00CF589E">
        <w:trPr>
          <w:cantSplit/>
          <w:trHeight w:val="530"/>
          <w:jc w:val="center"/>
        </w:trPr>
        <w:tc>
          <w:tcPr>
            <w:tcW w:w="2160" w:type="dxa"/>
            <w:vMerge/>
            <w:tcBorders>
              <w:left w:val="nil"/>
              <w:right w:val="single" w:sz="4" w:space="0" w:color="auto"/>
            </w:tcBorders>
          </w:tcPr>
          <w:p w14:paraId="1C4EEACE" w14:textId="77777777" w:rsidR="00992BA9" w:rsidRPr="002509E8" w:rsidRDefault="00992BA9" w:rsidP="007D73AD">
            <w:pPr>
              <w:rPr>
                <w:rFonts w:ascii="Times New Roman" w:hAnsi="Times New Roman" w:cs="Times New Roman"/>
              </w:rPr>
            </w:pPr>
          </w:p>
        </w:tc>
        <w:tc>
          <w:tcPr>
            <w:tcW w:w="8550" w:type="dxa"/>
            <w:tcBorders>
              <w:left w:val="single" w:sz="4" w:space="0" w:color="auto"/>
            </w:tcBorders>
          </w:tcPr>
          <w:p w14:paraId="1A92B2F6" w14:textId="77777777" w:rsidR="00992BA9" w:rsidRPr="002509E8" w:rsidRDefault="00992BA9" w:rsidP="007D73AD">
            <w:pPr>
              <w:spacing w:before="120"/>
              <w:rPr>
                <w:rFonts w:ascii="Times New Roman" w:hAnsi="Times New Roman" w:cs="Times New Roman"/>
                <w:b/>
                <w:bCs/>
              </w:rPr>
            </w:pPr>
            <w:r w:rsidRPr="002509E8">
              <w:rPr>
                <w:rFonts w:ascii="Times New Roman" w:hAnsi="Times New Roman" w:cs="Times New Roman"/>
                <w:b/>
                <w:bCs/>
              </w:rPr>
              <w:t>Project Address:</w:t>
            </w:r>
          </w:p>
        </w:tc>
      </w:tr>
      <w:tr w:rsidR="00992BA9" w:rsidRPr="002509E8" w14:paraId="14A3A9EF" w14:textId="77777777" w:rsidTr="00971B4C">
        <w:trPr>
          <w:cantSplit/>
          <w:trHeight w:val="341"/>
          <w:jc w:val="center"/>
        </w:trPr>
        <w:tc>
          <w:tcPr>
            <w:tcW w:w="2160" w:type="dxa"/>
            <w:vMerge/>
            <w:tcBorders>
              <w:left w:val="nil"/>
              <w:right w:val="single" w:sz="4" w:space="0" w:color="auto"/>
            </w:tcBorders>
          </w:tcPr>
          <w:p w14:paraId="50993CF8" w14:textId="77777777" w:rsidR="00992BA9" w:rsidRPr="002509E8" w:rsidRDefault="00992BA9" w:rsidP="007D73AD">
            <w:pPr>
              <w:rPr>
                <w:rFonts w:ascii="Times New Roman" w:hAnsi="Times New Roman" w:cs="Times New Roman"/>
              </w:rPr>
            </w:pPr>
          </w:p>
        </w:tc>
        <w:tc>
          <w:tcPr>
            <w:tcW w:w="8550" w:type="dxa"/>
            <w:tcBorders>
              <w:left w:val="single" w:sz="4" w:space="0" w:color="auto"/>
            </w:tcBorders>
          </w:tcPr>
          <w:p w14:paraId="21C4C419" w14:textId="480C579D" w:rsidR="00992BA9" w:rsidRPr="002509E8" w:rsidRDefault="00992BA9" w:rsidP="007D73AD">
            <w:pPr>
              <w:spacing w:before="120"/>
              <w:rPr>
                <w:rFonts w:ascii="Times New Roman" w:hAnsi="Times New Roman" w:cs="Times New Roman"/>
                <w:b/>
                <w:bCs/>
              </w:rPr>
            </w:pPr>
            <w:r w:rsidRPr="002509E8">
              <w:rPr>
                <w:rFonts w:ascii="Times New Roman" w:hAnsi="Times New Roman" w:cs="Times New Roman"/>
                <w:b/>
                <w:bCs/>
              </w:rPr>
              <w:t>Certified Commissioning Professional</w:t>
            </w:r>
            <w:r w:rsidR="00BD0101" w:rsidRPr="002509E8">
              <w:rPr>
                <w:rFonts w:ascii="Times New Roman" w:hAnsi="Times New Roman" w:cs="Times New Roman"/>
                <w:b/>
                <w:bCs/>
              </w:rPr>
              <w:t xml:space="preserve"> (CCP)</w:t>
            </w:r>
            <w:r w:rsidRPr="002509E8">
              <w:rPr>
                <w:rFonts w:ascii="Times New Roman" w:hAnsi="Times New Roman" w:cs="Times New Roman"/>
                <w:b/>
                <w:bCs/>
              </w:rPr>
              <w:t>:</w:t>
            </w:r>
          </w:p>
        </w:tc>
      </w:tr>
      <w:tr w:rsidR="00992BA9" w:rsidRPr="002509E8" w14:paraId="27C64D85" w14:textId="77777777" w:rsidTr="00971B4C">
        <w:trPr>
          <w:cantSplit/>
          <w:trHeight w:val="341"/>
          <w:jc w:val="center"/>
        </w:trPr>
        <w:tc>
          <w:tcPr>
            <w:tcW w:w="2160" w:type="dxa"/>
            <w:vMerge/>
            <w:tcBorders>
              <w:left w:val="nil"/>
              <w:bottom w:val="nil"/>
              <w:right w:val="single" w:sz="4" w:space="0" w:color="auto"/>
            </w:tcBorders>
          </w:tcPr>
          <w:p w14:paraId="65BAE7CD" w14:textId="77777777" w:rsidR="00992BA9" w:rsidRPr="002509E8" w:rsidRDefault="00992BA9" w:rsidP="007D73AD">
            <w:pPr>
              <w:rPr>
                <w:rFonts w:ascii="Times New Roman" w:hAnsi="Times New Roman" w:cs="Times New Roman"/>
              </w:rPr>
            </w:pPr>
          </w:p>
        </w:tc>
        <w:tc>
          <w:tcPr>
            <w:tcW w:w="8550" w:type="dxa"/>
            <w:tcBorders>
              <w:left w:val="single" w:sz="4" w:space="0" w:color="auto"/>
            </w:tcBorders>
          </w:tcPr>
          <w:p w14:paraId="4E5B833B" w14:textId="3D334E3F" w:rsidR="00992BA9" w:rsidRPr="002509E8" w:rsidRDefault="00992BA9" w:rsidP="007D73AD">
            <w:pPr>
              <w:spacing w:before="120"/>
              <w:rPr>
                <w:rFonts w:ascii="Times New Roman" w:hAnsi="Times New Roman" w:cs="Times New Roman"/>
                <w:b/>
                <w:bCs/>
              </w:rPr>
            </w:pPr>
            <w:r w:rsidRPr="002509E8">
              <w:rPr>
                <w:rFonts w:ascii="Times New Roman" w:hAnsi="Times New Roman" w:cs="Times New Roman"/>
                <w:b/>
                <w:bCs/>
              </w:rPr>
              <w:t>Certifying Body (or Engineer of Record):</w:t>
            </w:r>
          </w:p>
        </w:tc>
      </w:tr>
    </w:tbl>
    <w:p w14:paraId="7D98AE0C" w14:textId="77777777" w:rsidR="0039239D" w:rsidRPr="002509E8" w:rsidRDefault="0039239D" w:rsidP="0039239D">
      <w:pPr>
        <w:spacing w:before="20" w:after="20"/>
        <w:rPr>
          <w:rFonts w:ascii="Times New Roman" w:hAnsi="Times New Roman" w:cs="Times New Roman"/>
        </w:rPr>
      </w:pPr>
      <w:r w:rsidRPr="002509E8">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29AE1A05" wp14:editId="1729085D">
                <wp:simplePos x="0" y="0"/>
                <wp:positionH relativeFrom="column">
                  <wp:posOffset>-281940</wp:posOffset>
                </wp:positionH>
                <wp:positionV relativeFrom="paragraph">
                  <wp:posOffset>57150</wp:posOffset>
                </wp:positionV>
                <wp:extent cx="6858000" cy="0"/>
                <wp:effectExtent l="0" t="0" r="0" b="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7739D" id="Line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4.5pt" to="517.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" strokeweight="3pt"/>
            </w:pict>
          </mc:Fallback>
        </mc:AlternateContent>
      </w:r>
      <w:r w:rsidRPr="002509E8">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1C328365" wp14:editId="58E78897">
                <wp:simplePos x="0" y="0"/>
                <wp:positionH relativeFrom="column">
                  <wp:posOffset>-40005</wp:posOffset>
                </wp:positionH>
                <wp:positionV relativeFrom="paragraph">
                  <wp:posOffset>13970</wp:posOffset>
                </wp:positionV>
                <wp:extent cx="0" cy="0"/>
                <wp:effectExtent l="0" t="0" r="0" b="0"/>
                <wp:wrapNone/>
                <wp:docPr id="7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37407" id="Line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1pt" to="-3.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" strokeweight="3pt"/>
            </w:pict>
          </mc:Fallback>
        </mc:AlternateContent>
      </w:r>
    </w:p>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96"/>
        <w:gridCol w:w="450"/>
        <w:gridCol w:w="8082"/>
      </w:tblGrid>
      <w:tr w:rsidR="00AA031E" w:rsidRPr="002509E8" w14:paraId="283FD22C" w14:textId="77777777" w:rsidTr="00AA031E">
        <w:trPr>
          <w:trHeight w:val="446"/>
          <w:jc w:val="center"/>
        </w:trPr>
        <w:tc>
          <w:tcPr>
            <w:tcW w:w="2196" w:type="dxa"/>
            <w:tcBorders>
              <w:top w:val="nil"/>
              <w:left w:val="nil"/>
              <w:bottom w:val="nil"/>
              <w:right w:val="single" w:sz="4" w:space="0" w:color="auto"/>
            </w:tcBorders>
            <w:vAlign w:val="center"/>
          </w:tcPr>
          <w:p w14:paraId="6559EE2E" w14:textId="77777777" w:rsidR="0039239D" w:rsidRPr="002509E8" w:rsidRDefault="0039239D" w:rsidP="007D73AD">
            <w:pPr>
              <w:pStyle w:val="Heading2"/>
              <w:ind w:right="72" w:hanging="342"/>
              <w:rPr>
                <w:smallCaps w:val="0"/>
                <w:sz w:val="22"/>
                <w:szCs w:val="22"/>
              </w:rPr>
            </w:pPr>
            <w:r w:rsidRPr="002509E8">
              <w:rPr>
                <w:smallCaps w:val="0"/>
                <w:sz w:val="22"/>
                <w:szCs w:val="22"/>
              </w:rPr>
              <w:t>Commissioning</w:t>
            </w:r>
          </w:p>
          <w:p w14:paraId="4613433C" w14:textId="77777777" w:rsidR="0039239D" w:rsidRPr="002509E8" w:rsidRDefault="0039239D" w:rsidP="007D73AD">
            <w:pPr>
              <w:ind w:firstLine="18"/>
              <w:jc w:val="center"/>
              <w:rPr>
                <w:rFonts w:ascii="Times New Roman" w:hAnsi="Times New Roman" w:cs="Times New Roman"/>
                <w:b/>
                <w:bCs/>
              </w:rPr>
            </w:pPr>
            <w:r w:rsidRPr="002509E8">
              <w:rPr>
                <w:rFonts w:ascii="Times New Roman" w:hAnsi="Times New Roman" w:cs="Times New Roman"/>
                <w:b/>
                <w:bCs/>
              </w:rPr>
              <w:t>Plan</w:t>
            </w:r>
            <w:r w:rsidRPr="002509E8">
              <w:rPr>
                <w:rFonts w:ascii="Times New Roman" w:hAnsi="Times New Roman" w:cs="Times New Roman"/>
                <w:b/>
                <w:bCs/>
              </w:rPr>
              <w:br/>
            </w:r>
            <w:r w:rsidRPr="002509E8">
              <w:rPr>
                <w:rFonts w:ascii="Times New Roman" w:hAnsi="Times New Roman" w:cs="Times New Roman"/>
                <w:bCs/>
              </w:rPr>
              <w:t>(Section C408.1.2)</w:t>
            </w:r>
          </w:p>
        </w:tc>
        <w:tc>
          <w:tcPr>
            <w:tcW w:w="450" w:type="dxa"/>
            <w:tcBorders>
              <w:top w:val="single" w:sz="4" w:space="0" w:color="auto"/>
              <w:left w:val="single" w:sz="4" w:space="0" w:color="auto"/>
              <w:bottom w:val="single" w:sz="4" w:space="0" w:color="auto"/>
              <w:right w:val="nil"/>
            </w:tcBorders>
          </w:tcPr>
          <w:p w14:paraId="6C073D8B" w14:textId="77777777" w:rsidR="0039239D" w:rsidRPr="002509E8" w:rsidRDefault="0039239D" w:rsidP="007D73AD">
            <w:pPr>
              <w:rPr>
                <w:rFonts w:ascii="Times New Roman" w:hAnsi="Times New Roman" w:cs="Times New Roman"/>
              </w:rPr>
            </w:pPr>
            <w:r w:rsidRPr="002509E8">
              <w:rPr>
                <w:rFonts w:ascii="Times New Roman" w:hAnsi="Times New Roman" w:cs="Times New Roman"/>
              </w:rPr>
              <w:sym w:font="Wingdings" w:char="F071"/>
            </w:r>
          </w:p>
        </w:tc>
        <w:tc>
          <w:tcPr>
            <w:tcW w:w="8082" w:type="dxa"/>
            <w:tcBorders>
              <w:top w:val="single" w:sz="4" w:space="0" w:color="auto"/>
              <w:left w:val="nil"/>
              <w:bottom w:val="single" w:sz="4" w:space="0" w:color="auto"/>
              <w:right w:val="single" w:sz="4" w:space="0" w:color="auto"/>
            </w:tcBorders>
          </w:tcPr>
          <w:p w14:paraId="52EBCD50" w14:textId="77777777" w:rsidR="00E828A4" w:rsidRPr="002509E8" w:rsidRDefault="0039239D" w:rsidP="007C4BF3">
            <w:pPr>
              <w:pStyle w:val="Header"/>
              <w:widowControl/>
              <w:tabs>
                <w:tab w:val="clear" w:pos="4680"/>
                <w:tab w:val="clear" w:pos="9360"/>
              </w:tabs>
              <w:autoSpaceDE/>
              <w:autoSpaceDN/>
              <w:adjustRightInd/>
              <w:rPr>
                <w:rFonts w:ascii="Times New Roman" w:hAnsi="Times New Roman" w:cs="Times New Roman"/>
                <w:sz w:val="22"/>
                <w:szCs w:val="22"/>
              </w:rPr>
            </w:pPr>
            <w:r w:rsidRPr="002509E8">
              <w:rPr>
                <w:rFonts w:ascii="Times New Roman" w:hAnsi="Times New Roman" w:cs="Times New Roman"/>
                <w:b/>
                <w:sz w:val="22"/>
                <w:szCs w:val="22"/>
              </w:rPr>
              <w:t xml:space="preserve">Commissioning Plan was </w:t>
            </w:r>
            <w:r w:rsidR="00E828A4" w:rsidRPr="002509E8">
              <w:rPr>
                <w:rFonts w:ascii="Times New Roman" w:hAnsi="Times New Roman" w:cs="Times New Roman"/>
                <w:b/>
                <w:sz w:val="22"/>
                <w:szCs w:val="22"/>
              </w:rPr>
              <w:t>followed</w:t>
            </w:r>
            <w:r w:rsidRPr="002509E8">
              <w:rPr>
                <w:rFonts w:ascii="Times New Roman" w:hAnsi="Times New Roman" w:cs="Times New Roman"/>
                <w:b/>
                <w:sz w:val="22"/>
                <w:szCs w:val="22"/>
              </w:rPr>
              <w:t xml:space="preserve"> during construction </w:t>
            </w:r>
          </w:p>
          <w:p w14:paraId="6CD0FB26" w14:textId="559F0433" w:rsidR="0039239D" w:rsidRPr="002509E8" w:rsidRDefault="00AA031E" w:rsidP="00AA031E">
            <w:pPr>
              <w:pStyle w:val="Header"/>
              <w:widowControl/>
              <w:tabs>
                <w:tab w:val="clear" w:pos="4680"/>
                <w:tab w:val="clear" w:pos="9360"/>
              </w:tabs>
              <w:autoSpaceDE/>
              <w:autoSpaceDN/>
              <w:adjustRightInd/>
              <w:rPr>
                <w:rFonts w:ascii="Times New Roman" w:hAnsi="Times New Roman" w:cs="Times New Roman"/>
                <w:sz w:val="22"/>
                <w:szCs w:val="22"/>
              </w:rPr>
            </w:pPr>
            <w:r w:rsidRPr="002509E8">
              <w:rPr>
                <w:rFonts w:ascii="Times New Roman" w:hAnsi="Times New Roman" w:cs="Times New Roman"/>
                <w:sz w:val="22"/>
                <w:szCs w:val="22"/>
              </w:rPr>
              <w:sym w:font="Wingdings" w:char="F071"/>
            </w:r>
            <w:r w:rsidRPr="002509E8">
              <w:rPr>
                <w:rFonts w:ascii="Times New Roman" w:hAnsi="Times New Roman" w:cs="Times New Roman"/>
                <w:sz w:val="22"/>
                <w:szCs w:val="22"/>
              </w:rPr>
              <w:t xml:space="preserve"> </w:t>
            </w:r>
            <w:r w:rsidR="00E828A4" w:rsidRPr="002509E8">
              <w:rPr>
                <w:rFonts w:ascii="Times New Roman" w:hAnsi="Times New Roman" w:cs="Times New Roman"/>
                <w:sz w:val="22"/>
                <w:szCs w:val="22"/>
              </w:rPr>
              <w:t xml:space="preserve">Commissioning Plan included </w:t>
            </w:r>
            <w:r w:rsidR="00331AC6" w:rsidRPr="002509E8">
              <w:rPr>
                <w:rFonts w:ascii="Times New Roman" w:hAnsi="Times New Roman" w:cs="Times New Roman"/>
                <w:sz w:val="22"/>
                <w:szCs w:val="22"/>
              </w:rPr>
              <w:t>each</w:t>
            </w:r>
            <w:r w:rsidR="00E828A4" w:rsidRPr="002509E8">
              <w:rPr>
                <w:rFonts w:ascii="Times New Roman" w:hAnsi="Times New Roman" w:cs="Times New Roman"/>
                <w:sz w:val="22"/>
                <w:szCs w:val="22"/>
              </w:rPr>
              <w:t xml:space="preserve"> </w:t>
            </w:r>
            <w:r w:rsidR="00B719BC">
              <w:rPr>
                <w:rFonts w:ascii="Times New Roman" w:hAnsi="Times New Roman" w:cs="Times New Roman"/>
                <w:sz w:val="22"/>
                <w:szCs w:val="22"/>
              </w:rPr>
              <w:t>component</w:t>
            </w:r>
            <w:r w:rsidR="00E828A4" w:rsidRPr="002509E8">
              <w:rPr>
                <w:rFonts w:ascii="Times New Roman" w:hAnsi="Times New Roman" w:cs="Times New Roman"/>
                <w:sz w:val="22"/>
                <w:szCs w:val="22"/>
              </w:rPr>
              <w:t xml:space="preserve"> required</w:t>
            </w:r>
            <w:r w:rsidR="00331AC6" w:rsidRPr="002509E8">
              <w:rPr>
                <w:rFonts w:ascii="Times New Roman" w:hAnsi="Times New Roman" w:cs="Times New Roman"/>
                <w:sz w:val="22"/>
                <w:szCs w:val="22"/>
              </w:rPr>
              <w:t xml:space="preserve"> </w:t>
            </w:r>
            <w:r w:rsidR="00992BA9" w:rsidRPr="002509E8">
              <w:rPr>
                <w:rFonts w:ascii="Times New Roman" w:hAnsi="Times New Roman" w:cs="Times New Roman"/>
                <w:sz w:val="22"/>
                <w:szCs w:val="22"/>
              </w:rPr>
              <w:t>by</w:t>
            </w:r>
            <w:r w:rsidR="00331AC6" w:rsidRPr="002509E8">
              <w:rPr>
                <w:rFonts w:ascii="Times New Roman" w:hAnsi="Times New Roman" w:cs="Times New Roman"/>
                <w:sz w:val="22"/>
                <w:szCs w:val="22"/>
              </w:rPr>
              <w:t xml:space="preserve"> C408.1.2</w:t>
            </w:r>
            <w:r w:rsidR="00992BA9" w:rsidRPr="002509E8">
              <w:rPr>
                <w:rFonts w:ascii="Times New Roman" w:hAnsi="Times New Roman" w:cs="Times New Roman"/>
                <w:sz w:val="22"/>
                <w:szCs w:val="22"/>
              </w:rPr>
              <w:t>, items 1 - 8</w:t>
            </w:r>
            <w:r w:rsidR="00331AC6" w:rsidRPr="002509E8">
              <w:rPr>
                <w:rFonts w:ascii="Times New Roman" w:hAnsi="Times New Roman" w:cs="Times New Roman"/>
                <w:sz w:val="22"/>
                <w:szCs w:val="22"/>
              </w:rPr>
              <w:t>.</w:t>
            </w:r>
          </w:p>
        </w:tc>
      </w:tr>
    </w:tbl>
    <w:p w14:paraId="610A8094" w14:textId="77777777" w:rsidR="00331AC6" w:rsidRPr="002509E8" w:rsidRDefault="00331AC6" w:rsidP="00331AC6">
      <w:pPr>
        <w:spacing w:before="20" w:after="20"/>
        <w:rPr>
          <w:rFonts w:ascii="Times New Roman" w:hAnsi="Times New Roman" w:cs="Times New Roman"/>
        </w:rPr>
      </w:pPr>
      <w:r w:rsidRPr="002509E8">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7E02D632" wp14:editId="4DE04848">
                <wp:simplePos x="0" y="0"/>
                <wp:positionH relativeFrom="column">
                  <wp:posOffset>-281940</wp:posOffset>
                </wp:positionH>
                <wp:positionV relativeFrom="paragraph">
                  <wp:posOffset>57150</wp:posOffset>
                </wp:positionV>
                <wp:extent cx="6858000" cy="0"/>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7E18B" id="Line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4.5pt" to="517.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" strokeweight="3pt"/>
            </w:pict>
          </mc:Fallback>
        </mc:AlternateContent>
      </w:r>
      <w:r w:rsidRPr="002509E8">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3041CACC" wp14:editId="670DC960">
                <wp:simplePos x="0" y="0"/>
                <wp:positionH relativeFrom="column">
                  <wp:posOffset>-40005</wp:posOffset>
                </wp:positionH>
                <wp:positionV relativeFrom="paragraph">
                  <wp:posOffset>13970</wp:posOffset>
                </wp:positionV>
                <wp:extent cx="0" cy="0"/>
                <wp:effectExtent l="0" t="0" r="0" b="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110E3" id="Line 1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1pt" to="-3.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" strokeweight="3pt"/>
            </w:pict>
          </mc:Fallback>
        </mc:AlternateContent>
      </w:r>
    </w:p>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96"/>
        <w:gridCol w:w="450"/>
        <w:gridCol w:w="8082"/>
      </w:tblGrid>
      <w:tr w:rsidR="00331AC6" w:rsidRPr="002509E8" w14:paraId="010A2A3B" w14:textId="77777777" w:rsidTr="00AA031E">
        <w:trPr>
          <w:trHeight w:val="446"/>
          <w:jc w:val="center"/>
        </w:trPr>
        <w:tc>
          <w:tcPr>
            <w:tcW w:w="2196" w:type="dxa"/>
            <w:tcBorders>
              <w:top w:val="nil"/>
              <w:left w:val="nil"/>
              <w:bottom w:val="single" w:sz="4" w:space="0" w:color="auto"/>
              <w:right w:val="single" w:sz="4" w:space="0" w:color="auto"/>
            </w:tcBorders>
            <w:vAlign w:val="center"/>
          </w:tcPr>
          <w:p w14:paraId="5DE8527B" w14:textId="77777777" w:rsidR="00901C40" w:rsidRPr="002509E8" w:rsidRDefault="00331AC6" w:rsidP="00331AC6">
            <w:pPr>
              <w:pStyle w:val="Heading2"/>
              <w:ind w:right="72" w:hanging="342"/>
              <w:rPr>
                <w:smallCaps w:val="0"/>
                <w:sz w:val="22"/>
                <w:szCs w:val="22"/>
              </w:rPr>
            </w:pPr>
            <w:r w:rsidRPr="002509E8">
              <w:rPr>
                <w:smallCaps w:val="0"/>
                <w:sz w:val="22"/>
                <w:szCs w:val="22"/>
              </w:rPr>
              <w:t xml:space="preserve">Disclosure </w:t>
            </w:r>
            <w:r w:rsidR="00992BA9" w:rsidRPr="002509E8">
              <w:rPr>
                <w:smallCaps w:val="0"/>
                <w:sz w:val="22"/>
                <w:szCs w:val="22"/>
              </w:rPr>
              <w:t>of</w:t>
            </w:r>
            <w:r w:rsidRPr="002509E8">
              <w:rPr>
                <w:smallCaps w:val="0"/>
                <w:sz w:val="22"/>
                <w:szCs w:val="22"/>
              </w:rPr>
              <w:t xml:space="preserve"> </w:t>
            </w:r>
          </w:p>
          <w:p w14:paraId="1DF63C57" w14:textId="70DE256F" w:rsidR="00331AC6" w:rsidRPr="002509E8" w:rsidRDefault="00AA031E" w:rsidP="00331AC6">
            <w:pPr>
              <w:pStyle w:val="Heading2"/>
              <w:ind w:right="72" w:hanging="342"/>
              <w:rPr>
                <w:b w:val="0"/>
                <w:bCs w:val="0"/>
                <w:sz w:val="22"/>
                <w:szCs w:val="22"/>
              </w:rPr>
            </w:pPr>
            <w:r w:rsidRPr="002509E8">
              <w:rPr>
                <w:smallCaps w:val="0"/>
                <w:sz w:val="22"/>
                <w:szCs w:val="22"/>
              </w:rPr>
              <w:t>I</w:t>
            </w:r>
            <w:r w:rsidR="00992BA9" w:rsidRPr="002509E8">
              <w:rPr>
                <w:smallCaps w:val="0"/>
                <w:sz w:val="22"/>
                <w:szCs w:val="22"/>
              </w:rPr>
              <w:t>n</w:t>
            </w:r>
            <w:r w:rsidR="00331AC6" w:rsidRPr="002509E8">
              <w:rPr>
                <w:smallCaps w:val="0"/>
                <w:sz w:val="22"/>
                <w:szCs w:val="22"/>
              </w:rPr>
              <w:t>-</w:t>
            </w:r>
            <w:r w:rsidRPr="002509E8">
              <w:rPr>
                <w:smallCaps w:val="0"/>
                <w:sz w:val="22"/>
                <w:szCs w:val="22"/>
              </w:rPr>
              <w:t>house c</w:t>
            </w:r>
            <w:r w:rsidR="00331AC6" w:rsidRPr="002509E8">
              <w:rPr>
                <w:smallCaps w:val="0"/>
                <w:sz w:val="22"/>
                <w:szCs w:val="22"/>
              </w:rPr>
              <w:t>ommissioning</w:t>
            </w:r>
            <w:r w:rsidR="00331AC6" w:rsidRPr="002509E8">
              <w:rPr>
                <w:b w:val="0"/>
                <w:bCs w:val="0"/>
                <w:sz w:val="22"/>
                <w:szCs w:val="22"/>
              </w:rPr>
              <w:br/>
            </w:r>
            <w:r w:rsidR="00992BA9" w:rsidRPr="002509E8">
              <w:rPr>
                <w:rFonts w:eastAsiaTheme="minorHAnsi"/>
                <w:b w:val="0"/>
                <w:smallCaps w:val="0"/>
                <w:sz w:val="22"/>
                <w:szCs w:val="22"/>
              </w:rPr>
              <w:t xml:space="preserve">(Sec </w:t>
            </w:r>
            <w:r w:rsidR="00331AC6" w:rsidRPr="002509E8">
              <w:rPr>
                <w:rFonts w:eastAsiaTheme="minorHAnsi"/>
                <w:b w:val="0"/>
                <w:smallCaps w:val="0"/>
                <w:sz w:val="22"/>
                <w:szCs w:val="22"/>
              </w:rPr>
              <w:t>C408.1.2</w:t>
            </w:r>
            <w:r w:rsidR="00992BA9" w:rsidRPr="002509E8">
              <w:rPr>
                <w:rFonts w:eastAsiaTheme="minorHAnsi"/>
                <w:b w:val="0"/>
                <w:smallCaps w:val="0"/>
                <w:sz w:val="22"/>
                <w:szCs w:val="22"/>
              </w:rPr>
              <w:t>, item 4</w:t>
            </w:r>
            <w:r w:rsidR="00331AC6" w:rsidRPr="002509E8">
              <w:rPr>
                <w:rFonts w:eastAsiaTheme="minorHAnsi"/>
                <w:b w:val="0"/>
                <w:smallCaps w:val="0"/>
                <w:sz w:val="22"/>
                <w:szCs w:val="22"/>
              </w:rPr>
              <w:t>)</w:t>
            </w:r>
          </w:p>
        </w:tc>
        <w:tc>
          <w:tcPr>
            <w:tcW w:w="450" w:type="dxa"/>
            <w:tcBorders>
              <w:top w:val="single" w:sz="4" w:space="0" w:color="auto"/>
              <w:left w:val="single" w:sz="4" w:space="0" w:color="auto"/>
              <w:bottom w:val="single" w:sz="4" w:space="0" w:color="auto"/>
              <w:right w:val="nil"/>
            </w:tcBorders>
          </w:tcPr>
          <w:p w14:paraId="0A75AA0E" w14:textId="77777777" w:rsidR="00331AC6" w:rsidRPr="002509E8" w:rsidRDefault="00331AC6" w:rsidP="007D73AD">
            <w:pPr>
              <w:rPr>
                <w:rFonts w:ascii="Times New Roman" w:hAnsi="Times New Roman" w:cs="Times New Roman"/>
              </w:rPr>
            </w:pPr>
            <w:r w:rsidRPr="002509E8">
              <w:rPr>
                <w:rFonts w:ascii="Times New Roman" w:hAnsi="Times New Roman" w:cs="Times New Roman"/>
              </w:rPr>
              <w:sym w:font="Wingdings" w:char="F071"/>
            </w:r>
          </w:p>
        </w:tc>
        <w:tc>
          <w:tcPr>
            <w:tcW w:w="8082" w:type="dxa"/>
            <w:tcBorders>
              <w:top w:val="single" w:sz="4" w:space="0" w:color="auto"/>
              <w:left w:val="nil"/>
              <w:bottom w:val="single" w:sz="4" w:space="0" w:color="auto"/>
              <w:right w:val="single" w:sz="4" w:space="0" w:color="auto"/>
            </w:tcBorders>
          </w:tcPr>
          <w:p w14:paraId="713E6716" w14:textId="77777777" w:rsidR="00331AC6" w:rsidRPr="002509E8" w:rsidRDefault="00331AC6" w:rsidP="00331AC6">
            <w:pPr>
              <w:pStyle w:val="Header"/>
              <w:widowControl/>
              <w:tabs>
                <w:tab w:val="clear" w:pos="4680"/>
                <w:tab w:val="clear" w:pos="9360"/>
              </w:tabs>
              <w:autoSpaceDE/>
              <w:autoSpaceDN/>
              <w:adjustRightInd/>
              <w:rPr>
                <w:rFonts w:ascii="Times New Roman" w:hAnsi="Times New Roman" w:cs="Times New Roman"/>
                <w:sz w:val="22"/>
                <w:szCs w:val="22"/>
              </w:rPr>
            </w:pPr>
            <w:r w:rsidRPr="002509E8">
              <w:rPr>
                <w:rFonts w:ascii="Times New Roman" w:hAnsi="Times New Roman" w:cs="Times New Roman"/>
                <w:b/>
                <w:bCs/>
                <w:sz w:val="22"/>
                <w:szCs w:val="22"/>
              </w:rPr>
              <w:t>In-House Commissioning Disclosure and Conflict</w:t>
            </w:r>
            <w:r w:rsidRPr="002509E8">
              <w:rPr>
                <w:rFonts w:ascii="Times New Roman" w:hAnsi="Times New Roman" w:cs="Times New Roman"/>
                <w:bCs/>
                <w:sz w:val="22"/>
                <w:szCs w:val="22"/>
              </w:rPr>
              <w:t xml:space="preserve"> </w:t>
            </w:r>
            <w:r w:rsidRPr="002509E8">
              <w:rPr>
                <w:rFonts w:ascii="Times New Roman" w:hAnsi="Times New Roman" w:cs="Times New Roman"/>
                <w:b/>
                <w:bCs/>
                <w:sz w:val="22"/>
                <w:szCs w:val="22"/>
              </w:rPr>
              <w:t>Management Plan</w:t>
            </w:r>
            <w:r w:rsidRPr="002509E8">
              <w:rPr>
                <w:rFonts w:ascii="Times New Roman" w:hAnsi="Times New Roman" w:cs="Times New Roman"/>
                <w:bCs/>
                <w:sz w:val="22"/>
                <w:szCs w:val="22"/>
              </w:rPr>
              <w:t xml:space="preserve"> </w:t>
            </w:r>
          </w:p>
          <w:p w14:paraId="00B137EA" w14:textId="479CE0AB" w:rsidR="00992BA9" w:rsidRPr="002509E8" w:rsidRDefault="00AA031E" w:rsidP="00AA031E">
            <w:pPr>
              <w:pStyle w:val="Header"/>
              <w:widowControl/>
              <w:tabs>
                <w:tab w:val="clear" w:pos="4680"/>
                <w:tab w:val="clear" w:pos="9360"/>
              </w:tabs>
              <w:autoSpaceDE/>
              <w:autoSpaceDN/>
              <w:adjustRightInd/>
              <w:rPr>
                <w:rFonts w:ascii="Times New Roman" w:hAnsi="Times New Roman" w:cs="Times New Roman"/>
                <w:sz w:val="22"/>
                <w:szCs w:val="22"/>
              </w:rPr>
            </w:pPr>
            <w:r w:rsidRPr="002509E8">
              <w:rPr>
                <w:rFonts w:ascii="Times New Roman" w:hAnsi="Times New Roman" w:cs="Times New Roman"/>
                <w:sz w:val="22"/>
                <w:szCs w:val="22"/>
              </w:rPr>
              <w:sym w:font="Wingdings" w:char="F071"/>
            </w:r>
            <w:r w:rsidRPr="002509E8">
              <w:rPr>
                <w:rFonts w:ascii="Times New Roman" w:hAnsi="Times New Roman" w:cs="Times New Roman"/>
                <w:sz w:val="22"/>
                <w:szCs w:val="22"/>
              </w:rPr>
              <w:t xml:space="preserve"> </w:t>
            </w:r>
            <w:r w:rsidR="00331AC6" w:rsidRPr="002509E8">
              <w:rPr>
                <w:rFonts w:ascii="Times New Roman" w:hAnsi="Times New Roman" w:cs="Times New Roman"/>
                <w:bCs/>
                <w:sz w:val="22"/>
                <w:szCs w:val="22"/>
              </w:rPr>
              <w:t>In-House Commissioning Disclosure and Conflict Management Plan</w:t>
            </w:r>
            <w:r w:rsidR="00992BA9" w:rsidRPr="002509E8">
              <w:rPr>
                <w:rFonts w:ascii="Times New Roman" w:hAnsi="Times New Roman" w:cs="Times New Roman"/>
                <w:bCs/>
                <w:sz w:val="22"/>
                <w:szCs w:val="22"/>
              </w:rPr>
              <w:t xml:space="preserve"> was included in Commissioning Plan</w:t>
            </w:r>
            <w:r w:rsidR="008B5D14">
              <w:rPr>
                <w:rFonts w:ascii="Times New Roman" w:hAnsi="Times New Roman" w:cs="Times New Roman"/>
                <w:bCs/>
                <w:sz w:val="22"/>
                <w:szCs w:val="22"/>
              </w:rPr>
              <w:t xml:space="preserve"> and provided to owner</w:t>
            </w:r>
            <w:r w:rsidR="00B719BC">
              <w:rPr>
                <w:rFonts w:ascii="Times New Roman" w:hAnsi="Times New Roman" w:cs="Times New Roman"/>
                <w:bCs/>
                <w:sz w:val="22"/>
                <w:szCs w:val="22"/>
              </w:rPr>
              <w:t xml:space="preserve">, </w:t>
            </w:r>
            <w:r w:rsidR="00B719BC" w:rsidRPr="008B5D14">
              <w:rPr>
                <w:rFonts w:ascii="Times New Roman" w:hAnsi="Times New Roman" w:cs="Times New Roman"/>
                <w:bCs/>
                <w:i/>
                <w:sz w:val="22"/>
                <w:szCs w:val="22"/>
              </w:rPr>
              <w:t>or</w:t>
            </w:r>
            <w:r w:rsidR="008B5D14">
              <w:rPr>
                <w:rFonts w:ascii="Times New Roman" w:hAnsi="Times New Roman" w:cs="Times New Roman"/>
                <w:bCs/>
                <w:sz w:val="22"/>
                <w:szCs w:val="22"/>
              </w:rPr>
              <w:t>;</w:t>
            </w:r>
          </w:p>
          <w:p w14:paraId="0B02AF42" w14:textId="6453297E" w:rsidR="00331AC6" w:rsidRPr="002509E8" w:rsidRDefault="00AA031E" w:rsidP="00AA031E">
            <w:pPr>
              <w:pStyle w:val="Header"/>
              <w:widowControl/>
              <w:tabs>
                <w:tab w:val="clear" w:pos="4680"/>
                <w:tab w:val="clear" w:pos="9360"/>
              </w:tabs>
              <w:autoSpaceDE/>
              <w:autoSpaceDN/>
              <w:adjustRightInd/>
              <w:rPr>
                <w:rFonts w:ascii="Times New Roman" w:hAnsi="Times New Roman" w:cs="Times New Roman"/>
                <w:sz w:val="22"/>
                <w:szCs w:val="22"/>
              </w:rPr>
            </w:pPr>
            <w:r w:rsidRPr="002509E8">
              <w:rPr>
                <w:rFonts w:ascii="Times New Roman" w:hAnsi="Times New Roman" w:cs="Times New Roman"/>
                <w:sz w:val="22"/>
                <w:szCs w:val="22"/>
              </w:rPr>
              <w:sym w:font="Wingdings" w:char="F071"/>
            </w:r>
            <w:r w:rsidRPr="002509E8">
              <w:rPr>
                <w:rFonts w:ascii="Times New Roman" w:hAnsi="Times New Roman" w:cs="Times New Roman"/>
                <w:sz w:val="22"/>
                <w:szCs w:val="22"/>
              </w:rPr>
              <w:t xml:space="preserve"> </w:t>
            </w:r>
            <w:r w:rsidR="008B5D14">
              <w:rPr>
                <w:rFonts w:ascii="Times New Roman" w:hAnsi="Times New Roman" w:cs="Times New Roman"/>
                <w:bCs/>
                <w:sz w:val="22"/>
                <w:szCs w:val="22"/>
              </w:rPr>
              <w:t>C</w:t>
            </w:r>
            <w:r w:rsidR="00992BA9" w:rsidRPr="002509E8">
              <w:rPr>
                <w:rFonts w:ascii="Times New Roman" w:hAnsi="Times New Roman" w:cs="Times New Roman"/>
                <w:bCs/>
                <w:sz w:val="22"/>
                <w:szCs w:val="22"/>
              </w:rPr>
              <w:t xml:space="preserve">ommissioning </w:t>
            </w:r>
            <w:r w:rsidR="008B5D14">
              <w:rPr>
                <w:rFonts w:ascii="Times New Roman" w:hAnsi="Times New Roman" w:cs="Times New Roman"/>
                <w:bCs/>
                <w:sz w:val="22"/>
                <w:szCs w:val="22"/>
              </w:rPr>
              <w:t xml:space="preserve">was not performed by employees or subcontractors of </w:t>
            </w:r>
            <w:r w:rsidR="007C4BF3">
              <w:rPr>
                <w:rFonts w:ascii="Times New Roman" w:hAnsi="Times New Roman" w:cs="Times New Roman"/>
                <w:bCs/>
                <w:sz w:val="22"/>
                <w:szCs w:val="22"/>
              </w:rPr>
              <w:t xml:space="preserve">the </w:t>
            </w:r>
            <w:r w:rsidR="008B5D14">
              <w:rPr>
                <w:rFonts w:ascii="Times New Roman" w:hAnsi="Times New Roman" w:cs="Times New Roman"/>
                <w:bCs/>
                <w:sz w:val="22"/>
                <w:szCs w:val="22"/>
              </w:rPr>
              <w:t>project design firms or contractors.</w:t>
            </w:r>
          </w:p>
        </w:tc>
      </w:tr>
      <w:tr w:rsidR="00992BA9" w:rsidRPr="002509E8" w14:paraId="660DDC12" w14:textId="77777777" w:rsidTr="00AA031E">
        <w:trPr>
          <w:trHeight w:val="446"/>
          <w:jc w:val="center"/>
        </w:trPr>
        <w:tc>
          <w:tcPr>
            <w:tcW w:w="2196" w:type="dxa"/>
            <w:tcBorders>
              <w:top w:val="single" w:sz="4" w:space="0" w:color="auto"/>
              <w:left w:val="nil"/>
              <w:bottom w:val="single" w:sz="4" w:space="0" w:color="auto"/>
              <w:right w:val="nil"/>
            </w:tcBorders>
            <w:vAlign w:val="center"/>
          </w:tcPr>
          <w:p w14:paraId="71EA07CC" w14:textId="37E57663" w:rsidR="00992BA9" w:rsidRPr="002509E8" w:rsidRDefault="00CF589E" w:rsidP="00331AC6">
            <w:pPr>
              <w:pStyle w:val="Heading2"/>
              <w:ind w:right="72" w:hanging="342"/>
              <w:rPr>
                <w:smallCaps w:val="0"/>
                <w:sz w:val="22"/>
                <w:szCs w:val="22"/>
              </w:rPr>
            </w:pPr>
            <w:r w:rsidRPr="002509E8">
              <w:rPr>
                <w:noProof/>
                <w:sz w:val="22"/>
                <w:szCs w:val="22"/>
              </w:rPr>
              <mc:AlternateContent>
                <mc:Choice Requires="wps">
                  <w:drawing>
                    <wp:anchor distT="0" distB="0" distL="114300" distR="114300" simplePos="0" relativeHeight="251669504" behindDoc="0" locked="0" layoutInCell="1" allowOverlap="1" wp14:anchorId="78FB72E7" wp14:editId="6173F7EF">
                      <wp:simplePos x="0" y="0"/>
                      <wp:positionH relativeFrom="column">
                        <wp:posOffset>0</wp:posOffset>
                      </wp:positionH>
                      <wp:positionV relativeFrom="paragraph">
                        <wp:posOffset>62230</wp:posOffset>
                      </wp:positionV>
                      <wp:extent cx="6858000" cy="0"/>
                      <wp:effectExtent l="0" t="0" r="0" b="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15F98" id="Line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pt" to="540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" strokeweight="3pt"/>
                  </w:pict>
                </mc:Fallback>
              </mc:AlternateContent>
            </w:r>
          </w:p>
        </w:tc>
        <w:tc>
          <w:tcPr>
            <w:tcW w:w="450" w:type="dxa"/>
            <w:tcBorders>
              <w:top w:val="single" w:sz="4" w:space="0" w:color="auto"/>
              <w:left w:val="nil"/>
              <w:bottom w:val="single" w:sz="4" w:space="0" w:color="auto"/>
              <w:right w:val="nil"/>
            </w:tcBorders>
          </w:tcPr>
          <w:p w14:paraId="3A3A1166" w14:textId="77777777" w:rsidR="00992BA9" w:rsidRPr="002509E8" w:rsidRDefault="00992BA9" w:rsidP="007D73AD">
            <w:pPr>
              <w:rPr>
                <w:rFonts w:ascii="Times New Roman" w:hAnsi="Times New Roman" w:cs="Times New Roman"/>
              </w:rPr>
            </w:pPr>
          </w:p>
        </w:tc>
        <w:tc>
          <w:tcPr>
            <w:tcW w:w="8082" w:type="dxa"/>
            <w:tcBorders>
              <w:top w:val="single" w:sz="4" w:space="0" w:color="auto"/>
              <w:left w:val="nil"/>
              <w:bottom w:val="single" w:sz="4" w:space="0" w:color="auto"/>
              <w:right w:val="nil"/>
            </w:tcBorders>
          </w:tcPr>
          <w:p w14:paraId="60BA4C4C" w14:textId="16D0F749" w:rsidR="00992BA9" w:rsidRPr="002509E8" w:rsidRDefault="00992BA9" w:rsidP="00331AC6">
            <w:pPr>
              <w:pStyle w:val="Header"/>
              <w:widowControl/>
              <w:tabs>
                <w:tab w:val="clear" w:pos="4680"/>
                <w:tab w:val="clear" w:pos="9360"/>
              </w:tabs>
              <w:autoSpaceDE/>
              <w:autoSpaceDN/>
              <w:adjustRightInd/>
              <w:rPr>
                <w:rFonts w:ascii="Times New Roman" w:hAnsi="Times New Roman" w:cs="Times New Roman"/>
                <w:b/>
                <w:bCs/>
                <w:sz w:val="22"/>
                <w:szCs w:val="22"/>
              </w:rPr>
            </w:pPr>
          </w:p>
        </w:tc>
      </w:tr>
      <w:tr w:rsidR="00EE70DA" w:rsidRPr="002509E8" w14:paraId="15919F0C" w14:textId="77777777" w:rsidTr="00AA031E">
        <w:trPr>
          <w:trHeight w:val="719"/>
          <w:jc w:val="center"/>
        </w:trPr>
        <w:tc>
          <w:tcPr>
            <w:tcW w:w="2196" w:type="dxa"/>
            <w:vMerge w:val="restart"/>
            <w:tcBorders>
              <w:top w:val="single" w:sz="4" w:space="0" w:color="auto"/>
              <w:left w:val="nil"/>
              <w:right w:val="single" w:sz="4" w:space="0" w:color="auto"/>
            </w:tcBorders>
            <w:vAlign w:val="center"/>
          </w:tcPr>
          <w:p w14:paraId="3925AAF7" w14:textId="259A7A94" w:rsidR="00EE70DA" w:rsidRPr="002509E8" w:rsidRDefault="00EE70DA" w:rsidP="007D73AD">
            <w:pPr>
              <w:jc w:val="center"/>
              <w:rPr>
                <w:rFonts w:ascii="Times New Roman" w:eastAsia="Times New Roman" w:hAnsi="Times New Roman" w:cs="Times New Roman"/>
                <w:b/>
                <w:bCs/>
              </w:rPr>
            </w:pPr>
            <w:r w:rsidRPr="002509E8">
              <w:rPr>
                <w:rFonts w:ascii="Times New Roman" w:eastAsia="Times New Roman" w:hAnsi="Times New Roman" w:cs="Times New Roman"/>
                <w:b/>
                <w:bCs/>
              </w:rPr>
              <w:t>Commissioned Systems and Functional Testing</w:t>
            </w:r>
          </w:p>
          <w:p w14:paraId="113FFB4C" w14:textId="77777777" w:rsidR="00EE70DA" w:rsidRPr="002509E8" w:rsidRDefault="00EE70DA" w:rsidP="007D73AD">
            <w:pPr>
              <w:jc w:val="center"/>
              <w:rPr>
                <w:rFonts w:ascii="Times New Roman" w:hAnsi="Times New Roman" w:cs="Times New Roman"/>
                <w:bCs/>
              </w:rPr>
            </w:pPr>
            <w:r w:rsidRPr="002509E8">
              <w:rPr>
                <w:rFonts w:ascii="Times New Roman" w:hAnsi="Times New Roman" w:cs="Times New Roman"/>
                <w:bCs/>
              </w:rPr>
              <w:t>(Section C408.2, C408.3, C408.4 and C408.6)</w:t>
            </w:r>
          </w:p>
          <w:p w14:paraId="5E985BF6" w14:textId="30BB734E" w:rsidR="00EE70DA" w:rsidRPr="002509E8" w:rsidRDefault="00EE70DA" w:rsidP="009C1928">
            <w:pPr>
              <w:jc w:val="center"/>
              <w:rPr>
                <w:rFonts w:ascii="Times New Roman" w:eastAsia="Times New Roman" w:hAnsi="Times New Roman" w:cs="Times New Roman"/>
                <w:b/>
                <w:bCs/>
              </w:rPr>
            </w:pPr>
          </w:p>
          <w:p w14:paraId="160CE5E7" w14:textId="3BA7D5A2" w:rsidR="00EE70DA" w:rsidRPr="002509E8" w:rsidRDefault="00EE70DA" w:rsidP="00EE70DA">
            <w:pPr>
              <w:jc w:val="center"/>
              <w:rPr>
                <w:rFonts w:ascii="Times New Roman" w:hAnsi="Times New Roman" w:cs="Times New Roman"/>
                <w:b/>
                <w:bCs/>
              </w:rPr>
            </w:pPr>
          </w:p>
          <w:p w14:paraId="07DC9A3A" w14:textId="712F38ED" w:rsidR="00EE70DA" w:rsidRPr="002509E8" w:rsidRDefault="00EE70DA" w:rsidP="009C1928">
            <w:pPr>
              <w:jc w:val="center"/>
              <w:rPr>
                <w:rFonts w:ascii="Times New Roman" w:hAnsi="Times New Roman" w:cs="Times New Roman"/>
                <w:bCs/>
              </w:rPr>
            </w:pPr>
          </w:p>
          <w:p w14:paraId="3515453D" w14:textId="6279AEAE" w:rsidR="00EE70DA" w:rsidRPr="002509E8" w:rsidRDefault="00EE70DA" w:rsidP="009C1928">
            <w:pPr>
              <w:jc w:val="center"/>
              <w:rPr>
                <w:rFonts w:ascii="Times New Roman" w:hAnsi="Times New Roman" w:cs="Times New Roman"/>
                <w:b/>
                <w:bCs/>
              </w:rPr>
            </w:pPr>
          </w:p>
          <w:p w14:paraId="751C9261" w14:textId="298EB31A" w:rsidR="00EE70DA" w:rsidRPr="002509E8" w:rsidRDefault="00EE70DA" w:rsidP="009C1928">
            <w:pPr>
              <w:rPr>
                <w:rFonts w:ascii="Times New Roman" w:hAnsi="Times New Roman" w:cs="Times New Roman"/>
                <w:bCs/>
              </w:rPr>
            </w:pPr>
          </w:p>
        </w:tc>
        <w:tc>
          <w:tcPr>
            <w:tcW w:w="450" w:type="dxa"/>
            <w:tcBorders>
              <w:top w:val="single" w:sz="4" w:space="0" w:color="auto"/>
              <w:left w:val="single" w:sz="4" w:space="0" w:color="auto"/>
              <w:bottom w:val="single" w:sz="4" w:space="0" w:color="auto"/>
              <w:right w:val="nil"/>
            </w:tcBorders>
          </w:tcPr>
          <w:p w14:paraId="64288C78" w14:textId="77777777" w:rsidR="00EE70DA" w:rsidRPr="002509E8" w:rsidRDefault="00EE70DA" w:rsidP="007D73AD">
            <w:pPr>
              <w:rPr>
                <w:rFonts w:ascii="Times New Roman" w:hAnsi="Times New Roman" w:cs="Times New Roman"/>
              </w:rPr>
            </w:pPr>
            <w:r w:rsidRPr="002509E8">
              <w:rPr>
                <w:rFonts w:ascii="Times New Roman" w:hAnsi="Times New Roman" w:cs="Times New Roman"/>
              </w:rPr>
              <w:sym w:font="Wingdings" w:char="F071"/>
            </w:r>
          </w:p>
        </w:tc>
        <w:tc>
          <w:tcPr>
            <w:tcW w:w="8082" w:type="dxa"/>
            <w:tcBorders>
              <w:top w:val="single" w:sz="4" w:space="0" w:color="auto"/>
              <w:left w:val="nil"/>
              <w:bottom w:val="single" w:sz="4" w:space="0" w:color="auto"/>
              <w:right w:val="single" w:sz="4" w:space="0" w:color="auto"/>
            </w:tcBorders>
          </w:tcPr>
          <w:p w14:paraId="02A1D3E7" w14:textId="70BFDCAA" w:rsidR="00EE70DA" w:rsidRPr="002509E8" w:rsidRDefault="00EE70DA" w:rsidP="007C4BF3">
            <w:pPr>
              <w:pStyle w:val="Header"/>
              <w:widowControl/>
              <w:tabs>
                <w:tab w:val="clear" w:pos="4680"/>
                <w:tab w:val="clear" w:pos="9360"/>
              </w:tabs>
              <w:autoSpaceDE/>
              <w:autoSpaceDN/>
              <w:adjustRightInd/>
              <w:rPr>
                <w:rFonts w:ascii="Times New Roman" w:hAnsi="Times New Roman" w:cs="Times New Roman"/>
                <w:sz w:val="22"/>
                <w:szCs w:val="22"/>
              </w:rPr>
            </w:pPr>
            <w:r w:rsidRPr="002509E8">
              <w:rPr>
                <w:rFonts w:ascii="Times New Roman" w:hAnsi="Times New Roman" w:cs="Times New Roman"/>
                <w:b/>
                <w:sz w:val="22"/>
                <w:szCs w:val="22"/>
              </w:rPr>
              <w:t xml:space="preserve">Mechanical Systems were included in the Commissioning Process </w:t>
            </w:r>
            <w:r w:rsidRPr="002509E8">
              <w:rPr>
                <w:rFonts w:ascii="Times New Roman" w:hAnsi="Times New Roman" w:cs="Times New Roman"/>
                <w:sz w:val="22"/>
                <w:szCs w:val="22"/>
              </w:rPr>
              <w:t>(Section C408.2)</w:t>
            </w:r>
            <w:r w:rsidRPr="002509E8">
              <w:rPr>
                <w:rFonts w:ascii="Times New Roman" w:hAnsi="Times New Roman" w:cs="Times New Roman"/>
                <w:b/>
                <w:sz w:val="22"/>
                <w:szCs w:val="22"/>
              </w:rPr>
              <w:t xml:space="preserve"> </w:t>
            </w:r>
          </w:p>
          <w:p w14:paraId="154B0582" w14:textId="17C9CD92" w:rsidR="00EE70DA" w:rsidRPr="002509E8" w:rsidRDefault="00EE70DA" w:rsidP="0039239D">
            <w:pPr>
              <w:pStyle w:val="Header"/>
              <w:widowControl/>
              <w:numPr>
                <w:ilvl w:val="0"/>
                <w:numId w:val="1"/>
              </w:numPr>
              <w:tabs>
                <w:tab w:val="clear" w:pos="4680"/>
                <w:tab w:val="clear" w:pos="9360"/>
              </w:tabs>
              <w:autoSpaceDE/>
              <w:autoSpaceDN/>
              <w:adjustRightInd/>
              <w:rPr>
                <w:rFonts w:ascii="Times New Roman" w:hAnsi="Times New Roman" w:cs="Times New Roman"/>
                <w:sz w:val="22"/>
                <w:szCs w:val="22"/>
              </w:rPr>
            </w:pPr>
            <w:r w:rsidRPr="002509E8">
              <w:rPr>
                <w:rFonts w:ascii="Times New Roman" w:hAnsi="Times New Roman" w:cs="Times New Roman"/>
                <w:sz w:val="22"/>
                <w:szCs w:val="22"/>
              </w:rPr>
              <w:t xml:space="preserve">Building mechanical systems have been tested to demonstrate the installation and operation of components, systems and system-to-system interfacing relationships in accordance with approved plans and specifications </w:t>
            </w:r>
          </w:p>
          <w:p w14:paraId="166F63B4" w14:textId="77777777" w:rsidR="00EE70DA" w:rsidRDefault="00EE70DA" w:rsidP="007D73AD">
            <w:pPr>
              <w:pStyle w:val="Header"/>
              <w:widowControl/>
              <w:tabs>
                <w:tab w:val="clear" w:pos="4680"/>
                <w:tab w:val="clear" w:pos="9360"/>
              </w:tabs>
              <w:autoSpaceDE/>
              <w:autoSpaceDN/>
              <w:adjustRightInd/>
              <w:rPr>
                <w:rFonts w:ascii="Times New Roman" w:hAnsi="Times New Roman" w:cs="Times New Roman"/>
                <w:sz w:val="22"/>
                <w:szCs w:val="22"/>
              </w:rPr>
            </w:pPr>
            <w:r w:rsidRPr="002509E8">
              <w:rPr>
                <w:rFonts w:ascii="Times New Roman" w:hAnsi="Times New Roman" w:cs="Times New Roman"/>
                <w:sz w:val="22"/>
                <w:szCs w:val="22"/>
              </w:rPr>
              <w:sym w:font="Wingdings" w:char="F071"/>
            </w:r>
            <w:r w:rsidR="00683636">
              <w:rPr>
                <w:rFonts w:ascii="Times New Roman" w:hAnsi="Times New Roman" w:cs="Times New Roman"/>
                <w:sz w:val="22"/>
                <w:szCs w:val="22"/>
              </w:rPr>
              <w:t xml:space="preserve"> </w:t>
            </w:r>
            <w:r w:rsidRPr="002509E8">
              <w:rPr>
                <w:rFonts w:ascii="Times New Roman" w:hAnsi="Times New Roman" w:cs="Times New Roman"/>
                <w:sz w:val="22"/>
                <w:szCs w:val="22"/>
              </w:rPr>
              <w:t>There are unresolved deficiencies with the mechanical systems. These are described in the Commissioning Progress Report submitted to the owner. The following items are not in compliance with the energy code (list below):</w:t>
            </w:r>
          </w:p>
          <w:p w14:paraId="7A1F15BB" w14:textId="4CFCB9C4" w:rsidR="0023096D" w:rsidRPr="002509E8" w:rsidRDefault="0023096D" w:rsidP="0023096D">
            <w:pPr>
              <w:pStyle w:val="Header"/>
              <w:widowControl/>
              <w:numPr>
                <w:ilvl w:val="0"/>
                <w:numId w:val="3"/>
              </w:numPr>
              <w:tabs>
                <w:tab w:val="clear" w:pos="4680"/>
                <w:tab w:val="clear" w:pos="9360"/>
              </w:tabs>
              <w:autoSpaceDE/>
              <w:autoSpaceDN/>
              <w:adjustRightInd/>
              <w:rPr>
                <w:rFonts w:ascii="Times New Roman" w:hAnsi="Times New Roman" w:cs="Times New Roman"/>
                <w:sz w:val="22"/>
                <w:szCs w:val="22"/>
              </w:rPr>
            </w:pPr>
          </w:p>
        </w:tc>
      </w:tr>
      <w:tr w:rsidR="00EE70DA" w:rsidRPr="002509E8" w14:paraId="566230B4" w14:textId="77777777" w:rsidTr="00AA031E">
        <w:trPr>
          <w:trHeight w:val="719"/>
          <w:jc w:val="center"/>
        </w:trPr>
        <w:tc>
          <w:tcPr>
            <w:tcW w:w="2196" w:type="dxa"/>
            <w:vMerge/>
            <w:tcBorders>
              <w:left w:val="nil"/>
              <w:right w:val="single" w:sz="4" w:space="0" w:color="auto"/>
            </w:tcBorders>
            <w:vAlign w:val="center"/>
          </w:tcPr>
          <w:p w14:paraId="701B499D" w14:textId="6C0BBC4D" w:rsidR="00EE70DA" w:rsidRPr="002509E8" w:rsidRDefault="00EE70DA" w:rsidP="009C1928">
            <w:pPr>
              <w:rPr>
                <w:rFonts w:ascii="Times New Roman" w:eastAsia="Times New Roman" w:hAnsi="Times New Roman" w:cs="Times New Roman"/>
                <w:b/>
                <w:bCs/>
              </w:rPr>
            </w:pPr>
          </w:p>
        </w:tc>
        <w:tc>
          <w:tcPr>
            <w:tcW w:w="450" w:type="dxa"/>
            <w:tcBorders>
              <w:top w:val="single" w:sz="4" w:space="0" w:color="auto"/>
              <w:left w:val="single" w:sz="4" w:space="0" w:color="auto"/>
              <w:bottom w:val="single" w:sz="4" w:space="0" w:color="auto"/>
              <w:right w:val="nil"/>
            </w:tcBorders>
          </w:tcPr>
          <w:p w14:paraId="61E3ED71" w14:textId="02497DC9" w:rsidR="00EE70DA" w:rsidRPr="002509E8" w:rsidRDefault="00EE70DA" w:rsidP="009C1928">
            <w:pPr>
              <w:rPr>
                <w:rFonts w:ascii="Times New Roman" w:hAnsi="Times New Roman" w:cs="Times New Roman"/>
              </w:rPr>
            </w:pPr>
            <w:r w:rsidRPr="002509E8">
              <w:rPr>
                <w:rFonts w:ascii="Times New Roman" w:hAnsi="Times New Roman" w:cs="Times New Roman"/>
              </w:rPr>
              <w:sym w:font="Wingdings" w:char="F071"/>
            </w:r>
          </w:p>
        </w:tc>
        <w:tc>
          <w:tcPr>
            <w:tcW w:w="8082" w:type="dxa"/>
            <w:tcBorders>
              <w:top w:val="single" w:sz="4" w:space="0" w:color="auto"/>
              <w:left w:val="nil"/>
              <w:bottom w:val="single" w:sz="4" w:space="0" w:color="auto"/>
              <w:right w:val="single" w:sz="4" w:space="0" w:color="auto"/>
            </w:tcBorders>
          </w:tcPr>
          <w:p w14:paraId="2720AE6E" w14:textId="1DFA81F6" w:rsidR="00EE70DA" w:rsidRPr="002509E8" w:rsidRDefault="00EE70DA" w:rsidP="007C4BF3">
            <w:pPr>
              <w:pStyle w:val="Header"/>
              <w:widowControl/>
              <w:tabs>
                <w:tab w:val="clear" w:pos="4680"/>
                <w:tab w:val="clear" w:pos="9360"/>
              </w:tabs>
              <w:autoSpaceDE/>
              <w:autoSpaceDN/>
              <w:adjustRightInd/>
              <w:rPr>
                <w:rFonts w:ascii="Times New Roman" w:hAnsi="Times New Roman" w:cs="Times New Roman"/>
                <w:sz w:val="22"/>
                <w:szCs w:val="22"/>
              </w:rPr>
            </w:pPr>
            <w:r w:rsidRPr="002509E8">
              <w:rPr>
                <w:rFonts w:ascii="Times New Roman" w:hAnsi="Times New Roman" w:cs="Times New Roman"/>
                <w:b/>
                <w:sz w:val="22"/>
                <w:szCs w:val="22"/>
              </w:rPr>
              <w:t xml:space="preserve">Refrigeration Systems were included in Commissioning Process </w:t>
            </w:r>
            <w:r w:rsidRPr="002509E8">
              <w:rPr>
                <w:rFonts w:ascii="Times New Roman" w:hAnsi="Times New Roman" w:cs="Times New Roman"/>
                <w:sz w:val="22"/>
                <w:szCs w:val="22"/>
              </w:rPr>
              <w:t>(Section C408.2)</w:t>
            </w:r>
            <w:r w:rsidRPr="002509E8">
              <w:rPr>
                <w:rFonts w:ascii="Times New Roman" w:hAnsi="Times New Roman" w:cs="Times New Roman"/>
                <w:b/>
                <w:sz w:val="22"/>
                <w:szCs w:val="22"/>
              </w:rPr>
              <w:t xml:space="preserve"> </w:t>
            </w:r>
          </w:p>
          <w:p w14:paraId="2BD07F4A" w14:textId="795D8262" w:rsidR="00EE70DA" w:rsidRPr="002509E8" w:rsidRDefault="00EE70DA" w:rsidP="009C1928">
            <w:pPr>
              <w:pStyle w:val="Header"/>
              <w:widowControl/>
              <w:numPr>
                <w:ilvl w:val="0"/>
                <w:numId w:val="1"/>
              </w:numPr>
              <w:tabs>
                <w:tab w:val="clear" w:pos="4680"/>
                <w:tab w:val="clear" w:pos="9360"/>
              </w:tabs>
              <w:autoSpaceDE/>
              <w:autoSpaceDN/>
              <w:adjustRightInd/>
              <w:rPr>
                <w:rFonts w:ascii="Times New Roman" w:hAnsi="Times New Roman" w:cs="Times New Roman"/>
                <w:sz w:val="22"/>
                <w:szCs w:val="22"/>
              </w:rPr>
            </w:pPr>
            <w:r w:rsidRPr="002509E8">
              <w:rPr>
                <w:rFonts w:ascii="Times New Roman" w:hAnsi="Times New Roman" w:cs="Times New Roman"/>
                <w:sz w:val="22"/>
                <w:szCs w:val="22"/>
              </w:rPr>
              <w:t xml:space="preserve">Walk-in coolers, walk-in freezers, refrigerated warehouse coolers, and refrigerated warehouse freezers have been tested to demonstrate the installation and operation of components, systems and system-to-system interfacing relationships in accordance with approved plans and specifications </w:t>
            </w:r>
          </w:p>
          <w:p w14:paraId="7CA52201" w14:textId="77777777" w:rsidR="00EE70DA" w:rsidRDefault="00EE70DA" w:rsidP="009C1928">
            <w:pPr>
              <w:pStyle w:val="Header"/>
              <w:widowControl/>
              <w:tabs>
                <w:tab w:val="clear" w:pos="4680"/>
                <w:tab w:val="clear" w:pos="9360"/>
              </w:tabs>
              <w:autoSpaceDE/>
              <w:autoSpaceDN/>
              <w:adjustRightInd/>
              <w:ind w:left="72"/>
              <w:rPr>
                <w:rFonts w:ascii="Times New Roman" w:hAnsi="Times New Roman" w:cs="Times New Roman"/>
                <w:sz w:val="22"/>
                <w:szCs w:val="22"/>
              </w:rPr>
            </w:pPr>
            <w:r w:rsidRPr="002509E8">
              <w:rPr>
                <w:rFonts w:ascii="Times New Roman" w:hAnsi="Times New Roman" w:cs="Times New Roman"/>
                <w:sz w:val="22"/>
                <w:szCs w:val="22"/>
              </w:rPr>
              <w:sym w:font="Wingdings" w:char="F071"/>
            </w:r>
            <w:r w:rsidR="00AA031E" w:rsidRPr="002509E8">
              <w:rPr>
                <w:rFonts w:ascii="Times New Roman" w:hAnsi="Times New Roman" w:cs="Times New Roman"/>
                <w:sz w:val="22"/>
                <w:szCs w:val="22"/>
              </w:rPr>
              <w:t xml:space="preserve"> </w:t>
            </w:r>
            <w:r w:rsidRPr="002509E8">
              <w:rPr>
                <w:rFonts w:ascii="Times New Roman" w:hAnsi="Times New Roman" w:cs="Times New Roman"/>
                <w:sz w:val="22"/>
                <w:szCs w:val="22"/>
              </w:rPr>
              <w:t>There are unresolved deficiencies with the refrigeration systems. These are described in the Commissioning Progress Report submitted to the owner. The following items are not in compliance with the energy code (list below):</w:t>
            </w:r>
          </w:p>
          <w:p w14:paraId="0018E6FD" w14:textId="06AED81A" w:rsidR="0023096D" w:rsidRPr="002509E8" w:rsidRDefault="0023096D" w:rsidP="0023096D">
            <w:pPr>
              <w:pStyle w:val="Header"/>
              <w:widowControl/>
              <w:numPr>
                <w:ilvl w:val="0"/>
                <w:numId w:val="4"/>
              </w:numPr>
              <w:tabs>
                <w:tab w:val="clear" w:pos="4680"/>
                <w:tab w:val="clear" w:pos="9360"/>
              </w:tabs>
              <w:autoSpaceDE/>
              <w:autoSpaceDN/>
              <w:adjustRightInd/>
              <w:rPr>
                <w:rFonts w:ascii="Times New Roman" w:hAnsi="Times New Roman" w:cs="Times New Roman"/>
                <w:b/>
                <w:sz w:val="22"/>
                <w:szCs w:val="22"/>
              </w:rPr>
            </w:pPr>
          </w:p>
        </w:tc>
      </w:tr>
      <w:tr w:rsidR="00EE70DA" w:rsidRPr="002509E8" w14:paraId="0E6E7CBD" w14:textId="77777777" w:rsidTr="00AA031E">
        <w:trPr>
          <w:trHeight w:val="446"/>
          <w:jc w:val="center"/>
        </w:trPr>
        <w:tc>
          <w:tcPr>
            <w:tcW w:w="2196" w:type="dxa"/>
            <w:vMerge/>
            <w:tcBorders>
              <w:left w:val="nil"/>
              <w:right w:val="single" w:sz="4" w:space="0" w:color="auto"/>
            </w:tcBorders>
            <w:vAlign w:val="bottom"/>
          </w:tcPr>
          <w:p w14:paraId="2A00D209" w14:textId="38BE95A4" w:rsidR="00EE70DA" w:rsidRPr="002509E8" w:rsidRDefault="00EE70DA" w:rsidP="009C1928">
            <w:pPr>
              <w:rPr>
                <w:rFonts w:ascii="Times New Roman" w:hAnsi="Times New Roman" w:cs="Times New Roman"/>
                <w:b/>
                <w:bCs/>
              </w:rPr>
            </w:pPr>
          </w:p>
        </w:tc>
        <w:tc>
          <w:tcPr>
            <w:tcW w:w="450" w:type="dxa"/>
            <w:tcBorders>
              <w:top w:val="single" w:sz="4" w:space="0" w:color="auto"/>
              <w:left w:val="single" w:sz="4" w:space="0" w:color="auto"/>
              <w:bottom w:val="single" w:sz="4" w:space="0" w:color="auto"/>
              <w:right w:val="nil"/>
            </w:tcBorders>
          </w:tcPr>
          <w:p w14:paraId="7C866B46" w14:textId="77777777" w:rsidR="00EE70DA" w:rsidRPr="002509E8" w:rsidRDefault="00EE70DA" w:rsidP="009C1928">
            <w:pPr>
              <w:rPr>
                <w:rFonts w:ascii="Times New Roman" w:hAnsi="Times New Roman" w:cs="Times New Roman"/>
              </w:rPr>
            </w:pPr>
            <w:r w:rsidRPr="002509E8">
              <w:rPr>
                <w:rFonts w:ascii="Times New Roman" w:hAnsi="Times New Roman" w:cs="Times New Roman"/>
              </w:rPr>
              <w:sym w:font="Wingdings" w:char="F071"/>
            </w:r>
          </w:p>
        </w:tc>
        <w:tc>
          <w:tcPr>
            <w:tcW w:w="8082" w:type="dxa"/>
            <w:tcBorders>
              <w:top w:val="single" w:sz="4" w:space="0" w:color="auto"/>
              <w:left w:val="nil"/>
              <w:bottom w:val="single" w:sz="4" w:space="0" w:color="auto"/>
              <w:right w:val="single" w:sz="4" w:space="0" w:color="auto"/>
            </w:tcBorders>
          </w:tcPr>
          <w:p w14:paraId="4BCE4B9F" w14:textId="2DE4B85B" w:rsidR="00EE70DA" w:rsidRPr="002509E8" w:rsidRDefault="00EE70DA" w:rsidP="009C1928">
            <w:pPr>
              <w:pStyle w:val="Header"/>
              <w:rPr>
                <w:rFonts w:ascii="Times New Roman" w:hAnsi="Times New Roman" w:cs="Times New Roman"/>
                <w:sz w:val="22"/>
                <w:szCs w:val="22"/>
              </w:rPr>
            </w:pPr>
            <w:r w:rsidRPr="002509E8">
              <w:rPr>
                <w:rFonts w:ascii="Times New Roman" w:hAnsi="Times New Roman" w:cs="Times New Roman"/>
                <w:b/>
                <w:sz w:val="22"/>
                <w:szCs w:val="22"/>
              </w:rPr>
              <w:t xml:space="preserve">Controlled Receptacles and Lighting Systems were included in the Commissioning Process </w:t>
            </w:r>
            <w:r w:rsidRPr="002509E8">
              <w:rPr>
                <w:rFonts w:ascii="Times New Roman" w:hAnsi="Times New Roman" w:cs="Times New Roman"/>
                <w:sz w:val="22"/>
                <w:szCs w:val="22"/>
              </w:rPr>
              <w:t>(Section C408.3)</w:t>
            </w:r>
          </w:p>
          <w:p w14:paraId="443801E1" w14:textId="7506B92A" w:rsidR="00EE70DA" w:rsidRPr="002509E8" w:rsidRDefault="00EE70DA" w:rsidP="002509E8">
            <w:pPr>
              <w:pStyle w:val="Header"/>
              <w:widowControl/>
              <w:numPr>
                <w:ilvl w:val="0"/>
                <w:numId w:val="1"/>
              </w:numPr>
              <w:tabs>
                <w:tab w:val="clear" w:pos="4680"/>
                <w:tab w:val="clear" w:pos="9360"/>
              </w:tabs>
              <w:autoSpaceDE/>
              <w:autoSpaceDN/>
              <w:adjustRightInd/>
              <w:rPr>
                <w:rFonts w:ascii="Times New Roman" w:hAnsi="Times New Roman" w:cs="Times New Roman"/>
                <w:sz w:val="22"/>
                <w:szCs w:val="22"/>
              </w:rPr>
            </w:pPr>
            <w:r w:rsidRPr="002509E8">
              <w:rPr>
                <w:rFonts w:ascii="Times New Roman" w:hAnsi="Times New Roman" w:cs="Times New Roman"/>
                <w:sz w:val="22"/>
                <w:szCs w:val="22"/>
              </w:rPr>
              <w:t xml:space="preserve">Controlled receptacles and automatic lighting controls have been tested to demonstrate the installation and operation of components, systems and system-to-system interfacing relationships in accordance with approved plans </w:t>
            </w:r>
            <w:r w:rsidR="00683636">
              <w:rPr>
                <w:rFonts w:ascii="Times New Roman" w:hAnsi="Times New Roman" w:cs="Times New Roman"/>
                <w:sz w:val="22"/>
                <w:szCs w:val="22"/>
              </w:rPr>
              <w:t>&amp;</w:t>
            </w:r>
            <w:r w:rsidRPr="002509E8">
              <w:rPr>
                <w:rFonts w:ascii="Times New Roman" w:hAnsi="Times New Roman" w:cs="Times New Roman"/>
                <w:sz w:val="22"/>
                <w:szCs w:val="22"/>
              </w:rPr>
              <w:t xml:space="preserve"> specifications.</w:t>
            </w:r>
          </w:p>
          <w:p w14:paraId="584194A0" w14:textId="77777777" w:rsidR="00EE70DA" w:rsidRDefault="00EE70DA" w:rsidP="009C1928">
            <w:pPr>
              <w:pStyle w:val="Header"/>
              <w:rPr>
                <w:rFonts w:ascii="Times New Roman" w:hAnsi="Times New Roman" w:cs="Times New Roman"/>
                <w:sz w:val="22"/>
                <w:szCs w:val="22"/>
              </w:rPr>
            </w:pPr>
            <w:r w:rsidRPr="002509E8">
              <w:rPr>
                <w:rFonts w:ascii="Times New Roman" w:hAnsi="Times New Roman" w:cs="Times New Roman"/>
                <w:sz w:val="22"/>
                <w:szCs w:val="22"/>
              </w:rPr>
              <w:sym w:font="Wingdings" w:char="F071"/>
            </w:r>
            <w:r w:rsidRPr="002509E8">
              <w:rPr>
                <w:rFonts w:ascii="Times New Roman" w:hAnsi="Times New Roman" w:cs="Times New Roman"/>
                <w:sz w:val="22"/>
                <w:szCs w:val="22"/>
              </w:rPr>
              <w:t xml:space="preserve"> There are unresolved deficiencies with the controlled receptacles and/or automatic lighting controls. These are described in the Commissioning Progress Report submitted </w:t>
            </w:r>
            <w:r w:rsidRPr="002509E8">
              <w:rPr>
                <w:rFonts w:ascii="Times New Roman" w:hAnsi="Times New Roman" w:cs="Times New Roman"/>
                <w:sz w:val="22"/>
                <w:szCs w:val="22"/>
              </w:rPr>
              <w:lastRenderedPageBreak/>
              <w:t>to the owner. The following items are not in compliance with energy code (list below):</w:t>
            </w:r>
          </w:p>
          <w:p w14:paraId="33ACFCE4" w14:textId="37692873" w:rsidR="0023096D" w:rsidRPr="002509E8" w:rsidRDefault="0023096D" w:rsidP="0023096D">
            <w:pPr>
              <w:pStyle w:val="Header"/>
              <w:numPr>
                <w:ilvl w:val="0"/>
                <w:numId w:val="5"/>
              </w:numPr>
              <w:rPr>
                <w:rFonts w:ascii="Times New Roman" w:hAnsi="Times New Roman" w:cs="Times New Roman"/>
                <w:sz w:val="22"/>
                <w:szCs w:val="22"/>
              </w:rPr>
            </w:pPr>
          </w:p>
        </w:tc>
      </w:tr>
      <w:tr w:rsidR="00EE70DA" w:rsidRPr="002509E8" w14:paraId="4FFE43CA" w14:textId="77777777" w:rsidTr="00AA031E">
        <w:trPr>
          <w:trHeight w:val="446"/>
          <w:jc w:val="center"/>
        </w:trPr>
        <w:tc>
          <w:tcPr>
            <w:tcW w:w="2196" w:type="dxa"/>
            <w:vMerge/>
            <w:tcBorders>
              <w:left w:val="nil"/>
              <w:right w:val="single" w:sz="4" w:space="0" w:color="auto"/>
            </w:tcBorders>
          </w:tcPr>
          <w:p w14:paraId="3FB42432" w14:textId="7631D132" w:rsidR="00EE70DA" w:rsidRPr="002509E8" w:rsidRDefault="00EE70DA" w:rsidP="009C1928">
            <w:pPr>
              <w:rPr>
                <w:rFonts w:ascii="Times New Roman" w:hAnsi="Times New Roman" w:cs="Times New Roman"/>
                <w:bCs/>
              </w:rPr>
            </w:pPr>
          </w:p>
        </w:tc>
        <w:tc>
          <w:tcPr>
            <w:tcW w:w="450" w:type="dxa"/>
            <w:tcBorders>
              <w:top w:val="single" w:sz="4" w:space="0" w:color="auto"/>
              <w:left w:val="single" w:sz="4" w:space="0" w:color="auto"/>
              <w:bottom w:val="single" w:sz="4" w:space="0" w:color="auto"/>
              <w:right w:val="nil"/>
            </w:tcBorders>
          </w:tcPr>
          <w:p w14:paraId="7CDD5B37" w14:textId="77777777" w:rsidR="00EE70DA" w:rsidRPr="002509E8" w:rsidRDefault="00EE70DA" w:rsidP="009C1928">
            <w:pPr>
              <w:rPr>
                <w:rFonts w:ascii="Times New Roman" w:hAnsi="Times New Roman" w:cs="Times New Roman"/>
              </w:rPr>
            </w:pPr>
            <w:r w:rsidRPr="002509E8">
              <w:rPr>
                <w:rFonts w:ascii="Times New Roman" w:hAnsi="Times New Roman" w:cs="Times New Roman"/>
              </w:rPr>
              <w:sym w:font="Wingdings" w:char="F071"/>
            </w:r>
          </w:p>
        </w:tc>
        <w:tc>
          <w:tcPr>
            <w:tcW w:w="8082" w:type="dxa"/>
            <w:tcBorders>
              <w:top w:val="single" w:sz="4" w:space="0" w:color="auto"/>
              <w:left w:val="nil"/>
              <w:bottom w:val="single" w:sz="4" w:space="0" w:color="auto"/>
              <w:right w:val="single" w:sz="4" w:space="0" w:color="auto"/>
            </w:tcBorders>
          </w:tcPr>
          <w:p w14:paraId="53015101" w14:textId="5B4966AB" w:rsidR="00EE70DA" w:rsidRPr="002509E8" w:rsidRDefault="00EE70DA" w:rsidP="009C1928">
            <w:pPr>
              <w:pStyle w:val="Header"/>
              <w:tabs>
                <w:tab w:val="center" w:pos="324"/>
                <w:tab w:val="left" w:pos="684"/>
              </w:tabs>
              <w:spacing w:before="60" w:after="60"/>
              <w:rPr>
                <w:rFonts w:ascii="Times New Roman" w:hAnsi="Times New Roman" w:cs="Times New Roman"/>
                <w:sz w:val="22"/>
                <w:szCs w:val="22"/>
              </w:rPr>
            </w:pPr>
            <w:r w:rsidRPr="002509E8">
              <w:rPr>
                <w:rFonts w:ascii="Times New Roman" w:hAnsi="Times New Roman" w:cs="Times New Roman"/>
                <w:b/>
                <w:sz w:val="22"/>
                <w:szCs w:val="22"/>
              </w:rPr>
              <w:t>Service Water Heating Systems</w:t>
            </w:r>
            <w:r w:rsidR="008B5D14">
              <w:rPr>
                <w:rFonts w:ascii="Times New Roman" w:hAnsi="Times New Roman" w:cs="Times New Roman"/>
                <w:b/>
                <w:sz w:val="22"/>
                <w:szCs w:val="22"/>
              </w:rPr>
              <w:t xml:space="preserve"> were</w:t>
            </w:r>
            <w:r w:rsidRPr="002509E8">
              <w:rPr>
                <w:rFonts w:ascii="Times New Roman" w:hAnsi="Times New Roman" w:cs="Times New Roman"/>
                <w:b/>
                <w:sz w:val="22"/>
                <w:szCs w:val="22"/>
              </w:rPr>
              <w:t xml:space="preserve"> included in</w:t>
            </w:r>
            <w:r w:rsidR="008B5D14">
              <w:rPr>
                <w:rFonts w:ascii="Times New Roman" w:hAnsi="Times New Roman" w:cs="Times New Roman"/>
                <w:b/>
                <w:sz w:val="22"/>
                <w:szCs w:val="22"/>
              </w:rPr>
              <w:t xml:space="preserve"> the</w:t>
            </w:r>
            <w:r w:rsidRPr="002509E8">
              <w:rPr>
                <w:rFonts w:ascii="Times New Roman" w:hAnsi="Times New Roman" w:cs="Times New Roman"/>
                <w:b/>
                <w:sz w:val="22"/>
                <w:szCs w:val="22"/>
              </w:rPr>
              <w:t xml:space="preserve"> Commissioning Process</w:t>
            </w:r>
            <w:r w:rsidRPr="002509E8">
              <w:rPr>
                <w:rFonts w:ascii="Times New Roman" w:hAnsi="Times New Roman" w:cs="Times New Roman"/>
                <w:sz w:val="22"/>
                <w:szCs w:val="22"/>
              </w:rPr>
              <w:t xml:space="preserve"> (Section C408.4)</w:t>
            </w:r>
          </w:p>
          <w:p w14:paraId="748D6F4C" w14:textId="5FD439CF" w:rsidR="00EE70DA" w:rsidRPr="002509E8" w:rsidRDefault="00EE70DA" w:rsidP="002509E8">
            <w:pPr>
              <w:pStyle w:val="Header"/>
              <w:widowControl/>
              <w:numPr>
                <w:ilvl w:val="0"/>
                <w:numId w:val="1"/>
              </w:numPr>
              <w:tabs>
                <w:tab w:val="clear" w:pos="4680"/>
                <w:tab w:val="clear" w:pos="9360"/>
              </w:tabs>
              <w:autoSpaceDE/>
              <w:autoSpaceDN/>
              <w:adjustRightInd/>
              <w:rPr>
                <w:rFonts w:ascii="Times New Roman" w:hAnsi="Times New Roman" w:cs="Times New Roman"/>
                <w:sz w:val="22"/>
                <w:szCs w:val="22"/>
              </w:rPr>
            </w:pPr>
            <w:r w:rsidRPr="002509E8">
              <w:rPr>
                <w:rFonts w:ascii="Times New Roman" w:hAnsi="Times New Roman" w:cs="Times New Roman"/>
                <w:sz w:val="22"/>
                <w:szCs w:val="22"/>
              </w:rPr>
              <w:t xml:space="preserve">Service water heating systems and systems for any pools and spas have been tested to demonstrate that control devices, components, equipment and systems are calibrated, adjusted and operate in accordance with approved plans </w:t>
            </w:r>
            <w:r w:rsidR="00683636">
              <w:rPr>
                <w:rFonts w:ascii="Times New Roman" w:hAnsi="Times New Roman" w:cs="Times New Roman"/>
                <w:sz w:val="22"/>
                <w:szCs w:val="22"/>
              </w:rPr>
              <w:t>&amp;</w:t>
            </w:r>
            <w:r w:rsidRPr="002509E8">
              <w:rPr>
                <w:rFonts w:ascii="Times New Roman" w:hAnsi="Times New Roman" w:cs="Times New Roman"/>
                <w:sz w:val="22"/>
                <w:szCs w:val="22"/>
              </w:rPr>
              <w:t xml:space="preserve"> specifications.</w:t>
            </w:r>
          </w:p>
          <w:p w14:paraId="7FE831E7" w14:textId="77777777" w:rsidR="00EE70DA" w:rsidRDefault="00EE70DA" w:rsidP="009C1928">
            <w:pPr>
              <w:pStyle w:val="Header"/>
              <w:rPr>
                <w:rFonts w:ascii="Times New Roman" w:hAnsi="Times New Roman" w:cs="Times New Roman"/>
                <w:sz w:val="22"/>
                <w:szCs w:val="22"/>
              </w:rPr>
            </w:pPr>
            <w:r w:rsidRPr="002509E8">
              <w:rPr>
                <w:rFonts w:ascii="Times New Roman" w:hAnsi="Times New Roman" w:cs="Times New Roman"/>
                <w:sz w:val="22"/>
                <w:szCs w:val="22"/>
              </w:rPr>
              <w:sym w:font="Wingdings" w:char="F071"/>
            </w:r>
            <w:r w:rsidRPr="002509E8">
              <w:rPr>
                <w:rFonts w:ascii="Times New Roman" w:hAnsi="Times New Roman" w:cs="Times New Roman"/>
                <w:sz w:val="22"/>
                <w:szCs w:val="22"/>
              </w:rPr>
              <w:t xml:space="preserve"> There are unresolved deficiencies with the service water heating systems. These are described in the Commissioning Progress Report submitted to the owner. The following items are not in compliance with the energy code (list below):</w:t>
            </w:r>
          </w:p>
          <w:p w14:paraId="70F3B1F0" w14:textId="170041C7" w:rsidR="0023096D" w:rsidRPr="002509E8" w:rsidRDefault="0023096D" w:rsidP="0023096D">
            <w:pPr>
              <w:pStyle w:val="Header"/>
              <w:numPr>
                <w:ilvl w:val="0"/>
                <w:numId w:val="6"/>
              </w:numPr>
              <w:rPr>
                <w:rFonts w:ascii="Times New Roman" w:hAnsi="Times New Roman" w:cs="Times New Roman"/>
                <w:sz w:val="22"/>
                <w:szCs w:val="22"/>
              </w:rPr>
            </w:pPr>
          </w:p>
        </w:tc>
      </w:tr>
      <w:tr w:rsidR="00EE70DA" w:rsidRPr="002509E8" w14:paraId="496175B3" w14:textId="77777777" w:rsidTr="00AA031E">
        <w:trPr>
          <w:trHeight w:val="446"/>
          <w:jc w:val="center"/>
        </w:trPr>
        <w:tc>
          <w:tcPr>
            <w:tcW w:w="2196" w:type="dxa"/>
            <w:vMerge/>
            <w:tcBorders>
              <w:left w:val="nil"/>
              <w:right w:val="single" w:sz="4" w:space="0" w:color="auto"/>
            </w:tcBorders>
          </w:tcPr>
          <w:p w14:paraId="687B831B" w14:textId="47518167" w:rsidR="00EE70DA" w:rsidRPr="002509E8" w:rsidRDefault="00EE70DA" w:rsidP="009C1928">
            <w:pPr>
              <w:rPr>
                <w:rFonts w:ascii="Times New Roman" w:hAnsi="Times New Roman" w:cs="Times New Roman"/>
                <w:b/>
                <w:bCs/>
              </w:rPr>
            </w:pPr>
          </w:p>
        </w:tc>
        <w:tc>
          <w:tcPr>
            <w:tcW w:w="450" w:type="dxa"/>
            <w:tcBorders>
              <w:top w:val="single" w:sz="4" w:space="0" w:color="auto"/>
              <w:left w:val="single" w:sz="4" w:space="0" w:color="auto"/>
              <w:bottom w:val="single" w:sz="4" w:space="0" w:color="auto"/>
              <w:right w:val="nil"/>
            </w:tcBorders>
          </w:tcPr>
          <w:p w14:paraId="6561A422" w14:textId="77777777" w:rsidR="00EE70DA" w:rsidRPr="002509E8" w:rsidRDefault="00EE70DA" w:rsidP="009C1928">
            <w:pPr>
              <w:rPr>
                <w:rFonts w:ascii="Times New Roman" w:hAnsi="Times New Roman" w:cs="Times New Roman"/>
              </w:rPr>
            </w:pPr>
            <w:r w:rsidRPr="002509E8">
              <w:rPr>
                <w:rFonts w:ascii="Times New Roman" w:hAnsi="Times New Roman" w:cs="Times New Roman"/>
              </w:rPr>
              <w:sym w:font="Wingdings" w:char="F071"/>
            </w:r>
          </w:p>
        </w:tc>
        <w:tc>
          <w:tcPr>
            <w:tcW w:w="8082" w:type="dxa"/>
            <w:tcBorders>
              <w:top w:val="single" w:sz="4" w:space="0" w:color="auto"/>
              <w:left w:val="nil"/>
              <w:bottom w:val="single" w:sz="4" w:space="0" w:color="auto"/>
              <w:right w:val="single" w:sz="4" w:space="0" w:color="auto"/>
            </w:tcBorders>
          </w:tcPr>
          <w:p w14:paraId="6DE299D2" w14:textId="7C7D126E" w:rsidR="00EE70DA" w:rsidRPr="002509E8" w:rsidRDefault="00EE70DA" w:rsidP="009C1928">
            <w:pPr>
              <w:pStyle w:val="Header"/>
              <w:tabs>
                <w:tab w:val="center" w:pos="324"/>
                <w:tab w:val="left" w:pos="684"/>
              </w:tabs>
              <w:spacing w:before="60" w:after="60"/>
              <w:rPr>
                <w:rFonts w:ascii="Times New Roman" w:hAnsi="Times New Roman" w:cs="Times New Roman"/>
                <w:sz w:val="22"/>
                <w:szCs w:val="22"/>
              </w:rPr>
            </w:pPr>
            <w:r w:rsidRPr="002509E8">
              <w:rPr>
                <w:rFonts w:ascii="Times New Roman" w:hAnsi="Times New Roman" w:cs="Times New Roman"/>
                <w:b/>
                <w:sz w:val="22"/>
                <w:szCs w:val="22"/>
              </w:rPr>
              <w:t xml:space="preserve">C406 and C407 systems were included in Commissioning Process </w:t>
            </w:r>
            <w:r w:rsidRPr="002509E8">
              <w:rPr>
                <w:rFonts w:ascii="Times New Roman" w:hAnsi="Times New Roman" w:cs="Times New Roman"/>
                <w:sz w:val="22"/>
                <w:szCs w:val="22"/>
              </w:rPr>
              <w:t>(Section C408.5)</w:t>
            </w:r>
          </w:p>
          <w:p w14:paraId="2B51F6C6" w14:textId="7504D8EA" w:rsidR="00EE70DA" w:rsidRPr="002509E8" w:rsidRDefault="00EE70DA" w:rsidP="002509E8">
            <w:pPr>
              <w:pStyle w:val="Header"/>
              <w:widowControl/>
              <w:numPr>
                <w:ilvl w:val="0"/>
                <w:numId w:val="1"/>
              </w:numPr>
              <w:tabs>
                <w:tab w:val="clear" w:pos="4680"/>
                <w:tab w:val="clear" w:pos="9360"/>
              </w:tabs>
              <w:autoSpaceDE/>
              <w:autoSpaceDN/>
              <w:adjustRightInd/>
              <w:rPr>
                <w:rFonts w:ascii="Times New Roman" w:hAnsi="Times New Roman" w:cs="Times New Roman"/>
                <w:sz w:val="22"/>
                <w:szCs w:val="22"/>
              </w:rPr>
            </w:pPr>
            <w:r w:rsidRPr="002509E8">
              <w:rPr>
                <w:rFonts w:ascii="Times New Roman" w:hAnsi="Times New Roman" w:cs="Times New Roman"/>
                <w:sz w:val="22"/>
                <w:szCs w:val="22"/>
              </w:rPr>
              <w:t>Additional systems required by Sections C406 and C407 have been tested to demonstrate that control devices, components, equipment and systems are calibrated, adjusted and operate in accordance with approved plans and specifications.</w:t>
            </w:r>
          </w:p>
          <w:p w14:paraId="4D03F077" w14:textId="77777777" w:rsidR="00EE70DA" w:rsidRDefault="00EE70DA" w:rsidP="009C1928">
            <w:pPr>
              <w:pStyle w:val="Header"/>
              <w:tabs>
                <w:tab w:val="center" w:pos="324"/>
                <w:tab w:val="left" w:pos="684"/>
              </w:tabs>
              <w:rPr>
                <w:rFonts w:ascii="Times New Roman" w:hAnsi="Times New Roman" w:cs="Times New Roman"/>
                <w:sz w:val="22"/>
                <w:szCs w:val="22"/>
              </w:rPr>
            </w:pPr>
            <w:r w:rsidRPr="002509E8">
              <w:rPr>
                <w:rFonts w:ascii="Times New Roman" w:hAnsi="Times New Roman" w:cs="Times New Roman"/>
                <w:sz w:val="22"/>
                <w:szCs w:val="22"/>
              </w:rPr>
              <w:sym w:font="Wingdings" w:char="F071"/>
            </w:r>
            <w:r w:rsidRPr="002509E8">
              <w:rPr>
                <w:rFonts w:ascii="Times New Roman" w:hAnsi="Times New Roman" w:cs="Times New Roman"/>
                <w:sz w:val="22"/>
                <w:szCs w:val="22"/>
              </w:rPr>
              <w:t xml:space="preserve"> There are unresolved deficiencies with systems required by Section C406 or Section C407. These are described in the Commissioning Progress Report submitted to the owner. The following items are not in compliance with the energy code (list below):</w:t>
            </w:r>
          </w:p>
          <w:p w14:paraId="2933F597" w14:textId="08695C3B" w:rsidR="0023096D" w:rsidRPr="002509E8" w:rsidRDefault="0023096D" w:rsidP="0023096D">
            <w:pPr>
              <w:pStyle w:val="Header"/>
              <w:numPr>
                <w:ilvl w:val="0"/>
                <w:numId w:val="7"/>
              </w:numPr>
              <w:tabs>
                <w:tab w:val="center" w:pos="324"/>
                <w:tab w:val="left" w:pos="684"/>
              </w:tabs>
              <w:rPr>
                <w:rFonts w:ascii="Times New Roman" w:hAnsi="Times New Roman" w:cs="Times New Roman"/>
                <w:b/>
                <w:sz w:val="22"/>
                <w:szCs w:val="22"/>
              </w:rPr>
            </w:pPr>
          </w:p>
        </w:tc>
      </w:tr>
      <w:tr w:rsidR="00EE70DA" w:rsidRPr="002509E8" w14:paraId="08794848" w14:textId="77777777" w:rsidTr="00AA031E">
        <w:trPr>
          <w:trHeight w:val="446"/>
          <w:jc w:val="center"/>
        </w:trPr>
        <w:tc>
          <w:tcPr>
            <w:tcW w:w="2196" w:type="dxa"/>
            <w:vMerge/>
            <w:tcBorders>
              <w:left w:val="nil"/>
              <w:bottom w:val="nil"/>
              <w:right w:val="single" w:sz="4" w:space="0" w:color="auto"/>
            </w:tcBorders>
          </w:tcPr>
          <w:p w14:paraId="3AED37AF" w14:textId="3FA5A6D8" w:rsidR="00EE70DA" w:rsidRPr="002509E8" w:rsidRDefault="00EE70DA" w:rsidP="009C1928">
            <w:pPr>
              <w:rPr>
                <w:rFonts w:ascii="Times New Roman" w:hAnsi="Times New Roman" w:cs="Times New Roman"/>
                <w:b/>
                <w:bCs/>
              </w:rPr>
            </w:pPr>
          </w:p>
        </w:tc>
        <w:tc>
          <w:tcPr>
            <w:tcW w:w="450" w:type="dxa"/>
            <w:tcBorders>
              <w:top w:val="single" w:sz="4" w:space="0" w:color="auto"/>
              <w:left w:val="single" w:sz="4" w:space="0" w:color="auto"/>
              <w:bottom w:val="single" w:sz="4" w:space="0" w:color="auto"/>
              <w:right w:val="nil"/>
            </w:tcBorders>
          </w:tcPr>
          <w:p w14:paraId="397DFE61" w14:textId="77777777" w:rsidR="00EE70DA" w:rsidRPr="002509E8" w:rsidRDefault="00EE70DA" w:rsidP="009C1928">
            <w:pPr>
              <w:rPr>
                <w:rFonts w:ascii="Times New Roman" w:hAnsi="Times New Roman" w:cs="Times New Roman"/>
              </w:rPr>
            </w:pPr>
            <w:r w:rsidRPr="002509E8">
              <w:rPr>
                <w:rFonts w:ascii="Times New Roman" w:hAnsi="Times New Roman" w:cs="Times New Roman"/>
              </w:rPr>
              <w:sym w:font="Wingdings" w:char="F071"/>
            </w:r>
          </w:p>
        </w:tc>
        <w:tc>
          <w:tcPr>
            <w:tcW w:w="8082" w:type="dxa"/>
            <w:tcBorders>
              <w:top w:val="single" w:sz="4" w:space="0" w:color="auto"/>
              <w:left w:val="nil"/>
              <w:bottom w:val="single" w:sz="4" w:space="0" w:color="auto"/>
              <w:right w:val="single" w:sz="4" w:space="0" w:color="auto"/>
            </w:tcBorders>
          </w:tcPr>
          <w:p w14:paraId="3194A5DB" w14:textId="77777777" w:rsidR="00EE70DA" w:rsidRPr="002509E8" w:rsidRDefault="00EE70DA" w:rsidP="009C1928">
            <w:pPr>
              <w:pStyle w:val="Header"/>
              <w:rPr>
                <w:rFonts w:ascii="Times New Roman" w:hAnsi="Times New Roman" w:cs="Times New Roman"/>
                <w:b/>
                <w:sz w:val="22"/>
                <w:szCs w:val="22"/>
              </w:rPr>
            </w:pPr>
            <w:r w:rsidRPr="002509E8">
              <w:rPr>
                <w:rFonts w:ascii="Times New Roman" w:hAnsi="Times New Roman" w:cs="Times New Roman"/>
                <w:b/>
                <w:sz w:val="22"/>
                <w:szCs w:val="22"/>
              </w:rPr>
              <w:t xml:space="preserve">Metering Systems were included in the Commissioning Process </w:t>
            </w:r>
            <w:r w:rsidRPr="002509E8">
              <w:rPr>
                <w:rFonts w:ascii="Times New Roman" w:hAnsi="Times New Roman" w:cs="Times New Roman"/>
                <w:sz w:val="22"/>
                <w:szCs w:val="22"/>
              </w:rPr>
              <w:t>(Section C408.6)</w:t>
            </w:r>
            <w:r w:rsidRPr="002509E8">
              <w:rPr>
                <w:rFonts w:ascii="Times New Roman" w:hAnsi="Times New Roman" w:cs="Times New Roman"/>
                <w:b/>
                <w:sz w:val="22"/>
                <w:szCs w:val="22"/>
              </w:rPr>
              <w:t xml:space="preserve"> </w:t>
            </w:r>
          </w:p>
          <w:p w14:paraId="6C1E388F" w14:textId="298840D1" w:rsidR="00EE70DA" w:rsidRPr="002509E8" w:rsidRDefault="00EE70DA" w:rsidP="002509E8">
            <w:pPr>
              <w:pStyle w:val="Header"/>
              <w:widowControl/>
              <w:numPr>
                <w:ilvl w:val="0"/>
                <w:numId w:val="1"/>
              </w:numPr>
              <w:tabs>
                <w:tab w:val="clear" w:pos="4680"/>
                <w:tab w:val="clear" w:pos="9360"/>
              </w:tabs>
              <w:autoSpaceDE/>
              <w:autoSpaceDN/>
              <w:adjustRightInd/>
              <w:rPr>
                <w:rFonts w:ascii="Times New Roman" w:hAnsi="Times New Roman" w:cs="Times New Roman"/>
                <w:sz w:val="22"/>
                <w:szCs w:val="22"/>
              </w:rPr>
            </w:pPr>
            <w:r w:rsidRPr="002509E8">
              <w:rPr>
                <w:rFonts w:ascii="Times New Roman" w:hAnsi="Times New Roman" w:cs="Times New Roman"/>
                <w:sz w:val="22"/>
                <w:szCs w:val="22"/>
              </w:rPr>
              <w:t>Metering and monitoring systems have been tested to demonstrate that they operate in accordance with approved plans and specifications.</w:t>
            </w:r>
          </w:p>
          <w:p w14:paraId="2AE7350E" w14:textId="77777777" w:rsidR="00EE70DA" w:rsidRDefault="00EE70DA" w:rsidP="009C1928">
            <w:pPr>
              <w:pStyle w:val="Header"/>
              <w:rPr>
                <w:rFonts w:ascii="Times New Roman" w:hAnsi="Times New Roman" w:cs="Times New Roman"/>
                <w:sz w:val="22"/>
                <w:szCs w:val="22"/>
              </w:rPr>
            </w:pPr>
            <w:r w:rsidRPr="002509E8">
              <w:rPr>
                <w:rFonts w:ascii="Times New Roman" w:hAnsi="Times New Roman" w:cs="Times New Roman"/>
                <w:sz w:val="22"/>
                <w:szCs w:val="22"/>
              </w:rPr>
              <w:sym w:font="Wingdings" w:char="F071"/>
            </w:r>
            <w:r w:rsidRPr="002509E8">
              <w:rPr>
                <w:rFonts w:ascii="Times New Roman" w:hAnsi="Times New Roman" w:cs="Times New Roman"/>
                <w:sz w:val="22"/>
                <w:szCs w:val="22"/>
              </w:rPr>
              <w:t xml:space="preserve"> </w:t>
            </w:r>
            <w:r w:rsidRPr="002509E8">
              <w:rPr>
                <w:rFonts w:ascii="Times New Roman" w:hAnsi="Times New Roman" w:cs="Times New Roman"/>
                <w:bCs/>
                <w:sz w:val="22"/>
                <w:szCs w:val="22"/>
              </w:rPr>
              <w:t xml:space="preserve">There are unresolved deficiencies with the metering system. These are described in the Commissioning Progress Report submitted to the owner. The </w:t>
            </w:r>
            <w:r w:rsidRPr="002509E8">
              <w:rPr>
                <w:rFonts w:ascii="Times New Roman" w:hAnsi="Times New Roman" w:cs="Times New Roman"/>
                <w:sz w:val="22"/>
                <w:szCs w:val="22"/>
              </w:rPr>
              <w:t xml:space="preserve">following </w:t>
            </w:r>
            <w:r w:rsidRPr="002509E8">
              <w:rPr>
                <w:rFonts w:ascii="Times New Roman" w:hAnsi="Times New Roman" w:cs="Times New Roman"/>
                <w:bCs/>
                <w:sz w:val="22"/>
                <w:szCs w:val="22"/>
              </w:rPr>
              <w:t xml:space="preserve">items are not in compliance with the energy code </w:t>
            </w:r>
            <w:r w:rsidRPr="002509E8">
              <w:rPr>
                <w:rFonts w:ascii="Times New Roman" w:hAnsi="Times New Roman" w:cs="Times New Roman"/>
                <w:sz w:val="22"/>
                <w:szCs w:val="22"/>
              </w:rPr>
              <w:t>(list below):</w:t>
            </w:r>
          </w:p>
          <w:p w14:paraId="2EAB9B80" w14:textId="54611172" w:rsidR="0023096D" w:rsidRPr="002509E8" w:rsidRDefault="0023096D" w:rsidP="0023096D">
            <w:pPr>
              <w:pStyle w:val="Header"/>
              <w:numPr>
                <w:ilvl w:val="0"/>
                <w:numId w:val="8"/>
              </w:numPr>
              <w:rPr>
                <w:rFonts w:ascii="Times New Roman" w:hAnsi="Times New Roman" w:cs="Times New Roman"/>
                <w:sz w:val="22"/>
                <w:szCs w:val="22"/>
              </w:rPr>
            </w:pPr>
          </w:p>
        </w:tc>
      </w:tr>
    </w:tbl>
    <w:p w14:paraId="2FD6B046" w14:textId="77777777" w:rsidR="0039239D" w:rsidRPr="002509E8" w:rsidRDefault="0039239D" w:rsidP="0039239D">
      <w:pPr>
        <w:pStyle w:val="Header"/>
        <w:spacing w:before="20" w:after="20"/>
        <w:rPr>
          <w:rFonts w:ascii="Times New Roman" w:hAnsi="Times New Roman" w:cs="Times New Roman"/>
          <w:sz w:val="22"/>
          <w:szCs w:val="22"/>
        </w:rPr>
      </w:pPr>
      <w:r w:rsidRPr="002509E8">
        <w:rPr>
          <w:rFonts w:ascii="Times New Roman" w:hAnsi="Times New Roman" w:cs="Times New Roman"/>
          <w:noProof/>
          <w:sz w:val="22"/>
          <w:szCs w:val="22"/>
        </w:rPr>
        <mc:AlternateContent>
          <mc:Choice Requires="wps">
            <w:drawing>
              <wp:anchor distT="0" distB="0" distL="114300" distR="114300" simplePos="0" relativeHeight="251662336" behindDoc="0" locked="0" layoutInCell="1" allowOverlap="1" wp14:anchorId="15879FA8" wp14:editId="0F04A502">
                <wp:simplePos x="0" y="0"/>
                <wp:positionH relativeFrom="column">
                  <wp:posOffset>-281940</wp:posOffset>
                </wp:positionH>
                <wp:positionV relativeFrom="paragraph">
                  <wp:posOffset>86360</wp:posOffset>
                </wp:positionV>
                <wp:extent cx="6858000" cy="0"/>
                <wp:effectExtent l="0" t="0" r="0" b="0"/>
                <wp:wrapNone/>
                <wp:docPr id="8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4124E" id="Line 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6.8pt" to="517.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" strokeweight="3pt"/>
            </w:pict>
          </mc:Fallback>
        </mc:AlternateContent>
      </w:r>
    </w:p>
    <w:tbl>
      <w:tblPr>
        <w:tblW w:w="10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6"/>
        <w:gridCol w:w="540"/>
        <w:gridCol w:w="8010"/>
      </w:tblGrid>
      <w:tr w:rsidR="0039239D" w:rsidRPr="002509E8" w14:paraId="49A6D049" w14:textId="77777777" w:rsidTr="007D73AD">
        <w:trPr>
          <w:trHeight w:val="446"/>
          <w:jc w:val="center"/>
        </w:trPr>
        <w:tc>
          <w:tcPr>
            <w:tcW w:w="2196" w:type="dxa"/>
            <w:tcBorders>
              <w:top w:val="nil"/>
              <w:left w:val="nil"/>
              <w:bottom w:val="nil"/>
              <w:right w:val="single" w:sz="4" w:space="0" w:color="auto"/>
            </w:tcBorders>
            <w:vAlign w:val="center"/>
          </w:tcPr>
          <w:p w14:paraId="5A353728" w14:textId="77777777" w:rsidR="0039239D" w:rsidRPr="002509E8" w:rsidRDefault="0039239D" w:rsidP="007D73AD">
            <w:pPr>
              <w:pStyle w:val="Heading2"/>
              <w:ind w:left="18"/>
              <w:rPr>
                <w:smallCaps w:val="0"/>
                <w:sz w:val="22"/>
                <w:szCs w:val="22"/>
              </w:rPr>
            </w:pPr>
            <w:r w:rsidRPr="002509E8">
              <w:rPr>
                <w:smallCaps w:val="0"/>
                <w:sz w:val="22"/>
                <w:szCs w:val="22"/>
              </w:rPr>
              <w:t>Supporting</w:t>
            </w:r>
          </w:p>
          <w:p w14:paraId="4691EF8B" w14:textId="77777777" w:rsidR="0039239D" w:rsidRPr="002509E8" w:rsidRDefault="0039239D" w:rsidP="007D73AD">
            <w:pPr>
              <w:pStyle w:val="Heading2"/>
              <w:tabs>
                <w:tab w:val="clear" w:pos="360"/>
                <w:tab w:val="left" w:pos="558"/>
              </w:tabs>
              <w:ind w:left="18"/>
              <w:rPr>
                <w:smallCaps w:val="0"/>
                <w:sz w:val="22"/>
                <w:szCs w:val="22"/>
              </w:rPr>
            </w:pPr>
            <w:r w:rsidRPr="002509E8">
              <w:rPr>
                <w:smallCaps w:val="0"/>
                <w:sz w:val="22"/>
                <w:szCs w:val="22"/>
              </w:rPr>
              <w:t>Documents</w:t>
            </w:r>
          </w:p>
          <w:p w14:paraId="679F848E" w14:textId="77777777" w:rsidR="0039239D" w:rsidRPr="002509E8" w:rsidRDefault="0039239D" w:rsidP="007D73AD">
            <w:pPr>
              <w:pStyle w:val="Heading2"/>
              <w:ind w:left="18"/>
              <w:rPr>
                <w:b w:val="0"/>
                <w:smallCaps w:val="0"/>
                <w:sz w:val="22"/>
                <w:szCs w:val="22"/>
              </w:rPr>
            </w:pPr>
            <w:r w:rsidRPr="002509E8">
              <w:rPr>
                <w:b w:val="0"/>
                <w:smallCaps w:val="0"/>
                <w:sz w:val="22"/>
                <w:szCs w:val="22"/>
              </w:rPr>
              <w:t>(Section C103.6)</w:t>
            </w:r>
          </w:p>
        </w:tc>
        <w:tc>
          <w:tcPr>
            <w:tcW w:w="540" w:type="dxa"/>
            <w:tcBorders>
              <w:top w:val="single" w:sz="4" w:space="0" w:color="auto"/>
              <w:left w:val="single" w:sz="4" w:space="0" w:color="auto"/>
              <w:bottom w:val="single" w:sz="4" w:space="0" w:color="auto"/>
              <w:right w:val="nil"/>
            </w:tcBorders>
          </w:tcPr>
          <w:p w14:paraId="6DAD2C5A" w14:textId="77777777" w:rsidR="0039239D" w:rsidRPr="002509E8" w:rsidRDefault="0039239D" w:rsidP="007D73AD">
            <w:pPr>
              <w:rPr>
                <w:rFonts w:ascii="Times New Roman" w:hAnsi="Times New Roman" w:cs="Times New Roman"/>
              </w:rPr>
            </w:pPr>
            <w:r w:rsidRPr="002509E8">
              <w:rPr>
                <w:rFonts w:ascii="Times New Roman" w:hAnsi="Times New Roman" w:cs="Times New Roman"/>
              </w:rPr>
              <w:sym w:font="Wingdings" w:char="F071"/>
            </w:r>
          </w:p>
        </w:tc>
        <w:tc>
          <w:tcPr>
            <w:tcW w:w="8010" w:type="dxa"/>
            <w:tcBorders>
              <w:top w:val="single" w:sz="4" w:space="0" w:color="auto"/>
              <w:left w:val="nil"/>
              <w:bottom w:val="single" w:sz="4" w:space="0" w:color="auto"/>
              <w:right w:val="single" w:sz="4" w:space="0" w:color="auto"/>
            </w:tcBorders>
          </w:tcPr>
          <w:p w14:paraId="278B60B3" w14:textId="77777777" w:rsidR="0039239D" w:rsidRPr="002509E8" w:rsidRDefault="0039239D" w:rsidP="007D73AD">
            <w:pPr>
              <w:pStyle w:val="Header"/>
              <w:tabs>
                <w:tab w:val="center" w:pos="324"/>
                <w:tab w:val="left" w:pos="684"/>
              </w:tabs>
              <w:spacing w:before="60" w:after="60"/>
              <w:rPr>
                <w:rFonts w:ascii="Times New Roman" w:hAnsi="Times New Roman" w:cs="Times New Roman"/>
                <w:b/>
                <w:sz w:val="22"/>
                <w:szCs w:val="22"/>
              </w:rPr>
            </w:pPr>
            <w:r w:rsidRPr="002509E8">
              <w:rPr>
                <w:rFonts w:ascii="Times New Roman" w:hAnsi="Times New Roman" w:cs="Times New Roman"/>
                <w:b/>
                <w:sz w:val="22"/>
                <w:szCs w:val="22"/>
              </w:rPr>
              <w:t>Manuals, record documents and training have been completed or are scheduled</w:t>
            </w:r>
          </w:p>
          <w:p w14:paraId="29096B00" w14:textId="694EFDB1" w:rsidR="0039239D" w:rsidRPr="002509E8" w:rsidRDefault="0039239D" w:rsidP="007D73AD">
            <w:pPr>
              <w:pStyle w:val="Header"/>
              <w:widowControl/>
              <w:tabs>
                <w:tab w:val="clear" w:pos="4680"/>
                <w:tab w:val="clear" w:pos="9360"/>
              </w:tabs>
              <w:autoSpaceDE/>
              <w:autoSpaceDN/>
              <w:adjustRightInd/>
              <w:ind w:left="72"/>
              <w:rPr>
                <w:rFonts w:ascii="Times New Roman" w:hAnsi="Times New Roman" w:cs="Times New Roman"/>
                <w:sz w:val="22"/>
                <w:szCs w:val="22"/>
              </w:rPr>
            </w:pPr>
            <w:r w:rsidRPr="002509E8">
              <w:rPr>
                <w:rFonts w:ascii="Times New Roman" w:hAnsi="Times New Roman" w:cs="Times New Roman"/>
                <w:sz w:val="22"/>
                <w:szCs w:val="22"/>
              </w:rPr>
              <w:sym w:font="Wingdings" w:char="F071"/>
            </w:r>
            <w:r w:rsidRPr="002509E8">
              <w:rPr>
                <w:rFonts w:ascii="Times New Roman" w:hAnsi="Times New Roman" w:cs="Times New Roman"/>
                <w:sz w:val="22"/>
                <w:szCs w:val="22"/>
              </w:rPr>
              <w:t xml:space="preserve"> System documentation has been provided to owner or sched</w:t>
            </w:r>
            <w:r w:rsidR="002509E8">
              <w:rPr>
                <w:rFonts w:ascii="Times New Roman" w:hAnsi="Times New Roman" w:cs="Times New Roman"/>
                <w:sz w:val="22"/>
                <w:szCs w:val="22"/>
              </w:rPr>
              <w:t>uled date___________</w:t>
            </w:r>
          </w:p>
          <w:p w14:paraId="695AACC6" w14:textId="25ABF30F" w:rsidR="0039239D" w:rsidRPr="002509E8" w:rsidRDefault="0039239D" w:rsidP="007D73AD">
            <w:pPr>
              <w:pStyle w:val="Header"/>
              <w:widowControl/>
              <w:tabs>
                <w:tab w:val="clear" w:pos="4680"/>
                <w:tab w:val="clear" w:pos="9360"/>
              </w:tabs>
              <w:autoSpaceDE/>
              <w:autoSpaceDN/>
              <w:adjustRightInd/>
              <w:ind w:left="72"/>
              <w:rPr>
                <w:rFonts w:ascii="Times New Roman" w:hAnsi="Times New Roman" w:cs="Times New Roman"/>
                <w:sz w:val="22"/>
                <w:szCs w:val="22"/>
              </w:rPr>
            </w:pPr>
            <w:r w:rsidRPr="002509E8">
              <w:rPr>
                <w:rFonts w:ascii="Times New Roman" w:hAnsi="Times New Roman" w:cs="Times New Roman"/>
                <w:sz w:val="22"/>
                <w:szCs w:val="22"/>
              </w:rPr>
              <w:sym w:font="Wingdings" w:char="F071"/>
            </w:r>
            <w:r w:rsidRPr="002509E8">
              <w:rPr>
                <w:rFonts w:ascii="Times New Roman" w:hAnsi="Times New Roman" w:cs="Times New Roman"/>
                <w:sz w:val="22"/>
                <w:szCs w:val="22"/>
              </w:rPr>
              <w:t xml:space="preserve"> Record documents have been submitted to owner or scheduled</w:t>
            </w:r>
            <w:r w:rsidR="008B5D14">
              <w:rPr>
                <w:rFonts w:ascii="Times New Roman" w:hAnsi="Times New Roman" w:cs="Times New Roman"/>
                <w:sz w:val="22"/>
                <w:szCs w:val="22"/>
              </w:rPr>
              <w:t xml:space="preserve"> date: ___________</w:t>
            </w:r>
          </w:p>
          <w:p w14:paraId="56A31699" w14:textId="504899F9" w:rsidR="0039239D" w:rsidRPr="002509E8" w:rsidRDefault="0039239D" w:rsidP="007D73AD">
            <w:pPr>
              <w:pStyle w:val="Header"/>
              <w:widowControl/>
              <w:tabs>
                <w:tab w:val="clear" w:pos="4680"/>
                <w:tab w:val="clear" w:pos="9360"/>
              </w:tabs>
              <w:autoSpaceDE/>
              <w:autoSpaceDN/>
              <w:adjustRightInd/>
              <w:spacing w:after="40"/>
              <w:ind w:left="72"/>
              <w:rPr>
                <w:rFonts w:ascii="Times New Roman" w:hAnsi="Times New Roman" w:cs="Times New Roman"/>
                <w:b/>
                <w:sz w:val="22"/>
                <w:szCs w:val="22"/>
              </w:rPr>
            </w:pPr>
            <w:r w:rsidRPr="002509E8">
              <w:rPr>
                <w:rFonts w:ascii="Times New Roman" w:hAnsi="Times New Roman" w:cs="Times New Roman"/>
                <w:sz w:val="22"/>
                <w:szCs w:val="22"/>
              </w:rPr>
              <w:sym w:font="Wingdings" w:char="F071"/>
            </w:r>
            <w:r w:rsidRPr="002509E8">
              <w:rPr>
                <w:rFonts w:ascii="Times New Roman" w:hAnsi="Times New Roman" w:cs="Times New Roman"/>
                <w:sz w:val="22"/>
                <w:szCs w:val="22"/>
              </w:rPr>
              <w:t xml:space="preserve"> Training has been completed or scheduled date: ____________________</w:t>
            </w:r>
            <w:r w:rsidR="008B5D14">
              <w:rPr>
                <w:rFonts w:ascii="Times New Roman" w:hAnsi="Times New Roman" w:cs="Times New Roman"/>
                <w:sz w:val="22"/>
                <w:szCs w:val="22"/>
              </w:rPr>
              <w:t>_______</w:t>
            </w:r>
          </w:p>
        </w:tc>
      </w:tr>
    </w:tbl>
    <w:p w14:paraId="1F915F28" w14:textId="77777777" w:rsidR="0039239D" w:rsidRPr="002509E8" w:rsidRDefault="0039239D" w:rsidP="0039239D">
      <w:pPr>
        <w:pStyle w:val="Header"/>
        <w:spacing w:before="20" w:after="20"/>
        <w:rPr>
          <w:rFonts w:ascii="Times New Roman" w:hAnsi="Times New Roman" w:cs="Times New Roman"/>
          <w:sz w:val="22"/>
          <w:szCs w:val="22"/>
        </w:rPr>
      </w:pPr>
      <w:r w:rsidRPr="002509E8">
        <w:rPr>
          <w:rFonts w:ascii="Times New Roman" w:hAnsi="Times New Roman" w:cs="Times New Roman"/>
          <w:noProof/>
          <w:sz w:val="22"/>
          <w:szCs w:val="22"/>
        </w:rPr>
        <mc:AlternateContent>
          <mc:Choice Requires="wps">
            <w:drawing>
              <wp:anchor distT="0" distB="0" distL="114300" distR="114300" simplePos="0" relativeHeight="251663360" behindDoc="0" locked="0" layoutInCell="1" allowOverlap="1" wp14:anchorId="403B0150" wp14:editId="32AE2DC2">
                <wp:simplePos x="0" y="0"/>
                <wp:positionH relativeFrom="column">
                  <wp:posOffset>-281940</wp:posOffset>
                </wp:positionH>
                <wp:positionV relativeFrom="paragraph">
                  <wp:posOffset>91440</wp:posOffset>
                </wp:positionV>
                <wp:extent cx="6858000" cy="0"/>
                <wp:effectExtent l="0" t="0" r="0" b="0"/>
                <wp:wrapNone/>
                <wp:docPr id="8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7558D" id="Line 1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7.2pt" to="517.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" strokeweight="3pt"/>
            </w:pict>
          </mc:Fallback>
        </mc:AlternateContent>
      </w:r>
    </w:p>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6"/>
        <w:gridCol w:w="450"/>
        <w:gridCol w:w="8082"/>
      </w:tblGrid>
      <w:tr w:rsidR="0039239D" w:rsidRPr="002509E8" w14:paraId="7F7FCED5" w14:textId="77777777" w:rsidTr="007D73AD">
        <w:trPr>
          <w:trHeight w:val="446"/>
          <w:jc w:val="center"/>
        </w:trPr>
        <w:tc>
          <w:tcPr>
            <w:tcW w:w="2196" w:type="dxa"/>
            <w:tcBorders>
              <w:top w:val="nil"/>
              <w:left w:val="nil"/>
              <w:bottom w:val="nil"/>
              <w:right w:val="single" w:sz="4" w:space="0" w:color="auto"/>
            </w:tcBorders>
            <w:vAlign w:val="center"/>
          </w:tcPr>
          <w:p w14:paraId="26FC44D2" w14:textId="698DE9B9" w:rsidR="0039239D" w:rsidRPr="002509E8" w:rsidRDefault="0039239D" w:rsidP="007D73AD">
            <w:pPr>
              <w:jc w:val="center"/>
              <w:rPr>
                <w:rFonts w:ascii="Times New Roman" w:hAnsi="Times New Roman" w:cs="Times New Roman"/>
                <w:bCs/>
              </w:rPr>
            </w:pPr>
            <w:r w:rsidRPr="002509E8">
              <w:rPr>
                <w:rFonts w:ascii="Times New Roman" w:eastAsia="Times New Roman" w:hAnsi="Times New Roman" w:cs="Times New Roman"/>
                <w:b/>
                <w:bCs/>
              </w:rPr>
              <w:t xml:space="preserve">Commissioning </w:t>
            </w:r>
            <w:r w:rsidR="00BD0101" w:rsidRPr="002509E8">
              <w:rPr>
                <w:rFonts w:ascii="Times New Roman" w:eastAsia="Times New Roman" w:hAnsi="Times New Roman" w:cs="Times New Roman"/>
                <w:b/>
                <w:bCs/>
              </w:rPr>
              <w:t xml:space="preserve">Progress </w:t>
            </w:r>
            <w:r w:rsidRPr="002509E8">
              <w:rPr>
                <w:rFonts w:ascii="Times New Roman" w:eastAsia="Times New Roman" w:hAnsi="Times New Roman" w:cs="Times New Roman"/>
                <w:b/>
                <w:bCs/>
              </w:rPr>
              <w:t>Report</w:t>
            </w:r>
          </w:p>
          <w:p w14:paraId="36E8E41D" w14:textId="77777777" w:rsidR="0039239D" w:rsidRPr="002509E8" w:rsidRDefault="0039239D" w:rsidP="007D73AD">
            <w:pPr>
              <w:jc w:val="center"/>
              <w:rPr>
                <w:rFonts w:ascii="Times New Roman" w:hAnsi="Times New Roman" w:cs="Times New Roman"/>
                <w:b/>
                <w:bCs/>
              </w:rPr>
            </w:pPr>
            <w:r w:rsidRPr="002509E8">
              <w:rPr>
                <w:rFonts w:ascii="Times New Roman" w:hAnsi="Times New Roman" w:cs="Times New Roman"/>
                <w:bCs/>
              </w:rPr>
              <w:t>(Section C408.1.4.1)</w:t>
            </w:r>
          </w:p>
        </w:tc>
        <w:tc>
          <w:tcPr>
            <w:tcW w:w="450" w:type="dxa"/>
            <w:tcBorders>
              <w:top w:val="single" w:sz="4" w:space="0" w:color="auto"/>
              <w:left w:val="single" w:sz="4" w:space="0" w:color="auto"/>
              <w:bottom w:val="single" w:sz="4" w:space="0" w:color="auto"/>
              <w:right w:val="nil"/>
            </w:tcBorders>
          </w:tcPr>
          <w:p w14:paraId="1F83EC60" w14:textId="77777777" w:rsidR="0039239D" w:rsidRPr="002509E8" w:rsidRDefault="0039239D" w:rsidP="007D73AD">
            <w:pPr>
              <w:rPr>
                <w:rFonts w:ascii="Times New Roman" w:hAnsi="Times New Roman" w:cs="Times New Roman"/>
              </w:rPr>
            </w:pPr>
            <w:r w:rsidRPr="002509E8">
              <w:rPr>
                <w:rFonts w:ascii="Times New Roman" w:hAnsi="Times New Roman" w:cs="Times New Roman"/>
              </w:rPr>
              <w:sym w:font="Wingdings" w:char="F071"/>
            </w:r>
          </w:p>
        </w:tc>
        <w:tc>
          <w:tcPr>
            <w:tcW w:w="8082" w:type="dxa"/>
            <w:tcBorders>
              <w:top w:val="single" w:sz="4" w:space="0" w:color="auto"/>
              <w:left w:val="nil"/>
              <w:bottom w:val="single" w:sz="4" w:space="0" w:color="auto"/>
              <w:right w:val="single" w:sz="4" w:space="0" w:color="auto"/>
            </w:tcBorders>
          </w:tcPr>
          <w:p w14:paraId="230FEF6D" w14:textId="6094F0BD" w:rsidR="0039239D" w:rsidRPr="002509E8" w:rsidRDefault="0039239D" w:rsidP="008B5D14">
            <w:pPr>
              <w:pStyle w:val="Header"/>
              <w:widowControl/>
              <w:tabs>
                <w:tab w:val="clear" w:pos="4680"/>
                <w:tab w:val="clear" w:pos="9360"/>
              </w:tabs>
              <w:autoSpaceDE/>
              <w:autoSpaceDN/>
              <w:adjustRightInd/>
              <w:rPr>
                <w:rFonts w:ascii="Times New Roman" w:hAnsi="Times New Roman" w:cs="Times New Roman"/>
                <w:b/>
                <w:sz w:val="22"/>
                <w:szCs w:val="22"/>
              </w:rPr>
            </w:pPr>
            <w:r w:rsidRPr="002509E8">
              <w:rPr>
                <w:rFonts w:ascii="Times New Roman" w:hAnsi="Times New Roman" w:cs="Times New Roman"/>
                <w:b/>
                <w:sz w:val="22"/>
                <w:szCs w:val="22"/>
              </w:rPr>
              <w:t>Commissioning</w:t>
            </w:r>
            <w:r w:rsidR="009C1928" w:rsidRPr="002509E8">
              <w:rPr>
                <w:rFonts w:ascii="Times New Roman" w:hAnsi="Times New Roman" w:cs="Times New Roman"/>
                <w:b/>
                <w:sz w:val="22"/>
                <w:szCs w:val="22"/>
              </w:rPr>
              <w:t xml:space="preserve"> Progress</w:t>
            </w:r>
            <w:r w:rsidRPr="002509E8">
              <w:rPr>
                <w:rFonts w:ascii="Times New Roman" w:hAnsi="Times New Roman" w:cs="Times New Roman"/>
                <w:b/>
                <w:sz w:val="22"/>
                <w:szCs w:val="22"/>
              </w:rPr>
              <w:t xml:space="preserve"> Report </w:t>
            </w:r>
            <w:r w:rsidR="00EE70DA" w:rsidRPr="002509E8">
              <w:rPr>
                <w:rFonts w:ascii="Times New Roman" w:hAnsi="Times New Roman" w:cs="Times New Roman"/>
                <w:b/>
                <w:sz w:val="22"/>
                <w:szCs w:val="22"/>
              </w:rPr>
              <w:t xml:space="preserve">has been </w:t>
            </w:r>
            <w:r w:rsidR="002509E8">
              <w:rPr>
                <w:rFonts w:ascii="Times New Roman" w:hAnsi="Times New Roman" w:cs="Times New Roman"/>
                <w:b/>
                <w:sz w:val="22"/>
                <w:szCs w:val="22"/>
              </w:rPr>
              <w:t xml:space="preserve">submitted to Owner, </w:t>
            </w:r>
            <w:r w:rsidRPr="002509E8">
              <w:rPr>
                <w:rFonts w:ascii="Times New Roman" w:hAnsi="Times New Roman" w:cs="Times New Roman"/>
                <w:b/>
                <w:sz w:val="22"/>
                <w:szCs w:val="22"/>
              </w:rPr>
              <w:t xml:space="preserve">includes items below: </w:t>
            </w:r>
          </w:p>
          <w:p w14:paraId="3560E631" w14:textId="0035B772" w:rsidR="0039239D" w:rsidRPr="002509E8" w:rsidRDefault="00AA031E" w:rsidP="002509E8">
            <w:pPr>
              <w:pStyle w:val="Header"/>
              <w:rPr>
                <w:rFonts w:ascii="Times New Roman" w:hAnsi="Times New Roman" w:cs="Times New Roman"/>
                <w:sz w:val="22"/>
                <w:szCs w:val="22"/>
              </w:rPr>
            </w:pPr>
            <w:r w:rsidRPr="002509E8">
              <w:rPr>
                <w:rFonts w:ascii="Times New Roman" w:hAnsi="Times New Roman" w:cs="Times New Roman"/>
                <w:sz w:val="22"/>
                <w:szCs w:val="22"/>
              </w:rPr>
              <w:sym w:font="Wingdings" w:char="F071"/>
            </w:r>
            <w:r w:rsidRPr="002509E8">
              <w:rPr>
                <w:rFonts w:ascii="Times New Roman" w:hAnsi="Times New Roman" w:cs="Times New Roman"/>
                <w:sz w:val="22"/>
                <w:szCs w:val="22"/>
              </w:rPr>
              <w:t xml:space="preserve"> </w:t>
            </w:r>
            <w:r w:rsidR="0039239D" w:rsidRPr="002509E8">
              <w:rPr>
                <w:rFonts w:ascii="Times New Roman" w:hAnsi="Times New Roman" w:cs="Times New Roman"/>
                <w:sz w:val="22"/>
                <w:szCs w:val="22"/>
              </w:rPr>
              <w:t xml:space="preserve">Itemization of deficiencies found during testing that are part of the energy code and that have not been corrected at the time of report preparation  </w:t>
            </w:r>
          </w:p>
          <w:p w14:paraId="616BA51D" w14:textId="594D65D6" w:rsidR="0039239D" w:rsidRPr="002509E8" w:rsidRDefault="0039239D" w:rsidP="002509E8">
            <w:pPr>
              <w:pStyle w:val="Header"/>
              <w:rPr>
                <w:rFonts w:ascii="Times New Roman" w:hAnsi="Times New Roman" w:cs="Times New Roman"/>
                <w:sz w:val="22"/>
                <w:szCs w:val="22"/>
              </w:rPr>
            </w:pPr>
            <w:r w:rsidRPr="002509E8">
              <w:rPr>
                <w:rFonts w:ascii="Times New Roman" w:hAnsi="Times New Roman" w:cs="Times New Roman"/>
                <w:sz w:val="22"/>
                <w:szCs w:val="22"/>
              </w:rPr>
              <w:sym w:font="Wingdings" w:char="F071"/>
            </w:r>
            <w:r w:rsidR="008B5D14">
              <w:rPr>
                <w:rFonts w:ascii="Times New Roman" w:hAnsi="Times New Roman" w:cs="Times New Roman"/>
                <w:sz w:val="22"/>
                <w:szCs w:val="22"/>
              </w:rPr>
              <w:t xml:space="preserve"> Itemization of d</w:t>
            </w:r>
            <w:r w:rsidRPr="002509E8">
              <w:rPr>
                <w:rFonts w:ascii="Times New Roman" w:hAnsi="Times New Roman" w:cs="Times New Roman"/>
                <w:sz w:val="22"/>
                <w:szCs w:val="22"/>
              </w:rPr>
              <w:t xml:space="preserve">eferred tests, which cannot be performed at the time of report preparation, with anticipated date of completion  </w:t>
            </w:r>
          </w:p>
          <w:p w14:paraId="18EF63D9" w14:textId="0A3932DF" w:rsidR="00BD0101" w:rsidRPr="002509E8" w:rsidRDefault="00BD0101" w:rsidP="002509E8">
            <w:pPr>
              <w:pStyle w:val="Header"/>
              <w:rPr>
                <w:rFonts w:ascii="Times New Roman" w:hAnsi="Times New Roman" w:cs="Times New Roman"/>
                <w:sz w:val="22"/>
                <w:szCs w:val="22"/>
              </w:rPr>
            </w:pPr>
            <w:r w:rsidRPr="002509E8">
              <w:rPr>
                <w:rFonts w:ascii="Times New Roman" w:hAnsi="Times New Roman" w:cs="Times New Roman"/>
                <w:sz w:val="22"/>
                <w:szCs w:val="22"/>
              </w:rPr>
              <w:sym w:font="Wingdings" w:char="F071"/>
            </w:r>
            <w:r w:rsidRPr="002509E8">
              <w:rPr>
                <w:rFonts w:ascii="Times New Roman" w:hAnsi="Times New Roman" w:cs="Times New Roman"/>
                <w:sz w:val="22"/>
                <w:szCs w:val="22"/>
              </w:rPr>
              <w:t xml:space="preserve"> “Commissioning Permit”</w:t>
            </w:r>
            <w:r w:rsidR="009C1928" w:rsidRPr="002509E8">
              <w:rPr>
                <w:rFonts w:ascii="Times New Roman" w:hAnsi="Times New Roman" w:cs="Times New Roman"/>
                <w:sz w:val="22"/>
                <w:szCs w:val="22"/>
              </w:rPr>
              <w:t xml:space="preserve"> obtained (Item 7</w:t>
            </w:r>
            <w:r w:rsidR="00EE70DA" w:rsidRPr="002509E8">
              <w:rPr>
                <w:rFonts w:ascii="Times New Roman" w:hAnsi="Times New Roman" w:cs="Times New Roman"/>
                <w:sz w:val="22"/>
                <w:szCs w:val="22"/>
              </w:rPr>
              <w:t xml:space="preserve"> in Section C408.1.4.1</w:t>
            </w:r>
            <w:r w:rsidR="009C1928" w:rsidRPr="002509E8">
              <w:rPr>
                <w:rFonts w:ascii="Times New Roman" w:hAnsi="Times New Roman" w:cs="Times New Roman"/>
                <w:sz w:val="22"/>
                <w:szCs w:val="22"/>
              </w:rPr>
              <w:t>)</w:t>
            </w:r>
          </w:p>
          <w:p w14:paraId="7FA53218" w14:textId="69DD86FE" w:rsidR="0039239D" w:rsidRPr="002509E8" w:rsidRDefault="0039239D" w:rsidP="002509E8">
            <w:pPr>
              <w:pStyle w:val="Header"/>
              <w:rPr>
                <w:rFonts w:ascii="Times New Roman" w:hAnsi="Times New Roman" w:cs="Times New Roman"/>
                <w:sz w:val="22"/>
                <w:szCs w:val="22"/>
              </w:rPr>
            </w:pPr>
            <w:r w:rsidRPr="002509E8">
              <w:rPr>
                <w:rFonts w:ascii="Times New Roman" w:hAnsi="Times New Roman" w:cs="Times New Roman"/>
                <w:sz w:val="22"/>
                <w:szCs w:val="22"/>
              </w:rPr>
              <w:sym w:font="Wingdings" w:char="F071"/>
            </w:r>
            <w:r w:rsidRPr="002509E8">
              <w:rPr>
                <w:rFonts w:ascii="Times New Roman" w:hAnsi="Times New Roman" w:cs="Times New Roman"/>
                <w:sz w:val="22"/>
                <w:szCs w:val="22"/>
              </w:rPr>
              <w:t xml:space="preserve"> Status of the project's record documents, manuals and systems operation training with respect to requirements in Section C103.6</w:t>
            </w:r>
          </w:p>
        </w:tc>
      </w:tr>
    </w:tbl>
    <w:p w14:paraId="652EB4FE" w14:textId="77777777" w:rsidR="0039239D" w:rsidRPr="002509E8" w:rsidRDefault="0039239D" w:rsidP="0039239D">
      <w:pPr>
        <w:spacing w:before="20" w:after="20"/>
        <w:rPr>
          <w:rFonts w:ascii="Times New Roman" w:hAnsi="Times New Roman" w:cs="Times New Roman"/>
        </w:rPr>
      </w:pPr>
      <w:r w:rsidRPr="002509E8">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5F1E4131" wp14:editId="26B7ED36">
                <wp:simplePos x="0" y="0"/>
                <wp:positionH relativeFrom="column">
                  <wp:posOffset>-281940</wp:posOffset>
                </wp:positionH>
                <wp:positionV relativeFrom="paragraph">
                  <wp:posOffset>62865</wp:posOffset>
                </wp:positionV>
                <wp:extent cx="6858000" cy="0"/>
                <wp:effectExtent l="0" t="0" r="0" b="0"/>
                <wp:wrapNone/>
                <wp:docPr id="8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23564" id="Line 1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4.95pt" to="517.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" strokeweight="3pt"/>
            </w:pict>
          </mc:Fallback>
        </mc:AlternateContent>
      </w:r>
    </w:p>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6"/>
        <w:gridCol w:w="450"/>
        <w:gridCol w:w="8082"/>
      </w:tblGrid>
      <w:tr w:rsidR="0039239D" w:rsidRPr="002509E8" w14:paraId="5BDE28C1" w14:textId="77777777" w:rsidTr="007D73AD">
        <w:trPr>
          <w:cantSplit/>
          <w:trHeight w:val="1133"/>
          <w:jc w:val="center"/>
        </w:trPr>
        <w:tc>
          <w:tcPr>
            <w:tcW w:w="2196" w:type="dxa"/>
            <w:tcBorders>
              <w:top w:val="nil"/>
              <w:left w:val="nil"/>
              <w:bottom w:val="nil"/>
              <w:right w:val="single" w:sz="4" w:space="0" w:color="auto"/>
            </w:tcBorders>
            <w:vAlign w:val="center"/>
          </w:tcPr>
          <w:p w14:paraId="4BE2589A" w14:textId="77777777" w:rsidR="0039239D" w:rsidRPr="002509E8" w:rsidRDefault="0039239D" w:rsidP="007D73AD">
            <w:pPr>
              <w:pStyle w:val="Heading2"/>
              <w:tabs>
                <w:tab w:val="clear" w:pos="360"/>
                <w:tab w:val="left" w:pos="468"/>
              </w:tabs>
              <w:ind w:left="18"/>
              <w:rPr>
                <w:smallCaps w:val="0"/>
                <w:sz w:val="22"/>
                <w:szCs w:val="22"/>
              </w:rPr>
            </w:pPr>
            <w:r w:rsidRPr="002509E8">
              <w:rPr>
                <w:smallCaps w:val="0"/>
                <w:sz w:val="22"/>
                <w:szCs w:val="22"/>
              </w:rPr>
              <w:lastRenderedPageBreak/>
              <w:t>Certification</w:t>
            </w:r>
          </w:p>
        </w:tc>
        <w:tc>
          <w:tcPr>
            <w:tcW w:w="450" w:type="dxa"/>
            <w:tcBorders>
              <w:top w:val="single" w:sz="4" w:space="0" w:color="auto"/>
              <w:left w:val="single" w:sz="4" w:space="0" w:color="auto"/>
              <w:bottom w:val="single" w:sz="4" w:space="0" w:color="auto"/>
              <w:right w:val="nil"/>
            </w:tcBorders>
          </w:tcPr>
          <w:p w14:paraId="456DEE1A" w14:textId="77777777" w:rsidR="0039239D" w:rsidRPr="002509E8" w:rsidRDefault="0039239D" w:rsidP="007D73AD">
            <w:pPr>
              <w:rPr>
                <w:rFonts w:ascii="Times New Roman" w:hAnsi="Times New Roman" w:cs="Times New Roman"/>
              </w:rPr>
            </w:pPr>
            <w:r w:rsidRPr="002509E8">
              <w:rPr>
                <w:rFonts w:ascii="Times New Roman" w:hAnsi="Times New Roman" w:cs="Times New Roman"/>
              </w:rPr>
              <w:sym w:font="Wingdings" w:char="F071"/>
            </w:r>
          </w:p>
        </w:tc>
        <w:tc>
          <w:tcPr>
            <w:tcW w:w="8082" w:type="dxa"/>
            <w:tcBorders>
              <w:top w:val="single" w:sz="4" w:space="0" w:color="auto"/>
              <w:left w:val="nil"/>
              <w:bottom w:val="single" w:sz="4" w:space="0" w:color="auto"/>
              <w:right w:val="single" w:sz="4" w:space="0" w:color="auto"/>
            </w:tcBorders>
          </w:tcPr>
          <w:p w14:paraId="142EC92E" w14:textId="066AB041" w:rsidR="008B5D14" w:rsidRDefault="00662E62" w:rsidP="007D73AD">
            <w:pPr>
              <w:pStyle w:val="Header"/>
              <w:spacing w:before="120" w:after="240"/>
              <w:rPr>
                <w:rFonts w:ascii="Times New Roman" w:hAnsi="Times New Roman" w:cs="Times New Roman"/>
                <w:sz w:val="22"/>
                <w:szCs w:val="22"/>
              </w:rPr>
            </w:pPr>
            <w:r w:rsidRPr="00662E62">
              <w:rPr>
                <w:rFonts w:ascii="Times New Roman" w:hAnsi="Times New Roman" w:cs="Times New Roman"/>
                <w:sz w:val="22"/>
                <w:szCs w:val="22"/>
              </w:rPr>
              <w:t xml:space="preserve">I hereby certify that a building commissioning process has been completed, or is in process as noted above.  The </w:t>
            </w:r>
            <w:proofErr w:type="spellStart"/>
            <w:r w:rsidRPr="00662E62">
              <w:rPr>
                <w:rFonts w:ascii="Times New Roman" w:hAnsi="Times New Roman" w:cs="Times New Roman"/>
                <w:sz w:val="22"/>
                <w:szCs w:val="22"/>
              </w:rPr>
              <w:t>Cx</w:t>
            </w:r>
            <w:proofErr w:type="spellEnd"/>
            <w:r w:rsidRPr="00662E62">
              <w:rPr>
                <w:rFonts w:ascii="Times New Roman" w:hAnsi="Times New Roman" w:cs="Times New Roman"/>
                <w:sz w:val="22"/>
                <w:szCs w:val="22"/>
              </w:rPr>
              <w:t xml:space="preserve"> process was led by a certified commissioning professi</w:t>
            </w:r>
            <w:r w:rsidR="00EF4C49">
              <w:rPr>
                <w:rFonts w:ascii="Times New Roman" w:hAnsi="Times New Roman" w:cs="Times New Roman"/>
                <w:sz w:val="22"/>
                <w:szCs w:val="22"/>
              </w:rPr>
              <w:t>onal, in accordance with the Seattle Energy Code.</w:t>
            </w:r>
          </w:p>
          <w:p w14:paraId="45F85EFE" w14:textId="77777777" w:rsidR="00EF4C49" w:rsidRPr="002509E8" w:rsidRDefault="00EF4C49" w:rsidP="007D73AD">
            <w:pPr>
              <w:pStyle w:val="Header"/>
              <w:spacing w:before="120" w:after="240"/>
              <w:rPr>
                <w:rFonts w:ascii="Times New Roman" w:hAnsi="Times New Roman" w:cs="Times New Roman"/>
                <w:sz w:val="22"/>
                <w:szCs w:val="22"/>
              </w:rPr>
            </w:pPr>
          </w:p>
          <w:p w14:paraId="2A42468E" w14:textId="3255710F" w:rsidR="0039239D" w:rsidRPr="002509E8" w:rsidRDefault="0039239D" w:rsidP="007D73AD">
            <w:pPr>
              <w:pStyle w:val="Header"/>
              <w:rPr>
                <w:rFonts w:ascii="Times New Roman" w:hAnsi="Times New Roman" w:cs="Times New Roman"/>
                <w:sz w:val="22"/>
                <w:szCs w:val="22"/>
              </w:rPr>
            </w:pPr>
            <w:r w:rsidRPr="002509E8">
              <w:rPr>
                <w:rFonts w:ascii="Times New Roman" w:hAnsi="Times New Roman" w:cs="Times New Roman"/>
                <w:sz w:val="22"/>
                <w:szCs w:val="22"/>
              </w:rPr>
              <w:t>----------------------------------------------------------------------------</w:t>
            </w:r>
            <w:r w:rsidR="008B5D14">
              <w:rPr>
                <w:rFonts w:ascii="Times New Roman" w:hAnsi="Times New Roman" w:cs="Times New Roman"/>
                <w:sz w:val="22"/>
                <w:szCs w:val="22"/>
              </w:rPr>
              <w:t>-------------------------------</w:t>
            </w:r>
          </w:p>
          <w:p w14:paraId="4B998708" w14:textId="77777777" w:rsidR="0039239D" w:rsidRPr="002509E8" w:rsidRDefault="0039239D" w:rsidP="007D73AD">
            <w:pPr>
              <w:spacing w:after="40"/>
              <w:rPr>
                <w:rFonts w:ascii="Times New Roman" w:hAnsi="Times New Roman" w:cs="Times New Roman"/>
              </w:rPr>
            </w:pPr>
            <w:r w:rsidRPr="002509E8">
              <w:rPr>
                <w:rFonts w:ascii="Times New Roman" w:hAnsi="Times New Roman" w:cs="Times New Roman"/>
              </w:rPr>
              <w:t>Building Owner or Owner’s Representative                          Date</w:t>
            </w:r>
          </w:p>
        </w:tc>
      </w:tr>
    </w:tbl>
    <w:p w14:paraId="74CE4EB3" w14:textId="77777777" w:rsidR="0039239D" w:rsidRPr="0039239D" w:rsidRDefault="0039239D" w:rsidP="0039239D">
      <w:pPr>
        <w:pStyle w:val="ListParagraph"/>
        <w:rPr>
          <w:rFonts w:ascii="Times New Roman" w:hAnsi="Times New Roman" w:cs="Times New Roman"/>
          <w:sz w:val="24"/>
          <w:szCs w:val="24"/>
        </w:rPr>
      </w:pPr>
    </w:p>
    <w:p w14:paraId="266D3E6B" w14:textId="7429F937" w:rsidR="00A21C9E" w:rsidRDefault="00A21C9E"/>
    <w:sectPr w:rsidR="00A21C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7C81"/>
    <w:multiLevelType w:val="hybridMultilevel"/>
    <w:tmpl w:val="229E674E"/>
    <w:lvl w:ilvl="0" w:tplc="89389D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A4B89"/>
    <w:multiLevelType w:val="hybridMultilevel"/>
    <w:tmpl w:val="F6B87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C4BAB"/>
    <w:multiLevelType w:val="hybridMultilevel"/>
    <w:tmpl w:val="139EE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7560DF"/>
    <w:multiLevelType w:val="hybridMultilevel"/>
    <w:tmpl w:val="5658E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8E0880"/>
    <w:multiLevelType w:val="hybridMultilevel"/>
    <w:tmpl w:val="05D6275E"/>
    <w:lvl w:ilvl="0" w:tplc="F29043D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5016CF"/>
    <w:multiLevelType w:val="hybridMultilevel"/>
    <w:tmpl w:val="CC2A0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0175F6"/>
    <w:multiLevelType w:val="hybridMultilevel"/>
    <w:tmpl w:val="05D6275E"/>
    <w:lvl w:ilvl="0" w:tplc="F29043D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A64D5D"/>
    <w:multiLevelType w:val="hybridMultilevel"/>
    <w:tmpl w:val="42F4E4EA"/>
    <w:lvl w:ilvl="0" w:tplc="C954422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5"/>
  </w:num>
  <w:num w:numId="4">
    <w:abstractNumId w:val="0"/>
  </w:num>
  <w:num w:numId="5">
    <w:abstractNumId w:val="2"/>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C9E"/>
    <w:rsid w:val="0017133D"/>
    <w:rsid w:val="00211E18"/>
    <w:rsid w:val="0023096D"/>
    <w:rsid w:val="002509E8"/>
    <w:rsid w:val="003027C4"/>
    <w:rsid w:val="00331AC6"/>
    <w:rsid w:val="0039239D"/>
    <w:rsid w:val="00662E62"/>
    <w:rsid w:val="00683636"/>
    <w:rsid w:val="007C4BF3"/>
    <w:rsid w:val="008165EE"/>
    <w:rsid w:val="008A036A"/>
    <w:rsid w:val="008B5D14"/>
    <w:rsid w:val="00901C40"/>
    <w:rsid w:val="00992BA9"/>
    <w:rsid w:val="009C1928"/>
    <w:rsid w:val="00A21C9E"/>
    <w:rsid w:val="00AA031E"/>
    <w:rsid w:val="00AC1CEA"/>
    <w:rsid w:val="00AF17A7"/>
    <w:rsid w:val="00B241CA"/>
    <w:rsid w:val="00B719BC"/>
    <w:rsid w:val="00BA0D37"/>
    <w:rsid w:val="00BD0101"/>
    <w:rsid w:val="00CF589E"/>
    <w:rsid w:val="00E50DD2"/>
    <w:rsid w:val="00E828A4"/>
    <w:rsid w:val="00EE70DA"/>
    <w:rsid w:val="00EF4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72206"/>
  <w15:chartTrackingRefBased/>
  <w15:docId w15:val="{B4E9A3D0-8AC7-4E75-A7F5-A5AAA61C8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qFormat/>
    <w:rsid w:val="0039239D"/>
    <w:pPr>
      <w:keepNext/>
      <w:tabs>
        <w:tab w:val="left" w:pos="360"/>
      </w:tabs>
      <w:autoSpaceDE w:val="0"/>
      <w:autoSpaceDN w:val="0"/>
      <w:spacing w:after="0" w:line="240" w:lineRule="auto"/>
      <w:jc w:val="center"/>
      <w:outlineLvl w:val="0"/>
    </w:pPr>
    <w:rPr>
      <w:rFonts w:ascii="Times New Roman" w:eastAsia="Times New Roman" w:hAnsi="Times New Roman" w:cs="Times New Roman"/>
      <w:b/>
      <w:bCs/>
      <w:smallCaps/>
      <w:sz w:val="72"/>
      <w:szCs w:val="72"/>
    </w:rPr>
  </w:style>
  <w:style w:type="paragraph" w:styleId="Heading2">
    <w:name w:val="heading 2"/>
    <w:basedOn w:val="Normal"/>
    <w:next w:val="Normal"/>
    <w:link w:val="Heading2Char"/>
    <w:qFormat/>
    <w:rsid w:val="0039239D"/>
    <w:pPr>
      <w:keepNext/>
      <w:tabs>
        <w:tab w:val="left" w:pos="360"/>
        <w:tab w:val="right" w:leader="dot" w:pos="9360"/>
      </w:tabs>
      <w:autoSpaceDE w:val="0"/>
      <w:autoSpaceDN w:val="0"/>
      <w:spacing w:after="0" w:line="240" w:lineRule="auto"/>
      <w:ind w:left="360"/>
      <w:jc w:val="center"/>
      <w:outlineLvl w:val="1"/>
    </w:pPr>
    <w:rPr>
      <w:rFonts w:ascii="Times New Roman" w:eastAsia="Times New Roman" w:hAnsi="Times New Roman" w:cs="Times New Roman"/>
      <w:b/>
      <w:bCs/>
      <w:smallCaps/>
      <w:sz w:val="60"/>
      <w:szCs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239D"/>
    <w:rPr>
      <w:rFonts w:ascii="Times New Roman" w:eastAsia="Times New Roman" w:hAnsi="Times New Roman" w:cs="Times New Roman"/>
      <w:b/>
      <w:bCs/>
      <w:smallCaps/>
      <w:sz w:val="72"/>
      <w:szCs w:val="72"/>
    </w:rPr>
  </w:style>
  <w:style w:type="character" w:customStyle="1" w:styleId="Heading2Char">
    <w:name w:val="Heading 2 Char"/>
    <w:basedOn w:val="DefaultParagraphFont"/>
    <w:link w:val="Heading2"/>
    <w:rsid w:val="0039239D"/>
    <w:rPr>
      <w:rFonts w:ascii="Times New Roman" w:eastAsia="Times New Roman" w:hAnsi="Times New Roman" w:cs="Times New Roman"/>
      <w:b/>
      <w:bCs/>
      <w:smallCaps/>
      <w:sz w:val="60"/>
      <w:szCs w:val="60"/>
    </w:rPr>
  </w:style>
  <w:style w:type="paragraph" w:styleId="Header">
    <w:name w:val="header"/>
    <w:basedOn w:val="Normal"/>
    <w:link w:val="HeaderChar"/>
    <w:uiPriority w:val="99"/>
    <w:unhideWhenUsed/>
    <w:rsid w:val="0039239D"/>
    <w:pPr>
      <w:widowControl w:val="0"/>
      <w:tabs>
        <w:tab w:val="center" w:pos="4680"/>
        <w:tab w:val="right" w:pos="9360"/>
      </w:tabs>
      <w:autoSpaceDE w:val="0"/>
      <w:autoSpaceDN w:val="0"/>
      <w:adjustRightInd w:val="0"/>
      <w:spacing w:after="0" w:line="240" w:lineRule="auto"/>
    </w:pPr>
    <w:rPr>
      <w:rFonts w:ascii="Courier" w:eastAsiaTheme="minorEastAsia" w:hAnsi="Courier"/>
      <w:sz w:val="20"/>
      <w:szCs w:val="20"/>
    </w:rPr>
  </w:style>
  <w:style w:type="character" w:customStyle="1" w:styleId="HeaderChar">
    <w:name w:val="Header Char"/>
    <w:basedOn w:val="DefaultParagraphFont"/>
    <w:link w:val="Header"/>
    <w:uiPriority w:val="99"/>
    <w:rsid w:val="0039239D"/>
    <w:rPr>
      <w:rFonts w:ascii="Courier" w:eastAsiaTheme="minorEastAsia" w:hAnsi="Courier"/>
      <w:sz w:val="20"/>
      <w:szCs w:val="20"/>
    </w:rPr>
  </w:style>
  <w:style w:type="paragraph" w:styleId="ListParagraph">
    <w:name w:val="List Paragraph"/>
    <w:basedOn w:val="Normal"/>
    <w:uiPriority w:val="34"/>
    <w:qFormat/>
    <w:rsid w:val="0039239D"/>
    <w:pPr>
      <w:widowControl w:val="0"/>
      <w:autoSpaceDE w:val="0"/>
      <w:autoSpaceDN w:val="0"/>
      <w:adjustRightInd w:val="0"/>
      <w:spacing w:after="0" w:line="240" w:lineRule="auto"/>
      <w:ind w:left="720"/>
      <w:contextualSpacing/>
    </w:pPr>
    <w:rPr>
      <w:rFonts w:ascii="Courier" w:eastAsiaTheme="minorEastAsia" w:hAnsi="Courier"/>
      <w:sz w:val="20"/>
      <w:szCs w:val="20"/>
    </w:rPr>
  </w:style>
  <w:style w:type="paragraph" w:styleId="BalloonText">
    <w:name w:val="Balloon Text"/>
    <w:basedOn w:val="Normal"/>
    <w:link w:val="BalloonTextChar"/>
    <w:uiPriority w:val="99"/>
    <w:semiHidden/>
    <w:unhideWhenUsed/>
    <w:rsid w:val="002509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9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Seattle SDCI - 2015 Seattle Energy Code Commissioning Checklist</dc:title>
  <dc:subject/>
  <dc:creator>Duane Jonlin</dc:creator>
  <cp:keywords/>
  <dc:description/>
  <cp:lastModifiedBy>Callison, Moon</cp:lastModifiedBy>
  <cp:revision>2</cp:revision>
  <cp:lastPrinted>2017-02-07T18:35:00Z</cp:lastPrinted>
  <dcterms:created xsi:type="dcterms:W3CDTF">2017-02-07T21:40:00Z</dcterms:created>
  <dcterms:modified xsi:type="dcterms:W3CDTF">2017-02-07T21:40:00Z</dcterms:modified>
</cp:coreProperties>
</file>