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sdtfl w16du wp14">
  <w:body>
    <w:p w:rsidRPr="003F1EC2" w:rsidR="00865B7A" w:rsidP="2761F5D8" w:rsidRDefault="00CA5FC6" w14:paraId="683FB3CD" w14:textId="27237423">
      <w:pPr>
        <w:rPr>
          <w:rStyle w:val="eop"/>
          <w:rFonts w:ascii="Trebuchet MS" w:hAnsi="Trebuchet MS"/>
          <w:b/>
          <w:caps/>
          <w:sz w:val="80"/>
          <w:szCs w:val="80"/>
        </w:rPr>
      </w:pPr>
      <w:r w:rsidRPr="7F76F3F3">
        <w:rPr>
          <w:rStyle w:val="eop"/>
          <w:rFonts w:ascii="Trebuchet MS" w:hAnsi="Trebuchet MS"/>
          <w:b/>
          <w:caps/>
          <w:sz w:val="80"/>
          <w:szCs w:val="80"/>
        </w:rPr>
        <w:t xml:space="preserve">Food </w:t>
      </w:r>
      <w:r w:rsidRPr="7F76F3F3">
        <w:rPr>
          <w:rStyle w:val="Heading1Char"/>
          <w:sz w:val="80"/>
          <w:szCs w:val="80"/>
        </w:rPr>
        <w:t>Equity Fund</w:t>
      </w:r>
      <w:r w:rsidRPr="7F76F3F3">
        <w:rPr>
          <w:rStyle w:val="eop"/>
          <w:rFonts w:ascii="Trebuchet MS" w:hAnsi="Trebuchet MS"/>
          <w:b/>
          <w:caps/>
          <w:sz w:val="80"/>
          <w:szCs w:val="80"/>
        </w:rPr>
        <w:t xml:space="preserve"> </w:t>
      </w:r>
    </w:p>
    <w:p w:rsidRPr="005D0818" w:rsidR="00FA41FC" w:rsidP="00771B8A" w:rsidRDefault="47F67346" w14:paraId="6F2D4939" w14:textId="5620E87D" w14:noSpellErr="1">
      <w:pPr>
        <w:pStyle w:val="Heading2"/>
        <w:rPr>
          <w:rStyle w:val="eop"/>
          <w:color w:val="088505"/>
        </w:rPr>
      </w:pPr>
      <w:bookmarkStart w:name="_Toc1526038428" w:id="852375166"/>
      <w:r w:rsidRPr="3F1CC918" w:rsidR="47F67346">
        <w:rPr>
          <w:rStyle w:val="Heading2Char"/>
          <w:b w:val="1"/>
          <w:bCs w:val="1"/>
          <w:i w:val="1"/>
          <w:iCs w:val="1"/>
          <w:caps w:val="1"/>
          <w:color w:val="088505"/>
        </w:rPr>
        <w:t>202</w:t>
      </w:r>
      <w:r w:rsidRPr="3F1CC918" w:rsidR="7465C388">
        <w:rPr>
          <w:rStyle w:val="Heading2Char"/>
          <w:b w:val="1"/>
          <w:bCs w:val="1"/>
          <w:i w:val="1"/>
          <w:iCs w:val="1"/>
          <w:caps w:val="1"/>
          <w:color w:val="088505"/>
        </w:rPr>
        <w:t>5</w:t>
      </w:r>
      <w:r w:rsidRPr="3F1CC918" w:rsidR="47F67346">
        <w:rPr>
          <w:rStyle w:val="Heading2Char"/>
          <w:b w:val="1"/>
          <w:bCs w:val="1"/>
          <w:i w:val="1"/>
          <w:iCs w:val="1"/>
          <w:caps w:val="1"/>
          <w:color w:val="088505"/>
        </w:rPr>
        <w:t xml:space="preserve"> </w:t>
      </w:r>
      <w:r w:rsidRPr="3F1CC918" w:rsidR="02EB2674">
        <w:rPr>
          <w:rStyle w:val="Heading2Char"/>
          <w:b w:val="1"/>
          <w:bCs w:val="1"/>
          <w:i w:val="1"/>
          <w:iCs w:val="1"/>
          <w:caps w:val="1"/>
          <w:color w:val="088505"/>
        </w:rPr>
        <w:t xml:space="preserve">Starter Fund </w:t>
      </w:r>
      <w:r w:rsidRPr="3F1CC918" w:rsidR="009C5F8C">
        <w:rPr>
          <w:rStyle w:val="Heading2Char"/>
          <w:b w:val="1"/>
          <w:bCs w:val="1"/>
          <w:i w:val="1"/>
          <w:iCs w:val="1"/>
          <w:caps w:val="1"/>
          <w:color w:val="088505"/>
        </w:rPr>
        <w:t>Grant</w:t>
      </w:r>
      <w:r w:rsidRPr="3F1CC918" w:rsidR="003F1EC2">
        <w:rPr>
          <w:rStyle w:val="Heading2Char"/>
          <w:b w:val="1"/>
          <w:bCs w:val="1"/>
          <w:i w:val="1"/>
          <w:iCs w:val="1"/>
          <w:caps w:val="1"/>
          <w:color w:val="088505"/>
        </w:rPr>
        <w:t xml:space="preserve"> </w:t>
      </w:r>
      <w:r w:rsidRPr="3F1CC918" w:rsidR="00F70A49">
        <w:rPr>
          <w:rStyle w:val="Heading2Char"/>
          <w:b w:val="1"/>
          <w:bCs w:val="1"/>
          <w:i w:val="1"/>
          <w:iCs w:val="1"/>
          <w:caps w:val="1"/>
          <w:color w:val="088505"/>
        </w:rPr>
        <w:t>G</w:t>
      </w:r>
      <w:r w:rsidRPr="3F1CC918" w:rsidR="003F1EC2">
        <w:rPr>
          <w:rStyle w:val="Heading2Char"/>
          <w:b w:val="1"/>
          <w:bCs w:val="1"/>
          <w:i w:val="1"/>
          <w:iCs w:val="1"/>
          <w:caps w:val="1"/>
          <w:color w:val="088505"/>
        </w:rPr>
        <w:t>uidelines</w:t>
      </w:r>
      <w:bookmarkEnd w:id="852375166"/>
    </w:p>
    <w:p w:rsidR="00525D73" w:rsidP="008014DB" w:rsidRDefault="00525D73" w14:paraId="6FC74527" w14:textId="0687598B">
      <w:pPr>
        <w:rPr>
          <w:rStyle w:val="eop"/>
          <w:b/>
          <w:bCs/>
          <w:color w:val="6FAC47"/>
          <w:sz w:val="28"/>
          <w:szCs w:val="28"/>
        </w:rPr>
      </w:pPr>
    </w:p>
    <w:p w:rsidR="00525D73" w:rsidP="008014DB" w:rsidRDefault="00525D73" w14:paraId="01991800" w14:textId="3B874B65">
      <w:pPr>
        <w:rPr>
          <w:rStyle w:val="eop"/>
          <w:b/>
          <w:bCs/>
          <w:color w:val="6FAC47"/>
          <w:sz w:val="28"/>
          <w:szCs w:val="28"/>
        </w:rPr>
      </w:pPr>
    </w:p>
    <w:p w:rsidR="000B684E" w:rsidP="008014DB" w:rsidRDefault="00BC3C29" w14:paraId="362AFD91" w14:textId="4D9C74A5">
      <w:pPr>
        <w:rPr>
          <w:rStyle w:val="eop"/>
          <w:b/>
          <w:bCs/>
          <w:color w:val="6FAC47"/>
          <w:sz w:val="28"/>
          <w:szCs w:val="28"/>
        </w:rPr>
      </w:pPr>
      <w:r>
        <w:rPr>
          <w:b/>
          <w:bCs/>
          <w:noProof/>
          <w:color w:val="6FAC47"/>
          <w:sz w:val="28"/>
          <w:szCs w:val="28"/>
        </w:rPr>
        <w:softHyphen/>
      </w:r>
      <w:r>
        <w:rPr>
          <w:b/>
          <w:bCs/>
          <w:noProof/>
          <w:color w:val="6FAC47"/>
          <w:sz w:val="28"/>
          <w:szCs w:val="28"/>
        </w:rPr>
        <w:drawing>
          <wp:inline distT="0" distB="0" distL="0" distR="0" wp14:anchorId="5F5B40AB" wp14:editId="60474858">
            <wp:extent cx="1439056" cy="1439056"/>
            <wp:effectExtent l="0" t="0" r="8890" b="8890"/>
            <wp:docPr id="1371991815" name="Picture 137199181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991815" name="Picture 1" descr="Qr cod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4802" cy="1444802"/>
                    </a:xfrm>
                    <a:prstGeom prst="rect">
                      <a:avLst/>
                    </a:prstGeom>
                  </pic:spPr>
                </pic:pic>
              </a:graphicData>
            </a:graphic>
          </wp:inline>
        </w:drawing>
      </w:r>
    </w:p>
    <w:p w:rsidRPr="000B6054" w:rsidR="003F1EC2" w:rsidP="00253F07" w:rsidRDefault="008F0A6C" w14:paraId="4121948C" w14:textId="4EAB143F">
      <w:pPr>
        <w:rPr>
          <w:b/>
          <w:bCs/>
          <w:color w:val="6FAC47"/>
          <w:sz w:val="28"/>
          <w:szCs w:val="28"/>
        </w:rPr>
      </w:pPr>
      <w:r>
        <w:rPr>
          <w:rStyle w:val="eop"/>
          <w:b/>
          <w:bCs/>
          <w:color w:val="6FAC47"/>
          <w:sz w:val="28"/>
          <w:szCs w:val="28"/>
        </w:rPr>
        <w:br w:type="page"/>
      </w:r>
    </w:p>
    <w:sdt>
      <w:sdtPr>
        <w:id w:val="888444660"/>
        <w:docPartObj>
          <w:docPartGallery w:val="Table of Contents"/>
          <w:docPartUnique/>
        </w:docPartObj>
      </w:sdtPr>
      <w:sdtContent>
        <w:p w:rsidR="003F1EC2" w:rsidP="003F1EC2" w:rsidRDefault="003F1EC2" w14:paraId="3EC21990" w14:textId="77777777" w14:noSpellErr="1">
          <w:pPr>
            <w:pStyle w:val="TOCHeading"/>
            <w:rPr>
              <w:sz w:val="24"/>
              <w:szCs w:val="24"/>
              <w:shd w:val="clear" w:color="auto" w:fill="E6E6E6"/>
            </w:rPr>
          </w:pPr>
        </w:p>
        <w:p w:rsidRPr="005D0818" w:rsidR="004406B4" w:rsidP="003F1EC2" w:rsidRDefault="004406B4" w14:paraId="15A19BF9" w14:textId="03B12AC2" w14:noSpellErr="1">
          <w:pPr>
            <w:pStyle w:val="TOCHeading"/>
            <w:rPr>
              <w:color w:val="088505"/>
            </w:rPr>
          </w:pPr>
          <w:r w:rsidRPr="3F1CC918" w:rsidR="004406B4">
            <w:rPr>
              <w:color w:val="088505"/>
            </w:rPr>
            <w:t>Table of Contents</w:t>
          </w:r>
        </w:p>
        <w:p w:rsidRPr="00E63685" w:rsidR="00E63685" w:rsidP="00E63685" w:rsidRDefault="00E63685" w14:paraId="0853A266" w14:textId="77777777" w14:noSpellErr="1"/>
        <w:p w:rsidR="00273A06" w:rsidP="3F1CC918" w:rsidRDefault="78DB500E" w14:paraId="2FD354E7" w14:textId="7DED048C">
          <w:pPr>
            <w:pStyle w:val="TOC2"/>
            <w:tabs>
              <w:tab w:val="right" w:leader="dot" w:pos="9345"/>
            </w:tabs>
            <w:rPr>
              <w:rStyle w:val="Hyperlink"/>
              <w:kern w:val="2"/>
              <w14:ligatures w14:val="standardContextual"/>
            </w:rPr>
          </w:pPr>
          <w:r>
            <w:fldChar w:fldCharType="begin"/>
          </w:r>
          <w:r>
            <w:instrText xml:space="preserve">TOC \o "1-3" \z \u \h</w:instrText>
          </w:r>
          <w:r>
            <w:fldChar w:fldCharType="separate"/>
          </w:r>
          <w:hyperlink w:anchor="_Toc1526038428">
            <w:r w:rsidRPr="3F1CC918" w:rsidR="3F1CC918">
              <w:rPr>
                <w:rStyle w:val="Hyperlink"/>
              </w:rPr>
              <w:t>2025 Starter Fund Grant Guidelines</w:t>
            </w:r>
            <w:r>
              <w:tab/>
            </w:r>
            <w:r>
              <w:fldChar w:fldCharType="begin"/>
            </w:r>
            <w:r>
              <w:instrText xml:space="preserve">PAGEREF _Toc1526038428 \h</w:instrText>
            </w:r>
            <w:r>
              <w:fldChar w:fldCharType="separate"/>
            </w:r>
            <w:r w:rsidRPr="3F1CC918" w:rsidR="3F1CC918">
              <w:rPr>
                <w:rStyle w:val="Hyperlink"/>
              </w:rPr>
              <w:t>1</w:t>
            </w:r>
            <w:r>
              <w:fldChar w:fldCharType="end"/>
            </w:r>
          </w:hyperlink>
        </w:p>
        <w:p w:rsidR="00273A06" w:rsidP="3F1CC918" w:rsidRDefault="00273A06" w14:paraId="596CE128" w14:textId="36A2DB93">
          <w:pPr>
            <w:pStyle w:val="TOC2"/>
            <w:tabs>
              <w:tab w:val="right" w:leader="dot" w:pos="9345"/>
            </w:tabs>
            <w:rPr>
              <w:rStyle w:val="Hyperlink"/>
              <w:kern w:val="2"/>
              <w14:ligatures w14:val="standardContextual"/>
            </w:rPr>
          </w:pPr>
          <w:hyperlink w:anchor="_Toc1508306020">
            <w:r w:rsidRPr="3F1CC918" w:rsidR="3F1CC918">
              <w:rPr>
                <w:rStyle w:val="Hyperlink"/>
              </w:rPr>
              <w:t>About the Food Equity Fund</w:t>
            </w:r>
            <w:r>
              <w:tab/>
            </w:r>
            <w:r>
              <w:fldChar w:fldCharType="begin"/>
            </w:r>
            <w:r>
              <w:instrText xml:space="preserve">PAGEREF _Toc1508306020 \h</w:instrText>
            </w:r>
            <w:r>
              <w:fldChar w:fldCharType="separate"/>
            </w:r>
            <w:r w:rsidRPr="3F1CC918" w:rsidR="3F1CC918">
              <w:rPr>
                <w:rStyle w:val="Hyperlink"/>
              </w:rPr>
              <w:t>2</w:t>
            </w:r>
            <w:r>
              <w:fldChar w:fldCharType="end"/>
            </w:r>
          </w:hyperlink>
        </w:p>
        <w:p w:rsidR="00273A06" w:rsidP="3F1CC918" w:rsidRDefault="00273A06" w14:paraId="4106A10F" w14:textId="3AEC81E8">
          <w:pPr>
            <w:pStyle w:val="TOC2"/>
            <w:tabs>
              <w:tab w:val="right" w:leader="dot" w:pos="9345"/>
            </w:tabs>
            <w:rPr>
              <w:rStyle w:val="Hyperlink"/>
              <w:kern w:val="2"/>
              <w14:ligatures w14:val="standardContextual"/>
            </w:rPr>
          </w:pPr>
          <w:hyperlink w:anchor="_Toc983006309">
            <w:r w:rsidRPr="3F1CC918" w:rsidR="3F1CC918">
              <w:rPr>
                <w:rStyle w:val="Hyperlink"/>
              </w:rPr>
              <w:t>Starter Fund</w:t>
            </w:r>
            <w:r>
              <w:tab/>
            </w:r>
            <w:r>
              <w:fldChar w:fldCharType="begin"/>
            </w:r>
            <w:r>
              <w:instrText xml:space="preserve">PAGEREF _Toc983006309 \h</w:instrText>
            </w:r>
            <w:r>
              <w:fldChar w:fldCharType="separate"/>
            </w:r>
            <w:r w:rsidRPr="3F1CC918" w:rsidR="3F1CC918">
              <w:rPr>
                <w:rStyle w:val="Hyperlink"/>
              </w:rPr>
              <w:t>2</w:t>
            </w:r>
            <w:r>
              <w:fldChar w:fldCharType="end"/>
            </w:r>
          </w:hyperlink>
        </w:p>
        <w:p w:rsidR="00273A06" w:rsidP="3F1CC918" w:rsidRDefault="00273A06" w14:paraId="365D9B02" w14:textId="685CEE20">
          <w:pPr>
            <w:pStyle w:val="TOC2"/>
            <w:tabs>
              <w:tab w:val="right" w:leader="dot" w:pos="9345"/>
            </w:tabs>
            <w:rPr>
              <w:rStyle w:val="Hyperlink"/>
              <w:kern w:val="2"/>
              <w14:ligatures w14:val="standardContextual"/>
            </w:rPr>
          </w:pPr>
          <w:hyperlink w:anchor="_Toc1986901905">
            <w:r w:rsidRPr="3F1CC918" w:rsidR="3F1CC918">
              <w:rPr>
                <w:rStyle w:val="Hyperlink"/>
              </w:rPr>
              <w:t>What We Fund</w:t>
            </w:r>
            <w:r>
              <w:tab/>
            </w:r>
            <w:r>
              <w:fldChar w:fldCharType="begin"/>
            </w:r>
            <w:r>
              <w:instrText xml:space="preserve">PAGEREF _Toc1986901905 \h</w:instrText>
            </w:r>
            <w:r>
              <w:fldChar w:fldCharType="separate"/>
            </w:r>
            <w:r w:rsidRPr="3F1CC918" w:rsidR="3F1CC918">
              <w:rPr>
                <w:rStyle w:val="Hyperlink"/>
              </w:rPr>
              <w:t>3</w:t>
            </w:r>
            <w:r>
              <w:fldChar w:fldCharType="end"/>
            </w:r>
          </w:hyperlink>
        </w:p>
        <w:p w:rsidR="00273A06" w:rsidP="3F1CC918" w:rsidRDefault="00273A06" w14:paraId="40107E68" w14:textId="608F2937">
          <w:pPr>
            <w:pStyle w:val="TOC2"/>
            <w:tabs>
              <w:tab w:val="right" w:leader="dot" w:pos="9345"/>
            </w:tabs>
            <w:rPr>
              <w:rStyle w:val="Hyperlink"/>
              <w:kern w:val="2"/>
              <w14:ligatures w14:val="standardContextual"/>
            </w:rPr>
          </w:pPr>
          <w:hyperlink w:anchor="_Toc2044541720">
            <w:r w:rsidRPr="3F1CC918" w:rsidR="3F1CC918">
              <w:rPr>
                <w:rStyle w:val="Hyperlink"/>
              </w:rPr>
              <w:t>Eligible Applicants</w:t>
            </w:r>
            <w:r>
              <w:tab/>
            </w:r>
            <w:r>
              <w:fldChar w:fldCharType="begin"/>
            </w:r>
            <w:r>
              <w:instrText xml:space="preserve">PAGEREF _Toc2044541720 \h</w:instrText>
            </w:r>
            <w:r>
              <w:fldChar w:fldCharType="separate"/>
            </w:r>
            <w:r w:rsidRPr="3F1CC918" w:rsidR="3F1CC918">
              <w:rPr>
                <w:rStyle w:val="Hyperlink"/>
              </w:rPr>
              <w:t>3</w:t>
            </w:r>
            <w:r>
              <w:fldChar w:fldCharType="end"/>
            </w:r>
          </w:hyperlink>
        </w:p>
        <w:p w:rsidR="00273A06" w:rsidP="3F1CC918" w:rsidRDefault="00273A06" w14:paraId="53CE3E16" w14:textId="4507EBB5">
          <w:pPr>
            <w:pStyle w:val="TOC2"/>
            <w:tabs>
              <w:tab w:val="right" w:leader="dot" w:pos="9345"/>
            </w:tabs>
            <w:rPr>
              <w:rStyle w:val="Hyperlink"/>
              <w:kern w:val="2"/>
              <w14:ligatures w14:val="standardContextual"/>
            </w:rPr>
          </w:pPr>
          <w:hyperlink w:anchor="_Toc1388143456">
            <w:r w:rsidRPr="3F1CC918" w:rsidR="3F1CC918">
              <w:rPr>
                <w:rStyle w:val="Hyperlink"/>
              </w:rPr>
              <w:t>Eligible Activities examples</w:t>
            </w:r>
            <w:r>
              <w:tab/>
            </w:r>
            <w:r>
              <w:fldChar w:fldCharType="begin"/>
            </w:r>
            <w:r>
              <w:instrText xml:space="preserve">PAGEREF _Toc1388143456 \h</w:instrText>
            </w:r>
            <w:r>
              <w:fldChar w:fldCharType="separate"/>
            </w:r>
            <w:r w:rsidRPr="3F1CC918" w:rsidR="3F1CC918">
              <w:rPr>
                <w:rStyle w:val="Hyperlink"/>
              </w:rPr>
              <w:t>3</w:t>
            </w:r>
            <w:r>
              <w:fldChar w:fldCharType="end"/>
            </w:r>
          </w:hyperlink>
        </w:p>
        <w:p w:rsidR="00273A06" w:rsidP="3F1CC918" w:rsidRDefault="00273A06" w14:paraId="2A30B7D2" w14:textId="57A5956C">
          <w:pPr>
            <w:pStyle w:val="TOC2"/>
            <w:tabs>
              <w:tab w:val="right" w:leader="dot" w:pos="9345"/>
            </w:tabs>
            <w:rPr>
              <w:rStyle w:val="Hyperlink"/>
              <w:kern w:val="2"/>
              <w14:ligatures w14:val="standardContextual"/>
            </w:rPr>
          </w:pPr>
          <w:hyperlink w:anchor="_Toc1188998565">
            <w:r w:rsidRPr="3F1CC918" w:rsidR="3F1CC918">
              <w:rPr>
                <w:rStyle w:val="Hyperlink"/>
              </w:rPr>
              <w:t>Ineligible Applicants</w:t>
            </w:r>
            <w:r>
              <w:tab/>
            </w:r>
            <w:r>
              <w:fldChar w:fldCharType="begin"/>
            </w:r>
            <w:r>
              <w:instrText xml:space="preserve">PAGEREF _Toc1188998565 \h</w:instrText>
            </w:r>
            <w:r>
              <w:fldChar w:fldCharType="separate"/>
            </w:r>
            <w:r w:rsidRPr="3F1CC918" w:rsidR="3F1CC918">
              <w:rPr>
                <w:rStyle w:val="Hyperlink"/>
              </w:rPr>
              <w:t>4</w:t>
            </w:r>
            <w:r>
              <w:fldChar w:fldCharType="end"/>
            </w:r>
          </w:hyperlink>
        </w:p>
        <w:p w:rsidR="00273A06" w:rsidP="3F1CC918" w:rsidRDefault="00273A06" w14:paraId="2A08C75C" w14:textId="2B1D5E11">
          <w:pPr>
            <w:pStyle w:val="TOC2"/>
            <w:tabs>
              <w:tab w:val="right" w:leader="dot" w:pos="9345"/>
            </w:tabs>
            <w:rPr>
              <w:rStyle w:val="Hyperlink"/>
              <w:kern w:val="2"/>
              <w14:ligatures w14:val="standardContextual"/>
            </w:rPr>
          </w:pPr>
          <w:hyperlink w:anchor="_Toc93138016">
            <w:r w:rsidRPr="3F1CC918" w:rsidR="3F1CC918">
              <w:rPr>
                <w:rStyle w:val="Hyperlink"/>
              </w:rPr>
              <w:t>What We Will Not Fund</w:t>
            </w:r>
            <w:r>
              <w:tab/>
            </w:r>
            <w:r>
              <w:fldChar w:fldCharType="begin"/>
            </w:r>
            <w:r>
              <w:instrText xml:space="preserve">PAGEREF _Toc93138016 \h</w:instrText>
            </w:r>
            <w:r>
              <w:fldChar w:fldCharType="separate"/>
            </w:r>
            <w:r w:rsidRPr="3F1CC918" w:rsidR="3F1CC918">
              <w:rPr>
                <w:rStyle w:val="Hyperlink"/>
              </w:rPr>
              <w:t>4</w:t>
            </w:r>
            <w:r>
              <w:fldChar w:fldCharType="end"/>
            </w:r>
          </w:hyperlink>
        </w:p>
        <w:p w:rsidR="00273A06" w:rsidP="3F1CC918" w:rsidRDefault="00273A06" w14:paraId="2DD4E69F" w14:textId="68F8C565">
          <w:pPr>
            <w:pStyle w:val="TOC2"/>
            <w:tabs>
              <w:tab w:val="right" w:leader="dot" w:pos="9345"/>
            </w:tabs>
            <w:rPr>
              <w:rStyle w:val="Hyperlink"/>
              <w:kern w:val="2"/>
              <w14:ligatures w14:val="standardContextual"/>
            </w:rPr>
          </w:pPr>
          <w:hyperlink w:anchor="_Toc514777308">
            <w:r w:rsidRPr="3F1CC918" w:rsidR="3F1CC918">
              <w:rPr>
                <w:rStyle w:val="Hyperlink"/>
              </w:rPr>
              <w:t>Physical Improvements</w:t>
            </w:r>
            <w:r>
              <w:tab/>
            </w:r>
            <w:r>
              <w:fldChar w:fldCharType="begin"/>
            </w:r>
            <w:r>
              <w:instrText xml:space="preserve">PAGEREF _Toc514777308 \h</w:instrText>
            </w:r>
            <w:r>
              <w:fldChar w:fldCharType="separate"/>
            </w:r>
            <w:r w:rsidRPr="3F1CC918" w:rsidR="3F1CC918">
              <w:rPr>
                <w:rStyle w:val="Hyperlink"/>
              </w:rPr>
              <w:t>5</w:t>
            </w:r>
            <w:r>
              <w:fldChar w:fldCharType="end"/>
            </w:r>
          </w:hyperlink>
        </w:p>
        <w:p w:rsidR="00273A06" w:rsidP="3F1CC918" w:rsidRDefault="00273A06" w14:paraId="5BA01F34" w14:textId="45AE3AFB">
          <w:pPr>
            <w:pStyle w:val="TOC3"/>
            <w:tabs>
              <w:tab w:val="right" w:leader="dot" w:pos="9345"/>
            </w:tabs>
            <w:rPr>
              <w:rStyle w:val="Hyperlink"/>
              <w:noProof/>
              <w:kern w:val="2"/>
              <w14:ligatures w14:val="standardContextual"/>
            </w:rPr>
          </w:pPr>
          <w:hyperlink w:anchor="_Toc1319891529">
            <w:r w:rsidRPr="3F1CC918" w:rsidR="3F1CC918">
              <w:rPr>
                <w:rStyle w:val="Hyperlink"/>
              </w:rPr>
              <w:t>Things to Consider:</w:t>
            </w:r>
            <w:r>
              <w:tab/>
            </w:r>
            <w:r>
              <w:fldChar w:fldCharType="begin"/>
            </w:r>
            <w:r>
              <w:instrText xml:space="preserve">PAGEREF _Toc1319891529 \h</w:instrText>
            </w:r>
            <w:r>
              <w:fldChar w:fldCharType="separate"/>
            </w:r>
            <w:r w:rsidRPr="3F1CC918" w:rsidR="3F1CC918">
              <w:rPr>
                <w:rStyle w:val="Hyperlink"/>
              </w:rPr>
              <w:t>5</w:t>
            </w:r>
            <w:r>
              <w:fldChar w:fldCharType="end"/>
            </w:r>
          </w:hyperlink>
        </w:p>
        <w:p w:rsidR="00273A06" w:rsidP="3F1CC918" w:rsidRDefault="00273A06" w14:paraId="28D9E5A2" w14:textId="6252AFF0">
          <w:pPr>
            <w:pStyle w:val="TOC3"/>
            <w:tabs>
              <w:tab w:val="right" w:leader="dot" w:pos="9345"/>
            </w:tabs>
            <w:rPr>
              <w:rStyle w:val="Hyperlink"/>
              <w:noProof/>
              <w:kern w:val="2"/>
              <w14:ligatures w14:val="standardContextual"/>
            </w:rPr>
          </w:pPr>
          <w:hyperlink w:anchor="_Toc1273215729">
            <w:r w:rsidRPr="3F1CC918" w:rsidR="3F1CC918">
              <w:rPr>
                <w:rStyle w:val="Hyperlink"/>
              </w:rPr>
              <w:t>Examples of Physical Improvements:</w:t>
            </w:r>
            <w:r>
              <w:tab/>
            </w:r>
            <w:r>
              <w:fldChar w:fldCharType="begin"/>
            </w:r>
            <w:r>
              <w:instrText xml:space="preserve">PAGEREF _Toc1273215729 \h</w:instrText>
            </w:r>
            <w:r>
              <w:fldChar w:fldCharType="separate"/>
            </w:r>
            <w:r w:rsidRPr="3F1CC918" w:rsidR="3F1CC918">
              <w:rPr>
                <w:rStyle w:val="Hyperlink"/>
              </w:rPr>
              <w:t>5</w:t>
            </w:r>
            <w:r>
              <w:fldChar w:fldCharType="end"/>
            </w:r>
          </w:hyperlink>
        </w:p>
        <w:p w:rsidR="00273A06" w:rsidP="3F1CC918" w:rsidRDefault="00273A06" w14:paraId="4A4B463A" w14:textId="7CD1D83B">
          <w:pPr>
            <w:pStyle w:val="TOC2"/>
            <w:tabs>
              <w:tab w:val="right" w:leader="dot" w:pos="9345"/>
            </w:tabs>
            <w:rPr>
              <w:rStyle w:val="Hyperlink"/>
              <w:kern w:val="2"/>
              <w14:ligatures w14:val="standardContextual"/>
            </w:rPr>
          </w:pPr>
          <w:hyperlink w:anchor="_Toc260021436">
            <w:r w:rsidRPr="3F1CC918" w:rsidR="3F1CC918">
              <w:rPr>
                <w:rStyle w:val="Hyperlink"/>
              </w:rPr>
              <w:t>How to Apply</w:t>
            </w:r>
            <w:r>
              <w:tab/>
            </w:r>
            <w:r>
              <w:fldChar w:fldCharType="begin"/>
            </w:r>
            <w:r>
              <w:instrText xml:space="preserve">PAGEREF _Toc260021436 \h</w:instrText>
            </w:r>
            <w:r>
              <w:fldChar w:fldCharType="separate"/>
            </w:r>
            <w:r w:rsidRPr="3F1CC918" w:rsidR="3F1CC918">
              <w:rPr>
                <w:rStyle w:val="Hyperlink"/>
              </w:rPr>
              <w:t>6</w:t>
            </w:r>
            <w:r>
              <w:fldChar w:fldCharType="end"/>
            </w:r>
          </w:hyperlink>
        </w:p>
        <w:p w:rsidR="00273A06" w:rsidP="3F1CC918" w:rsidRDefault="00273A06" w14:paraId="44D1F8C2" w14:textId="313AA159">
          <w:pPr>
            <w:pStyle w:val="TOC2"/>
            <w:tabs>
              <w:tab w:val="right" w:leader="dot" w:pos="9345"/>
            </w:tabs>
            <w:rPr>
              <w:rStyle w:val="Hyperlink"/>
              <w:kern w:val="2"/>
              <w14:ligatures w14:val="standardContextual"/>
            </w:rPr>
          </w:pPr>
          <w:hyperlink w:anchor="_Toc1691269145">
            <w:r w:rsidRPr="3F1CC918" w:rsidR="3F1CC918">
              <w:rPr>
                <w:rStyle w:val="Hyperlink"/>
              </w:rPr>
              <w:t>2025 Starter Fund Grant Schedule</w:t>
            </w:r>
            <w:r>
              <w:tab/>
            </w:r>
            <w:r>
              <w:fldChar w:fldCharType="begin"/>
            </w:r>
            <w:r>
              <w:instrText xml:space="preserve">PAGEREF _Toc1691269145 \h</w:instrText>
            </w:r>
            <w:r>
              <w:fldChar w:fldCharType="separate"/>
            </w:r>
            <w:r w:rsidRPr="3F1CC918" w:rsidR="3F1CC918">
              <w:rPr>
                <w:rStyle w:val="Hyperlink"/>
              </w:rPr>
              <w:t>7</w:t>
            </w:r>
            <w:r>
              <w:fldChar w:fldCharType="end"/>
            </w:r>
          </w:hyperlink>
        </w:p>
        <w:p w:rsidR="00273A06" w:rsidP="3F1CC918" w:rsidRDefault="00273A06" w14:paraId="46411493" w14:textId="6506E29E">
          <w:pPr>
            <w:pStyle w:val="TOC2"/>
            <w:tabs>
              <w:tab w:val="right" w:leader="dot" w:pos="9345"/>
            </w:tabs>
            <w:rPr>
              <w:rStyle w:val="Hyperlink"/>
              <w:kern w:val="2"/>
              <w14:ligatures w14:val="standardContextual"/>
            </w:rPr>
          </w:pPr>
          <w:hyperlink w:anchor="_Toc667386720">
            <w:r w:rsidRPr="3F1CC918" w:rsidR="3F1CC918">
              <w:rPr>
                <w:rStyle w:val="Hyperlink"/>
              </w:rPr>
              <w:t>Virtual Interviews</w:t>
            </w:r>
            <w:r>
              <w:tab/>
            </w:r>
            <w:r>
              <w:fldChar w:fldCharType="begin"/>
            </w:r>
            <w:r>
              <w:instrText xml:space="preserve">PAGEREF _Toc667386720 \h</w:instrText>
            </w:r>
            <w:r>
              <w:fldChar w:fldCharType="separate"/>
            </w:r>
            <w:r w:rsidRPr="3F1CC918" w:rsidR="3F1CC918">
              <w:rPr>
                <w:rStyle w:val="Hyperlink"/>
              </w:rPr>
              <w:t>7</w:t>
            </w:r>
            <w:r>
              <w:fldChar w:fldCharType="end"/>
            </w:r>
          </w:hyperlink>
        </w:p>
        <w:p w:rsidR="00273A06" w:rsidP="3F1CC918" w:rsidRDefault="00273A06" w14:paraId="49BF2D09" w14:textId="59D9F657">
          <w:pPr>
            <w:pStyle w:val="TOC2"/>
            <w:tabs>
              <w:tab w:val="right" w:leader="dot" w:pos="9345"/>
            </w:tabs>
            <w:rPr>
              <w:rStyle w:val="Hyperlink"/>
              <w:kern w:val="2"/>
              <w14:ligatures w14:val="standardContextual"/>
            </w:rPr>
          </w:pPr>
          <w:hyperlink w:anchor="_Toc250044892">
            <w:r w:rsidRPr="3F1CC918" w:rsidR="3F1CC918">
              <w:rPr>
                <w:rStyle w:val="Hyperlink"/>
              </w:rPr>
              <w:t>Virtual Information Sessions</w:t>
            </w:r>
            <w:r>
              <w:tab/>
            </w:r>
            <w:r>
              <w:fldChar w:fldCharType="begin"/>
            </w:r>
            <w:r>
              <w:instrText xml:space="preserve">PAGEREF _Toc250044892 \h</w:instrText>
            </w:r>
            <w:r>
              <w:fldChar w:fldCharType="separate"/>
            </w:r>
            <w:r w:rsidRPr="3F1CC918" w:rsidR="3F1CC918">
              <w:rPr>
                <w:rStyle w:val="Hyperlink"/>
              </w:rPr>
              <w:t>8</w:t>
            </w:r>
            <w:r>
              <w:fldChar w:fldCharType="end"/>
            </w:r>
          </w:hyperlink>
        </w:p>
        <w:p w:rsidR="00273A06" w:rsidP="3F1CC918" w:rsidRDefault="00273A06" w14:paraId="462F7FBF" w14:textId="46215215">
          <w:pPr>
            <w:pStyle w:val="TOC2"/>
            <w:tabs>
              <w:tab w:val="right" w:leader="dot" w:pos="9345"/>
            </w:tabs>
            <w:rPr>
              <w:rStyle w:val="Hyperlink"/>
              <w:kern w:val="2"/>
              <w14:ligatures w14:val="standardContextual"/>
            </w:rPr>
          </w:pPr>
          <w:hyperlink w:anchor="_Toc545624687">
            <w:r w:rsidRPr="3F1CC918" w:rsidR="3F1CC918">
              <w:rPr>
                <w:rStyle w:val="Hyperlink"/>
              </w:rPr>
              <w:t>Staff Support</w:t>
            </w:r>
            <w:r>
              <w:tab/>
            </w:r>
            <w:r>
              <w:fldChar w:fldCharType="begin"/>
            </w:r>
            <w:r>
              <w:instrText xml:space="preserve">PAGEREF _Toc545624687 \h</w:instrText>
            </w:r>
            <w:r>
              <w:fldChar w:fldCharType="separate"/>
            </w:r>
            <w:r w:rsidRPr="3F1CC918" w:rsidR="3F1CC918">
              <w:rPr>
                <w:rStyle w:val="Hyperlink"/>
              </w:rPr>
              <w:t>8</w:t>
            </w:r>
            <w:r>
              <w:fldChar w:fldCharType="end"/>
            </w:r>
          </w:hyperlink>
        </w:p>
        <w:p w:rsidR="00273A06" w:rsidP="3F1CC918" w:rsidRDefault="00273A06" w14:paraId="2744952F" w14:textId="7A4541A6">
          <w:pPr>
            <w:pStyle w:val="TOC2"/>
            <w:tabs>
              <w:tab w:val="right" w:leader="dot" w:pos="9345"/>
            </w:tabs>
            <w:rPr>
              <w:rStyle w:val="Hyperlink"/>
              <w:kern w:val="2"/>
              <w14:ligatures w14:val="standardContextual"/>
            </w:rPr>
          </w:pPr>
          <w:hyperlink w:anchor="_Toc278102504">
            <w:r w:rsidRPr="3F1CC918" w:rsidR="3F1CC918">
              <w:rPr>
                <w:rStyle w:val="Hyperlink"/>
              </w:rPr>
              <w:t>Proposal &amp; Workplan examples</w:t>
            </w:r>
            <w:r>
              <w:tab/>
            </w:r>
            <w:r>
              <w:fldChar w:fldCharType="begin"/>
            </w:r>
            <w:r>
              <w:instrText xml:space="preserve">PAGEREF _Toc278102504 \h</w:instrText>
            </w:r>
            <w:r>
              <w:fldChar w:fldCharType="separate"/>
            </w:r>
            <w:r w:rsidRPr="3F1CC918" w:rsidR="3F1CC918">
              <w:rPr>
                <w:rStyle w:val="Hyperlink"/>
              </w:rPr>
              <w:t>9</w:t>
            </w:r>
            <w:r>
              <w:fldChar w:fldCharType="end"/>
            </w:r>
          </w:hyperlink>
        </w:p>
        <w:p w:rsidR="00273A06" w:rsidP="3F1CC918" w:rsidRDefault="00273A06" w14:paraId="0D1BFAE7" w14:textId="6D52CD89">
          <w:pPr>
            <w:pStyle w:val="TOC2"/>
            <w:tabs>
              <w:tab w:val="right" w:leader="dot" w:pos="9345"/>
            </w:tabs>
            <w:rPr>
              <w:rStyle w:val="Hyperlink"/>
              <w:kern w:val="2"/>
              <w14:ligatures w14:val="standardContextual"/>
            </w:rPr>
          </w:pPr>
          <w:hyperlink w:anchor="_Toc1298582667">
            <w:r w:rsidRPr="3F1CC918" w:rsidR="3F1CC918">
              <w:rPr>
                <w:rStyle w:val="Hyperlink"/>
              </w:rPr>
              <w:t>Evaluation Criteria</w:t>
            </w:r>
            <w:r>
              <w:tab/>
            </w:r>
            <w:r>
              <w:fldChar w:fldCharType="begin"/>
            </w:r>
            <w:r>
              <w:instrText xml:space="preserve">PAGEREF _Toc1298582667 \h</w:instrText>
            </w:r>
            <w:r>
              <w:fldChar w:fldCharType="separate"/>
            </w:r>
            <w:r w:rsidRPr="3F1CC918" w:rsidR="3F1CC918">
              <w:rPr>
                <w:rStyle w:val="Hyperlink"/>
              </w:rPr>
              <w:t>10</w:t>
            </w:r>
            <w:r>
              <w:fldChar w:fldCharType="end"/>
            </w:r>
          </w:hyperlink>
        </w:p>
        <w:p w:rsidR="00273A06" w:rsidP="3F1CC918" w:rsidRDefault="00273A06" w14:paraId="057526B2" w14:textId="6C72F50F">
          <w:pPr>
            <w:pStyle w:val="TOC3"/>
            <w:tabs>
              <w:tab w:val="right" w:leader="dot" w:pos="9345"/>
            </w:tabs>
            <w:rPr>
              <w:rStyle w:val="Hyperlink"/>
              <w:noProof/>
              <w:kern w:val="2"/>
              <w14:ligatures w14:val="standardContextual"/>
            </w:rPr>
          </w:pPr>
          <w:hyperlink w:anchor="_Toc719210389">
            <w:r w:rsidRPr="3F1CC918" w:rsidR="3F1CC918">
              <w:rPr>
                <w:rStyle w:val="Hyperlink"/>
              </w:rPr>
              <w:t>Eligibility Checklist:</w:t>
            </w:r>
            <w:r>
              <w:tab/>
            </w:r>
            <w:r>
              <w:fldChar w:fldCharType="begin"/>
            </w:r>
            <w:r>
              <w:instrText xml:space="preserve">PAGEREF _Toc719210389 \h</w:instrText>
            </w:r>
            <w:r>
              <w:fldChar w:fldCharType="separate"/>
            </w:r>
            <w:r w:rsidRPr="3F1CC918" w:rsidR="3F1CC918">
              <w:rPr>
                <w:rStyle w:val="Hyperlink"/>
              </w:rPr>
              <w:t>11</w:t>
            </w:r>
            <w:r>
              <w:fldChar w:fldCharType="end"/>
            </w:r>
          </w:hyperlink>
        </w:p>
        <w:p w:rsidR="00273A06" w:rsidP="3F1CC918" w:rsidRDefault="00273A06" w14:paraId="7A5A25AB" w14:textId="413C0A8C">
          <w:pPr>
            <w:pStyle w:val="TOC2"/>
            <w:tabs>
              <w:tab w:val="right" w:leader="dot" w:pos="9345"/>
            </w:tabs>
            <w:rPr>
              <w:rStyle w:val="Hyperlink"/>
              <w:kern w:val="2"/>
              <w14:ligatures w14:val="standardContextual"/>
            </w:rPr>
          </w:pPr>
          <w:hyperlink w:anchor="_Toc465517142">
            <w:r w:rsidRPr="3F1CC918" w:rsidR="3F1CC918">
              <w:rPr>
                <w:rStyle w:val="Hyperlink"/>
              </w:rPr>
              <w:t>What To Expect If Awarded?</w:t>
            </w:r>
            <w:r>
              <w:tab/>
            </w:r>
            <w:r>
              <w:fldChar w:fldCharType="begin"/>
            </w:r>
            <w:r>
              <w:instrText xml:space="preserve">PAGEREF _Toc465517142 \h</w:instrText>
            </w:r>
            <w:r>
              <w:fldChar w:fldCharType="separate"/>
            </w:r>
            <w:r w:rsidRPr="3F1CC918" w:rsidR="3F1CC918">
              <w:rPr>
                <w:rStyle w:val="Hyperlink"/>
              </w:rPr>
              <w:t>12</w:t>
            </w:r>
            <w:r>
              <w:fldChar w:fldCharType="end"/>
            </w:r>
          </w:hyperlink>
        </w:p>
        <w:p w:rsidR="00273A06" w:rsidP="3F1CC918" w:rsidRDefault="00273A06" w14:paraId="6F641B5C" w14:textId="6A199A96">
          <w:pPr>
            <w:pStyle w:val="TOC2"/>
            <w:tabs>
              <w:tab w:val="right" w:leader="dot" w:pos="9345"/>
            </w:tabs>
            <w:rPr>
              <w:rStyle w:val="Hyperlink"/>
              <w:kern w:val="2"/>
              <w14:ligatures w14:val="standardContextual"/>
            </w:rPr>
          </w:pPr>
          <w:hyperlink w:anchor="_Toc649687276">
            <w:r w:rsidRPr="3F1CC918" w:rsidR="3F1CC918">
              <w:rPr>
                <w:rStyle w:val="Hyperlink"/>
              </w:rPr>
              <w:t>Frequently Asked Questions</w:t>
            </w:r>
            <w:r>
              <w:tab/>
            </w:r>
            <w:r>
              <w:fldChar w:fldCharType="begin"/>
            </w:r>
            <w:r>
              <w:instrText xml:space="preserve">PAGEREF _Toc649687276 \h</w:instrText>
            </w:r>
            <w:r>
              <w:fldChar w:fldCharType="separate"/>
            </w:r>
            <w:r w:rsidRPr="3F1CC918" w:rsidR="3F1CC918">
              <w:rPr>
                <w:rStyle w:val="Hyperlink"/>
              </w:rPr>
              <w:t>13</w:t>
            </w:r>
            <w:r>
              <w:fldChar w:fldCharType="end"/>
            </w:r>
          </w:hyperlink>
          <w:r>
            <w:fldChar w:fldCharType="end"/>
          </w:r>
        </w:p>
      </w:sdtContent>
    </w:sdt>
    <w:p w:rsidR="0029021A" w:rsidP="78DB500E" w:rsidRDefault="78DB500E" w14:paraId="476E88F7" w14:textId="6E7A9D91" w14:noSpellErr="1">
      <w:pPr>
        <w:pStyle w:val="TOC2"/>
        <w:tabs>
          <w:tab w:val="clear" w:pos="9350"/>
          <w:tab w:val="right" w:leader="dot" w:pos="9345"/>
        </w:tabs>
        <w:rPr>
          <w:rStyle w:val="Hyperlink"/>
          <w:kern w:val="2"/>
          <w14:ligatures w14:val="standardContextual"/>
        </w:rPr>
      </w:pPr>
    </w:p>
    <w:p w:rsidR="79742EA0" w:rsidP="79742EA0" w:rsidRDefault="79742EA0" w14:paraId="6F710315" w14:textId="768956CD">
      <w:pPr>
        <w:pStyle w:val="TOC2"/>
        <w:tabs>
          <w:tab w:val="clear" w:pos="9350"/>
          <w:tab w:val="right" w:leader="dot" w:pos="9345"/>
        </w:tabs>
        <w:rPr>
          <w:rStyle w:val="Hyperlink"/>
        </w:rPr>
      </w:pPr>
    </w:p>
    <w:p w:rsidR="72364B14" w:rsidP="72364B14" w:rsidRDefault="72364B14" w14:paraId="3A642E9D" w14:textId="272BD141">
      <w:pPr>
        <w:pStyle w:val="TOC2"/>
        <w:tabs>
          <w:tab w:val="clear" w:pos="9350"/>
          <w:tab w:val="right" w:leader="dot" w:pos="9360"/>
        </w:tabs>
        <w:rPr>
          <w:rStyle w:val="Hyperlink"/>
        </w:rPr>
      </w:pPr>
    </w:p>
    <w:p w:rsidR="0029021A" w:rsidP="0029021A" w:rsidRDefault="0029021A" w14:paraId="0BA1D701" w14:textId="77777777">
      <w:pPr>
        <w:pStyle w:val="Heading2"/>
      </w:pPr>
    </w:p>
    <w:p w:rsidRPr="0029021A" w:rsidR="002B652C" w:rsidP="3F1CC918" w:rsidRDefault="002B652C" w14:paraId="2FE2F805" w14:textId="2D6B622B" w14:noSpellErr="1">
      <w:pPr>
        <w:pStyle w:val="Heading2"/>
        <w:rPr>
          <w:rStyle w:val="normaltextrun"/>
          <w:rFonts w:ascii="Lucida Sans" w:hAnsi="Lucida Sans" w:eastAsia="等线 Light" w:eastAsiaTheme="majorEastAsia"/>
          <w:color w:val="538135" w:themeColor="accent6" w:themeShade="BF"/>
          <w:sz w:val="44"/>
          <w:szCs w:val="44"/>
        </w:rPr>
      </w:pPr>
      <w:bookmarkStart w:name="_Toc1508306020" w:id="1359000180"/>
      <w:r w:rsidRPr="3F1CC918" w:rsidR="002B652C">
        <w:rPr>
          <w:color w:val="538135" w:themeColor="accent6" w:themeTint="FF" w:themeShade="BF"/>
        </w:rPr>
        <w:t>About the F</w:t>
      </w:r>
      <w:r w:rsidRPr="3F1CC918" w:rsidR="00BC418B">
        <w:rPr>
          <w:color w:val="538135" w:themeColor="accent6" w:themeTint="FF" w:themeShade="BF"/>
        </w:rPr>
        <w:t>ood Equity F</w:t>
      </w:r>
      <w:r w:rsidRPr="3F1CC918" w:rsidR="006D1192">
        <w:rPr>
          <w:color w:val="538135" w:themeColor="accent6" w:themeTint="FF" w:themeShade="BF"/>
        </w:rPr>
        <w:t>u</w:t>
      </w:r>
      <w:r w:rsidRPr="3F1CC918" w:rsidR="00BC418B">
        <w:rPr>
          <w:color w:val="538135" w:themeColor="accent6" w:themeTint="FF" w:themeShade="BF"/>
        </w:rPr>
        <w:t>nd</w:t>
      </w:r>
      <w:bookmarkEnd w:id="1359000180"/>
    </w:p>
    <w:p w:rsidRPr="006958F2" w:rsidR="004D4F23" w:rsidP="6586B20C" w:rsidRDefault="004D4F23" w14:paraId="341C6B46" w14:textId="77777777">
      <w:pPr>
        <w:pStyle w:val="paragraph"/>
        <w:spacing w:before="0" w:beforeAutospacing="0" w:after="0" w:afterAutospacing="0"/>
        <w:textAlignment w:val="baseline"/>
        <w:rPr>
          <w:rStyle w:val="normaltextrun"/>
          <w:rFonts w:asciiTheme="minorHAnsi" w:hAnsiTheme="minorHAnsi" w:cstheme="minorBidi"/>
          <w:highlight w:val="yellow"/>
        </w:rPr>
      </w:pPr>
    </w:p>
    <w:p w:rsidRPr="009052CC" w:rsidR="00B53D1C" w:rsidP="79F86AD6" w:rsidRDefault="0DB88EEA" w14:paraId="01CEFFF1" w14:textId="79001B1A">
      <w:pPr>
        <w:spacing w:after="0" w:line="240" w:lineRule="auto"/>
        <w:rPr>
          <w:rFonts w:eastAsia="Open Sans" w:cs="Open Sans"/>
          <w:color w:val="000000" w:themeColor="text1"/>
          <w:szCs w:val="24"/>
        </w:rPr>
      </w:pPr>
      <w:r w:rsidRPr="79F86AD6">
        <w:rPr>
          <w:rStyle w:val="normaltextrun"/>
          <w:rFonts w:eastAsia="Open Sans" w:cs="Open Sans"/>
          <w:color w:val="000000" w:themeColor="text1"/>
          <w:szCs w:val="24"/>
        </w:rPr>
        <w:t>The Food Equity Fund is a program of the Seattle Department of Neighborhoods (DON). The purpose of the Fund is to invest in community-led work that contributes to an equitable and sustainable local food system.</w:t>
      </w:r>
      <w:r w:rsidRPr="79F86AD6">
        <w:rPr>
          <w:rStyle w:val="normaltextrun"/>
          <w:rFonts w:eastAsia="Open Sans" w:cs="Open Sans"/>
          <w:color w:val="000000" w:themeColor="text1"/>
          <w:sz w:val="22"/>
        </w:rPr>
        <w:t xml:space="preserve"> </w:t>
      </w:r>
      <w:r w:rsidRPr="79F86AD6">
        <w:rPr>
          <w:rStyle w:val="normaltextrun"/>
          <w:rFonts w:eastAsia="Open Sans" w:cs="Open Sans"/>
          <w:color w:val="000000" w:themeColor="text1"/>
          <w:szCs w:val="24"/>
        </w:rPr>
        <w:t xml:space="preserve">By ‘food system’ we mean any activities related to food, this can include growing, cooking, teaching, distributing food and/or managing food waste. </w:t>
      </w:r>
    </w:p>
    <w:p w:rsidRPr="009052CC" w:rsidR="00B53D1C" w:rsidP="79F86AD6" w:rsidRDefault="00B53D1C" w14:paraId="2CCD882D" w14:textId="0861B76E">
      <w:pPr>
        <w:spacing w:after="0" w:line="240" w:lineRule="auto"/>
        <w:rPr>
          <w:rFonts w:eastAsia="Open Sans" w:cs="Open Sans"/>
          <w:color w:val="000000" w:themeColor="text1"/>
          <w:szCs w:val="24"/>
        </w:rPr>
      </w:pPr>
    </w:p>
    <w:p w:rsidRPr="009052CC" w:rsidR="00B53D1C" w:rsidP="79F86AD6" w:rsidRDefault="0DB88EEA" w14:paraId="40CF958E" w14:textId="1B2FCDEE">
      <w:pPr>
        <w:spacing w:after="0" w:line="240" w:lineRule="auto"/>
        <w:rPr>
          <w:rFonts w:eastAsia="Open Sans" w:cs="Open Sans"/>
          <w:color w:val="000000" w:themeColor="text1"/>
          <w:szCs w:val="24"/>
        </w:rPr>
      </w:pPr>
      <w:r w:rsidRPr="79F86AD6">
        <w:rPr>
          <w:rStyle w:val="normaltextrun"/>
          <w:rFonts w:eastAsia="Open Sans" w:cs="Open Sans"/>
          <w:color w:val="000000" w:themeColor="text1"/>
          <w:szCs w:val="24"/>
        </w:rPr>
        <w:t>Created in 2021, the Food Equity Fund supports work led by those who experience the most food and health inequities: Black, Indigenous, People of Color (BIPOC), immigrants, refugees, people with low incomes, youth, and/or elders.</w:t>
      </w:r>
    </w:p>
    <w:p w:rsidRPr="009052CC" w:rsidR="00B53D1C" w:rsidP="79F86AD6" w:rsidRDefault="00B53D1C" w14:paraId="6A952ED1" w14:textId="745A1DFD">
      <w:pPr>
        <w:spacing w:after="0" w:line="240" w:lineRule="auto"/>
        <w:rPr>
          <w:rFonts w:eastAsia="Open Sans" w:cs="Open Sans"/>
          <w:color w:val="000000" w:themeColor="text1"/>
          <w:szCs w:val="24"/>
        </w:rPr>
      </w:pPr>
    </w:p>
    <w:p w:rsidRPr="009052CC" w:rsidR="00B53D1C" w:rsidP="79F86AD6" w:rsidRDefault="0DB88EEA" w14:paraId="1B21325A" w14:textId="4EF9C9F9">
      <w:pPr>
        <w:spacing w:after="0"/>
        <w:rPr>
          <w:rFonts w:eastAsia="Open Sans" w:cs="Open Sans"/>
          <w:color w:val="040404"/>
        </w:rPr>
      </w:pPr>
      <w:r w:rsidRPr="264DE73C">
        <w:rPr>
          <w:rFonts w:eastAsia="Open Sans" w:cs="Open Sans"/>
          <w:color w:val="040404"/>
        </w:rPr>
        <w:t xml:space="preserve">Funding is provided by revenue from Seattle’s Sweetened Beverage Tax. In 2025, approximately $2.2 million is available in funding through two grant cycles: The </w:t>
      </w:r>
      <w:r w:rsidRPr="264DE73C">
        <w:rPr>
          <w:rFonts w:eastAsia="Open Sans" w:cs="Open Sans"/>
          <w:b/>
          <w:color w:val="040404"/>
        </w:rPr>
        <w:t xml:space="preserve">Food Equity Fund Grant </w:t>
      </w:r>
      <w:r w:rsidRPr="264DE73C">
        <w:rPr>
          <w:rFonts w:eastAsia="Open Sans" w:cs="Open Sans"/>
          <w:color w:val="040404"/>
        </w:rPr>
        <w:t xml:space="preserve">(open Jan 16 – March 17 2025) and </w:t>
      </w:r>
      <w:r w:rsidRPr="264DE73C">
        <w:rPr>
          <w:rFonts w:eastAsia="Open Sans" w:cs="Open Sans"/>
          <w:b/>
          <w:color w:val="040404"/>
        </w:rPr>
        <w:t>the Starter Fund</w:t>
      </w:r>
      <w:r w:rsidRPr="264DE73C" w:rsidR="30EDF450">
        <w:rPr>
          <w:rFonts w:eastAsia="Open Sans" w:cs="Open Sans"/>
          <w:b/>
          <w:color w:val="040404"/>
        </w:rPr>
        <w:t>.</w:t>
      </w:r>
    </w:p>
    <w:p w:rsidR="79F86AD6" w:rsidP="79F86AD6" w:rsidRDefault="79F86AD6" w14:paraId="4FC65885" w14:textId="2E71AF59">
      <w:pPr>
        <w:spacing w:after="0"/>
        <w:rPr>
          <w:rFonts w:eastAsia="Open Sans" w:cs="Open Sans"/>
          <w:color w:val="040404"/>
          <w:szCs w:val="24"/>
        </w:rPr>
      </w:pPr>
    </w:p>
    <w:p w:rsidR="00DE6F6B" w:rsidP="79F86AD6" w:rsidRDefault="7BBD9A2E" w14:paraId="5B6F1B11" w14:textId="0EDB1F17">
      <w:pPr>
        <w:pStyle w:val="Heading2"/>
        <w:rPr>
          <w:rFonts w:eastAsia="Trebuchet MS" w:cs="Trebuchet MS"/>
          <w:color w:val="538135" w:themeColor="accent6" w:themeShade="BF"/>
        </w:rPr>
      </w:pPr>
      <w:bookmarkStart w:name="_Toc983006309" w:id="72612576"/>
      <w:r w:rsidRPr="3F1CC918" w:rsidR="27F62A7A">
        <w:rPr>
          <w:rFonts w:eastAsia="Trebuchet MS" w:cs="Trebuchet MS"/>
          <w:color w:val="538135" w:themeColor="accent6" w:themeTint="FF" w:themeShade="BF"/>
        </w:rPr>
        <w:t xml:space="preserve">Starter </w:t>
      </w:r>
      <w:r w:rsidRPr="3F1CC918" w:rsidR="6DB7F239">
        <w:rPr>
          <w:rFonts w:eastAsia="Trebuchet MS" w:cs="Trebuchet MS"/>
          <w:color w:val="538135" w:themeColor="accent6" w:themeTint="FF" w:themeShade="BF"/>
        </w:rPr>
        <w:t>Fund</w:t>
      </w:r>
      <w:bookmarkEnd w:id="72612576"/>
      <w:r w:rsidRPr="3F1CC918" w:rsidR="7BBD9A2E">
        <w:rPr>
          <w:rFonts w:eastAsia="Trebuchet MS" w:cs="Trebuchet MS"/>
          <w:color w:val="538135" w:themeColor="accent6" w:themeTint="FF" w:themeShade="BF"/>
        </w:rPr>
        <w:t xml:space="preserve"> </w:t>
      </w:r>
    </w:p>
    <w:p w:rsidR="00DE6F6B" w:rsidP="68860C93" w:rsidRDefault="7BBD9A2E" w14:paraId="5D831FF0" w14:textId="56A057D5">
      <w:pPr>
        <w:rPr>
          <w:rFonts w:eastAsia="Open Sans" w:cs="Open Sans"/>
          <w:color w:val="000000" w:themeColor="text1"/>
          <w:szCs w:val="24"/>
        </w:rPr>
      </w:pPr>
      <w:r w:rsidRPr="68860C93">
        <w:rPr>
          <w:rFonts w:eastAsia="Open Sans" w:cs="Open Sans"/>
          <w:color w:val="000000" w:themeColor="text1"/>
          <w:szCs w:val="24"/>
        </w:rPr>
        <w:t>The Starter Fund prioritizes community organizations and groups with an annual budget of less than $500,000. The intention is to provide a nimble grant to smaller, grassroots organizations advancing an equitable and sustainable local food system who historically have limited access to institutional funding. The submission process consists of a simple written application and a required virtual interview.</w:t>
      </w:r>
    </w:p>
    <w:p w:rsidR="00DE6F6B" w:rsidP="68860C93" w:rsidRDefault="00DE6F6B" w14:paraId="56BB8E62" w14:textId="0D158A3D">
      <w:pPr>
        <w:spacing w:line="240" w:lineRule="auto"/>
        <w:rPr>
          <w:rFonts w:cs="Open Sans"/>
        </w:rPr>
      </w:pPr>
    </w:p>
    <w:p w:rsidRPr="005D0818" w:rsidR="00161EED" w:rsidP="68860C93" w:rsidRDefault="001B0ED4" w14:paraId="681DADF7" w14:textId="1B2F180A" w14:noSpellErr="1">
      <w:pPr>
        <w:pStyle w:val="Heading2"/>
        <w:spacing w:line="240" w:lineRule="auto"/>
        <w:rPr>
          <w:color w:val="538135" w:themeColor="accent6" w:themeShade="BF"/>
        </w:rPr>
      </w:pPr>
      <w:bookmarkStart w:name="_Toc1986901905" w:id="66395876"/>
      <w:r w:rsidRPr="3F1CC918" w:rsidR="001B0ED4">
        <w:rPr>
          <w:color w:val="538135" w:themeColor="accent6" w:themeTint="FF" w:themeShade="BF"/>
        </w:rPr>
        <w:t>What We Fund</w:t>
      </w:r>
      <w:bookmarkEnd w:id="66395876"/>
    </w:p>
    <w:p w:rsidRPr="00A70BBF" w:rsidR="00574F57" w:rsidP="79F86AD6" w:rsidRDefault="15050C1B" w14:paraId="13753F37" w14:textId="1BE170C5">
      <w:pPr>
        <w:jc w:val="both"/>
        <w:rPr>
          <w:rFonts w:eastAsia="Open Sans" w:cs="Open Sans"/>
          <w:szCs w:val="24"/>
        </w:rPr>
      </w:pPr>
      <w:r w:rsidRPr="79F86AD6">
        <w:rPr>
          <w:rFonts w:eastAsia="Open Sans" w:cs="Open Sans"/>
          <w:color w:val="000000" w:themeColor="text1"/>
          <w:szCs w:val="24"/>
        </w:rPr>
        <w:t>In Seattle and across the United States, there are deep and persistent inequities in the food system. The USDA reported recently, that from 2019 to 2023, the Consumer Price Index (CPI) for food rose by 25.0 percent. In 2022 alone, food prices increased faster than any year since 1979. King County Public Health reports that at least 10% of adults experience food insecurity. Specifically, Black, Latino and American Indian and Alaskan Native populations experience food insecurity at significantly higher rates.</w:t>
      </w:r>
    </w:p>
    <w:p w:rsidRPr="00A70BBF" w:rsidR="00574F57" w:rsidP="79F86AD6" w:rsidRDefault="15050C1B" w14:paraId="4CBEC844" w14:textId="025670D9">
      <w:pPr>
        <w:spacing w:after="0" w:line="240" w:lineRule="auto"/>
        <w:rPr>
          <w:rFonts w:eastAsia="Open Sans" w:cs="Open Sans"/>
          <w:color w:val="000000" w:themeColor="text1"/>
          <w:szCs w:val="24"/>
        </w:rPr>
      </w:pPr>
      <w:r w:rsidRPr="79F86AD6">
        <w:rPr>
          <w:rFonts w:eastAsia="Open Sans" w:cs="Open Sans"/>
          <w:i/>
          <w:iCs/>
          <w:color w:val="000000" w:themeColor="text1"/>
          <w:szCs w:val="24"/>
        </w:rPr>
        <w:t>Eligible proposals must</w:t>
      </w:r>
      <w:r w:rsidRPr="79F86AD6">
        <w:rPr>
          <w:rFonts w:eastAsia="Open Sans" w:cs="Open Sans"/>
          <w:color w:val="000000" w:themeColor="text1"/>
          <w:szCs w:val="24"/>
        </w:rPr>
        <w:t>:</w:t>
      </w:r>
    </w:p>
    <w:p w:rsidRPr="00A70BBF" w:rsidR="00574F57" w:rsidP="79F86AD6" w:rsidRDefault="15050C1B" w14:paraId="66B7E1DE" w14:textId="68C4BB50">
      <w:pPr>
        <w:pStyle w:val="ListParagraph"/>
        <w:numPr>
          <w:ilvl w:val="0"/>
          <w:numId w:val="3"/>
        </w:numPr>
        <w:spacing w:after="0" w:line="240" w:lineRule="auto"/>
        <w:rPr>
          <w:rFonts w:eastAsia="Open Sans" w:cs="Open Sans"/>
          <w:color w:val="000000" w:themeColor="text1"/>
          <w:szCs w:val="24"/>
        </w:rPr>
      </w:pPr>
      <w:r w:rsidRPr="79F86AD6">
        <w:rPr>
          <w:rFonts w:eastAsia="Open Sans" w:cs="Open Sans"/>
          <w:color w:val="000000" w:themeColor="text1"/>
          <w:szCs w:val="24"/>
        </w:rPr>
        <w:t>Have project activities occur within Seattle.</w:t>
      </w:r>
    </w:p>
    <w:p w:rsidRPr="00A70BBF" w:rsidR="00574F57" w:rsidP="79F86AD6" w:rsidRDefault="15050C1B" w14:paraId="545B25A2" w14:textId="7E3933C2">
      <w:pPr>
        <w:pStyle w:val="ListParagraph"/>
        <w:numPr>
          <w:ilvl w:val="0"/>
          <w:numId w:val="3"/>
        </w:numPr>
        <w:rPr>
          <w:rFonts w:eastAsia="Open Sans" w:cs="Open Sans"/>
          <w:color w:val="000000" w:themeColor="text1"/>
          <w:szCs w:val="24"/>
        </w:rPr>
      </w:pPr>
      <w:r w:rsidRPr="79F86AD6">
        <w:rPr>
          <w:rFonts w:eastAsia="Open Sans" w:cs="Open Sans"/>
          <w:color w:val="000000" w:themeColor="text1"/>
          <w:szCs w:val="24"/>
        </w:rPr>
        <w:t xml:space="preserve">Be accessible and benefit people who live, learn, work and/or </w:t>
      </w:r>
      <w:r w:rsidR="00574F57">
        <w:br/>
      </w:r>
      <w:r w:rsidRPr="79F86AD6">
        <w:rPr>
          <w:rFonts w:eastAsia="Open Sans" w:cs="Open Sans"/>
          <w:color w:val="000000" w:themeColor="text1"/>
          <w:szCs w:val="24"/>
        </w:rPr>
        <w:t>worship in Seattle.</w:t>
      </w:r>
    </w:p>
    <w:p w:rsidRPr="00A70BBF" w:rsidR="00574F57" w:rsidP="79F86AD6" w:rsidRDefault="15050C1B" w14:paraId="4C3D4FFF" w14:textId="3C887050">
      <w:pPr>
        <w:pStyle w:val="ListParagraph"/>
        <w:numPr>
          <w:ilvl w:val="0"/>
          <w:numId w:val="2"/>
        </w:numPr>
        <w:rPr>
          <w:rFonts w:eastAsia="Open Sans" w:cs="Open Sans"/>
          <w:color w:val="333333"/>
          <w:szCs w:val="24"/>
        </w:rPr>
      </w:pPr>
      <w:r w:rsidRPr="79F86AD6">
        <w:rPr>
          <w:rFonts w:eastAsia="Open Sans" w:cs="Open Sans"/>
          <w:color w:val="333333"/>
          <w:szCs w:val="24"/>
        </w:rPr>
        <w:t>Focus on contributing to an equitable and sustainable local food system.</w:t>
      </w:r>
    </w:p>
    <w:p w:rsidRPr="00A70BBF" w:rsidR="00574F57" w:rsidP="79F86AD6" w:rsidRDefault="15050C1B" w14:paraId="5FCC4763" w14:textId="56942103">
      <w:pPr>
        <w:pStyle w:val="ListParagraph"/>
        <w:numPr>
          <w:ilvl w:val="0"/>
          <w:numId w:val="2"/>
        </w:numPr>
        <w:rPr>
          <w:rFonts w:eastAsia="Open Sans" w:cs="Open Sans"/>
          <w:color w:val="333333"/>
          <w:szCs w:val="24"/>
        </w:rPr>
      </w:pPr>
      <w:r w:rsidRPr="79F86AD6">
        <w:rPr>
          <w:rFonts w:eastAsia="Open Sans" w:cs="Open Sans"/>
          <w:color w:val="333333"/>
          <w:szCs w:val="24"/>
        </w:rPr>
        <w:t>Be completed within 24 months of contracting.</w:t>
      </w:r>
    </w:p>
    <w:p w:rsidRPr="00E42F3B" w:rsidR="00140B83" w:rsidP="00E42F3B" w:rsidRDefault="00140B83" w14:paraId="1A327800" w14:textId="77777777">
      <w:pPr>
        <w:rPr>
          <w:rFonts w:cs="Open Sans"/>
          <w:color w:val="333333"/>
          <w:szCs w:val="24"/>
        </w:rPr>
      </w:pPr>
    </w:p>
    <w:p w:rsidRPr="005D0818" w:rsidR="00E26337" w:rsidP="003F1EC2" w:rsidRDefault="00936066" w14:paraId="361C47F9" w14:textId="0447B7DF" w14:noSpellErr="1">
      <w:pPr>
        <w:pStyle w:val="Heading2"/>
        <w:rPr>
          <w:color w:val="088505"/>
        </w:rPr>
      </w:pPr>
      <w:bookmarkStart w:name="_Toc2044541720" w:id="458154435"/>
      <w:r w:rsidRPr="3F1CC918" w:rsidR="00936066">
        <w:rPr>
          <w:color w:val="088505"/>
        </w:rPr>
        <w:t>Eligible Applicants</w:t>
      </w:r>
      <w:bookmarkEnd w:id="458154435"/>
      <w:r w:rsidRPr="3F1CC918" w:rsidR="00936066">
        <w:rPr>
          <w:color w:val="088505"/>
        </w:rPr>
        <w:t xml:space="preserve"> </w:t>
      </w:r>
    </w:p>
    <w:p w:rsidRPr="00936066" w:rsidR="00936066" w:rsidP="001F3B38" w:rsidRDefault="0047567E" w14:paraId="52DA77CF" w14:textId="3BD69686">
      <w:pPr>
        <w:pStyle w:val="ListParagraph"/>
        <w:widowControl w:val="0"/>
        <w:numPr>
          <w:ilvl w:val="0"/>
          <w:numId w:val="6"/>
        </w:numPr>
        <w:autoSpaceDE w:val="0"/>
        <w:autoSpaceDN w:val="0"/>
        <w:spacing w:before="98" w:after="0" w:line="240" w:lineRule="auto"/>
        <w:rPr>
          <w:rFonts w:eastAsia="Open Sans" w:cs="Open Sans"/>
          <w:color w:val="000000" w:themeColor="text1"/>
          <w:sz w:val="26"/>
          <w:szCs w:val="26"/>
        </w:rPr>
      </w:pPr>
      <w:r w:rsidRPr="00936066">
        <w:rPr>
          <w:rFonts w:eastAsia="Open Sans" w:cs="Open Sans"/>
          <w:sz w:val="26"/>
          <w:szCs w:val="26"/>
          <w:u w:val="thick" w:color="69D925"/>
        </w:rPr>
        <w:t>Organizations that have</w:t>
      </w:r>
      <w:r w:rsidRPr="00936066">
        <w:rPr>
          <w:rFonts w:eastAsia="Open Sans" w:cs="Open Sans"/>
          <w:spacing w:val="-1"/>
          <w:sz w:val="26"/>
          <w:szCs w:val="26"/>
          <w:u w:val="thick" w:color="69D925"/>
        </w:rPr>
        <w:t xml:space="preserve"> </w:t>
      </w:r>
      <w:r w:rsidRPr="00936066">
        <w:rPr>
          <w:rFonts w:eastAsia="Open Sans" w:cs="Open Sans"/>
          <w:sz w:val="26"/>
          <w:szCs w:val="26"/>
          <w:u w:val="thick" w:color="69D925"/>
        </w:rPr>
        <w:t>501(c</w:t>
      </w:r>
      <w:r w:rsidRPr="00936066" w:rsidR="51F158AF">
        <w:rPr>
          <w:rFonts w:eastAsia="Open Sans" w:cs="Open Sans"/>
          <w:sz w:val="26"/>
          <w:szCs w:val="26"/>
          <w:u w:val="thick" w:color="69D925"/>
        </w:rPr>
        <w:t>)</w:t>
      </w:r>
      <w:r w:rsidRPr="00936066" w:rsidR="70368377">
        <w:rPr>
          <w:rFonts w:eastAsia="Open Sans" w:cs="Open Sans"/>
          <w:sz w:val="26"/>
          <w:szCs w:val="26"/>
          <w:u w:val="thick" w:color="69D925"/>
        </w:rPr>
        <w:t>(</w:t>
      </w:r>
      <w:r w:rsidRPr="00936066">
        <w:rPr>
          <w:rFonts w:eastAsia="Open Sans" w:cs="Open Sans"/>
          <w:sz w:val="26"/>
          <w:szCs w:val="26"/>
          <w:u w:val="thick" w:color="69D925"/>
        </w:rPr>
        <w:t>3</w:t>
      </w:r>
      <w:r w:rsidRPr="00936066" w:rsidR="4530B595">
        <w:rPr>
          <w:rFonts w:eastAsia="Open Sans" w:cs="Open Sans"/>
          <w:sz w:val="26"/>
          <w:szCs w:val="26"/>
          <w:u w:val="thick" w:color="69D925"/>
        </w:rPr>
        <w:t>)</w:t>
      </w:r>
      <w:r w:rsidRPr="00936066" w:rsidR="51F158AF">
        <w:rPr>
          <w:rFonts w:eastAsia="Open Sans" w:cs="Open Sans"/>
          <w:sz w:val="26"/>
          <w:szCs w:val="26"/>
          <w:u w:val="thick" w:color="69D925"/>
        </w:rPr>
        <w:t xml:space="preserve"> </w:t>
      </w:r>
      <w:r w:rsidRPr="00936066">
        <w:rPr>
          <w:rFonts w:eastAsia="Open Sans" w:cs="Open Sans"/>
          <w:sz w:val="26"/>
          <w:szCs w:val="26"/>
          <w:u w:val="thick" w:color="69D925"/>
        </w:rPr>
        <w:t xml:space="preserve">nonprofit </w:t>
      </w:r>
      <w:r w:rsidRPr="00936066">
        <w:rPr>
          <w:rFonts w:eastAsia="Open Sans" w:cs="Open Sans"/>
          <w:spacing w:val="-2"/>
          <w:sz w:val="26"/>
          <w:szCs w:val="26"/>
          <w:u w:val="thick" w:color="69D925"/>
        </w:rPr>
        <w:t>status</w:t>
      </w:r>
      <w:r w:rsidR="00F00F69">
        <w:rPr>
          <w:rFonts w:eastAsia="Open Sans" w:cs="Open Sans"/>
          <w:spacing w:val="-2"/>
          <w:sz w:val="26"/>
          <w:szCs w:val="26"/>
          <w:u w:val="thick" w:color="69D925"/>
        </w:rPr>
        <w:t>.</w:t>
      </w:r>
    </w:p>
    <w:p w:rsidRPr="00936066" w:rsidR="00F0387D" w:rsidP="001F3B38" w:rsidRDefault="0047567E" w14:paraId="63AAA8AB" w14:textId="46F48A27">
      <w:pPr>
        <w:pStyle w:val="ListParagraph"/>
        <w:widowControl w:val="0"/>
        <w:numPr>
          <w:ilvl w:val="0"/>
          <w:numId w:val="6"/>
        </w:numPr>
        <w:autoSpaceDE w:val="0"/>
        <w:autoSpaceDN w:val="0"/>
        <w:spacing w:before="3" w:after="0" w:line="242" w:lineRule="auto"/>
        <w:rPr>
          <w:rFonts w:eastAsia="Open Sans" w:cs="Open Sans"/>
          <w:color w:val="000000" w:themeColor="text1"/>
          <w:sz w:val="26"/>
          <w:szCs w:val="26"/>
        </w:rPr>
      </w:pPr>
      <w:r w:rsidRPr="00936066">
        <w:rPr>
          <w:rFonts w:eastAsia="Open Sans" w:cs="Open Sans"/>
          <w:sz w:val="26"/>
          <w:szCs w:val="26"/>
        </w:rPr>
        <w:t xml:space="preserve">Community groups that have a </w:t>
      </w:r>
      <w:r w:rsidRPr="00936066" w:rsidR="009A5517">
        <w:rPr>
          <w:rFonts w:eastAsia="Open Sans" w:cs="Open Sans"/>
          <w:sz w:val="26"/>
          <w:szCs w:val="26"/>
        </w:rPr>
        <w:t>*</w:t>
      </w:r>
      <w:r w:rsidRPr="00936066">
        <w:rPr>
          <w:rFonts w:eastAsia="Open Sans" w:cs="Open Sans"/>
          <w:sz w:val="26"/>
          <w:szCs w:val="26"/>
        </w:rPr>
        <w:t>fiscal sponsor with 501(c</w:t>
      </w:r>
      <w:r w:rsidRPr="00936066" w:rsidR="3904D328">
        <w:rPr>
          <w:rFonts w:eastAsia="Open Sans" w:cs="Open Sans"/>
          <w:sz w:val="26"/>
          <w:szCs w:val="26"/>
        </w:rPr>
        <w:t>)</w:t>
      </w:r>
      <w:r w:rsidRPr="00936066" w:rsidR="69B4CC03">
        <w:rPr>
          <w:rFonts w:eastAsia="Open Sans" w:cs="Open Sans"/>
          <w:sz w:val="26"/>
          <w:szCs w:val="26"/>
        </w:rPr>
        <w:t>(</w:t>
      </w:r>
      <w:r w:rsidRPr="00936066">
        <w:rPr>
          <w:rFonts w:eastAsia="Open Sans" w:cs="Open Sans"/>
          <w:sz w:val="26"/>
          <w:szCs w:val="26"/>
        </w:rPr>
        <w:t>3</w:t>
      </w:r>
      <w:r w:rsidRPr="00936066" w:rsidR="69B4CC03">
        <w:rPr>
          <w:rFonts w:eastAsia="Open Sans" w:cs="Open Sans"/>
          <w:sz w:val="26"/>
          <w:szCs w:val="26"/>
        </w:rPr>
        <w:t>)</w:t>
      </w:r>
      <w:r w:rsidRPr="00936066" w:rsidR="00DE19EE">
        <w:rPr>
          <w:rFonts w:eastAsia="Open Sans" w:cs="Open Sans"/>
          <w:sz w:val="26"/>
          <w:szCs w:val="26"/>
        </w:rPr>
        <w:t xml:space="preserve"> </w:t>
      </w:r>
      <w:r w:rsidRPr="00936066" w:rsidR="00BD5DBD">
        <w:rPr>
          <w:rFonts w:eastAsia="Open Sans" w:cs="Open Sans"/>
          <w:sz w:val="26"/>
          <w:szCs w:val="26"/>
        </w:rPr>
        <w:br/>
      </w:r>
      <w:r w:rsidRPr="00936066">
        <w:rPr>
          <w:rFonts w:eastAsia="Open Sans" w:cs="Open Sans"/>
          <w:sz w:val="26"/>
          <w:szCs w:val="26"/>
        </w:rPr>
        <w:t>nonprofit status</w:t>
      </w:r>
      <w:r w:rsidR="00F00F69">
        <w:rPr>
          <w:rFonts w:eastAsia="Open Sans" w:cs="Open Sans"/>
          <w:sz w:val="26"/>
          <w:szCs w:val="26"/>
        </w:rPr>
        <w:t>.</w:t>
      </w:r>
    </w:p>
    <w:p w:rsidRPr="00936066" w:rsidR="0047567E" w:rsidP="001F3B38" w:rsidRDefault="3BF65C0F" w14:paraId="400CD0CD" w14:textId="5D79918C">
      <w:pPr>
        <w:pStyle w:val="ListParagraph"/>
        <w:widowControl w:val="0"/>
        <w:numPr>
          <w:ilvl w:val="0"/>
          <w:numId w:val="6"/>
        </w:numPr>
        <w:spacing w:before="3" w:after="0" w:line="242" w:lineRule="auto"/>
        <w:rPr>
          <w:color w:val="000000" w:themeColor="text1"/>
          <w:sz w:val="26"/>
          <w:szCs w:val="26"/>
        </w:rPr>
      </w:pPr>
      <w:r w:rsidRPr="005C457C">
        <w:rPr>
          <w:rFonts w:eastAsia="Open Sans" w:cs="Open Sans"/>
          <w:sz w:val="26"/>
          <w:szCs w:val="26"/>
        </w:rPr>
        <w:t>Tribes and tribal organizations</w:t>
      </w:r>
      <w:r w:rsidR="00F00F69">
        <w:rPr>
          <w:rFonts w:eastAsia="Open Sans" w:cs="Open Sans"/>
          <w:sz w:val="26"/>
          <w:szCs w:val="26"/>
        </w:rPr>
        <w:t>.</w:t>
      </w:r>
    </w:p>
    <w:p w:rsidRPr="0061301F" w:rsidR="0061301F" w:rsidP="0061301F" w:rsidRDefault="0061301F" w14:paraId="3121E629" w14:textId="77777777">
      <w:pPr>
        <w:pStyle w:val="ListParagraph"/>
        <w:widowControl w:val="0"/>
        <w:autoSpaceDE w:val="0"/>
        <w:autoSpaceDN w:val="0"/>
        <w:spacing w:before="3" w:after="0" w:line="242" w:lineRule="auto"/>
        <w:ind w:left="360"/>
        <w:rPr>
          <w:rFonts w:eastAsia="Open Sans" w:cs="Open Sans"/>
          <w:sz w:val="26"/>
          <w:szCs w:val="26"/>
        </w:rPr>
      </w:pPr>
    </w:p>
    <w:p w:rsidRPr="0080481F" w:rsidR="0080481F" w:rsidP="0029216D" w:rsidRDefault="0080481F" w14:paraId="1AE6BD2B" w14:textId="77777777">
      <w:pPr>
        <w:pStyle w:val="ListParagraph"/>
        <w:widowControl w:val="0"/>
        <w:autoSpaceDE w:val="0"/>
        <w:autoSpaceDN w:val="0"/>
        <w:spacing w:before="3" w:after="0" w:line="242" w:lineRule="auto"/>
        <w:ind w:left="360"/>
        <w:rPr>
          <w:rFonts w:eastAsia="Open Sans" w:cs="Open Sans"/>
          <w:sz w:val="14"/>
          <w:szCs w:val="14"/>
        </w:rPr>
      </w:pPr>
    </w:p>
    <w:p w:rsidRPr="00125DA9" w:rsidR="00125DA9" w:rsidP="00125DA9" w:rsidRDefault="00DC541F" w14:paraId="05F55432" w14:textId="4500071F">
      <w:pPr>
        <w:autoSpaceDE w:val="0"/>
        <w:autoSpaceDN w:val="0"/>
        <w:adjustRightInd w:val="0"/>
        <w:spacing w:after="0" w:line="240" w:lineRule="auto"/>
        <w:rPr>
          <w:rStyle w:val="normaltextrun"/>
          <w:rFonts w:cs="Open Sans"/>
        </w:rPr>
      </w:pPr>
      <w:r w:rsidRPr="00574F57">
        <w:rPr>
          <w:noProof/>
          <w:color w:val="3B3838" w:themeColor="background2" w:themeShade="40"/>
          <w:u w:val="single"/>
        </w:rPr>
        <mc:AlternateContent>
          <mc:Choice Requires="wpg">
            <w:drawing>
              <wp:anchor distT="0" distB="0" distL="114300" distR="114300" simplePos="0" relativeHeight="251658241" behindDoc="0" locked="0" layoutInCell="1" allowOverlap="1" wp14:anchorId="0190785B" wp14:editId="5C8E4CE2">
                <wp:simplePos x="0" y="0"/>
                <wp:positionH relativeFrom="page">
                  <wp:posOffset>914400</wp:posOffset>
                </wp:positionH>
                <wp:positionV relativeFrom="paragraph">
                  <wp:posOffset>2671</wp:posOffset>
                </wp:positionV>
                <wp:extent cx="467995" cy="498475"/>
                <wp:effectExtent l="0" t="0" r="8255" b="0"/>
                <wp:wrapSquare wrapText="bothSides"/>
                <wp:docPr id="48" name="Group 48" descr="calculato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95" cy="498475"/>
                          <a:chOff x="998" y="509"/>
                          <a:chExt cx="737" cy="785"/>
                        </a:xfrm>
                      </wpg:grpSpPr>
                      <wps:wsp>
                        <wps:cNvPr id="49" name="docshape29"/>
                        <wps:cNvSpPr>
                          <a:spLocks/>
                        </wps:cNvSpPr>
                        <wps:spPr bwMode="auto">
                          <a:xfrm>
                            <a:off x="998" y="508"/>
                            <a:ext cx="737" cy="785"/>
                          </a:xfrm>
                          <a:custGeom>
                            <a:avLst/>
                            <a:gdLst>
                              <a:gd name="T0" fmla="+- 0 1660 998"/>
                              <a:gd name="T1" fmla="*/ T0 w 737"/>
                              <a:gd name="T2" fmla="+- 0 576 509"/>
                              <a:gd name="T3" fmla="*/ 576 h 785"/>
                              <a:gd name="T4" fmla="+- 0 1636 998"/>
                              <a:gd name="T5" fmla="*/ T4 w 737"/>
                              <a:gd name="T6" fmla="+- 0 607 509"/>
                              <a:gd name="T7" fmla="*/ 607 h 785"/>
                              <a:gd name="T8" fmla="+- 0 1098 998"/>
                              <a:gd name="T9" fmla="*/ T8 w 737"/>
                              <a:gd name="T10" fmla="+- 0 692 509"/>
                              <a:gd name="T11" fmla="*/ 692 h 785"/>
                              <a:gd name="T12" fmla="+- 0 1636 998"/>
                              <a:gd name="T13" fmla="*/ T12 w 737"/>
                              <a:gd name="T14" fmla="+- 0 607 509"/>
                              <a:gd name="T15" fmla="*/ 607 h 785"/>
                              <a:gd name="T16" fmla="+- 0 1073 998"/>
                              <a:gd name="T17" fmla="*/ T16 w 737"/>
                              <a:gd name="T18" fmla="+- 0 576 509"/>
                              <a:gd name="T19" fmla="*/ 576 h 785"/>
                              <a:gd name="T20" fmla="+- 0 1066 998"/>
                              <a:gd name="T21" fmla="*/ T20 w 737"/>
                              <a:gd name="T22" fmla="+- 0 716 509"/>
                              <a:gd name="T23" fmla="*/ 716 h 785"/>
                              <a:gd name="T24" fmla="+- 0 1660 998"/>
                              <a:gd name="T25" fmla="*/ T24 w 737"/>
                              <a:gd name="T26" fmla="+- 0 723 509"/>
                              <a:gd name="T27" fmla="*/ 723 h 785"/>
                              <a:gd name="T28" fmla="+- 0 1667 998"/>
                              <a:gd name="T29" fmla="*/ T28 w 737"/>
                              <a:gd name="T30" fmla="+- 0 692 509"/>
                              <a:gd name="T31" fmla="*/ 692 h 785"/>
                              <a:gd name="T32" fmla="+- 0 1667 998"/>
                              <a:gd name="T33" fmla="*/ T32 w 737"/>
                              <a:gd name="T34" fmla="+- 0 583 509"/>
                              <a:gd name="T35" fmla="*/ 583 h 785"/>
                              <a:gd name="T36" fmla="+- 0 1730 998"/>
                              <a:gd name="T37" fmla="*/ T36 w 737"/>
                              <a:gd name="T38" fmla="+- 0 547 509"/>
                              <a:gd name="T39" fmla="*/ 547 h 785"/>
                              <a:gd name="T40" fmla="+- 0 1717 998"/>
                              <a:gd name="T41" fmla="*/ T40 w 737"/>
                              <a:gd name="T42" fmla="+- 0 527 509"/>
                              <a:gd name="T43" fmla="*/ 527 h 785"/>
                              <a:gd name="T44" fmla="+- 0 1704 998"/>
                              <a:gd name="T45" fmla="*/ T44 w 737"/>
                              <a:gd name="T46" fmla="+- 0 571 509"/>
                              <a:gd name="T47" fmla="*/ 571 h 785"/>
                              <a:gd name="T48" fmla="+- 0 1701 998"/>
                              <a:gd name="T49" fmla="*/ T48 w 737"/>
                              <a:gd name="T50" fmla="+- 0 1244 509"/>
                              <a:gd name="T51" fmla="*/ 1244 h 785"/>
                              <a:gd name="T52" fmla="+- 0 1685 998"/>
                              <a:gd name="T53" fmla="*/ T52 w 737"/>
                              <a:gd name="T54" fmla="+- 0 1260 509"/>
                              <a:gd name="T55" fmla="*/ 1260 h 785"/>
                              <a:gd name="T56" fmla="+- 0 1061 998"/>
                              <a:gd name="T57" fmla="*/ T56 w 737"/>
                              <a:gd name="T58" fmla="+- 0 1263 509"/>
                              <a:gd name="T59" fmla="*/ 1263 h 785"/>
                              <a:gd name="T60" fmla="+- 0 1039 998"/>
                              <a:gd name="T61" fmla="*/ T60 w 737"/>
                              <a:gd name="T62" fmla="+- 0 1254 509"/>
                              <a:gd name="T63" fmla="*/ 1254 h 785"/>
                              <a:gd name="T64" fmla="+- 0 1030 998"/>
                              <a:gd name="T65" fmla="*/ T64 w 737"/>
                              <a:gd name="T66" fmla="+- 0 1232 509"/>
                              <a:gd name="T67" fmla="*/ 1232 h 785"/>
                              <a:gd name="T68" fmla="+- 0 1032 998"/>
                              <a:gd name="T69" fmla="*/ T68 w 737"/>
                              <a:gd name="T70" fmla="+- 0 559 509"/>
                              <a:gd name="T71" fmla="*/ 559 h 785"/>
                              <a:gd name="T72" fmla="+- 0 1049 998"/>
                              <a:gd name="T73" fmla="*/ T72 w 737"/>
                              <a:gd name="T74" fmla="+- 0 543 509"/>
                              <a:gd name="T75" fmla="*/ 543 h 785"/>
                              <a:gd name="T76" fmla="+- 0 1673 998"/>
                              <a:gd name="T77" fmla="*/ T76 w 737"/>
                              <a:gd name="T78" fmla="+- 0 540 509"/>
                              <a:gd name="T79" fmla="*/ 540 h 785"/>
                              <a:gd name="T80" fmla="+- 0 1695 998"/>
                              <a:gd name="T81" fmla="*/ T80 w 737"/>
                              <a:gd name="T82" fmla="+- 0 549 509"/>
                              <a:gd name="T83" fmla="*/ 549 h 785"/>
                              <a:gd name="T84" fmla="+- 0 1704 998"/>
                              <a:gd name="T85" fmla="*/ T84 w 737"/>
                              <a:gd name="T86" fmla="+- 0 571 509"/>
                              <a:gd name="T87" fmla="*/ 571 h 785"/>
                              <a:gd name="T88" fmla="+- 0 1697 998"/>
                              <a:gd name="T89" fmla="*/ T88 w 737"/>
                              <a:gd name="T90" fmla="+- 0 514 509"/>
                              <a:gd name="T91" fmla="*/ 514 h 785"/>
                              <a:gd name="T92" fmla="+- 0 1061 998"/>
                              <a:gd name="T93" fmla="*/ T92 w 737"/>
                              <a:gd name="T94" fmla="+- 0 509 509"/>
                              <a:gd name="T95" fmla="*/ 509 h 785"/>
                              <a:gd name="T96" fmla="+- 0 1017 998"/>
                              <a:gd name="T97" fmla="*/ T96 w 737"/>
                              <a:gd name="T98" fmla="+- 0 527 509"/>
                              <a:gd name="T99" fmla="*/ 527 h 785"/>
                              <a:gd name="T100" fmla="+- 0 998 998"/>
                              <a:gd name="T101" fmla="*/ T100 w 737"/>
                              <a:gd name="T102" fmla="+- 0 571 509"/>
                              <a:gd name="T103" fmla="*/ 571 h 785"/>
                              <a:gd name="T104" fmla="+- 0 1003 998"/>
                              <a:gd name="T105" fmla="*/ T104 w 737"/>
                              <a:gd name="T106" fmla="+- 0 1256 509"/>
                              <a:gd name="T107" fmla="*/ 1256 h 785"/>
                              <a:gd name="T108" fmla="+- 0 1036 998"/>
                              <a:gd name="T109" fmla="*/ T108 w 737"/>
                              <a:gd name="T110" fmla="+- 0 1289 509"/>
                              <a:gd name="T111" fmla="*/ 1289 h 785"/>
                              <a:gd name="T112" fmla="+- 0 1673 998"/>
                              <a:gd name="T113" fmla="*/ T112 w 737"/>
                              <a:gd name="T114" fmla="+- 0 1294 509"/>
                              <a:gd name="T115" fmla="*/ 1294 h 785"/>
                              <a:gd name="T116" fmla="+- 0 1717 998"/>
                              <a:gd name="T117" fmla="*/ T116 w 737"/>
                              <a:gd name="T118" fmla="+- 0 1276 509"/>
                              <a:gd name="T119" fmla="*/ 1276 h 785"/>
                              <a:gd name="T120" fmla="+- 0 1730 998"/>
                              <a:gd name="T121" fmla="*/ T120 w 737"/>
                              <a:gd name="T122" fmla="+- 0 1256 509"/>
                              <a:gd name="T123" fmla="*/ 1256 h 785"/>
                              <a:gd name="T124" fmla="+- 0 1735 998"/>
                              <a:gd name="T125" fmla="*/ T124 w 737"/>
                              <a:gd name="T126" fmla="+- 0 571 509"/>
                              <a:gd name="T127" fmla="*/ 571 h 7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737" h="785">
                                <a:moveTo>
                                  <a:pt x="669" y="74"/>
                                </a:moveTo>
                                <a:lnTo>
                                  <a:pt x="662" y="67"/>
                                </a:lnTo>
                                <a:lnTo>
                                  <a:pt x="638" y="67"/>
                                </a:lnTo>
                                <a:lnTo>
                                  <a:pt x="638" y="98"/>
                                </a:lnTo>
                                <a:lnTo>
                                  <a:pt x="638" y="183"/>
                                </a:lnTo>
                                <a:lnTo>
                                  <a:pt x="100" y="183"/>
                                </a:lnTo>
                                <a:lnTo>
                                  <a:pt x="100" y="98"/>
                                </a:lnTo>
                                <a:lnTo>
                                  <a:pt x="638" y="98"/>
                                </a:lnTo>
                                <a:lnTo>
                                  <a:pt x="638" y="67"/>
                                </a:lnTo>
                                <a:lnTo>
                                  <a:pt x="75" y="67"/>
                                </a:lnTo>
                                <a:lnTo>
                                  <a:pt x="68" y="74"/>
                                </a:lnTo>
                                <a:lnTo>
                                  <a:pt x="68" y="207"/>
                                </a:lnTo>
                                <a:lnTo>
                                  <a:pt x="75" y="214"/>
                                </a:lnTo>
                                <a:lnTo>
                                  <a:pt x="662" y="214"/>
                                </a:lnTo>
                                <a:lnTo>
                                  <a:pt x="669" y="207"/>
                                </a:lnTo>
                                <a:lnTo>
                                  <a:pt x="669" y="183"/>
                                </a:lnTo>
                                <a:lnTo>
                                  <a:pt x="669" y="98"/>
                                </a:lnTo>
                                <a:lnTo>
                                  <a:pt x="669" y="74"/>
                                </a:lnTo>
                                <a:close/>
                                <a:moveTo>
                                  <a:pt x="737" y="62"/>
                                </a:moveTo>
                                <a:lnTo>
                                  <a:pt x="732" y="38"/>
                                </a:lnTo>
                                <a:lnTo>
                                  <a:pt x="728" y="31"/>
                                </a:lnTo>
                                <a:lnTo>
                                  <a:pt x="719" y="18"/>
                                </a:lnTo>
                                <a:lnTo>
                                  <a:pt x="706" y="9"/>
                                </a:lnTo>
                                <a:lnTo>
                                  <a:pt x="706" y="62"/>
                                </a:lnTo>
                                <a:lnTo>
                                  <a:pt x="706" y="723"/>
                                </a:lnTo>
                                <a:lnTo>
                                  <a:pt x="703" y="735"/>
                                </a:lnTo>
                                <a:lnTo>
                                  <a:pt x="697" y="745"/>
                                </a:lnTo>
                                <a:lnTo>
                                  <a:pt x="687" y="751"/>
                                </a:lnTo>
                                <a:lnTo>
                                  <a:pt x="675" y="754"/>
                                </a:lnTo>
                                <a:lnTo>
                                  <a:pt x="63" y="754"/>
                                </a:lnTo>
                                <a:lnTo>
                                  <a:pt x="51" y="751"/>
                                </a:lnTo>
                                <a:lnTo>
                                  <a:pt x="41" y="745"/>
                                </a:lnTo>
                                <a:lnTo>
                                  <a:pt x="34" y="735"/>
                                </a:lnTo>
                                <a:lnTo>
                                  <a:pt x="32" y="723"/>
                                </a:lnTo>
                                <a:lnTo>
                                  <a:pt x="32" y="62"/>
                                </a:lnTo>
                                <a:lnTo>
                                  <a:pt x="34" y="50"/>
                                </a:lnTo>
                                <a:lnTo>
                                  <a:pt x="41" y="40"/>
                                </a:lnTo>
                                <a:lnTo>
                                  <a:pt x="51" y="34"/>
                                </a:lnTo>
                                <a:lnTo>
                                  <a:pt x="63" y="31"/>
                                </a:lnTo>
                                <a:lnTo>
                                  <a:pt x="675" y="31"/>
                                </a:lnTo>
                                <a:lnTo>
                                  <a:pt x="687" y="34"/>
                                </a:lnTo>
                                <a:lnTo>
                                  <a:pt x="697" y="40"/>
                                </a:lnTo>
                                <a:lnTo>
                                  <a:pt x="703" y="50"/>
                                </a:lnTo>
                                <a:lnTo>
                                  <a:pt x="706" y="62"/>
                                </a:lnTo>
                                <a:lnTo>
                                  <a:pt x="706" y="9"/>
                                </a:lnTo>
                                <a:lnTo>
                                  <a:pt x="699" y="5"/>
                                </a:lnTo>
                                <a:lnTo>
                                  <a:pt x="675" y="0"/>
                                </a:lnTo>
                                <a:lnTo>
                                  <a:pt x="63" y="0"/>
                                </a:lnTo>
                                <a:lnTo>
                                  <a:pt x="38" y="5"/>
                                </a:lnTo>
                                <a:lnTo>
                                  <a:pt x="19" y="18"/>
                                </a:lnTo>
                                <a:lnTo>
                                  <a:pt x="5" y="38"/>
                                </a:lnTo>
                                <a:lnTo>
                                  <a:pt x="0" y="62"/>
                                </a:lnTo>
                                <a:lnTo>
                                  <a:pt x="0" y="723"/>
                                </a:lnTo>
                                <a:lnTo>
                                  <a:pt x="5" y="747"/>
                                </a:lnTo>
                                <a:lnTo>
                                  <a:pt x="19" y="767"/>
                                </a:lnTo>
                                <a:lnTo>
                                  <a:pt x="38" y="780"/>
                                </a:lnTo>
                                <a:lnTo>
                                  <a:pt x="63" y="785"/>
                                </a:lnTo>
                                <a:lnTo>
                                  <a:pt x="675" y="785"/>
                                </a:lnTo>
                                <a:lnTo>
                                  <a:pt x="699" y="780"/>
                                </a:lnTo>
                                <a:lnTo>
                                  <a:pt x="719" y="767"/>
                                </a:lnTo>
                                <a:lnTo>
                                  <a:pt x="728" y="754"/>
                                </a:lnTo>
                                <a:lnTo>
                                  <a:pt x="732" y="747"/>
                                </a:lnTo>
                                <a:lnTo>
                                  <a:pt x="737" y="723"/>
                                </a:lnTo>
                                <a:lnTo>
                                  <a:pt x="737" y="62"/>
                                </a:lnTo>
                                <a:close/>
                              </a:path>
                            </a:pathLst>
                          </a:custGeom>
                          <a:solidFill>
                            <a:srgbClr val="389A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0" name="docshape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066" y="777"/>
                            <a:ext cx="60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1" name="docshape31"/>
                        <wps:cNvSpPr>
                          <a:spLocks/>
                        </wps:cNvSpPr>
                        <wps:spPr bwMode="auto">
                          <a:xfrm>
                            <a:off x="1330" y="633"/>
                            <a:ext cx="280" cy="32"/>
                          </a:xfrm>
                          <a:custGeom>
                            <a:avLst/>
                            <a:gdLst>
                              <a:gd name="T0" fmla="+- 0 1376 1331"/>
                              <a:gd name="T1" fmla="*/ T0 w 280"/>
                              <a:gd name="T2" fmla="+- 0 641 634"/>
                              <a:gd name="T3" fmla="*/ 641 h 32"/>
                              <a:gd name="T4" fmla="+- 0 1369 1331"/>
                              <a:gd name="T5" fmla="*/ T4 w 280"/>
                              <a:gd name="T6" fmla="+- 0 634 634"/>
                              <a:gd name="T7" fmla="*/ 634 h 32"/>
                              <a:gd name="T8" fmla="+- 0 1360 1331"/>
                              <a:gd name="T9" fmla="*/ T8 w 280"/>
                              <a:gd name="T10" fmla="+- 0 634 634"/>
                              <a:gd name="T11" fmla="*/ 634 h 32"/>
                              <a:gd name="T12" fmla="+- 0 1338 1331"/>
                              <a:gd name="T13" fmla="*/ T12 w 280"/>
                              <a:gd name="T14" fmla="+- 0 634 634"/>
                              <a:gd name="T15" fmla="*/ 634 h 32"/>
                              <a:gd name="T16" fmla="+- 0 1331 1331"/>
                              <a:gd name="T17" fmla="*/ T16 w 280"/>
                              <a:gd name="T18" fmla="+- 0 641 634"/>
                              <a:gd name="T19" fmla="*/ 641 h 32"/>
                              <a:gd name="T20" fmla="+- 0 1331 1331"/>
                              <a:gd name="T21" fmla="*/ T20 w 280"/>
                              <a:gd name="T22" fmla="+- 0 658 634"/>
                              <a:gd name="T23" fmla="*/ 658 h 32"/>
                              <a:gd name="T24" fmla="+- 0 1338 1331"/>
                              <a:gd name="T25" fmla="*/ T24 w 280"/>
                              <a:gd name="T26" fmla="+- 0 665 634"/>
                              <a:gd name="T27" fmla="*/ 665 h 32"/>
                              <a:gd name="T28" fmla="+- 0 1369 1331"/>
                              <a:gd name="T29" fmla="*/ T28 w 280"/>
                              <a:gd name="T30" fmla="+- 0 665 634"/>
                              <a:gd name="T31" fmla="*/ 665 h 32"/>
                              <a:gd name="T32" fmla="+- 0 1376 1331"/>
                              <a:gd name="T33" fmla="*/ T32 w 280"/>
                              <a:gd name="T34" fmla="+- 0 658 634"/>
                              <a:gd name="T35" fmla="*/ 658 h 32"/>
                              <a:gd name="T36" fmla="+- 0 1376 1331"/>
                              <a:gd name="T37" fmla="*/ T36 w 280"/>
                              <a:gd name="T38" fmla="+- 0 641 634"/>
                              <a:gd name="T39" fmla="*/ 641 h 32"/>
                              <a:gd name="T40" fmla="+- 0 1611 1331"/>
                              <a:gd name="T41" fmla="*/ T40 w 280"/>
                              <a:gd name="T42" fmla="+- 0 641 634"/>
                              <a:gd name="T43" fmla="*/ 641 h 32"/>
                              <a:gd name="T44" fmla="+- 0 1604 1331"/>
                              <a:gd name="T45" fmla="*/ T44 w 280"/>
                              <a:gd name="T46" fmla="+- 0 634 634"/>
                              <a:gd name="T47" fmla="*/ 634 h 32"/>
                              <a:gd name="T48" fmla="+- 0 1595 1331"/>
                              <a:gd name="T49" fmla="*/ T48 w 280"/>
                              <a:gd name="T50" fmla="+- 0 634 634"/>
                              <a:gd name="T51" fmla="*/ 634 h 32"/>
                              <a:gd name="T52" fmla="+- 0 1402 1331"/>
                              <a:gd name="T53" fmla="*/ T52 w 280"/>
                              <a:gd name="T54" fmla="+- 0 634 634"/>
                              <a:gd name="T55" fmla="*/ 634 h 32"/>
                              <a:gd name="T56" fmla="+- 0 1395 1331"/>
                              <a:gd name="T57" fmla="*/ T56 w 280"/>
                              <a:gd name="T58" fmla="+- 0 641 634"/>
                              <a:gd name="T59" fmla="*/ 641 h 32"/>
                              <a:gd name="T60" fmla="+- 0 1395 1331"/>
                              <a:gd name="T61" fmla="*/ T60 w 280"/>
                              <a:gd name="T62" fmla="+- 0 658 634"/>
                              <a:gd name="T63" fmla="*/ 658 h 32"/>
                              <a:gd name="T64" fmla="+- 0 1402 1331"/>
                              <a:gd name="T65" fmla="*/ T64 w 280"/>
                              <a:gd name="T66" fmla="+- 0 665 634"/>
                              <a:gd name="T67" fmla="*/ 665 h 32"/>
                              <a:gd name="T68" fmla="+- 0 1604 1331"/>
                              <a:gd name="T69" fmla="*/ T68 w 280"/>
                              <a:gd name="T70" fmla="+- 0 665 634"/>
                              <a:gd name="T71" fmla="*/ 665 h 32"/>
                              <a:gd name="T72" fmla="+- 0 1611 1331"/>
                              <a:gd name="T73" fmla="*/ T72 w 280"/>
                              <a:gd name="T74" fmla="+- 0 658 634"/>
                              <a:gd name="T75" fmla="*/ 658 h 32"/>
                              <a:gd name="T76" fmla="+- 0 1611 1331"/>
                              <a:gd name="T77" fmla="*/ T76 w 280"/>
                              <a:gd name="T78" fmla="+- 0 641 634"/>
                              <a:gd name="T79" fmla="*/ 641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80" h="32">
                                <a:moveTo>
                                  <a:pt x="45" y="7"/>
                                </a:moveTo>
                                <a:lnTo>
                                  <a:pt x="38" y="0"/>
                                </a:lnTo>
                                <a:lnTo>
                                  <a:pt x="29" y="0"/>
                                </a:lnTo>
                                <a:lnTo>
                                  <a:pt x="7" y="0"/>
                                </a:lnTo>
                                <a:lnTo>
                                  <a:pt x="0" y="7"/>
                                </a:lnTo>
                                <a:lnTo>
                                  <a:pt x="0" y="24"/>
                                </a:lnTo>
                                <a:lnTo>
                                  <a:pt x="7" y="31"/>
                                </a:lnTo>
                                <a:lnTo>
                                  <a:pt x="38" y="31"/>
                                </a:lnTo>
                                <a:lnTo>
                                  <a:pt x="45" y="24"/>
                                </a:lnTo>
                                <a:lnTo>
                                  <a:pt x="45" y="7"/>
                                </a:lnTo>
                                <a:close/>
                                <a:moveTo>
                                  <a:pt x="280" y="7"/>
                                </a:moveTo>
                                <a:lnTo>
                                  <a:pt x="273" y="0"/>
                                </a:lnTo>
                                <a:lnTo>
                                  <a:pt x="264" y="0"/>
                                </a:lnTo>
                                <a:lnTo>
                                  <a:pt x="71" y="0"/>
                                </a:lnTo>
                                <a:lnTo>
                                  <a:pt x="64" y="7"/>
                                </a:lnTo>
                                <a:lnTo>
                                  <a:pt x="64" y="24"/>
                                </a:lnTo>
                                <a:lnTo>
                                  <a:pt x="71" y="31"/>
                                </a:lnTo>
                                <a:lnTo>
                                  <a:pt x="273" y="31"/>
                                </a:lnTo>
                                <a:lnTo>
                                  <a:pt x="280" y="24"/>
                                </a:lnTo>
                                <a:lnTo>
                                  <a:pt x="280" y="7"/>
                                </a:lnTo>
                                <a:close/>
                              </a:path>
                            </a:pathLst>
                          </a:custGeom>
                          <a:solidFill>
                            <a:srgbClr val="389A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svg="http://schemas.microsoft.com/office/drawing/2016/SVG/main" xmlns:a14="http://schemas.microsoft.com/office/drawing/2010/main" xmlns:pic="http://schemas.openxmlformats.org/drawingml/2006/picture" xmlns:a="http://schemas.openxmlformats.org/drawingml/2006/main">
            <w:pict w14:anchorId="53C2A648">
              <v:group id="Group 48" style="position:absolute;margin-left:1in;margin-top:.2pt;width:36.85pt;height:39.25pt;z-index:251658241;mso-position-horizontal-relative:page" alt="calculator" coordsize="737,785" coordorigin="998,509" o:spid="_x0000_s1026" w14:anchorId="04EDF26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">
                <v:shape id="docshape29" style="position:absolute;left:998;top:508;width:737;height:785;visibility:visible;mso-wrap-style:square;v-text-anchor:top" coordsize="737,785" o:spid="_x0000_s1027" fillcolor="#389a41" stroked="f" path="m669,74r-7,-7l638,67r,31l638,183r-538,l100,98r538,l638,67,75,67r-7,7l68,207r7,7l662,214r7,-7l669,183r,-85l669,74xm737,62l732,38r-4,-7l719,18,706,9r,53l706,723r-3,12l697,745r-10,6l675,754r-612,l51,751,41,745,34,735,32,723,32,62,34,50,41,40,51,34,63,31r612,l687,34r10,6l703,50r3,12l706,9,699,5,675,,63,,38,5,19,18,5,38,,62,,723r5,24l19,767r19,13l63,785r612,l699,780r20,-13l728,754r4,-7l737,723r,-6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">
                  <v:path arrowok="t" o:connecttype="custom" o:connectlocs="662,576;638,607;100,692;638,607;75,576;68,716;662,723;669,692;669,583;732,547;719,527;706,571;703,1244;687,1260;63,1263;41,1254;32,1232;34,559;51,543;675,540;697,549;706,571;699,514;63,509;19,527;0,571;5,1256;38,1289;675,1294;719,1276;732,1256;737,571" o:connectangles="0,0,0,0,0,0,0,0,0,0,0,0,0,0,0,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30" style="position:absolute;left:1066;top:777;width:601;height:438;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">
                  <v:imagedata o:title="" r:id="rId17"/>
                </v:shape>
                <v:shape id="docshape31" style="position:absolute;left:1330;top:633;width:280;height:32;visibility:visible;mso-wrap-style:square;v-text-anchor:top" coordsize="280,32" o:spid="_x0000_s1029" fillcolor="#389a41" stroked="f" path="m45,7l38,,29,,7,,,7,,24r7,7l38,31r7,-7l45,7xm280,7l273,r-9,l71,,64,7r,17l71,31r202,l280,24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">
                  <v:path arrowok="t" o:connecttype="custom" o:connectlocs="45,641;38,634;29,634;7,634;0,641;0,658;7,665;38,665;45,658;45,641;280,641;273,634;264,634;71,634;64,641;64,658;71,665;273,665;280,658;280,641" o:connectangles="0,0,0,0,0,0,0,0,0,0,0,0,0,0,0,0,0,0,0,0"/>
                </v:shape>
                <w10:wrap type="square" anchorx="page"/>
              </v:group>
            </w:pict>
          </mc:Fallback>
        </mc:AlternateContent>
      </w:r>
      <w:r w:rsidRPr="00574F57" w:rsidR="009A5517">
        <w:rPr>
          <w:rFonts w:cs="Open Sans"/>
          <w:color w:val="3B3838" w:themeColor="background2" w:themeShade="40"/>
          <w:u w:val="single"/>
        </w:rPr>
        <w:t>*</w:t>
      </w:r>
      <w:r w:rsidRPr="00574F57" w:rsidR="00574F57">
        <w:rPr>
          <w:rFonts w:cs="Open Sans"/>
          <w:b/>
          <w:bCs/>
          <w:color w:val="3B3838" w:themeColor="background2" w:themeShade="40"/>
          <w:u w:val="single"/>
        </w:rPr>
        <w:t>A FISCAL SPONSOR</w:t>
      </w:r>
      <w:r w:rsidRPr="00574F57" w:rsidR="00574F57">
        <w:rPr>
          <w:rFonts w:cs="Open Sans"/>
          <w:color w:val="3B3838" w:themeColor="background2" w:themeShade="40"/>
        </w:rPr>
        <w:t xml:space="preserve"> </w:t>
      </w:r>
      <w:r w:rsidRPr="00125DA9" w:rsidR="00125DA9">
        <w:rPr>
          <w:rFonts w:cs="Open Sans"/>
        </w:rPr>
        <w:t>is a 501(c</w:t>
      </w:r>
      <w:r w:rsidRPr="00125DA9" w:rsidR="788C3844">
        <w:rPr>
          <w:rFonts w:cs="Open Sans"/>
        </w:rPr>
        <w:t>)</w:t>
      </w:r>
      <w:r w:rsidRPr="00125DA9" w:rsidR="54A9A6CE">
        <w:rPr>
          <w:rFonts w:cs="Open Sans"/>
        </w:rPr>
        <w:t>(</w:t>
      </w:r>
      <w:r w:rsidRPr="00125DA9" w:rsidR="00125DA9">
        <w:rPr>
          <w:rFonts w:cs="Open Sans"/>
        </w:rPr>
        <w:t>3</w:t>
      </w:r>
      <w:r w:rsidRPr="00125DA9" w:rsidR="06243F72">
        <w:rPr>
          <w:rFonts w:cs="Open Sans"/>
        </w:rPr>
        <w:t>)</w:t>
      </w:r>
      <w:r w:rsidRPr="00125DA9" w:rsidR="00125DA9">
        <w:rPr>
          <w:rFonts w:cs="Open Sans"/>
        </w:rPr>
        <w:t xml:space="preserve"> nonprofit organization that agrees to act as the trustee of your project’s funds and assumes financial responsibilities related to recordkeeping and the disbursement of funds.</w:t>
      </w:r>
      <w:r w:rsidR="009A5517">
        <w:rPr>
          <w:rFonts w:cs="Open Sans"/>
        </w:rPr>
        <w:t xml:space="preserve"> </w:t>
      </w:r>
      <w:r w:rsidRPr="00EA0F26" w:rsidR="00EA0F26">
        <w:rPr>
          <w:rFonts w:cs="Open Sans"/>
        </w:rPr>
        <w:t>If you are not a 501(c</w:t>
      </w:r>
      <w:r w:rsidRPr="00EA0F26" w:rsidR="643DA643">
        <w:rPr>
          <w:rFonts w:cs="Open Sans"/>
        </w:rPr>
        <w:t>)</w:t>
      </w:r>
      <w:r w:rsidRPr="00EA0F26" w:rsidR="3F5958C8">
        <w:rPr>
          <w:rFonts w:cs="Open Sans"/>
        </w:rPr>
        <w:t>(</w:t>
      </w:r>
      <w:r w:rsidRPr="00EA0F26" w:rsidR="00EA0F26">
        <w:rPr>
          <w:rFonts w:cs="Open Sans"/>
        </w:rPr>
        <w:t>3</w:t>
      </w:r>
      <w:r w:rsidRPr="00EA0F26" w:rsidR="3F5958C8">
        <w:rPr>
          <w:rFonts w:cs="Open Sans"/>
        </w:rPr>
        <w:t>)</w:t>
      </w:r>
      <w:r w:rsidRPr="00EA0F26" w:rsidR="00EA0F26">
        <w:rPr>
          <w:rFonts w:cs="Open Sans"/>
        </w:rPr>
        <w:t xml:space="preserve"> nonprofit </w:t>
      </w:r>
      <w:r w:rsidRPr="00EA0F26" w:rsidR="004343BC">
        <w:rPr>
          <w:rFonts w:cs="Open Sans"/>
        </w:rPr>
        <w:t>organization, you</w:t>
      </w:r>
      <w:r w:rsidRPr="00EA0F26" w:rsidR="00EA0F26">
        <w:rPr>
          <w:rFonts w:cs="Open Sans"/>
        </w:rPr>
        <w:t xml:space="preserve"> are required to secure a fiscal sponsor for </w:t>
      </w:r>
      <w:r w:rsidRPr="0078016F" w:rsidR="00EA0F26">
        <w:rPr>
          <w:rFonts w:cs="Open Sans"/>
        </w:rPr>
        <w:t xml:space="preserve">your contract with </w:t>
      </w:r>
      <w:r w:rsidR="00394C68">
        <w:rPr>
          <w:rFonts w:cs="Open Sans"/>
        </w:rPr>
        <w:t>the</w:t>
      </w:r>
      <w:r w:rsidRPr="0078016F" w:rsidR="00EA0F26">
        <w:rPr>
          <w:rFonts w:cs="Open Sans"/>
        </w:rPr>
        <w:t xml:space="preserve"> City of Seattle.</w:t>
      </w:r>
      <w:r w:rsidRPr="00EA0F26" w:rsidR="00EA0F26">
        <w:rPr>
          <w:rFonts w:cs="Open Sans"/>
        </w:rPr>
        <w:t xml:space="preserve"> </w:t>
      </w:r>
      <w:r w:rsidRPr="00125DA9" w:rsidR="00125DA9">
        <w:rPr>
          <w:rFonts w:cs="Open Sans"/>
        </w:rPr>
        <w:t xml:space="preserve">For </w:t>
      </w:r>
      <w:r w:rsidR="00A03B1C">
        <w:rPr>
          <w:rFonts w:cs="Open Sans"/>
        </w:rPr>
        <w:t>groups</w:t>
      </w:r>
      <w:r w:rsidRPr="00125DA9" w:rsidR="00125DA9">
        <w:rPr>
          <w:rFonts w:cs="Open Sans"/>
        </w:rPr>
        <w:t xml:space="preserve"> that must hire a fiscal sponsor, a fee of 5% to 10% of the total grant award is often charged</w:t>
      </w:r>
      <w:r w:rsidR="00483BA6">
        <w:rPr>
          <w:rFonts w:cs="Open Sans"/>
        </w:rPr>
        <w:t>.</w:t>
      </w:r>
      <w:r w:rsidRPr="00125DA9" w:rsidR="00125DA9">
        <w:rPr>
          <w:rFonts w:cs="Open Sans"/>
        </w:rPr>
        <w:t xml:space="preserve"> This fee may be included in your pro</w:t>
      </w:r>
      <w:r w:rsidR="005E2C41">
        <w:rPr>
          <w:rFonts w:cs="Open Sans"/>
        </w:rPr>
        <w:t>posal</w:t>
      </w:r>
      <w:r w:rsidRPr="00125DA9" w:rsidR="00125DA9">
        <w:rPr>
          <w:rFonts w:cs="Open Sans"/>
        </w:rPr>
        <w:t xml:space="preserve"> budget.</w:t>
      </w:r>
    </w:p>
    <w:p w:rsidRPr="0087567F" w:rsidR="00125DA9" w:rsidP="00125DA9" w:rsidRDefault="00125DA9" w14:paraId="2FABA30F" w14:textId="77777777">
      <w:pPr>
        <w:pStyle w:val="paragraph"/>
        <w:spacing w:before="0" w:beforeAutospacing="0" w:after="0" w:afterAutospacing="0"/>
        <w:textAlignment w:val="baseline"/>
        <w:rPr>
          <w:rStyle w:val="normaltextrun"/>
          <w:rFonts w:ascii="Open Sans" w:hAnsi="Open Sans" w:cs="Open Sans"/>
          <w:sz w:val="6"/>
          <w:szCs w:val="6"/>
        </w:rPr>
      </w:pPr>
      <w:r w:rsidRPr="0087567F">
        <w:rPr>
          <w:rStyle w:val="eop"/>
          <w:rFonts w:ascii="Open Sans" w:hAnsi="Open Sans" w:cs="Open Sans"/>
          <w:sz w:val="12"/>
          <w:szCs w:val="12"/>
        </w:rPr>
        <w:t> </w:t>
      </w:r>
    </w:p>
    <w:p w:rsidR="005E5688" w:rsidP="00C27E7C" w:rsidRDefault="0047567E" w14:paraId="6C75BDF4" w14:textId="364A74C6">
      <w:pPr>
        <w:pStyle w:val="paragraph"/>
        <w:widowControl w:val="0"/>
        <w:spacing w:before="2" w:beforeAutospacing="0" w:after="0" w:afterAutospacing="0"/>
        <w:textAlignment w:val="baseline"/>
        <w:rPr>
          <w:rFonts w:ascii="Open Sans" w:hAnsi="Open Sans" w:eastAsia="Open Sans" w:cs="Open Sans"/>
          <w:i/>
          <w:color w:val="3B3838" w:themeColor="background2" w:themeShade="40"/>
          <w:sz w:val="26"/>
          <w:szCs w:val="26"/>
        </w:rPr>
      </w:pPr>
      <w:r w:rsidRPr="008505BB">
        <w:rPr>
          <w:rFonts w:ascii="Open Sans" w:hAnsi="Open Sans" w:eastAsia="Open Sans" w:cs="Open Sans"/>
          <w:i/>
          <w:color w:val="3B3838" w:themeColor="background2" w:themeShade="40"/>
          <w:sz w:val="26"/>
          <w:szCs w:val="26"/>
        </w:rPr>
        <w:t>Note:</w:t>
      </w:r>
      <w:r w:rsidRPr="008505BB">
        <w:rPr>
          <w:rFonts w:ascii="Open Sans" w:hAnsi="Open Sans" w:eastAsia="Open Sans" w:cs="Open Sans"/>
          <w:i/>
          <w:color w:val="3B3838" w:themeColor="background2" w:themeShade="40"/>
          <w:spacing w:val="-3"/>
          <w:sz w:val="26"/>
          <w:szCs w:val="26"/>
        </w:rPr>
        <w:t xml:space="preserve"> </w:t>
      </w:r>
      <w:r w:rsidRPr="008505BB">
        <w:rPr>
          <w:rFonts w:ascii="Open Sans" w:hAnsi="Open Sans" w:eastAsia="Open Sans" w:cs="Open Sans"/>
          <w:i/>
          <w:color w:val="3B3838" w:themeColor="background2" w:themeShade="40"/>
          <w:sz w:val="26"/>
          <w:szCs w:val="26"/>
        </w:rPr>
        <w:t>Only</w:t>
      </w:r>
      <w:r w:rsidRPr="008505BB">
        <w:rPr>
          <w:rFonts w:ascii="Open Sans" w:hAnsi="Open Sans" w:eastAsia="Open Sans" w:cs="Open Sans"/>
          <w:i/>
          <w:color w:val="3B3838" w:themeColor="background2" w:themeShade="40"/>
          <w:spacing w:val="-3"/>
          <w:sz w:val="26"/>
          <w:szCs w:val="26"/>
        </w:rPr>
        <w:t xml:space="preserve"> </w:t>
      </w:r>
      <w:r w:rsidRPr="008505BB">
        <w:rPr>
          <w:rFonts w:ascii="Open Sans" w:hAnsi="Open Sans" w:eastAsia="Open Sans" w:cs="Open Sans"/>
          <w:i/>
          <w:color w:val="3B3838" w:themeColor="background2" w:themeShade="40"/>
          <w:sz w:val="26"/>
          <w:szCs w:val="26"/>
        </w:rPr>
        <w:t>one</w:t>
      </w:r>
      <w:r w:rsidRPr="008505BB">
        <w:rPr>
          <w:rFonts w:ascii="Open Sans" w:hAnsi="Open Sans" w:eastAsia="Open Sans" w:cs="Open Sans"/>
          <w:i/>
          <w:color w:val="3B3838" w:themeColor="background2" w:themeShade="40"/>
          <w:spacing w:val="-3"/>
          <w:sz w:val="26"/>
          <w:szCs w:val="26"/>
        </w:rPr>
        <w:t xml:space="preserve"> </w:t>
      </w:r>
      <w:r w:rsidRPr="008505BB">
        <w:rPr>
          <w:rFonts w:ascii="Open Sans" w:hAnsi="Open Sans" w:eastAsia="Open Sans" w:cs="Open Sans"/>
          <w:i/>
          <w:color w:val="3B3838" w:themeColor="background2" w:themeShade="40"/>
          <w:sz w:val="26"/>
          <w:szCs w:val="26"/>
        </w:rPr>
        <w:t>application</w:t>
      </w:r>
      <w:r w:rsidRPr="008505BB">
        <w:rPr>
          <w:rFonts w:ascii="Open Sans" w:hAnsi="Open Sans" w:eastAsia="Open Sans" w:cs="Open Sans"/>
          <w:i/>
          <w:color w:val="3B3838" w:themeColor="background2" w:themeShade="40"/>
          <w:spacing w:val="-3"/>
          <w:sz w:val="26"/>
          <w:szCs w:val="26"/>
        </w:rPr>
        <w:t xml:space="preserve"> </w:t>
      </w:r>
      <w:r w:rsidRPr="008505BB">
        <w:rPr>
          <w:rFonts w:ascii="Open Sans" w:hAnsi="Open Sans" w:eastAsia="Open Sans" w:cs="Open Sans"/>
          <w:i/>
          <w:color w:val="3B3838" w:themeColor="background2" w:themeShade="40"/>
          <w:sz w:val="26"/>
          <w:szCs w:val="26"/>
        </w:rPr>
        <w:t>per</w:t>
      </w:r>
      <w:r w:rsidRPr="008505BB">
        <w:rPr>
          <w:rFonts w:ascii="Open Sans" w:hAnsi="Open Sans" w:eastAsia="Open Sans" w:cs="Open Sans"/>
          <w:i/>
          <w:color w:val="3B3838" w:themeColor="background2" w:themeShade="40"/>
          <w:spacing w:val="-3"/>
          <w:sz w:val="26"/>
          <w:szCs w:val="26"/>
        </w:rPr>
        <w:t xml:space="preserve"> </w:t>
      </w:r>
      <w:r w:rsidRPr="008505BB">
        <w:rPr>
          <w:rFonts w:ascii="Open Sans" w:hAnsi="Open Sans" w:eastAsia="Open Sans" w:cs="Open Sans"/>
          <w:i/>
          <w:color w:val="3B3838" w:themeColor="background2" w:themeShade="40"/>
          <w:sz w:val="26"/>
          <w:szCs w:val="26"/>
        </w:rPr>
        <w:t>organization</w:t>
      </w:r>
      <w:r w:rsidRPr="008505BB">
        <w:rPr>
          <w:rFonts w:ascii="Open Sans" w:hAnsi="Open Sans" w:eastAsia="Open Sans" w:cs="Open Sans"/>
          <w:i/>
          <w:color w:val="3B3838" w:themeColor="background2" w:themeShade="40"/>
          <w:spacing w:val="-3"/>
          <w:sz w:val="26"/>
          <w:szCs w:val="26"/>
        </w:rPr>
        <w:t xml:space="preserve"> </w:t>
      </w:r>
      <w:r w:rsidRPr="008505BB">
        <w:rPr>
          <w:rFonts w:ascii="Open Sans" w:hAnsi="Open Sans" w:eastAsia="Open Sans" w:cs="Open Sans"/>
          <w:i/>
          <w:color w:val="3B3838" w:themeColor="background2" w:themeShade="40"/>
          <w:sz w:val="26"/>
          <w:szCs w:val="26"/>
        </w:rPr>
        <w:t>is</w:t>
      </w:r>
      <w:r w:rsidRPr="008505BB">
        <w:rPr>
          <w:rFonts w:ascii="Open Sans" w:hAnsi="Open Sans" w:eastAsia="Open Sans" w:cs="Open Sans"/>
          <w:i/>
          <w:color w:val="3B3838" w:themeColor="background2" w:themeShade="40"/>
          <w:spacing w:val="-3"/>
          <w:sz w:val="26"/>
          <w:szCs w:val="26"/>
        </w:rPr>
        <w:t xml:space="preserve"> </w:t>
      </w:r>
      <w:r w:rsidRPr="008505BB">
        <w:rPr>
          <w:rFonts w:ascii="Open Sans" w:hAnsi="Open Sans" w:eastAsia="Open Sans" w:cs="Open Sans"/>
          <w:i/>
          <w:color w:val="3B3838" w:themeColor="background2" w:themeShade="40"/>
          <w:sz w:val="26"/>
          <w:szCs w:val="26"/>
        </w:rPr>
        <w:t>allowed,</w:t>
      </w:r>
      <w:r w:rsidRPr="008505BB">
        <w:rPr>
          <w:rFonts w:ascii="Open Sans" w:hAnsi="Open Sans" w:eastAsia="Open Sans" w:cs="Open Sans"/>
          <w:i/>
          <w:color w:val="3B3838" w:themeColor="background2" w:themeShade="40"/>
          <w:spacing w:val="-3"/>
          <w:sz w:val="26"/>
          <w:szCs w:val="26"/>
        </w:rPr>
        <w:t xml:space="preserve"> </w:t>
      </w:r>
      <w:r w:rsidRPr="008505BB">
        <w:rPr>
          <w:rFonts w:ascii="Open Sans" w:hAnsi="Open Sans" w:eastAsia="Open Sans" w:cs="Open Sans"/>
          <w:i/>
          <w:color w:val="3B3838" w:themeColor="background2" w:themeShade="40"/>
          <w:sz w:val="26"/>
          <w:szCs w:val="26"/>
        </w:rPr>
        <w:t>except</w:t>
      </w:r>
      <w:r w:rsidRPr="008505BB">
        <w:rPr>
          <w:rFonts w:ascii="Open Sans" w:hAnsi="Open Sans" w:eastAsia="Open Sans" w:cs="Open Sans"/>
          <w:i/>
          <w:color w:val="3B3838" w:themeColor="background2" w:themeShade="40"/>
          <w:spacing w:val="-3"/>
          <w:sz w:val="26"/>
          <w:szCs w:val="26"/>
        </w:rPr>
        <w:t xml:space="preserve"> </w:t>
      </w:r>
      <w:r w:rsidRPr="008505BB">
        <w:rPr>
          <w:rFonts w:ascii="Open Sans" w:hAnsi="Open Sans" w:eastAsia="Open Sans" w:cs="Open Sans"/>
          <w:i/>
          <w:color w:val="3B3838" w:themeColor="background2" w:themeShade="40"/>
          <w:sz w:val="26"/>
          <w:szCs w:val="26"/>
        </w:rPr>
        <w:t>if</w:t>
      </w:r>
      <w:r w:rsidRPr="008505BB">
        <w:rPr>
          <w:rFonts w:ascii="Open Sans" w:hAnsi="Open Sans" w:eastAsia="Open Sans" w:cs="Open Sans"/>
          <w:i/>
          <w:color w:val="3B3838" w:themeColor="background2" w:themeShade="40"/>
          <w:spacing w:val="-3"/>
          <w:sz w:val="26"/>
          <w:szCs w:val="26"/>
        </w:rPr>
        <w:t xml:space="preserve"> </w:t>
      </w:r>
      <w:r w:rsidRPr="008505BB">
        <w:rPr>
          <w:rFonts w:ascii="Open Sans" w:hAnsi="Open Sans" w:eastAsia="Open Sans" w:cs="Open Sans"/>
          <w:i/>
          <w:color w:val="3B3838" w:themeColor="background2" w:themeShade="40"/>
          <w:sz w:val="26"/>
          <w:szCs w:val="26"/>
        </w:rPr>
        <w:t>the</w:t>
      </w:r>
      <w:r w:rsidRPr="008505BB">
        <w:rPr>
          <w:rFonts w:ascii="Open Sans" w:hAnsi="Open Sans" w:eastAsia="Open Sans" w:cs="Open Sans"/>
          <w:i/>
          <w:color w:val="3B3838" w:themeColor="background2" w:themeShade="40"/>
          <w:spacing w:val="-3"/>
          <w:sz w:val="26"/>
          <w:szCs w:val="26"/>
        </w:rPr>
        <w:t xml:space="preserve"> </w:t>
      </w:r>
      <w:r w:rsidRPr="008505BB">
        <w:rPr>
          <w:rFonts w:ascii="Open Sans" w:hAnsi="Open Sans" w:eastAsia="Open Sans" w:cs="Open Sans"/>
          <w:i/>
          <w:color w:val="3B3838" w:themeColor="background2" w:themeShade="40"/>
          <w:sz w:val="26"/>
          <w:szCs w:val="26"/>
        </w:rPr>
        <w:t>organization</w:t>
      </w:r>
      <w:r w:rsidRPr="008505BB">
        <w:rPr>
          <w:rFonts w:ascii="Open Sans" w:hAnsi="Open Sans" w:eastAsia="Open Sans" w:cs="Open Sans"/>
          <w:i/>
          <w:color w:val="3B3838" w:themeColor="background2" w:themeShade="40"/>
          <w:spacing w:val="-3"/>
          <w:sz w:val="26"/>
          <w:szCs w:val="26"/>
        </w:rPr>
        <w:t xml:space="preserve"> </w:t>
      </w:r>
      <w:r w:rsidRPr="008505BB">
        <w:rPr>
          <w:rFonts w:ascii="Open Sans" w:hAnsi="Open Sans" w:eastAsia="Open Sans" w:cs="Open Sans"/>
          <w:i/>
          <w:color w:val="3B3838" w:themeColor="background2" w:themeShade="40"/>
          <w:sz w:val="26"/>
          <w:szCs w:val="26"/>
        </w:rPr>
        <w:t>serves</w:t>
      </w:r>
      <w:r w:rsidRPr="008505BB">
        <w:rPr>
          <w:rFonts w:ascii="Open Sans" w:hAnsi="Open Sans" w:eastAsia="Open Sans" w:cs="Open Sans"/>
          <w:i/>
          <w:color w:val="3B3838" w:themeColor="background2" w:themeShade="40"/>
          <w:spacing w:val="-3"/>
          <w:sz w:val="26"/>
          <w:szCs w:val="26"/>
        </w:rPr>
        <w:t xml:space="preserve"> </w:t>
      </w:r>
      <w:r w:rsidRPr="008505BB">
        <w:rPr>
          <w:rFonts w:ascii="Open Sans" w:hAnsi="Open Sans" w:eastAsia="Open Sans" w:cs="Open Sans"/>
          <w:i/>
          <w:color w:val="3B3838" w:themeColor="background2" w:themeShade="40"/>
          <w:sz w:val="26"/>
          <w:szCs w:val="26"/>
        </w:rPr>
        <w:t>as</w:t>
      </w:r>
      <w:r w:rsidRPr="008505BB">
        <w:rPr>
          <w:rFonts w:ascii="Open Sans" w:hAnsi="Open Sans" w:eastAsia="Open Sans" w:cs="Open Sans"/>
          <w:i/>
          <w:color w:val="3B3838" w:themeColor="background2" w:themeShade="40"/>
          <w:spacing w:val="-3"/>
          <w:sz w:val="26"/>
          <w:szCs w:val="26"/>
        </w:rPr>
        <w:t xml:space="preserve"> </w:t>
      </w:r>
      <w:r w:rsidRPr="008505BB">
        <w:rPr>
          <w:rFonts w:ascii="Open Sans" w:hAnsi="Open Sans" w:eastAsia="Open Sans" w:cs="Open Sans"/>
          <w:i/>
          <w:color w:val="3B3838" w:themeColor="background2" w:themeShade="40"/>
          <w:sz w:val="26"/>
          <w:szCs w:val="26"/>
        </w:rPr>
        <w:t xml:space="preserve">a fiscal sponsor for multiple </w:t>
      </w:r>
      <w:r w:rsidR="0061301F">
        <w:rPr>
          <w:rFonts w:ascii="Open Sans" w:hAnsi="Open Sans" w:eastAsia="Open Sans" w:cs="Open Sans"/>
          <w:i/>
          <w:color w:val="3B3838" w:themeColor="background2" w:themeShade="40"/>
          <w:sz w:val="26"/>
          <w:szCs w:val="26"/>
        </w:rPr>
        <w:t>groups</w:t>
      </w:r>
      <w:r w:rsidR="006C5D4A">
        <w:rPr>
          <w:rFonts w:ascii="Open Sans" w:hAnsi="Open Sans" w:eastAsia="Open Sans" w:cs="Open Sans"/>
          <w:i/>
          <w:color w:val="3B3838" w:themeColor="background2" w:themeShade="40"/>
          <w:sz w:val="26"/>
          <w:szCs w:val="26"/>
        </w:rPr>
        <w:t>.</w:t>
      </w:r>
      <w:r w:rsidR="0061301F">
        <w:rPr>
          <w:rFonts w:ascii="Open Sans" w:hAnsi="Open Sans" w:eastAsia="Open Sans" w:cs="Open Sans"/>
          <w:i/>
          <w:color w:val="3B3838" w:themeColor="background2" w:themeShade="40"/>
          <w:sz w:val="26"/>
          <w:szCs w:val="26"/>
        </w:rPr>
        <w:t xml:space="preserve"> </w:t>
      </w:r>
    </w:p>
    <w:p w:rsidRPr="00C27E7C" w:rsidR="00C27E7C" w:rsidP="00C27E7C" w:rsidRDefault="00C27E7C" w14:paraId="4654DFD3" w14:textId="77777777">
      <w:pPr>
        <w:pStyle w:val="paragraph"/>
        <w:widowControl w:val="0"/>
        <w:spacing w:before="2" w:beforeAutospacing="0" w:after="0" w:afterAutospacing="0"/>
        <w:textAlignment w:val="baseline"/>
        <w:rPr>
          <w:rFonts w:ascii="Open Sans" w:hAnsi="Open Sans" w:eastAsia="Open Sans" w:cs="Open Sans"/>
          <w:i/>
          <w:color w:val="3B3838" w:themeColor="background2" w:themeShade="40"/>
          <w:sz w:val="26"/>
          <w:szCs w:val="26"/>
        </w:rPr>
      </w:pPr>
    </w:p>
    <w:p w:rsidRPr="005D0818" w:rsidR="00142559" w:rsidP="003367FF" w:rsidRDefault="00142559" w14:paraId="479C8618" w14:textId="5621857C" w14:noSpellErr="1">
      <w:pPr>
        <w:pStyle w:val="Heading2"/>
        <w:rPr>
          <w:color w:val="088505"/>
        </w:rPr>
      </w:pPr>
      <w:bookmarkStart w:name="_Toc1388143456" w:id="1188620318"/>
      <w:r w:rsidRPr="3F1CC918" w:rsidR="00142559">
        <w:rPr>
          <w:color w:val="088505"/>
        </w:rPr>
        <w:t>Eligible Activities</w:t>
      </w:r>
      <w:r w:rsidRPr="3F1CC918" w:rsidR="005E5688">
        <w:rPr>
          <w:color w:val="088505"/>
        </w:rPr>
        <w:t xml:space="preserve"> </w:t>
      </w:r>
      <w:r w:rsidRPr="3F1CC918" w:rsidR="00C27E7C">
        <w:rPr>
          <w:color w:val="088505"/>
        </w:rPr>
        <w:t>examples</w:t>
      </w:r>
      <w:bookmarkEnd w:id="1188620318"/>
      <w:r w:rsidRPr="3F1CC918" w:rsidR="00C27E7C">
        <w:rPr>
          <w:color w:val="088505"/>
        </w:rPr>
        <w:t xml:space="preserve"> </w:t>
      </w:r>
      <w:r w:rsidRPr="3F1CC918" w:rsidR="00DF451F">
        <w:rPr>
          <w:color w:val="088505"/>
        </w:rPr>
        <w:t xml:space="preserve"> </w:t>
      </w:r>
    </w:p>
    <w:p w:rsidRPr="00574F57" w:rsidR="00142559" w:rsidP="00142559" w:rsidRDefault="00142559" w14:paraId="5AD117CA" w14:textId="528B05C0">
      <w:pPr>
        <w:snapToGrid w:val="0"/>
        <w:spacing w:after="0" w:line="240" w:lineRule="auto"/>
        <w:rPr>
          <w:color w:val="000000" w:themeColor="text1"/>
          <w:sz w:val="12"/>
          <w:szCs w:val="12"/>
        </w:rPr>
      </w:pPr>
    </w:p>
    <w:p w:rsidRPr="003367FF" w:rsidR="00142559" w:rsidP="00142559" w:rsidRDefault="00142559" w14:paraId="38934AF2" w14:textId="175A3E03">
      <w:pPr>
        <w:rPr>
          <w:rFonts w:cs="Open Sans"/>
          <w:color w:val="000000" w:themeColor="text1"/>
          <w:szCs w:val="24"/>
        </w:rPr>
        <w:sectPr w:rsidRPr="003367FF" w:rsidR="00142559" w:rsidSect="00E413ED">
          <w:footerReference w:type="default" r:id="rId18"/>
          <w:type w:val="continuous"/>
          <w:pgSz w:w="12240" w:h="15840" w:orient="portrait"/>
          <w:pgMar w:top="900" w:right="1440" w:bottom="1440" w:left="1440" w:header="720" w:footer="150" w:gutter="0"/>
          <w:cols w:space="720"/>
          <w:docGrid w:linePitch="360"/>
        </w:sectPr>
      </w:pPr>
      <w:r w:rsidRPr="00574F57">
        <w:rPr>
          <w:rFonts w:cs="Open Sans"/>
          <w:color w:val="000000" w:themeColor="text1"/>
          <w:szCs w:val="24"/>
        </w:rPr>
        <w:t>The</w:t>
      </w:r>
      <w:r w:rsidRPr="00574F57">
        <w:rPr>
          <w:rFonts w:cs="Open Sans"/>
          <w:color w:val="000000" w:themeColor="text1"/>
          <w:spacing w:val="-1"/>
          <w:szCs w:val="24"/>
        </w:rPr>
        <w:t xml:space="preserve"> </w:t>
      </w:r>
      <w:r w:rsidRPr="00574F57">
        <w:rPr>
          <w:rFonts w:cs="Open Sans"/>
          <w:color w:val="000000" w:themeColor="text1"/>
          <w:szCs w:val="24"/>
        </w:rPr>
        <w:t>following</w:t>
      </w:r>
      <w:r w:rsidRPr="00574F57">
        <w:rPr>
          <w:rFonts w:cs="Open Sans"/>
          <w:color w:val="000000" w:themeColor="text1"/>
          <w:spacing w:val="-1"/>
          <w:szCs w:val="24"/>
        </w:rPr>
        <w:t xml:space="preserve"> </w:t>
      </w:r>
      <w:r w:rsidRPr="00574F57">
        <w:rPr>
          <w:rFonts w:cs="Open Sans"/>
          <w:color w:val="000000" w:themeColor="text1"/>
          <w:szCs w:val="24"/>
        </w:rPr>
        <w:t>activities</w:t>
      </w:r>
      <w:r w:rsidRPr="00574F57">
        <w:rPr>
          <w:rFonts w:cs="Open Sans"/>
          <w:color w:val="000000" w:themeColor="text1"/>
          <w:spacing w:val="-1"/>
          <w:szCs w:val="24"/>
        </w:rPr>
        <w:t xml:space="preserve"> </w:t>
      </w:r>
      <w:r w:rsidRPr="00574F57">
        <w:rPr>
          <w:rFonts w:cs="Open Sans"/>
          <w:color w:val="000000" w:themeColor="text1"/>
          <w:szCs w:val="24"/>
        </w:rPr>
        <w:t>are</w:t>
      </w:r>
      <w:r w:rsidRPr="00574F57">
        <w:rPr>
          <w:rFonts w:cs="Open Sans"/>
          <w:color w:val="000000" w:themeColor="text1"/>
          <w:spacing w:val="-1"/>
          <w:szCs w:val="24"/>
        </w:rPr>
        <w:t xml:space="preserve"> </w:t>
      </w:r>
      <w:r w:rsidRPr="004D657E">
        <w:rPr>
          <w:rFonts w:cs="Open Sans"/>
          <w:i/>
          <w:color w:val="000000" w:themeColor="text1"/>
          <w:spacing w:val="-1"/>
          <w:szCs w:val="24"/>
        </w:rPr>
        <w:t>ideas</w:t>
      </w:r>
      <w:r w:rsidRPr="00574F57">
        <w:rPr>
          <w:rFonts w:cs="Open Sans"/>
          <w:color w:val="000000" w:themeColor="text1"/>
          <w:spacing w:val="-1"/>
          <w:szCs w:val="24"/>
        </w:rPr>
        <w:t xml:space="preserve"> </w:t>
      </w:r>
      <w:r w:rsidRPr="00574F57" w:rsidR="001E1138">
        <w:rPr>
          <w:rFonts w:cs="Open Sans"/>
          <w:color w:val="000000" w:themeColor="text1"/>
          <w:spacing w:val="-1"/>
          <w:szCs w:val="24"/>
        </w:rPr>
        <w:t>of</w:t>
      </w:r>
      <w:r w:rsidRPr="00574F57">
        <w:rPr>
          <w:rFonts w:cs="Open Sans"/>
          <w:color w:val="000000" w:themeColor="text1"/>
          <w:spacing w:val="-1"/>
          <w:szCs w:val="24"/>
        </w:rPr>
        <w:t xml:space="preserve"> </w:t>
      </w:r>
      <w:r w:rsidRPr="00574F57">
        <w:rPr>
          <w:rFonts w:cs="Open Sans"/>
          <w:color w:val="000000" w:themeColor="text1"/>
          <w:szCs w:val="24"/>
        </w:rPr>
        <w:t xml:space="preserve">eligible </w:t>
      </w:r>
      <w:r w:rsidRPr="00574F57" w:rsidR="00DF451F">
        <w:rPr>
          <w:rFonts w:cs="Open Sans"/>
          <w:color w:val="000000" w:themeColor="text1"/>
          <w:szCs w:val="24"/>
        </w:rPr>
        <w:t>activities</w:t>
      </w:r>
      <w:r w:rsidRPr="00574F57" w:rsidR="00501447">
        <w:rPr>
          <w:rFonts w:cs="Open Sans"/>
          <w:color w:val="000000" w:themeColor="text1"/>
          <w:szCs w:val="24"/>
        </w:rPr>
        <w:t xml:space="preserve">: </w:t>
      </w:r>
    </w:p>
    <w:p w:rsidRPr="00142559" w:rsidR="00142559" w:rsidP="001F3B38" w:rsidRDefault="005C34F3" w14:paraId="05AEEEAC" w14:textId="69A305B5">
      <w:pPr>
        <w:numPr>
          <w:ilvl w:val="0"/>
          <w:numId w:val="7"/>
        </w:numPr>
        <w:contextualSpacing/>
        <w:rPr>
          <w:rFonts w:cs="Open Sans"/>
          <w:szCs w:val="24"/>
        </w:rPr>
      </w:pPr>
      <w:r w:rsidRPr="00AA6210">
        <w:rPr>
          <w:rFonts w:cs="Open Sans"/>
          <w:b/>
          <w:bCs/>
          <w:color w:val="538135" w:themeColor="accent6" w:themeShade="BF"/>
          <w:szCs w:val="24"/>
        </w:rPr>
        <w:t>*</w:t>
      </w:r>
      <w:r w:rsidR="00E0342F">
        <w:rPr>
          <w:rFonts w:cs="Open Sans"/>
          <w:szCs w:val="24"/>
        </w:rPr>
        <w:t>c</w:t>
      </w:r>
      <w:r w:rsidRPr="00142559" w:rsidR="00142559">
        <w:rPr>
          <w:rFonts w:cs="Open Sans"/>
          <w:szCs w:val="24"/>
        </w:rPr>
        <w:t xml:space="preserve">apital project </w:t>
      </w:r>
      <w:r w:rsidR="00E444F8">
        <w:rPr>
          <w:rFonts w:cs="Open Sans"/>
          <w:szCs w:val="24"/>
        </w:rPr>
        <w:t>or</w:t>
      </w:r>
      <w:r w:rsidRPr="00142559" w:rsidR="00142559">
        <w:rPr>
          <w:rFonts w:cs="Open Sans"/>
          <w:szCs w:val="24"/>
        </w:rPr>
        <w:t xml:space="preserve"> </w:t>
      </w:r>
      <w:r w:rsidR="00B2394F">
        <w:rPr>
          <w:rFonts w:cs="Open Sans"/>
          <w:szCs w:val="24"/>
        </w:rPr>
        <w:t>physical</w:t>
      </w:r>
      <w:r w:rsidRPr="00142559" w:rsidR="00142559">
        <w:rPr>
          <w:rFonts w:cs="Open Sans"/>
          <w:szCs w:val="24"/>
        </w:rPr>
        <w:t xml:space="preserve"> improvement such as </w:t>
      </w:r>
      <w:r w:rsidR="00C81EBB">
        <w:rPr>
          <w:rFonts w:cs="Open Sans"/>
          <w:szCs w:val="24"/>
        </w:rPr>
        <w:t xml:space="preserve">a </w:t>
      </w:r>
      <w:r w:rsidRPr="3E130BB2" w:rsidR="6E7DD04D">
        <w:rPr>
          <w:rFonts w:cs="Open Sans"/>
          <w:szCs w:val="24"/>
        </w:rPr>
        <w:t>new</w:t>
      </w:r>
      <w:r w:rsidRPr="3E130BB2" w:rsidR="00142559">
        <w:rPr>
          <w:rFonts w:cs="Open Sans"/>
          <w:szCs w:val="24"/>
        </w:rPr>
        <w:t xml:space="preserve"> </w:t>
      </w:r>
      <w:r w:rsidRPr="00142559" w:rsidR="00142559">
        <w:rPr>
          <w:rFonts w:cs="Open Sans"/>
          <w:szCs w:val="24"/>
        </w:rPr>
        <w:t xml:space="preserve">greenhouse, farm irrigation, </w:t>
      </w:r>
      <w:r w:rsidRPr="3E130BB2" w:rsidR="65DE0610">
        <w:rPr>
          <w:rFonts w:cs="Open Sans"/>
          <w:szCs w:val="24"/>
        </w:rPr>
        <w:t xml:space="preserve">and/or </w:t>
      </w:r>
      <w:r w:rsidRPr="00142559" w:rsidR="00142559">
        <w:rPr>
          <w:rFonts w:cs="Open Sans"/>
          <w:szCs w:val="24"/>
        </w:rPr>
        <w:t>commercial kitchen</w:t>
      </w:r>
    </w:p>
    <w:p w:rsidRPr="00142559" w:rsidR="00142559" w:rsidP="001F3B38" w:rsidRDefault="00E0342F" w14:paraId="2306FE46" w14:textId="2E1ED456">
      <w:pPr>
        <w:numPr>
          <w:ilvl w:val="0"/>
          <w:numId w:val="7"/>
        </w:numPr>
        <w:contextualSpacing/>
        <w:rPr>
          <w:rFonts w:cs="Open Sans"/>
          <w:szCs w:val="24"/>
        </w:rPr>
      </w:pPr>
      <w:r>
        <w:rPr>
          <w:rFonts w:cs="Open Sans"/>
          <w:szCs w:val="24"/>
        </w:rPr>
        <w:t>c</w:t>
      </w:r>
      <w:r w:rsidRPr="00142559" w:rsidR="00142559">
        <w:rPr>
          <w:rFonts w:cs="Open Sans"/>
          <w:szCs w:val="24"/>
        </w:rPr>
        <w:t>oalition</w:t>
      </w:r>
      <w:r w:rsidRPr="428BF927" w:rsidR="743EA2C2">
        <w:rPr>
          <w:rFonts w:cs="Open Sans"/>
          <w:szCs w:val="24"/>
        </w:rPr>
        <w:t>-</w:t>
      </w:r>
      <w:r w:rsidR="00536466">
        <w:rPr>
          <w:rFonts w:cs="Open Sans"/>
          <w:szCs w:val="24"/>
        </w:rPr>
        <w:t xml:space="preserve">building </w:t>
      </w:r>
      <w:r w:rsidRPr="00142559" w:rsidR="00142559">
        <w:rPr>
          <w:rFonts w:cs="Open Sans"/>
          <w:szCs w:val="24"/>
        </w:rPr>
        <w:t>to advance food justice</w:t>
      </w:r>
      <w:r w:rsidR="00C81EBB">
        <w:rPr>
          <w:rFonts w:cs="Open Sans"/>
          <w:szCs w:val="24"/>
        </w:rPr>
        <w:t xml:space="preserve"> &amp; food </w:t>
      </w:r>
      <w:r w:rsidRPr="00142559" w:rsidR="00142559">
        <w:rPr>
          <w:rFonts w:cs="Open Sans"/>
          <w:szCs w:val="24"/>
        </w:rPr>
        <w:t>sovereignty</w:t>
      </w:r>
    </w:p>
    <w:p w:rsidR="00142559" w:rsidP="001F3B38" w:rsidRDefault="00E0342F" w14:paraId="5E558956" w14:textId="6FC4AA13">
      <w:pPr>
        <w:numPr>
          <w:ilvl w:val="0"/>
          <w:numId w:val="7"/>
        </w:numPr>
        <w:contextualSpacing/>
        <w:rPr>
          <w:rFonts w:cs="Open Sans"/>
          <w:szCs w:val="24"/>
        </w:rPr>
      </w:pPr>
      <w:r>
        <w:rPr>
          <w:rFonts w:cs="Open Sans"/>
          <w:szCs w:val="24"/>
        </w:rPr>
        <w:t>c</w:t>
      </w:r>
      <w:r w:rsidRPr="00142559" w:rsidR="00142559">
        <w:rPr>
          <w:rFonts w:cs="Open Sans"/>
          <w:szCs w:val="24"/>
        </w:rPr>
        <w:t>ommunity organizing</w:t>
      </w:r>
    </w:p>
    <w:p w:rsidRPr="00142559" w:rsidR="00142559" w:rsidP="001F3B38" w:rsidRDefault="00E0342F" w14:paraId="12829424" w14:textId="66BD9C00">
      <w:pPr>
        <w:numPr>
          <w:ilvl w:val="0"/>
          <w:numId w:val="7"/>
        </w:numPr>
        <w:contextualSpacing/>
        <w:rPr>
          <w:rFonts w:cs="Open Sans"/>
          <w:szCs w:val="24"/>
        </w:rPr>
      </w:pPr>
      <w:r>
        <w:rPr>
          <w:rFonts w:cs="Open Sans"/>
          <w:szCs w:val="24"/>
        </w:rPr>
        <w:t>f</w:t>
      </w:r>
      <w:r w:rsidR="0061301F">
        <w:rPr>
          <w:rFonts w:cs="Open Sans"/>
          <w:szCs w:val="24"/>
        </w:rPr>
        <w:t>ood</w:t>
      </w:r>
      <w:r w:rsidRPr="00142559" w:rsidR="00142559">
        <w:rPr>
          <w:rFonts w:cs="Open Sans"/>
          <w:szCs w:val="24"/>
        </w:rPr>
        <w:t xml:space="preserve"> programs</w:t>
      </w:r>
      <w:r w:rsidR="0061301F">
        <w:rPr>
          <w:rFonts w:cs="Open Sans"/>
          <w:szCs w:val="24"/>
        </w:rPr>
        <w:t xml:space="preserve"> for elders</w:t>
      </w:r>
    </w:p>
    <w:p w:rsidRPr="00142559" w:rsidR="00142559" w:rsidP="001F3B38" w:rsidRDefault="00E0342F" w14:paraId="3679F222" w14:textId="1316AB02">
      <w:pPr>
        <w:numPr>
          <w:ilvl w:val="0"/>
          <w:numId w:val="7"/>
        </w:numPr>
        <w:contextualSpacing/>
        <w:rPr>
          <w:rFonts w:cs="Open Sans"/>
          <w:szCs w:val="24"/>
        </w:rPr>
      </w:pPr>
      <w:r>
        <w:rPr>
          <w:rFonts w:cs="Open Sans"/>
          <w:szCs w:val="24"/>
        </w:rPr>
        <w:t>f</w:t>
      </w:r>
      <w:r w:rsidRPr="00142559" w:rsidR="00142559">
        <w:rPr>
          <w:rFonts w:cs="Open Sans"/>
          <w:szCs w:val="24"/>
        </w:rPr>
        <w:t>ood distribution</w:t>
      </w:r>
      <w:r w:rsidR="0061301F">
        <w:rPr>
          <w:rFonts w:cs="Open Sans"/>
          <w:szCs w:val="24"/>
        </w:rPr>
        <w:t xml:space="preserve"> site</w:t>
      </w:r>
    </w:p>
    <w:p w:rsidRPr="002331D7" w:rsidR="00951593" w:rsidP="001F3B38" w:rsidRDefault="00E0342F" w14:paraId="18F8D675" w14:textId="67AB1AA1">
      <w:pPr>
        <w:numPr>
          <w:ilvl w:val="0"/>
          <w:numId w:val="7"/>
        </w:numPr>
        <w:contextualSpacing/>
        <w:rPr>
          <w:rFonts w:cs="Open Sans"/>
          <w:szCs w:val="24"/>
        </w:rPr>
      </w:pPr>
      <w:r>
        <w:rPr>
          <w:rFonts w:cs="Open Sans"/>
          <w:szCs w:val="24"/>
        </w:rPr>
        <w:t>f</w:t>
      </w:r>
      <w:r w:rsidRPr="00142559" w:rsidR="00142559">
        <w:rPr>
          <w:rFonts w:cs="Open Sans"/>
          <w:szCs w:val="24"/>
        </w:rPr>
        <w:t>ood justice leadership development</w:t>
      </w:r>
    </w:p>
    <w:p w:rsidRPr="00142559" w:rsidR="00142559" w:rsidP="001F3B38" w:rsidRDefault="00E0342F" w14:paraId="7680AEE0" w14:textId="5FDC6328">
      <w:pPr>
        <w:numPr>
          <w:ilvl w:val="0"/>
          <w:numId w:val="7"/>
        </w:numPr>
        <w:contextualSpacing/>
        <w:rPr>
          <w:rFonts w:cs="Open Sans"/>
          <w:szCs w:val="24"/>
        </w:rPr>
      </w:pPr>
      <w:r w:rsidRPr="00D27BD9">
        <w:t>f</w:t>
      </w:r>
      <w:r w:rsidRPr="00D27BD9" w:rsidR="00142559">
        <w:t>ood</w:t>
      </w:r>
      <w:r w:rsidRPr="00142559" w:rsidR="00142559">
        <w:rPr>
          <w:rFonts w:cs="Open Sans"/>
          <w:szCs w:val="24"/>
        </w:rPr>
        <w:t xml:space="preserve"> pantry </w:t>
      </w:r>
      <w:r w:rsidR="00C81EBB">
        <w:rPr>
          <w:rFonts w:cs="Open Sans"/>
          <w:szCs w:val="24"/>
        </w:rPr>
        <w:t>&amp;</w:t>
      </w:r>
      <w:r w:rsidRPr="00142559" w:rsidR="00142559">
        <w:rPr>
          <w:rFonts w:cs="Open Sans"/>
          <w:szCs w:val="24"/>
        </w:rPr>
        <w:t xml:space="preserve"> meal services</w:t>
      </w:r>
    </w:p>
    <w:p w:rsidRPr="00142559" w:rsidR="00142559" w:rsidP="001F3B38" w:rsidRDefault="00E0342F" w14:paraId="41C1B4D8" w14:textId="24D4D571">
      <w:pPr>
        <w:numPr>
          <w:ilvl w:val="0"/>
          <w:numId w:val="7"/>
        </w:numPr>
        <w:ind w:right="315"/>
        <w:contextualSpacing/>
        <w:rPr>
          <w:rFonts w:cs="Open Sans"/>
          <w:szCs w:val="24"/>
        </w:rPr>
      </w:pPr>
      <w:r w:rsidRPr="00D27BD9">
        <w:t>g</w:t>
      </w:r>
      <w:r w:rsidRPr="00D27BD9" w:rsidR="004D657E">
        <w:t>ardening</w:t>
      </w:r>
      <w:r w:rsidR="00697E2F">
        <w:rPr>
          <w:rFonts w:cs="Open Sans"/>
          <w:szCs w:val="24"/>
        </w:rPr>
        <w:t xml:space="preserve"> or</w:t>
      </w:r>
      <w:r w:rsidR="00C46A28">
        <w:rPr>
          <w:rFonts w:cs="Open Sans"/>
          <w:szCs w:val="24"/>
        </w:rPr>
        <w:t xml:space="preserve"> farming</w:t>
      </w:r>
    </w:p>
    <w:p w:rsidRPr="00142559" w:rsidR="00142559" w:rsidP="001F3B38" w:rsidRDefault="00E0342F" w14:paraId="3F43AAD8" w14:textId="140D16B6">
      <w:pPr>
        <w:numPr>
          <w:ilvl w:val="0"/>
          <w:numId w:val="7"/>
        </w:numPr>
        <w:contextualSpacing/>
        <w:rPr>
          <w:rFonts w:cs="Open Sans"/>
          <w:szCs w:val="24"/>
        </w:rPr>
      </w:pPr>
      <w:r w:rsidRPr="00D27BD9">
        <w:t>f</w:t>
      </w:r>
      <w:r w:rsidRPr="00D27BD9" w:rsidR="00142559">
        <w:t>ood</w:t>
      </w:r>
      <w:r w:rsidRPr="428BF927" w:rsidR="314D6CEF">
        <w:rPr>
          <w:rFonts w:cs="Open Sans"/>
          <w:szCs w:val="24"/>
        </w:rPr>
        <w:t>-</w:t>
      </w:r>
      <w:r w:rsidRPr="00142559" w:rsidR="00142559">
        <w:rPr>
          <w:rFonts w:cs="Open Sans"/>
          <w:szCs w:val="24"/>
        </w:rPr>
        <w:t xml:space="preserve">related job </w:t>
      </w:r>
      <w:r w:rsidR="00B34023">
        <w:rPr>
          <w:rFonts w:cs="Open Sans"/>
          <w:szCs w:val="24"/>
        </w:rPr>
        <w:t>training</w:t>
      </w:r>
    </w:p>
    <w:p w:rsidRPr="00142559" w:rsidR="00142559" w:rsidP="001F3B38" w:rsidRDefault="00E0342F" w14:paraId="21FDFB49" w14:textId="552D029B">
      <w:pPr>
        <w:numPr>
          <w:ilvl w:val="0"/>
          <w:numId w:val="7"/>
        </w:numPr>
        <w:contextualSpacing/>
        <w:rPr>
          <w:szCs w:val="24"/>
        </w:rPr>
      </w:pPr>
      <w:r w:rsidRPr="00D27BD9">
        <w:t>a</w:t>
      </w:r>
      <w:r w:rsidRPr="00D27BD9" w:rsidR="000A076A">
        <w:t>ctivities</w:t>
      </w:r>
      <w:r w:rsidRPr="00142559" w:rsidR="00142559">
        <w:rPr>
          <w:rFonts w:cs="Open Sans"/>
          <w:szCs w:val="24"/>
        </w:rPr>
        <w:t xml:space="preserve"> that advance economic opportunities in the food system</w:t>
      </w:r>
    </w:p>
    <w:p w:rsidRPr="00142559" w:rsidR="00142559" w:rsidP="001F3B38" w:rsidRDefault="00E0342F" w14:paraId="279DD8B1" w14:textId="3AC9E0E1">
      <w:pPr>
        <w:numPr>
          <w:ilvl w:val="0"/>
          <w:numId w:val="7"/>
        </w:numPr>
        <w:contextualSpacing/>
        <w:rPr>
          <w:rFonts w:cs="Open Sans"/>
          <w:szCs w:val="24"/>
        </w:rPr>
      </w:pPr>
      <w:r w:rsidRPr="00D27BD9">
        <w:t>s</w:t>
      </w:r>
      <w:r w:rsidRPr="00D27BD9" w:rsidR="00142559">
        <w:t>torytelling</w:t>
      </w:r>
      <w:r w:rsidRPr="00142559" w:rsidR="00142559">
        <w:rPr>
          <w:rFonts w:cs="Open Sans"/>
          <w:szCs w:val="24"/>
        </w:rPr>
        <w:t xml:space="preserve"> </w:t>
      </w:r>
      <w:r w:rsidR="000A076A">
        <w:rPr>
          <w:rFonts w:cs="Open Sans"/>
          <w:szCs w:val="24"/>
        </w:rPr>
        <w:t>&amp;</w:t>
      </w:r>
      <w:r w:rsidRPr="00142559" w:rsidR="00142559">
        <w:rPr>
          <w:rFonts w:cs="Open Sans"/>
          <w:szCs w:val="24"/>
        </w:rPr>
        <w:t xml:space="preserve"> cultural preservation and/or education </w:t>
      </w:r>
    </w:p>
    <w:p w:rsidRPr="00142559" w:rsidR="00142559" w:rsidP="001F3B38" w:rsidRDefault="00E0342F" w14:paraId="6D8EC87A" w14:textId="6DC4F925">
      <w:pPr>
        <w:numPr>
          <w:ilvl w:val="0"/>
          <w:numId w:val="7"/>
        </w:numPr>
        <w:contextualSpacing/>
        <w:rPr>
          <w:rFonts w:cs="Open Sans"/>
          <w:szCs w:val="24"/>
        </w:rPr>
      </w:pPr>
      <w:r w:rsidRPr="00D27BD9">
        <w:t>f</w:t>
      </w:r>
      <w:r w:rsidRPr="00D27BD9" w:rsidR="0061301F">
        <w:t>ood</w:t>
      </w:r>
      <w:r w:rsidR="0061301F">
        <w:rPr>
          <w:rFonts w:cs="Open Sans"/>
          <w:szCs w:val="24"/>
        </w:rPr>
        <w:t xml:space="preserve"> </w:t>
      </w:r>
      <w:r w:rsidRPr="00142559" w:rsidR="00142559">
        <w:rPr>
          <w:rFonts w:cs="Open Sans"/>
          <w:szCs w:val="24"/>
        </w:rPr>
        <w:t>programs</w:t>
      </w:r>
      <w:r w:rsidR="0061301F">
        <w:rPr>
          <w:rFonts w:cs="Open Sans"/>
          <w:szCs w:val="24"/>
        </w:rPr>
        <w:t xml:space="preserve"> for youth</w:t>
      </w:r>
      <w:r w:rsidRPr="00142559" w:rsidR="00142559">
        <w:rPr>
          <w:rFonts w:cs="Open Sans"/>
          <w:szCs w:val="24"/>
        </w:rPr>
        <w:t xml:space="preserve"> </w:t>
      </w:r>
    </w:p>
    <w:p w:rsidRPr="00142559" w:rsidR="002331D7" w:rsidP="001F3B38" w:rsidRDefault="00D27BD9" w14:paraId="3FEE6211" w14:textId="34DF12FC">
      <w:pPr>
        <w:numPr>
          <w:ilvl w:val="0"/>
          <w:numId w:val="7"/>
        </w:numPr>
        <w:contextualSpacing/>
        <w:rPr>
          <w:rFonts w:cs="Open Sans"/>
          <w:szCs w:val="24"/>
        </w:rPr>
        <w:sectPr w:rsidRPr="00142559" w:rsidR="002331D7" w:rsidSect="00E413ED">
          <w:headerReference w:type="default" r:id="rId19"/>
          <w:type w:val="continuous"/>
          <w:pgSz w:w="12240" w:h="15840" w:orient="portrait"/>
          <w:pgMar w:top="1440" w:right="990" w:bottom="1440" w:left="1170" w:header="720" w:footer="720" w:gutter="0"/>
          <w:cols w:space="90" w:num="2"/>
          <w:docGrid w:linePitch="360"/>
        </w:sectPr>
      </w:pPr>
      <w:r>
        <w:rPr>
          <w:rFonts w:cs="Open Sans"/>
          <w:szCs w:val="24"/>
        </w:rPr>
        <w:t>a</w:t>
      </w:r>
      <w:r w:rsidRPr="00142559">
        <w:rPr>
          <w:rFonts w:cs="Open Sans"/>
          <w:szCs w:val="24"/>
        </w:rPr>
        <w:t xml:space="preserve">nd </w:t>
      </w:r>
      <w:r w:rsidRPr="3E130BB2" w:rsidR="05D7CA99">
        <w:rPr>
          <w:rFonts w:cs="Open Sans"/>
          <w:szCs w:val="24"/>
        </w:rPr>
        <w:t xml:space="preserve">many </w:t>
      </w:r>
      <w:r w:rsidRPr="00142559" w:rsidR="00142559">
        <w:rPr>
          <w:rFonts w:cs="Open Sans"/>
          <w:szCs w:val="24"/>
        </w:rPr>
        <w:t>more!</w:t>
      </w:r>
    </w:p>
    <w:p w:rsidR="009078BB" w:rsidP="00EA4CA8" w:rsidRDefault="009078BB" w14:paraId="2DC78876" w14:textId="77777777">
      <w:pPr>
        <w:rPr>
          <w:rFonts w:cs="Open Sans"/>
          <w:b/>
          <w:color w:val="3B3838" w:themeColor="background2" w:themeShade="40"/>
          <w:u w:val="single"/>
        </w:rPr>
      </w:pPr>
    </w:p>
    <w:p w:rsidRPr="00EA4CA8" w:rsidR="006D0321" w:rsidP="00EA4CA8" w:rsidRDefault="00E574A8" w14:paraId="77F0954C" w14:textId="46BAA429">
      <w:pPr>
        <w:rPr>
          <w:rFonts w:ascii="Lucida Sans" w:hAnsi="Lucida Sans"/>
          <w:sz w:val="18"/>
          <w:szCs w:val="18"/>
        </w:rPr>
      </w:pPr>
      <w:r w:rsidRPr="00574F57">
        <w:rPr>
          <w:b/>
          <w:bCs/>
          <w:noProof/>
          <w:color w:val="5FBC64"/>
          <w:sz w:val="18"/>
          <w:szCs w:val="18"/>
        </w:rPr>
        <mc:AlternateContent>
          <mc:Choice Requires="wpg">
            <w:drawing>
              <wp:anchor distT="0" distB="0" distL="114300" distR="114300" simplePos="0" relativeHeight="251658240" behindDoc="0" locked="0" layoutInCell="1" allowOverlap="1" wp14:anchorId="55D65330" wp14:editId="73249D99">
                <wp:simplePos x="0" y="0"/>
                <wp:positionH relativeFrom="page">
                  <wp:posOffset>1001048</wp:posOffset>
                </wp:positionH>
                <wp:positionV relativeFrom="paragraph">
                  <wp:posOffset>107657</wp:posOffset>
                </wp:positionV>
                <wp:extent cx="621030" cy="408305"/>
                <wp:effectExtent l="0" t="0" r="7620" b="0"/>
                <wp:wrapSquare wrapText="bothSides"/>
                <wp:docPr id="19" name="Group 19" descr="Pile of cash"/>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030" cy="408305"/>
                          <a:chOff x="1584" y="-927"/>
                          <a:chExt cx="979" cy="852"/>
                        </a:xfrm>
                      </wpg:grpSpPr>
                      <pic:pic xmlns:pic="http://schemas.openxmlformats.org/drawingml/2006/picture">
                        <pic:nvPicPr>
                          <pic:cNvPr id="22" name="docshape6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951" y="-718"/>
                            <a:ext cx="243"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docshape65"/>
                        <wps:cNvSpPr>
                          <a:spLocks/>
                        </wps:cNvSpPr>
                        <wps:spPr bwMode="auto">
                          <a:xfrm>
                            <a:off x="1583" y="-928"/>
                            <a:ext cx="979" cy="852"/>
                          </a:xfrm>
                          <a:custGeom>
                            <a:avLst/>
                            <a:gdLst>
                              <a:gd name="T0" fmla="+- 0 1584 1584"/>
                              <a:gd name="T1" fmla="*/ T0 w 979"/>
                              <a:gd name="T2" fmla="+- 0 -752 -927"/>
                              <a:gd name="T3" fmla="*/ -752 h 852"/>
                              <a:gd name="T4" fmla="+- 0 2260 1584"/>
                              <a:gd name="T5" fmla="*/ T4 w 979"/>
                              <a:gd name="T6" fmla="+- 0 -75 -927"/>
                              <a:gd name="T7" fmla="*/ -75 h 852"/>
                              <a:gd name="T8" fmla="+- 0 2247 1584"/>
                              <a:gd name="T9" fmla="*/ T8 w 979"/>
                              <a:gd name="T10" fmla="+- 0 -119 -927"/>
                              <a:gd name="T11" fmla="*/ -119 h 852"/>
                              <a:gd name="T12" fmla="+- 0 2105 1584"/>
                              <a:gd name="T13" fmla="*/ T12 w 979"/>
                              <a:gd name="T14" fmla="+- 0 -256 -927"/>
                              <a:gd name="T15" fmla="*/ -256 h 852"/>
                              <a:gd name="T16" fmla="+- 0 1821 1584"/>
                              <a:gd name="T17" fmla="*/ T16 w 979"/>
                              <a:gd name="T18" fmla="+- 0 -365 -927"/>
                              <a:gd name="T19" fmla="*/ -365 h 852"/>
                              <a:gd name="T20" fmla="+- 0 1616 1584"/>
                              <a:gd name="T21" fmla="*/ T20 w 979"/>
                              <a:gd name="T22" fmla="+- 0 -537 -927"/>
                              <a:gd name="T23" fmla="*/ -537 h 852"/>
                              <a:gd name="T24" fmla="+- 0 1616 1584"/>
                              <a:gd name="T25" fmla="*/ T24 w 979"/>
                              <a:gd name="T26" fmla="+- 0 -610 -927"/>
                              <a:gd name="T27" fmla="*/ -610 h 852"/>
                              <a:gd name="T28" fmla="+- 0 1680 1584"/>
                              <a:gd name="T29" fmla="*/ T28 w 979"/>
                              <a:gd name="T30" fmla="+- 0 -664 -927"/>
                              <a:gd name="T31" fmla="*/ -664 h 852"/>
                              <a:gd name="T32" fmla="+- 0 1632 1584"/>
                              <a:gd name="T33" fmla="*/ T32 w 979"/>
                              <a:gd name="T34" fmla="+- 0 -747 -927"/>
                              <a:gd name="T35" fmla="*/ -747 h 852"/>
                              <a:gd name="T36" fmla="+- 0 2106 1584"/>
                              <a:gd name="T37" fmla="*/ T36 w 979"/>
                              <a:gd name="T38" fmla="+- 0 -255 -927"/>
                              <a:gd name="T39" fmla="*/ -255 h 852"/>
                              <a:gd name="T40" fmla="+- 0 2279 1584"/>
                              <a:gd name="T41" fmla="*/ T40 w 979"/>
                              <a:gd name="T42" fmla="+- 0 -119 -927"/>
                              <a:gd name="T43" fmla="*/ -119 h 852"/>
                              <a:gd name="T44" fmla="+- 0 2106 1584"/>
                              <a:gd name="T45" fmla="*/ T44 w 979"/>
                              <a:gd name="T46" fmla="+- 0 -255 -927"/>
                              <a:gd name="T47" fmla="*/ -255 h 852"/>
                              <a:gd name="T48" fmla="+- 0 2279 1584"/>
                              <a:gd name="T49" fmla="*/ T48 w 979"/>
                              <a:gd name="T50" fmla="+- 0 -119 -927"/>
                              <a:gd name="T51" fmla="*/ -119 h 852"/>
                              <a:gd name="T52" fmla="+- 0 2563 1584"/>
                              <a:gd name="T53" fmla="*/ T52 w 979"/>
                              <a:gd name="T54" fmla="+- 0 -282 -927"/>
                              <a:gd name="T55" fmla="*/ -282 h 852"/>
                              <a:gd name="T56" fmla="+- 0 2247 1584"/>
                              <a:gd name="T57" fmla="*/ T56 w 979"/>
                              <a:gd name="T58" fmla="+- 0 -174 -927"/>
                              <a:gd name="T59" fmla="*/ -174 h 852"/>
                              <a:gd name="T60" fmla="+- 0 2247 1584"/>
                              <a:gd name="T61" fmla="*/ T60 w 979"/>
                              <a:gd name="T62" fmla="+- 0 -228 -927"/>
                              <a:gd name="T63" fmla="*/ -228 h 852"/>
                              <a:gd name="T64" fmla="+- 0 2531 1584"/>
                              <a:gd name="T65" fmla="*/ T64 w 979"/>
                              <a:gd name="T66" fmla="+- 0 -319 -927"/>
                              <a:gd name="T67" fmla="*/ -319 h 852"/>
                              <a:gd name="T68" fmla="+- 0 2563 1584"/>
                              <a:gd name="T69" fmla="*/ T68 w 979"/>
                              <a:gd name="T70" fmla="+- 0 -282 -927"/>
                              <a:gd name="T71" fmla="*/ -282 h 852"/>
                              <a:gd name="T72" fmla="+- 0 2247 1584"/>
                              <a:gd name="T73" fmla="*/ T72 w 979"/>
                              <a:gd name="T74" fmla="+- 0 -246 -927"/>
                              <a:gd name="T75" fmla="*/ -246 h 852"/>
                              <a:gd name="T76" fmla="+- 0 2343 1584"/>
                              <a:gd name="T77" fmla="*/ T76 w 979"/>
                              <a:gd name="T78" fmla="+- 0 -283 -927"/>
                              <a:gd name="T79" fmla="*/ -283 h 852"/>
                              <a:gd name="T80" fmla="+- 0 2531 1584"/>
                              <a:gd name="T81" fmla="*/ T80 w 979"/>
                              <a:gd name="T82" fmla="+- 0 -391 -927"/>
                              <a:gd name="T83" fmla="*/ -391 h 852"/>
                              <a:gd name="T84" fmla="+- 0 2531 1584"/>
                              <a:gd name="T85" fmla="*/ T84 w 979"/>
                              <a:gd name="T86" fmla="+- 0 -337 -927"/>
                              <a:gd name="T87" fmla="*/ -337 h 852"/>
                              <a:gd name="T88" fmla="+- 0 1853 1584"/>
                              <a:gd name="T89" fmla="*/ T88 w 979"/>
                              <a:gd name="T90" fmla="+- 0 -582 -927"/>
                              <a:gd name="T91" fmla="*/ -582 h 852"/>
                              <a:gd name="T92" fmla="+- 0 2042 1584"/>
                              <a:gd name="T93" fmla="*/ T92 w 979"/>
                              <a:gd name="T94" fmla="+- 0 -292 -927"/>
                              <a:gd name="T95" fmla="*/ -292 h 852"/>
                              <a:gd name="T96" fmla="+- 0 2042 1584"/>
                              <a:gd name="T97" fmla="*/ T96 w 979"/>
                              <a:gd name="T98" fmla="+- 0 -364 -927"/>
                              <a:gd name="T99" fmla="*/ -364 h 852"/>
                              <a:gd name="T100" fmla="+- 0 2106 1584"/>
                              <a:gd name="T101" fmla="*/ T100 w 979"/>
                              <a:gd name="T102" fmla="+- 0 -418 -927"/>
                              <a:gd name="T103" fmla="*/ -418 h 852"/>
                              <a:gd name="T104" fmla="+- 0 2055 1584"/>
                              <a:gd name="T105" fmla="*/ T104 w 979"/>
                              <a:gd name="T106" fmla="+- 0 -502 -927"/>
                              <a:gd name="T107" fmla="*/ -502 h 852"/>
                              <a:gd name="T108" fmla="+- 0 2106 1584"/>
                              <a:gd name="T109" fmla="*/ T108 w 979"/>
                              <a:gd name="T110" fmla="+- 0 -418 -927"/>
                              <a:gd name="T111" fmla="*/ -418 h 852"/>
                              <a:gd name="T112" fmla="+- 0 2343 1584"/>
                              <a:gd name="T113" fmla="*/ T112 w 979"/>
                              <a:gd name="T114" fmla="+- 0 -283 -927"/>
                              <a:gd name="T115" fmla="*/ -283 h 852"/>
                              <a:gd name="T116" fmla="+- 0 2247 1584"/>
                              <a:gd name="T117" fmla="*/ T116 w 979"/>
                              <a:gd name="T118" fmla="+- 0 -338 -927"/>
                              <a:gd name="T119" fmla="*/ -338 h 852"/>
                              <a:gd name="T120" fmla="+- 0 2531 1584"/>
                              <a:gd name="T121" fmla="*/ T120 w 979"/>
                              <a:gd name="T122" fmla="+- 0 -428 -927"/>
                              <a:gd name="T123" fmla="*/ -428 h 852"/>
                              <a:gd name="T124" fmla="+- 0 2563 1584"/>
                              <a:gd name="T125" fmla="*/ T124 w 979"/>
                              <a:gd name="T126" fmla="+- 0 -391 -927"/>
                              <a:gd name="T127" fmla="*/ -391 h 852"/>
                              <a:gd name="T128" fmla="+- 0 2247 1584"/>
                              <a:gd name="T129" fmla="*/ T128 w 979"/>
                              <a:gd name="T130" fmla="+- 0 -355 -927"/>
                              <a:gd name="T131" fmla="*/ -355 h 852"/>
                              <a:gd name="T132" fmla="+- 0 2279 1584"/>
                              <a:gd name="T133" fmla="*/ T132 w 979"/>
                              <a:gd name="T134" fmla="+- 0 -355 -927"/>
                              <a:gd name="T135" fmla="*/ -355 h 852"/>
                              <a:gd name="T136" fmla="+- 0 2563 1584"/>
                              <a:gd name="T137" fmla="*/ T136 w 979"/>
                              <a:gd name="T138" fmla="+- 0 -500 -927"/>
                              <a:gd name="T139" fmla="*/ -500 h 852"/>
                              <a:gd name="T140" fmla="+- 0 2343 1584"/>
                              <a:gd name="T141" fmla="*/ T140 w 979"/>
                              <a:gd name="T142" fmla="+- 0 -338 -927"/>
                              <a:gd name="T143" fmla="*/ -338 h 852"/>
                              <a:gd name="T144" fmla="+- 0 1680 1584"/>
                              <a:gd name="T145" fmla="*/ T144 w 979"/>
                              <a:gd name="T146" fmla="+- 0 -500 -927"/>
                              <a:gd name="T147" fmla="*/ -500 h 852"/>
                              <a:gd name="T148" fmla="+- 0 1853 1584"/>
                              <a:gd name="T149" fmla="*/ T148 w 979"/>
                              <a:gd name="T150" fmla="+- 0 -365 -927"/>
                              <a:gd name="T151" fmla="*/ -365 h 852"/>
                              <a:gd name="T152" fmla="+- 0 2374 1584"/>
                              <a:gd name="T153" fmla="*/ T152 w 979"/>
                              <a:gd name="T154" fmla="+- 0 -646 -927"/>
                              <a:gd name="T155" fmla="*/ -646 h 852"/>
                              <a:gd name="T156" fmla="+- 0 2327 1584"/>
                              <a:gd name="T157" fmla="*/ T156 w 979"/>
                              <a:gd name="T158" fmla="+- 0 -383 -927"/>
                              <a:gd name="T159" fmla="*/ -383 h 852"/>
                              <a:gd name="T160" fmla="+- 0 2560 1584"/>
                              <a:gd name="T161" fmla="*/ T160 w 979"/>
                              <a:gd name="T162" fmla="+- 0 -539 -927"/>
                              <a:gd name="T163" fmla="*/ -539 h 852"/>
                              <a:gd name="T164" fmla="+- 0 1821 1584"/>
                              <a:gd name="T165" fmla="*/ T164 w 979"/>
                              <a:gd name="T166" fmla="+- 0 -437 -927"/>
                              <a:gd name="T167" fmla="*/ -437 h 852"/>
                              <a:gd name="T168" fmla="+- 0 1821 1584"/>
                              <a:gd name="T169" fmla="*/ T168 w 979"/>
                              <a:gd name="T170" fmla="+- 0 -474 -927"/>
                              <a:gd name="T171" fmla="*/ -474 h 852"/>
                              <a:gd name="T172" fmla="+- 0 1821 1584"/>
                              <a:gd name="T173" fmla="*/ T172 w 979"/>
                              <a:gd name="T174" fmla="+- 0 -491 -927"/>
                              <a:gd name="T175" fmla="*/ -491 h 852"/>
                              <a:gd name="T176" fmla="+- 0 1821 1584"/>
                              <a:gd name="T177" fmla="*/ T176 w 979"/>
                              <a:gd name="T178" fmla="+- 0 -528 -927"/>
                              <a:gd name="T179" fmla="*/ -528 h 852"/>
                              <a:gd name="T180" fmla="+- 0 2278 1584"/>
                              <a:gd name="T181" fmla="*/ T180 w 979"/>
                              <a:gd name="T182" fmla="+- 0 -665 -927"/>
                              <a:gd name="T183" fmla="*/ -665 h 852"/>
                              <a:gd name="T184" fmla="+- 0 2374 1584"/>
                              <a:gd name="T185" fmla="*/ T184 w 979"/>
                              <a:gd name="T186" fmla="+- 0 -646 -927"/>
                              <a:gd name="T187" fmla="*/ -646 h 852"/>
                              <a:gd name="T188" fmla="+- 0 1821 1584"/>
                              <a:gd name="T189" fmla="*/ T188 w 979"/>
                              <a:gd name="T190" fmla="+- 0 -546 -927"/>
                              <a:gd name="T191" fmla="*/ -546 h 852"/>
                              <a:gd name="T192" fmla="+- 0 1917 1584"/>
                              <a:gd name="T193" fmla="*/ T192 w 979"/>
                              <a:gd name="T194" fmla="+- 0 -582 -927"/>
                              <a:gd name="T195" fmla="*/ -582 h 852"/>
                              <a:gd name="T196" fmla="+- 0 1680 1584"/>
                              <a:gd name="T197" fmla="*/ T196 w 979"/>
                              <a:gd name="T198" fmla="+- 0 -719 -927"/>
                              <a:gd name="T199" fmla="*/ -719 h 852"/>
                              <a:gd name="T200" fmla="+- 0 1916 1584"/>
                              <a:gd name="T201" fmla="*/ T200 w 979"/>
                              <a:gd name="T202" fmla="+- 0 -583 -927"/>
                              <a:gd name="T203" fmla="*/ -583 h 852"/>
                              <a:gd name="T204" fmla="+- 0 1680 1584"/>
                              <a:gd name="T205" fmla="*/ T204 w 979"/>
                              <a:gd name="T206" fmla="+- 0 -719 -927"/>
                              <a:gd name="T207" fmla="*/ -719 h 852"/>
                              <a:gd name="T208" fmla="+- 0 1836 1584"/>
                              <a:gd name="T209" fmla="*/ T208 w 979"/>
                              <a:gd name="T210" fmla="+- 0 -629 -927"/>
                              <a:gd name="T211" fmla="*/ -629 h 852"/>
                              <a:gd name="T212" fmla="+- 0 1948 1584"/>
                              <a:gd name="T213" fmla="*/ T212 w 979"/>
                              <a:gd name="T214" fmla="+- 0 -892 -927"/>
                              <a:gd name="T215" fmla="*/ -892 h 8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979" h="852">
                                <a:moveTo>
                                  <a:pt x="303" y="0"/>
                                </a:moveTo>
                                <a:lnTo>
                                  <a:pt x="297" y="0"/>
                                </a:lnTo>
                                <a:lnTo>
                                  <a:pt x="3" y="169"/>
                                </a:lnTo>
                                <a:lnTo>
                                  <a:pt x="0" y="175"/>
                                </a:lnTo>
                                <a:lnTo>
                                  <a:pt x="0" y="459"/>
                                </a:lnTo>
                                <a:lnTo>
                                  <a:pt x="3" y="464"/>
                                </a:lnTo>
                                <a:lnTo>
                                  <a:pt x="673" y="851"/>
                                </a:lnTo>
                                <a:lnTo>
                                  <a:pt x="676" y="852"/>
                                </a:lnTo>
                                <a:lnTo>
                                  <a:pt x="681" y="852"/>
                                </a:lnTo>
                                <a:lnTo>
                                  <a:pt x="684" y="851"/>
                                </a:lnTo>
                                <a:lnTo>
                                  <a:pt x="759" y="808"/>
                                </a:lnTo>
                                <a:lnTo>
                                  <a:pt x="663" y="808"/>
                                </a:lnTo>
                                <a:lnTo>
                                  <a:pt x="458" y="690"/>
                                </a:lnTo>
                                <a:lnTo>
                                  <a:pt x="458" y="672"/>
                                </a:lnTo>
                                <a:lnTo>
                                  <a:pt x="522" y="672"/>
                                </a:lnTo>
                                <a:lnTo>
                                  <a:pt x="521" y="671"/>
                                </a:lnTo>
                                <a:lnTo>
                                  <a:pt x="426" y="671"/>
                                </a:lnTo>
                                <a:lnTo>
                                  <a:pt x="269" y="581"/>
                                </a:lnTo>
                                <a:lnTo>
                                  <a:pt x="269" y="562"/>
                                </a:lnTo>
                                <a:lnTo>
                                  <a:pt x="237" y="562"/>
                                </a:lnTo>
                                <a:lnTo>
                                  <a:pt x="32" y="444"/>
                                </a:lnTo>
                                <a:lnTo>
                                  <a:pt x="32" y="427"/>
                                </a:lnTo>
                                <a:lnTo>
                                  <a:pt x="96" y="427"/>
                                </a:lnTo>
                                <a:lnTo>
                                  <a:pt x="32" y="390"/>
                                </a:lnTo>
                                <a:lnTo>
                                  <a:pt x="32" y="372"/>
                                </a:lnTo>
                                <a:lnTo>
                                  <a:pt x="96" y="372"/>
                                </a:lnTo>
                                <a:lnTo>
                                  <a:pt x="32" y="335"/>
                                </a:lnTo>
                                <a:lnTo>
                                  <a:pt x="32" y="317"/>
                                </a:lnTo>
                                <a:lnTo>
                                  <a:pt x="96" y="317"/>
                                </a:lnTo>
                                <a:lnTo>
                                  <a:pt x="32" y="280"/>
                                </a:lnTo>
                                <a:lnTo>
                                  <a:pt x="32" y="263"/>
                                </a:lnTo>
                                <a:lnTo>
                                  <a:pt x="96" y="263"/>
                                </a:lnTo>
                                <a:lnTo>
                                  <a:pt x="32" y="226"/>
                                </a:lnTo>
                                <a:lnTo>
                                  <a:pt x="32" y="208"/>
                                </a:lnTo>
                                <a:lnTo>
                                  <a:pt x="96" y="208"/>
                                </a:lnTo>
                                <a:lnTo>
                                  <a:pt x="48" y="180"/>
                                </a:lnTo>
                                <a:lnTo>
                                  <a:pt x="300" y="35"/>
                                </a:lnTo>
                                <a:lnTo>
                                  <a:pt x="364" y="35"/>
                                </a:lnTo>
                                <a:lnTo>
                                  <a:pt x="303" y="0"/>
                                </a:lnTo>
                                <a:close/>
                                <a:moveTo>
                                  <a:pt x="522" y="672"/>
                                </a:moveTo>
                                <a:lnTo>
                                  <a:pt x="458" y="672"/>
                                </a:lnTo>
                                <a:lnTo>
                                  <a:pt x="663" y="790"/>
                                </a:lnTo>
                                <a:lnTo>
                                  <a:pt x="663" y="808"/>
                                </a:lnTo>
                                <a:lnTo>
                                  <a:pt x="695" y="808"/>
                                </a:lnTo>
                                <a:lnTo>
                                  <a:pt x="695" y="790"/>
                                </a:lnTo>
                                <a:lnTo>
                                  <a:pt x="759" y="753"/>
                                </a:lnTo>
                                <a:lnTo>
                                  <a:pt x="663" y="753"/>
                                </a:lnTo>
                                <a:lnTo>
                                  <a:pt x="522" y="672"/>
                                </a:lnTo>
                                <a:close/>
                                <a:moveTo>
                                  <a:pt x="979" y="645"/>
                                </a:moveTo>
                                <a:lnTo>
                                  <a:pt x="947" y="645"/>
                                </a:lnTo>
                                <a:lnTo>
                                  <a:pt x="947" y="663"/>
                                </a:lnTo>
                                <a:lnTo>
                                  <a:pt x="695" y="808"/>
                                </a:lnTo>
                                <a:lnTo>
                                  <a:pt x="759" y="808"/>
                                </a:lnTo>
                                <a:lnTo>
                                  <a:pt x="976" y="683"/>
                                </a:lnTo>
                                <a:lnTo>
                                  <a:pt x="979" y="678"/>
                                </a:lnTo>
                                <a:lnTo>
                                  <a:pt x="979" y="645"/>
                                </a:lnTo>
                                <a:close/>
                                <a:moveTo>
                                  <a:pt x="522" y="618"/>
                                </a:moveTo>
                                <a:lnTo>
                                  <a:pt x="458" y="618"/>
                                </a:lnTo>
                                <a:lnTo>
                                  <a:pt x="663" y="736"/>
                                </a:lnTo>
                                <a:lnTo>
                                  <a:pt x="663" y="753"/>
                                </a:lnTo>
                                <a:lnTo>
                                  <a:pt x="695" y="753"/>
                                </a:lnTo>
                                <a:lnTo>
                                  <a:pt x="695" y="736"/>
                                </a:lnTo>
                                <a:lnTo>
                                  <a:pt x="759" y="699"/>
                                </a:lnTo>
                                <a:lnTo>
                                  <a:pt x="663" y="699"/>
                                </a:lnTo>
                                <a:lnTo>
                                  <a:pt x="522" y="618"/>
                                </a:lnTo>
                                <a:close/>
                                <a:moveTo>
                                  <a:pt x="979" y="590"/>
                                </a:moveTo>
                                <a:lnTo>
                                  <a:pt x="947" y="590"/>
                                </a:lnTo>
                                <a:lnTo>
                                  <a:pt x="947" y="608"/>
                                </a:lnTo>
                                <a:lnTo>
                                  <a:pt x="695" y="753"/>
                                </a:lnTo>
                                <a:lnTo>
                                  <a:pt x="759" y="753"/>
                                </a:lnTo>
                                <a:lnTo>
                                  <a:pt x="947" y="645"/>
                                </a:lnTo>
                                <a:lnTo>
                                  <a:pt x="979" y="645"/>
                                </a:lnTo>
                                <a:lnTo>
                                  <a:pt x="979" y="590"/>
                                </a:lnTo>
                                <a:close/>
                                <a:moveTo>
                                  <a:pt x="522" y="563"/>
                                </a:moveTo>
                                <a:lnTo>
                                  <a:pt x="458" y="563"/>
                                </a:lnTo>
                                <a:lnTo>
                                  <a:pt x="663" y="681"/>
                                </a:lnTo>
                                <a:lnTo>
                                  <a:pt x="663" y="699"/>
                                </a:lnTo>
                                <a:lnTo>
                                  <a:pt x="695" y="699"/>
                                </a:lnTo>
                                <a:lnTo>
                                  <a:pt x="695" y="681"/>
                                </a:lnTo>
                                <a:lnTo>
                                  <a:pt x="759" y="644"/>
                                </a:lnTo>
                                <a:lnTo>
                                  <a:pt x="663" y="644"/>
                                </a:lnTo>
                                <a:lnTo>
                                  <a:pt x="522" y="563"/>
                                </a:lnTo>
                                <a:close/>
                                <a:moveTo>
                                  <a:pt x="979" y="536"/>
                                </a:moveTo>
                                <a:lnTo>
                                  <a:pt x="947" y="536"/>
                                </a:lnTo>
                                <a:lnTo>
                                  <a:pt x="947" y="553"/>
                                </a:lnTo>
                                <a:lnTo>
                                  <a:pt x="695" y="699"/>
                                </a:lnTo>
                                <a:lnTo>
                                  <a:pt x="759" y="699"/>
                                </a:lnTo>
                                <a:lnTo>
                                  <a:pt x="947" y="590"/>
                                </a:lnTo>
                                <a:lnTo>
                                  <a:pt x="979" y="590"/>
                                </a:lnTo>
                                <a:lnTo>
                                  <a:pt x="979" y="536"/>
                                </a:lnTo>
                                <a:close/>
                                <a:moveTo>
                                  <a:pt x="333" y="345"/>
                                </a:moveTo>
                                <a:lnTo>
                                  <a:pt x="269" y="345"/>
                                </a:lnTo>
                                <a:lnTo>
                                  <a:pt x="426" y="435"/>
                                </a:lnTo>
                                <a:lnTo>
                                  <a:pt x="426" y="671"/>
                                </a:lnTo>
                                <a:lnTo>
                                  <a:pt x="521" y="671"/>
                                </a:lnTo>
                                <a:lnTo>
                                  <a:pt x="458" y="635"/>
                                </a:lnTo>
                                <a:lnTo>
                                  <a:pt x="458" y="618"/>
                                </a:lnTo>
                                <a:lnTo>
                                  <a:pt x="522" y="618"/>
                                </a:lnTo>
                                <a:lnTo>
                                  <a:pt x="458" y="581"/>
                                </a:lnTo>
                                <a:lnTo>
                                  <a:pt x="458" y="563"/>
                                </a:lnTo>
                                <a:lnTo>
                                  <a:pt x="522" y="563"/>
                                </a:lnTo>
                                <a:lnTo>
                                  <a:pt x="458" y="526"/>
                                </a:lnTo>
                                <a:lnTo>
                                  <a:pt x="458" y="509"/>
                                </a:lnTo>
                                <a:lnTo>
                                  <a:pt x="522" y="509"/>
                                </a:lnTo>
                                <a:lnTo>
                                  <a:pt x="458" y="471"/>
                                </a:lnTo>
                                <a:lnTo>
                                  <a:pt x="458" y="454"/>
                                </a:lnTo>
                                <a:lnTo>
                                  <a:pt x="522" y="454"/>
                                </a:lnTo>
                                <a:lnTo>
                                  <a:pt x="471" y="425"/>
                                </a:lnTo>
                                <a:lnTo>
                                  <a:pt x="504" y="406"/>
                                </a:lnTo>
                                <a:lnTo>
                                  <a:pt x="439" y="406"/>
                                </a:lnTo>
                                <a:lnTo>
                                  <a:pt x="333" y="345"/>
                                </a:lnTo>
                                <a:close/>
                                <a:moveTo>
                                  <a:pt x="522" y="509"/>
                                </a:moveTo>
                                <a:lnTo>
                                  <a:pt x="458" y="509"/>
                                </a:lnTo>
                                <a:lnTo>
                                  <a:pt x="663" y="627"/>
                                </a:lnTo>
                                <a:lnTo>
                                  <a:pt x="663" y="644"/>
                                </a:lnTo>
                                <a:lnTo>
                                  <a:pt x="759" y="644"/>
                                </a:lnTo>
                                <a:lnTo>
                                  <a:pt x="695" y="644"/>
                                </a:lnTo>
                                <a:lnTo>
                                  <a:pt x="695" y="627"/>
                                </a:lnTo>
                                <a:lnTo>
                                  <a:pt x="759" y="589"/>
                                </a:lnTo>
                                <a:lnTo>
                                  <a:pt x="663" y="589"/>
                                </a:lnTo>
                                <a:lnTo>
                                  <a:pt x="522" y="509"/>
                                </a:lnTo>
                                <a:close/>
                                <a:moveTo>
                                  <a:pt x="979" y="481"/>
                                </a:moveTo>
                                <a:lnTo>
                                  <a:pt x="947" y="481"/>
                                </a:lnTo>
                                <a:lnTo>
                                  <a:pt x="947" y="499"/>
                                </a:lnTo>
                                <a:lnTo>
                                  <a:pt x="695" y="644"/>
                                </a:lnTo>
                                <a:lnTo>
                                  <a:pt x="759" y="644"/>
                                </a:lnTo>
                                <a:lnTo>
                                  <a:pt x="947" y="536"/>
                                </a:lnTo>
                                <a:lnTo>
                                  <a:pt x="979" y="536"/>
                                </a:lnTo>
                                <a:lnTo>
                                  <a:pt x="979" y="481"/>
                                </a:lnTo>
                                <a:close/>
                                <a:moveTo>
                                  <a:pt x="522" y="454"/>
                                </a:moveTo>
                                <a:lnTo>
                                  <a:pt x="458" y="454"/>
                                </a:lnTo>
                                <a:lnTo>
                                  <a:pt x="663" y="572"/>
                                </a:lnTo>
                                <a:lnTo>
                                  <a:pt x="663" y="589"/>
                                </a:lnTo>
                                <a:lnTo>
                                  <a:pt x="759" y="589"/>
                                </a:lnTo>
                                <a:lnTo>
                                  <a:pt x="695" y="589"/>
                                </a:lnTo>
                                <a:lnTo>
                                  <a:pt x="695" y="572"/>
                                </a:lnTo>
                                <a:lnTo>
                                  <a:pt x="743" y="544"/>
                                </a:lnTo>
                                <a:lnTo>
                                  <a:pt x="679" y="544"/>
                                </a:lnTo>
                                <a:lnTo>
                                  <a:pt x="522" y="454"/>
                                </a:lnTo>
                                <a:close/>
                                <a:moveTo>
                                  <a:pt x="979" y="427"/>
                                </a:moveTo>
                                <a:lnTo>
                                  <a:pt x="947" y="427"/>
                                </a:lnTo>
                                <a:lnTo>
                                  <a:pt x="947" y="444"/>
                                </a:lnTo>
                                <a:lnTo>
                                  <a:pt x="695" y="589"/>
                                </a:lnTo>
                                <a:lnTo>
                                  <a:pt x="759" y="589"/>
                                </a:lnTo>
                                <a:lnTo>
                                  <a:pt x="947" y="481"/>
                                </a:lnTo>
                                <a:lnTo>
                                  <a:pt x="979" y="481"/>
                                </a:lnTo>
                                <a:lnTo>
                                  <a:pt x="979" y="427"/>
                                </a:lnTo>
                                <a:close/>
                                <a:moveTo>
                                  <a:pt x="96" y="427"/>
                                </a:moveTo>
                                <a:lnTo>
                                  <a:pt x="32" y="427"/>
                                </a:lnTo>
                                <a:lnTo>
                                  <a:pt x="237" y="545"/>
                                </a:lnTo>
                                <a:lnTo>
                                  <a:pt x="237" y="562"/>
                                </a:lnTo>
                                <a:lnTo>
                                  <a:pt x="269" y="562"/>
                                </a:lnTo>
                                <a:lnTo>
                                  <a:pt x="269" y="508"/>
                                </a:lnTo>
                                <a:lnTo>
                                  <a:pt x="237" y="508"/>
                                </a:lnTo>
                                <a:lnTo>
                                  <a:pt x="96" y="427"/>
                                </a:lnTo>
                                <a:close/>
                                <a:moveTo>
                                  <a:pt x="790" y="281"/>
                                </a:moveTo>
                                <a:lnTo>
                                  <a:pt x="726" y="281"/>
                                </a:lnTo>
                                <a:lnTo>
                                  <a:pt x="931" y="399"/>
                                </a:lnTo>
                                <a:lnTo>
                                  <a:pt x="679" y="544"/>
                                </a:lnTo>
                                <a:lnTo>
                                  <a:pt x="743" y="544"/>
                                </a:lnTo>
                                <a:lnTo>
                                  <a:pt x="947" y="427"/>
                                </a:lnTo>
                                <a:lnTo>
                                  <a:pt x="979" y="427"/>
                                </a:lnTo>
                                <a:lnTo>
                                  <a:pt x="979" y="393"/>
                                </a:lnTo>
                                <a:lnTo>
                                  <a:pt x="976" y="388"/>
                                </a:lnTo>
                                <a:lnTo>
                                  <a:pt x="790" y="281"/>
                                </a:lnTo>
                                <a:close/>
                                <a:moveTo>
                                  <a:pt x="96" y="372"/>
                                </a:moveTo>
                                <a:lnTo>
                                  <a:pt x="32" y="372"/>
                                </a:lnTo>
                                <a:lnTo>
                                  <a:pt x="237" y="490"/>
                                </a:lnTo>
                                <a:lnTo>
                                  <a:pt x="237" y="508"/>
                                </a:lnTo>
                                <a:lnTo>
                                  <a:pt x="269" y="508"/>
                                </a:lnTo>
                                <a:lnTo>
                                  <a:pt x="269" y="453"/>
                                </a:lnTo>
                                <a:lnTo>
                                  <a:pt x="237" y="453"/>
                                </a:lnTo>
                                <a:lnTo>
                                  <a:pt x="96" y="372"/>
                                </a:lnTo>
                                <a:close/>
                                <a:moveTo>
                                  <a:pt x="96" y="317"/>
                                </a:moveTo>
                                <a:lnTo>
                                  <a:pt x="32" y="317"/>
                                </a:lnTo>
                                <a:lnTo>
                                  <a:pt x="237" y="436"/>
                                </a:lnTo>
                                <a:lnTo>
                                  <a:pt x="237" y="453"/>
                                </a:lnTo>
                                <a:lnTo>
                                  <a:pt x="269" y="453"/>
                                </a:lnTo>
                                <a:lnTo>
                                  <a:pt x="269" y="399"/>
                                </a:lnTo>
                                <a:lnTo>
                                  <a:pt x="237" y="399"/>
                                </a:lnTo>
                                <a:lnTo>
                                  <a:pt x="96" y="317"/>
                                </a:lnTo>
                                <a:close/>
                                <a:moveTo>
                                  <a:pt x="601" y="172"/>
                                </a:moveTo>
                                <a:lnTo>
                                  <a:pt x="537" y="172"/>
                                </a:lnTo>
                                <a:lnTo>
                                  <a:pt x="694" y="262"/>
                                </a:lnTo>
                                <a:lnTo>
                                  <a:pt x="439" y="406"/>
                                </a:lnTo>
                                <a:lnTo>
                                  <a:pt x="504" y="406"/>
                                </a:lnTo>
                                <a:lnTo>
                                  <a:pt x="726" y="281"/>
                                </a:lnTo>
                                <a:lnTo>
                                  <a:pt x="790" y="281"/>
                                </a:lnTo>
                                <a:lnTo>
                                  <a:pt x="601" y="172"/>
                                </a:lnTo>
                                <a:close/>
                                <a:moveTo>
                                  <a:pt x="96" y="263"/>
                                </a:moveTo>
                                <a:lnTo>
                                  <a:pt x="32" y="263"/>
                                </a:lnTo>
                                <a:lnTo>
                                  <a:pt x="237" y="381"/>
                                </a:lnTo>
                                <a:lnTo>
                                  <a:pt x="237" y="399"/>
                                </a:lnTo>
                                <a:lnTo>
                                  <a:pt x="269" y="399"/>
                                </a:lnTo>
                                <a:lnTo>
                                  <a:pt x="269" y="345"/>
                                </a:lnTo>
                                <a:lnTo>
                                  <a:pt x="333" y="345"/>
                                </a:lnTo>
                                <a:lnTo>
                                  <a:pt x="332" y="344"/>
                                </a:lnTo>
                                <a:lnTo>
                                  <a:pt x="237" y="344"/>
                                </a:lnTo>
                                <a:lnTo>
                                  <a:pt x="96" y="263"/>
                                </a:lnTo>
                                <a:close/>
                                <a:moveTo>
                                  <a:pt x="96" y="208"/>
                                </a:moveTo>
                                <a:lnTo>
                                  <a:pt x="32" y="208"/>
                                </a:lnTo>
                                <a:lnTo>
                                  <a:pt x="237" y="326"/>
                                </a:lnTo>
                                <a:lnTo>
                                  <a:pt x="237" y="344"/>
                                </a:lnTo>
                                <a:lnTo>
                                  <a:pt x="332" y="344"/>
                                </a:lnTo>
                                <a:lnTo>
                                  <a:pt x="284" y="317"/>
                                </a:lnTo>
                                <a:lnTo>
                                  <a:pt x="316" y="298"/>
                                </a:lnTo>
                                <a:lnTo>
                                  <a:pt x="252" y="298"/>
                                </a:lnTo>
                                <a:lnTo>
                                  <a:pt x="96" y="208"/>
                                </a:lnTo>
                                <a:close/>
                                <a:moveTo>
                                  <a:pt x="364" y="35"/>
                                </a:moveTo>
                                <a:lnTo>
                                  <a:pt x="300" y="35"/>
                                </a:lnTo>
                                <a:lnTo>
                                  <a:pt x="504" y="153"/>
                                </a:lnTo>
                                <a:lnTo>
                                  <a:pt x="252" y="298"/>
                                </a:lnTo>
                                <a:lnTo>
                                  <a:pt x="316" y="298"/>
                                </a:lnTo>
                                <a:lnTo>
                                  <a:pt x="537" y="172"/>
                                </a:lnTo>
                                <a:lnTo>
                                  <a:pt x="601" y="172"/>
                                </a:lnTo>
                                <a:lnTo>
                                  <a:pt x="364" y="35"/>
                                </a:lnTo>
                                <a:close/>
                              </a:path>
                            </a:pathLst>
                          </a:custGeom>
                          <a:solidFill>
                            <a:srgbClr val="389A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svg="http://schemas.microsoft.com/office/drawing/2016/SVG/main" xmlns:a14="http://schemas.microsoft.com/office/drawing/2010/main" xmlns:pic="http://schemas.openxmlformats.org/drawingml/2006/picture" xmlns:a="http://schemas.openxmlformats.org/drawingml/2006/main">
            <w:pict w14:anchorId="74350D2E">
              <v:group id="Group 19" style="position:absolute;margin-left:78.8pt;margin-top:8.5pt;width:48.9pt;height:32.15pt;z-index:251658240;mso-position-horizontal-relative:page" alt="Pile of cash" coordsize="979,852" coordorigin="1584,-927" o:spid="_x0000_s1026" w14:anchorId="7B8FBE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">
                <v:shape id="docshape64" style="position:absolute;left:1951;top:-718;width:243;height:156;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">
                  <v:imagedata o:title="" r:id="rId21"/>
                </v:shape>
                <v:shape id="docshape65" style="position:absolute;left:1583;top:-928;width:979;height:852;visibility:visible;mso-wrap-style:square;v-text-anchor:top" coordsize="979,852" o:spid="_x0000_s1028" fillcolor="#389a41" stroked="f" path="m303,r-6,l3,169,,175,,459r3,5l673,851r3,1l681,852r3,-1l759,808r-96,l458,690r,-18l522,672r-1,-1l426,671,269,581r,-19l237,562,32,444r,-17l96,427,32,390r,-18l96,372,32,335r,-18l96,317,32,280r,-17l96,263,32,226r,-18l96,208,48,180,300,35r64,l303,xm522,672r-64,l663,790r,18l695,808r,-18l759,753r-96,l522,672xm979,645r-32,l947,663,695,808r64,l976,683r3,-5l979,645xm522,618r-64,l663,736r,17l695,753r,-17l759,699r-96,l522,618xm979,590r-32,l947,608,695,753r64,l947,645r32,l979,590xm522,563r-64,l663,681r,18l695,699r,-18l759,644r-96,l522,563xm979,536r-32,l947,553,695,699r64,l947,590r32,l979,536xm333,345r-64,l426,435r,236l521,671,458,635r,-17l522,618,458,581r,-18l522,563,458,526r,-17l522,509,458,471r,-17l522,454,471,425r33,-19l439,406,333,345xm522,509r-64,l663,627r,17l759,644r-64,l695,627r64,-38l663,589,522,509xm979,481r-32,l947,499,695,644r64,l947,536r32,l979,481xm522,454r-64,l663,572r,17l759,589r-64,l695,572r48,-28l679,544,522,454xm979,427r-32,l947,444,695,589r64,l947,481r32,l979,427xm96,427r-64,l237,545r,17l269,562r,-54l237,508,96,427xm790,281r-64,l931,399,679,544r64,l947,427r32,l979,393r-3,-5l790,281xm96,372r-64,l237,490r,18l269,508r,-55l237,453,96,372xm96,317r-64,l237,436r,17l269,453r,-54l237,399,96,317xm601,172r-64,l694,262,439,406r65,l726,281r64,l601,172xm96,263r-64,l237,381r,18l269,399r,-54l333,345r-1,-1l237,344,96,263xm96,208r-64,l237,326r,18l332,344,284,317r32,-19l252,298,96,208xm364,35r-64,l504,153,252,298r64,l537,172r64,l364,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">
                  <v:path arrowok="t" o:connecttype="custom" o:connectlocs="0,-752;676,-75;663,-119;521,-256;237,-365;32,-537;32,-610;96,-664;48,-747;522,-255;695,-119;522,-255;695,-119;979,-282;663,-174;663,-228;947,-319;979,-282;663,-246;759,-283;947,-391;947,-337;269,-582;458,-292;458,-364;522,-418;471,-502;522,-418;759,-283;663,-338;947,-428;979,-391;663,-355;695,-355;979,-500;759,-338;96,-500;269,-365;790,-646;743,-383;976,-539;237,-437;237,-474;237,-491;237,-528;694,-665;790,-646;237,-546;333,-582;96,-719;332,-583;96,-719;252,-629;364,-892" o:connectangles="0,0,0,0,0,0,0,0,0,0,0,0,0,0,0,0,0,0,0,0,0,0,0,0,0,0,0,0,0,0,0,0,0,0,0,0,0,0,0,0,0,0,0,0,0,0,0,0,0,0,0,0,0,0"/>
                </v:shape>
                <w10:wrap type="square" anchorx="page"/>
              </v:group>
            </w:pict>
          </mc:Fallback>
        </mc:AlternateContent>
      </w:r>
      <w:r w:rsidRPr="00574F57" w:rsidR="00852DB2">
        <w:rPr>
          <w:rFonts w:cs="Open Sans"/>
          <w:b/>
          <w:bCs/>
          <w:color w:val="3B3838" w:themeColor="background2" w:themeShade="40"/>
          <w:u w:val="single"/>
        </w:rPr>
        <w:t>*</w:t>
      </w:r>
      <w:r w:rsidRPr="00574F57" w:rsidR="00366996">
        <w:rPr>
          <w:rFonts w:cs="Open Sans"/>
          <w:b/>
          <w:bCs/>
          <w:color w:val="3B3838" w:themeColor="background2" w:themeShade="40"/>
          <w:u w:val="single"/>
        </w:rPr>
        <w:t>CONTINGENCY</w:t>
      </w:r>
      <w:r w:rsidRPr="00574F57" w:rsidR="00296CC8">
        <w:rPr>
          <w:rFonts w:cs="Open Sans"/>
          <w:b/>
          <w:bCs/>
          <w:color w:val="3B3838" w:themeColor="background2" w:themeShade="40"/>
          <w:u w:val="single"/>
        </w:rPr>
        <w:t>:</w:t>
      </w:r>
      <w:r w:rsidRPr="00574F57" w:rsidR="00296CC8">
        <w:rPr>
          <w:rFonts w:cs="Open Sans"/>
          <w:color w:val="3B3838" w:themeColor="background2" w:themeShade="40"/>
        </w:rPr>
        <w:t xml:space="preserve"> </w:t>
      </w:r>
      <w:r w:rsidRPr="00454A46" w:rsidR="00454A46">
        <w:rPr>
          <w:rFonts w:cs="Open Sans"/>
        </w:rPr>
        <w:t>All</w:t>
      </w:r>
      <w:r w:rsidR="00B2394F">
        <w:rPr>
          <w:rFonts w:cs="Open Sans"/>
        </w:rPr>
        <w:t xml:space="preserve"> capital/</w:t>
      </w:r>
      <w:r w:rsidRPr="00454A46" w:rsidR="00454A46">
        <w:rPr>
          <w:rFonts w:cs="Open Sans"/>
        </w:rPr>
        <w:t>physical improvement project budgets must include a 15% cash contingency for all construction related activities and costs</w:t>
      </w:r>
      <w:r w:rsidR="00C867F9">
        <w:rPr>
          <w:rFonts w:cs="Open Sans"/>
        </w:rPr>
        <w:t>, including sales tax</w:t>
      </w:r>
      <w:r w:rsidRPr="00454A46" w:rsidR="00454A46">
        <w:rPr>
          <w:rFonts w:cs="Open Sans"/>
        </w:rPr>
        <w:t>.</w:t>
      </w:r>
    </w:p>
    <w:p w:rsidRPr="005D0818" w:rsidR="00710450" w:rsidP="00710450" w:rsidRDefault="00710450" w14:paraId="44F89FB6" w14:textId="0E87489A" w14:noSpellErr="1">
      <w:pPr>
        <w:pStyle w:val="Heading2"/>
        <w:rPr>
          <w:color w:val="088505"/>
        </w:rPr>
      </w:pPr>
      <w:bookmarkStart w:name="_Toc1188998565" w:id="1826887897"/>
      <w:r w:rsidRPr="3F1CC918" w:rsidR="00710450">
        <w:rPr>
          <w:color w:val="088505"/>
        </w:rPr>
        <w:t>Ineligible Applicants</w:t>
      </w:r>
      <w:bookmarkEnd w:id="1826887897"/>
      <w:r w:rsidRPr="3F1CC918" w:rsidR="00710450">
        <w:rPr>
          <w:color w:val="088505"/>
        </w:rPr>
        <w:t xml:space="preserve"> </w:t>
      </w:r>
    </w:p>
    <w:p w:rsidRPr="0080481F" w:rsidR="00710450" w:rsidP="79F86AD6" w:rsidRDefault="7B31FAA7" w14:paraId="00A4984C" w14:textId="0DE49490">
      <w:pPr>
        <w:autoSpaceDE w:val="0"/>
        <w:autoSpaceDN w:val="0"/>
        <w:adjustRightInd w:val="0"/>
        <w:spacing w:after="0" w:line="240" w:lineRule="auto"/>
        <w:rPr>
          <w:rFonts w:eastAsia="Open Sans" w:cs="Open Sans"/>
          <w:color w:val="000000" w:themeColor="text1"/>
          <w:szCs w:val="24"/>
        </w:rPr>
      </w:pPr>
      <w:r w:rsidRPr="79F86AD6">
        <w:rPr>
          <w:rFonts w:eastAsia="Open Sans" w:cs="Open Sans"/>
          <w:color w:val="000000" w:themeColor="text1"/>
          <w:szCs w:val="24"/>
        </w:rPr>
        <w:t xml:space="preserve">We </w:t>
      </w:r>
      <w:r w:rsidRPr="79F86AD6">
        <w:rPr>
          <w:rFonts w:eastAsia="Open Sans" w:cs="Open Sans"/>
          <w:b/>
          <w:bCs/>
          <w:color w:val="000000" w:themeColor="text1"/>
          <w:szCs w:val="24"/>
          <w:u w:val="single"/>
        </w:rPr>
        <w:t>don’t</w:t>
      </w:r>
      <w:r w:rsidRPr="79F86AD6">
        <w:rPr>
          <w:rFonts w:eastAsia="Open Sans" w:cs="Open Sans"/>
          <w:b/>
          <w:bCs/>
          <w:color w:val="000000" w:themeColor="text1"/>
          <w:szCs w:val="24"/>
        </w:rPr>
        <w:t xml:space="preserve"> </w:t>
      </w:r>
      <w:r w:rsidRPr="79F86AD6">
        <w:rPr>
          <w:rFonts w:eastAsia="Open Sans" w:cs="Open Sans"/>
          <w:color w:val="000000" w:themeColor="text1"/>
          <w:szCs w:val="24"/>
        </w:rPr>
        <w:t>accept applications from:</w:t>
      </w:r>
    </w:p>
    <w:p w:rsidRPr="0080481F" w:rsidR="00710450" w:rsidP="79F86AD6" w:rsidRDefault="7B31FAA7" w14:paraId="5549A751" w14:textId="6C5CD398">
      <w:pPr>
        <w:pStyle w:val="ListParagraph"/>
        <w:numPr>
          <w:ilvl w:val="0"/>
          <w:numId w:val="1"/>
        </w:numPr>
        <w:autoSpaceDE w:val="0"/>
        <w:autoSpaceDN w:val="0"/>
        <w:adjustRightInd w:val="0"/>
        <w:spacing w:after="0" w:line="240" w:lineRule="auto"/>
        <w:rPr>
          <w:rFonts w:eastAsia="Open Sans" w:cs="Open Sans"/>
          <w:color w:val="000000" w:themeColor="text1"/>
          <w:szCs w:val="24"/>
        </w:rPr>
      </w:pPr>
      <w:r w:rsidRPr="79F86AD6">
        <w:rPr>
          <w:rStyle w:val="normaltextrun"/>
          <w:rFonts w:eastAsia="Open Sans" w:cs="Open Sans"/>
          <w:color w:val="000000" w:themeColor="text1"/>
          <w:szCs w:val="24"/>
        </w:rPr>
        <w:t>an individual person</w:t>
      </w:r>
    </w:p>
    <w:p w:rsidRPr="0080481F" w:rsidR="00710450" w:rsidP="79F86AD6" w:rsidRDefault="7B31FAA7" w14:paraId="34B1BF73" w14:textId="57540F0F">
      <w:pPr>
        <w:pStyle w:val="ListParagraph"/>
        <w:numPr>
          <w:ilvl w:val="0"/>
          <w:numId w:val="1"/>
        </w:numPr>
        <w:autoSpaceDE w:val="0"/>
        <w:autoSpaceDN w:val="0"/>
        <w:adjustRightInd w:val="0"/>
        <w:spacing w:after="0" w:line="240" w:lineRule="auto"/>
        <w:rPr>
          <w:rFonts w:eastAsia="Open Sans" w:cs="Open Sans"/>
          <w:color w:val="000000" w:themeColor="text1"/>
          <w:szCs w:val="24"/>
        </w:rPr>
      </w:pPr>
      <w:r w:rsidRPr="79F86AD6">
        <w:rPr>
          <w:rStyle w:val="normaltextrun"/>
          <w:rFonts w:eastAsia="Open Sans" w:cs="Open Sans"/>
          <w:color w:val="000000" w:themeColor="text1"/>
          <w:szCs w:val="24"/>
        </w:rPr>
        <w:t>501(c)(4) political groups</w:t>
      </w:r>
    </w:p>
    <w:p w:rsidRPr="0080481F" w:rsidR="00710450" w:rsidP="79F86AD6" w:rsidRDefault="7B31FAA7" w14:paraId="3C53AF13" w14:textId="0265B5E6">
      <w:pPr>
        <w:pStyle w:val="ListParagraph"/>
        <w:numPr>
          <w:ilvl w:val="0"/>
          <w:numId w:val="1"/>
        </w:numPr>
        <w:autoSpaceDE w:val="0"/>
        <w:autoSpaceDN w:val="0"/>
        <w:adjustRightInd w:val="0"/>
        <w:spacing w:after="0" w:line="240" w:lineRule="auto"/>
        <w:rPr>
          <w:rFonts w:eastAsia="Open Sans" w:cs="Open Sans"/>
          <w:color w:val="000000" w:themeColor="text1"/>
          <w:szCs w:val="24"/>
        </w:rPr>
      </w:pPr>
      <w:r w:rsidRPr="79F86AD6">
        <w:rPr>
          <w:rStyle w:val="normaltextrun"/>
          <w:rFonts w:eastAsia="Open Sans" w:cs="Open Sans"/>
          <w:color w:val="000000" w:themeColor="text1"/>
          <w:szCs w:val="24"/>
        </w:rPr>
        <w:t xml:space="preserve">for-profit entities, including small businesses </w:t>
      </w:r>
    </w:p>
    <w:p w:rsidRPr="0080481F" w:rsidR="00710450" w:rsidP="79F86AD6" w:rsidRDefault="7B31FAA7" w14:paraId="44804875" w14:textId="48721F96">
      <w:pPr>
        <w:pStyle w:val="ListParagraph"/>
        <w:numPr>
          <w:ilvl w:val="0"/>
          <w:numId w:val="1"/>
        </w:numPr>
        <w:autoSpaceDE w:val="0"/>
        <w:autoSpaceDN w:val="0"/>
        <w:adjustRightInd w:val="0"/>
        <w:spacing w:after="0" w:line="240" w:lineRule="auto"/>
        <w:rPr>
          <w:rFonts w:eastAsia="Open Sans" w:cs="Open Sans"/>
          <w:color w:val="000000" w:themeColor="text1"/>
          <w:szCs w:val="24"/>
        </w:rPr>
      </w:pPr>
      <w:r w:rsidRPr="79F86AD6">
        <w:rPr>
          <w:rStyle w:val="normaltextrun"/>
          <w:rFonts w:eastAsia="Open Sans" w:cs="Open Sans"/>
          <w:color w:val="000000" w:themeColor="text1"/>
          <w:szCs w:val="24"/>
        </w:rPr>
        <w:t>major institutions such as school districts, community colleges, universities, or hospitals  </w:t>
      </w:r>
    </w:p>
    <w:p w:rsidRPr="0080481F" w:rsidR="00710450" w:rsidP="79F86AD6" w:rsidRDefault="7B31FAA7" w14:paraId="109A388B" w14:textId="77A68AAE">
      <w:pPr>
        <w:pStyle w:val="ListParagraph"/>
        <w:numPr>
          <w:ilvl w:val="0"/>
          <w:numId w:val="1"/>
        </w:numPr>
        <w:autoSpaceDE w:val="0"/>
        <w:autoSpaceDN w:val="0"/>
        <w:adjustRightInd w:val="0"/>
        <w:spacing w:after="0" w:line="240" w:lineRule="auto"/>
        <w:rPr>
          <w:rFonts w:eastAsia="Open Sans" w:cs="Open Sans"/>
          <w:color w:val="000000" w:themeColor="text1"/>
          <w:szCs w:val="24"/>
        </w:rPr>
      </w:pPr>
      <w:r w:rsidRPr="79F86AD6">
        <w:rPr>
          <w:rFonts w:eastAsia="Open Sans" w:cs="Open Sans"/>
          <w:color w:val="000000" w:themeColor="text1"/>
          <w:szCs w:val="24"/>
        </w:rPr>
        <w:t>applicants that have failed to successfully carry out an awarded</w:t>
      </w:r>
      <w:r w:rsidR="00710450">
        <w:br/>
      </w:r>
      <w:r w:rsidRPr="79F86AD6">
        <w:rPr>
          <w:rFonts w:eastAsia="Open Sans" w:cs="Open Sans"/>
          <w:color w:val="000000" w:themeColor="text1"/>
          <w:szCs w:val="24"/>
        </w:rPr>
        <w:t>FEF project within the last three years</w:t>
      </w:r>
    </w:p>
    <w:p w:rsidRPr="0080481F" w:rsidR="00710450" w:rsidP="79F86AD6" w:rsidRDefault="00710450" w14:paraId="6464993C" w14:textId="33E2F33D">
      <w:pPr>
        <w:autoSpaceDE w:val="0"/>
        <w:autoSpaceDN w:val="0"/>
        <w:adjustRightInd w:val="0"/>
        <w:spacing w:after="0" w:line="240" w:lineRule="auto"/>
        <w:rPr>
          <w:rFonts w:ascii="Calibri" w:hAnsi="Calibri" w:cs="Calibri"/>
          <w:sz w:val="32"/>
          <w:szCs w:val="32"/>
        </w:rPr>
      </w:pPr>
    </w:p>
    <w:p w:rsidRPr="005D0818" w:rsidR="007B24B1" w:rsidP="007B24B1" w:rsidRDefault="00B418F8" w14:paraId="29609330" w14:textId="2C3AC001">
      <w:pPr>
        <w:pStyle w:val="Heading2"/>
        <w:rPr>
          <w:color w:val="088505"/>
        </w:rPr>
      </w:pPr>
      <w:bookmarkStart w:name="_Toc93138016" w:id="1992783935"/>
      <w:r w:rsidRPr="3F1CC918" w:rsidR="5F508D84">
        <w:rPr>
          <w:color w:val="088505"/>
        </w:rPr>
        <w:t>What We Will Not Fund</w:t>
      </w:r>
      <w:bookmarkEnd w:id="1992783935"/>
    </w:p>
    <w:p w:rsidR="007B24B1" w:rsidP="005D6D77" w:rsidRDefault="007B24B1" w14:paraId="78FB5A12" w14:textId="77777777">
      <w:r w:rsidRPr="3E130BB2">
        <w:t xml:space="preserve">The following activities are </w:t>
      </w:r>
      <w:r w:rsidRPr="3E130BB2">
        <w:rPr>
          <w:b/>
          <w:bCs/>
          <w:u w:val="single"/>
        </w:rPr>
        <w:t>not</w:t>
      </w:r>
      <w:r w:rsidRPr="3E130BB2">
        <w:rPr>
          <w:b/>
          <w:bCs/>
        </w:rPr>
        <w:t xml:space="preserve"> </w:t>
      </w:r>
      <w:r w:rsidRPr="3E130BB2">
        <w:t xml:space="preserve">eligible for funding: </w:t>
      </w:r>
    </w:p>
    <w:p w:rsidRPr="0075073B" w:rsidR="00E04F39" w:rsidP="001F3B38" w:rsidRDefault="69A418B0" w14:paraId="7DA0F845" w14:textId="26BBC031">
      <w:pPr>
        <w:numPr>
          <w:ilvl w:val="0"/>
          <w:numId w:val="8"/>
        </w:numPr>
        <w:spacing w:after="0" w:line="240" w:lineRule="auto"/>
        <w:ind w:left="360"/>
        <w:textAlignment w:val="baseline"/>
        <w:rPr>
          <w:rFonts w:eastAsia="Times New Roman" w:cs="Open Sans"/>
        </w:rPr>
      </w:pPr>
      <w:r w:rsidRPr="44DE9153">
        <w:rPr>
          <w:rFonts w:eastAsia="Times New Roman" w:cs="Open Sans"/>
          <w:color w:val="333333"/>
        </w:rPr>
        <w:t>e</w:t>
      </w:r>
      <w:r w:rsidRPr="44DE9153" w:rsidR="652B060A">
        <w:rPr>
          <w:rFonts w:eastAsia="Times New Roman" w:cs="Open Sans"/>
          <w:color w:val="333333"/>
        </w:rPr>
        <w:t>xpenses made before the organization is</w:t>
      </w:r>
      <w:r w:rsidRPr="44DE9153" w:rsidR="116966E0">
        <w:rPr>
          <w:rFonts w:eastAsia="Times New Roman" w:cs="Open Sans"/>
          <w:color w:val="333333"/>
        </w:rPr>
        <w:t xml:space="preserve"> selected and</w:t>
      </w:r>
      <w:r w:rsidRPr="44DE9153" w:rsidR="652B060A">
        <w:rPr>
          <w:rFonts w:eastAsia="Times New Roman" w:cs="Open Sans"/>
          <w:color w:val="333333"/>
        </w:rPr>
        <w:t xml:space="preserve"> under contract</w:t>
      </w:r>
    </w:p>
    <w:p w:rsidRPr="0075073B" w:rsidR="0075073B" w:rsidP="001F3B38" w:rsidRDefault="0075073B" w14:paraId="4AC7D0A2" w14:textId="56A36BB2">
      <w:pPr>
        <w:numPr>
          <w:ilvl w:val="0"/>
          <w:numId w:val="8"/>
        </w:numPr>
        <w:spacing w:after="0" w:line="240" w:lineRule="auto"/>
        <w:ind w:left="360"/>
        <w:textAlignment w:val="baseline"/>
        <w:rPr>
          <w:rFonts w:eastAsia="Times New Roman" w:cs="Open Sans"/>
        </w:rPr>
      </w:pPr>
      <w:r>
        <w:rPr>
          <w:rFonts w:eastAsia="Times New Roman" w:cs="Open Sans"/>
        </w:rPr>
        <w:t>f</w:t>
      </w:r>
      <w:r w:rsidRPr="0075073B">
        <w:rPr>
          <w:rFonts w:eastAsia="Times New Roman" w:cs="Open Sans"/>
        </w:rPr>
        <w:t>or-profit activities including fundraisers, ticketed and/or retail events</w:t>
      </w:r>
    </w:p>
    <w:p w:rsidR="338D547F" w:rsidP="001F3B38" w:rsidRDefault="338D547F" w14:paraId="341BE364" w14:textId="0004C867">
      <w:pPr>
        <w:numPr>
          <w:ilvl w:val="0"/>
          <w:numId w:val="8"/>
        </w:numPr>
        <w:spacing w:after="0" w:line="240" w:lineRule="auto"/>
        <w:ind w:left="360"/>
        <w:rPr>
          <w:rFonts w:eastAsia="Times New Roman" w:cs="Open Sans"/>
          <w:szCs w:val="24"/>
        </w:rPr>
      </w:pPr>
      <w:r w:rsidRPr="73FE8C5A" w:rsidR="338D547F">
        <w:rPr>
          <w:rFonts w:eastAsia="Times New Roman" w:cs="Open Sans"/>
        </w:rPr>
        <w:t xml:space="preserve">food markets that require purchase of food </w:t>
      </w:r>
    </w:p>
    <w:p w:rsidR="23897113" w:rsidP="73FE8C5A" w:rsidRDefault="23897113" w14:paraId="5D6CEAF6" w14:textId="6600FA58">
      <w:pPr>
        <w:numPr>
          <w:ilvl w:val="0"/>
          <w:numId w:val="8"/>
        </w:numPr>
        <w:spacing w:after="0" w:line="240" w:lineRule="auto"/>
        <w:ind w:left="360"/>
        <w:rPr>
          <w:rFonts w:eastAsia="Open Sans" w:cs="Open Sans"/>
          <w:color w:val="333333"/>
        </w:rPr>
      </w:pPr>
      <w:r w:rsidRPr="73FE8C5A" w:rsidR="23897113">
        <w:rPr>
          <w:rFonts w:eastAsia="Open Sans" w:cs="Open Sans"/>
          <w:color w:val="333333"/>
        </w:rPr>
        <w:t>gift card and food vouchers</w:t>
      </w:r>
    </w:p>
    <w:p w:rsidR="09B8FA6E" w:rsidP="001F3B38" w:rsidRDefault="09B8FA6E" w14:paraId="2D8AA73D" w14:textId="23C51AE8">
      <w:pPr>
        <w:numPr>
          <w:ilvl w:val="0"/>
          <w:numId w:val="8"/>
        </w:numPr>
        <w:spacing w:after="0" w:line="240" w:lineRule="auto"/>
        <w:ind w:left="360"/>
        <w:rPr>
          <w:rFonts w:eastAsia="Open Sans" w:cs="Open Sans"/>
          <w:color w:val="333333"/>
          <w:szCs w:val="24"/>
        </w:rPr>
      </w:pPr>
      <w:r w:rsidRPr="79F86AD6">
        <w:rPr>
          <w:rFonts w:eastAsia="Open Sans" w:cs="Open Sans"/>
          <w:color w:val="333333"/>
          <w:szCs w:val="24"/>
        </w:rPr>
        <w:t>lodging or hotel expenses </w:t>
      </w:r>
    </w:p>
    <w:p w:rsidR="09B8FA6E" w:rsidP="001F3B38" w:rsidRDefault="09B8FA6E" w14:paraId="09C1C067" w14:textId="7283794B">
      <w:pPr>
        <w:numPr>
          <w:ilvl w:val="0"/>
          <w:numId w:val="8"/>
        </w:numPr>
        <w:spacing w:after="0" w:line="240" w:lineRule="auto"/>
        <w:ind w:left="360"/>
        <w:rPr>
          <w:rFonts w:eastAsia="Open Sans" w:cs="Open Sans"/>
          <w:color w:val="333333"/>
          <w:szCs w:val="24"/>
        </w:rPr>
      </w:pPr>
      <w:r w:rsidRPr="79F86AD6">
        <w:rPr>
          <w:rFonts w:eastAsia="Open Sans" w:cs="Open Sans"/>
          <w:color w:val="333333"/>
          <w:szCs w:val="24"/>
        </w:rPr>
        <w:t>organization’s overhead costs unrelated to the Food Equity Fund project</w:t>
      </w:r>
    </w:p>
    <w:p w:rsidR="09B8FA6E" w:rsidP="001F3B38" w:rsidRDefault="09B8FA6E" w14:paraId="0954543E" w14:textId="596BB6EA">
      <w:pPr>
        <w:numPr>
          <w:ilvl w:val="0"/>
          <w:numId w:val="8"/>
        </w:numPr>
        <w:spacing w:after="0" w:line="240" w:lineRule="auto"/>
        <w:ind w:left="360"/>
        <w:rPr>
          <w:rFonts w:eastAsia="Open Sans" w:cs="Open Sans"/>
          <w:color w:val="000000" w:themeColor="text1"/>
          <w:szCs w:val="24"/>
        </w:rPr>
      </w:pPr>
      <w:r w:rsidRPr="79F86AD6">
        <w:rPr>
          <w:rFonts w:eastAsia="Open Sans" w:cs="Open Sans"/>
          <w:color w:val="333333"/>
          <w:szCs w:val="24"/>
        </w:rPr>
        <w:t xml:space="preserve">projects not easily accessible by the public </w:t>
      </w:r>
    </w:p>
    <w:p w:rsidR="09B8FA6E" w:rsidP="001F3B38" w:rsidRDefault="09B8FA6E" w14:paraId="41606F12" w14:textId="0B218979">
      <w:pPr>
        <w:numPr>
          <w:ilvl w:val="0"/>
          <w:numId w:val="8"/>
        </w:numPr>
        <w:spacing w:after="0" w:line="240" w:lineRule="auto"/>
        <w:ind w:left="360"/>
        <w:rPr>
          <w:rFonts w:eastAsia="Open Sans" w:cs="Open Sans"/>
          <w:color w:val="000000" w:themeColor="text1"/>
          <w:szCs w:val="24"/>
        </w:rPr>
      </w:pPr>
      <w:r w:rsidRPr="79F86AD6">
        <w:rPr>
          <w:rFonts w:eastAsia="Open Sans" w:cs="Open Sans"/>
          <w:color w:val="000000" w:themeColor="text1"/>
          <w:szCs w:val="24"/>
        </w:rPr>
        <w:t>purchase of land or buildings</w:t>
      </w:r>
    </w:p>
    <w:p w:rsidR="09B8FA6E" w:rsidP="001F3B38" w:rsidRDefault="09B8FA6E" w14:paraId="1DE0EDA0" w14:textId="7AEEB2B7">
      <w:pPr>
        <w:numPr>
          <w:ilvl w:val="0"/>
          <w:numId w:val="8"/>
        </w:numPr>
        <w:spacing w:after="0" w:line="240" w:lineRule="auto"/>
        <w:ind w:left="360"/>
        <w:rPr>
          <w:rFonts w:eastAsia="Open Sans" w:cs="Open Sans"/>
          <w:color w:val="000000" w:themeColor="text1"/>
          <w:szCs w:val="24"/>
        </w:rPr>
      </w:pPr>
      <w:r w:rsidRPr="79F86AD6">
        <w:rPr>
          <w:rFonts w:eastAsia="Open Sans" w:cs="Open Sans"/>
          <w:color w:val="000000" w:themeColor="text1"/>
          <w:szCs w:val="24"/>
        </w:rPr>
        <w:t xml:space="preserve">purchase of a vehicle </w:t>
      </w:r>
    </w:p>
    <w:p w:rsidR="09B8FA6E" w:rsidP="001F3B38" w:rsidRDefault="09B8FA6E" w14:paraId="2804DF21" w14:textId="422653E0">
      <w:pPr>
        <w:numPr>
          <w:ilvl w:val="0"/>
          <w:numId w:val="8"/>
        </w:numPr>
        <w:spacing w:after="0" w:line="240" w:lineRule="auto"/>
        <w:ind w:left="360"/>
        <w:rPr>
          <w:rFonts w:eastAsia="Open Sans" w:cs="Open Sans"/>
          <w:color w:val="000000" w:themeColor="text1"/>
          <w:szCs w:val="24"/>
        </w:rPr>
      </w:pPr>
      <w:r w:rsidRPr="79F86AD6">
        <w:rPr>
          <w:rFonts w:eastAsia="Open Sans" w:cs="Open Sans"/>
          <w:color w:val="000000" w:themeColor="text1"/>
          <w:szCs w:val="24"/>
        </w:rPr>
        <w:t xml:space="preserve">scholarships </w:t>
      </w:r>
    </w:p>
    <w:p w:rsidR="09B8FA6E" w:rsidP="001F3B38" w:rsidRDefault="09B8FA6E" w14:paraId="0054082D" w14:textId="1A3A4E24">
      <w:pPr>
        <w:numPr>
          <w:ilvl w:val="0"/>
          <w:numId w:val="8"/>
        </w:numPr>
        <w:spacing w:after="0" w:line="240" w:lineRule="auto"/>
        <w:ind w:left="360"/>
        <w:rPr>
          <w:rFonts w:eastAsia="Open Sans" w:cs="Open Sans"/>
          <w:color w:val="000000" w:themeColor="text1"/>
          <w:szCs w:val="24"/>
        </w:rPr>
      </w:pPr>
      <w:r w:rsidRPr="79F86AD6">
        <w:rPr>
          <w:rFonts w:eastAsia="Open Sans" w:cs="Open Sans"/>
          <w:color w:val="000000" w:themeColor="text1"/>
          <w:szCs w:val="24"/>
        </w:rPr>
        <w:t xml:space="preserve">capital project or physical improvements on a private residency </w:t>
      </w:r>
    </w:p>
    <w:p w:rsidR="79F86AD6" w:rsidP="79F86AD6" w:rsidRDefault="79F86AD6" w14:paraId="3E332A79" w14:textId="3F4F7B2B">
      <w:pPr>
        <w:spacing w:after="0" w:line="240" w:lineRule="auto"/>
        <w:ind w:left="360"/>
        <w:rPr>
          <w:rFonts w:eastAsia="Open Sans" w:cs="Open Sans"/>
          <w:color w:val="000000" w:themeColor="text1"/>
          <w:szCs w:val="24"/>
        </w:rPr>
      </w:pPr>
    </w:p>
    <w:p w:rsidR="00D70334" w:rsidP="00D70334" w:rsidRDefault="00D70334" w14:paraId="17DBDE15" w14:textId="784ED273">
      <w:pPr>
        <w:spacing w:after="0" w:line="240" w:lineRule="auto"/>
        <w:ind w:left="360"/>
        <w:rPr>
          <w:rFonts w:eastAsia="Times New Roman" w:cs="Open Sans"/>
          <w:szCs w:val="24"/>
          <w:highlight w:val="yellow"/>
        </w:rPr>
      </w:pPr>
    </w:p>
    <w:p w:rsidRPr="00540F38" w:rsidR="007B24B1" w:rsidP="007B24B1" w:rsidRDefault="007B24B1" w14:paraId="4EB55979" w14:textId="77777777">
      <w:pPr>
        <w:spacing w:after="0" w:line="240" w:lineRule="auto"/>
        <w:textAlignment w:val="baseline"/>
        <w:rPr>
          <w:rFonts w:eastAsia="Times New Roman" w:cs="Open Sans"/>
          <w:color w:val="333333"/>
          <w:szCs w:val="24"/>
          <w:shd w:val="clear" w:color="auto" w:fill="FFFFFF"/>
        </w:rPr>
      </w:pPr>
    </w:p>
    <w:p w:rsidRPr="00E42F3B" w:rsidR="004A1EE0" w:rsidP="00E42F3B" w:rsidRDefault="00456E88" w14:paraId="653035CB" w14:textId="68568BD5">
      <w:pPr>
        <w:rPr>
          <w:rFonts w:ascii="Lucida Sans" w:hAnsi="Lucida Sans" w:eastAsiaTheme="majorEastAsia" w:cstheme="majorBidi"/>
          <w:color w:val="2F5496" w:themeColor="accent1" w:themeShade="BF"/>
          <w:sz w:val="32"/>
          <w:szCs w:val="32"/>
        </w:rPr>
      </w:pPr>
      <w:r w:rsidRPr="00540F38">
        <w:rPr>
          <w:rFonts w:cs="Open Sans"/>
          <w:color w:val="333333"/>
          <w:shd w:val="clear" w:color="auto" w:fill="FFFFFF"/>
        </w:rPr>
        <w:t>The Department</w:t>
      </w:r>
      <w:r w:rsidR="007B24B1">
        <w:rPr>
          <w:rFonts w:cs="Open Sans"/>
          <w:color w:val="333333"/>
          <w:shd w:val="clear" w:color="auto" w:fill="FFFFFF"/>
        </w:rPr>
        <w:t xml:space="preserve"> of Neighborhoods</w:t>
      </w:r>
      <w:r w:rsidRPr="00540F38" w:rsidR="007B24B1">
        <w:rPr>
          <w:rFonts w:cs="Open Sans"/>
          <w:color w:val="333333"/>
          <w:shd w:val="clear" w:color="auto" w:fill="FFFFFF"/>
        </w:rPr>
        <w:t xml:space="preserve"> reserves the right to make </w:t>
      </w:r>
      <w:r w:rsidR="00067827">
        <w:rPr>
          <w:rFonts w:cs="Open Sans"/>
          <w:color w:val="333333"/>
          <w:shd w:val="clear" w:color="auto" w:fill="FFFFFF"/>
        </w:rPr>
        <w:t xml:space="preserve">the </w:t>
      </w:r>
      <w:r w:rsidRPr="00540F38" w:rsidR="007B24B1">
        <w:rPr>
          <w:rFonts w:cs="Open Sans"/>
          <w:color w:val="333333"/>
          <w:shd w:val="clear" w:color="auto" w:fill="FFFFFF"/>
        </w:rPr>
        <w:t>final determination of eligible expenses or project activities. </w:t>
      </w:r>
      <w:r w:rsidRPr="00540F38" w:rsidR="007B24B1">
        <w:rPr>
          <w:rFonts w:cs="Open Sans"/>
          <w:b/>
          <w:bCs/>
          <w:color w:val="333333"/>
          <w:shd w:val="clear" w:color="auto" w:fill="FFFFFF"/>
        </w:rPr>
        <w:t xml:space="preserve">Please contact </w:t>
      </w:r>
      <w:r w:rsidR="005C544E">
        <w:rPr>
          <w:rFonts w:cs="Open Sans"/>
          <w:b/>
          <w:bCs/>
          <w:color w:val="333333"/>
          <w:shd w:val="clear" w:color="auto" w:fill="FFFFFF"/>
        </w:rPr>
        <w:t xml:space="preserve">us at </w:t>
      </w:r>
      <w:hyperlink w:history="1" r:id="rId22">
        <w:r w:rsidRPr="00133E4D" w:rsidR="005C544E">
          <w:rPr>
            <w:rStyle w:val="Hyperlink"/>
            <w:rFonts w:cs="Open Sans"/>
            <w:b/>
            <w:bCs/>
            <w:shd w:val="clear" w:color="auto" w:fill="FFFFFF"/>
          </w:rPr>
          <w:t>foodequityfund@seattle.gov</w:t>
        </w:r>
      </w:hyperlink>
      <w:r w:rsidR="005C544E">
        <w:rPr>
          <w:rFonts w:cs="Open Sans"/>
          <w:b/>
          <w:bCs/>
          <w:color w:val="333333"/>
          <w:shd w:val="clear" w:color="auto" w:fill="FFFFFF"/>
        </w:rPr>
        <w:t xml:space="preserve"> </w:t>
      </w:r>
      <w:r w:rsidRPr="00540F38" w:rsidR="007B24B1">
        <w:rPr>
          <w:rFonts w:cs="Open Sans"/>
          <w:b/>
          <w:bCs/>
          <w:color w:val="333333"/>
          <w:shd w:val="clear" w:color="auto" w:fill="FFFFFF"/>
        </w:rPr>
        <w:t>directly with any questions about eligib</w:t>
      </w:r>
      <w:r w:rsidR="007B24B1">
        <w:rPr>
          <w:rFonts w:cs="Open Sans"/>
          <w:b/>
          <w:bCs/>
          <w:color w:val="333333"/>
          <w:shd w:val="clear" w:color="auto" w:fill="FFFFFF"/>
        </w:rPr>
        <w:t>le activities</w:t>
      </w:r>
      <w:r w:rsidRPr="00FA5824" w:rsidR="007B24B1">
        <w:rPr>
          <w:rFonts w:cs="Open Sans"/>
          <w:b/>
          <w:bCs/>
          <w:color w:val="333333"/>
          <w:shd w:val="clear" w:color="auto" w:fill="FFFFFF"/>
        </w:rPr>
        <w:t xml:space="preserve"> prior to submitting a final application.</w:t>
      </w:r>
    </w:p>
    <w:p w:rsidRPr="005D0818" w:rsidR="00CE2497" w:rsidP="00CE2497" w:rsidRDefault="00CE2497" w14:paraId="45BAAC90" w14:textId="2C033B66">
      <w:pPr>
        <w:pStyle w:val="Heading2"/>
        <w:rPr>
          <w:color w:val="088505"/>
        </w:rPr>
      </w:pPr>
      <w:bookmarkStart w:name="_Toc514777308" w:id="1955786810"/>
      <w:r w:rsidRPr="3F1CC918" w:rsidR="00CE2497">
        <w:rPr>
          <w:color w:val="088505"/>
        </w:rPr>
        <w:t>P</w:t>
      </w:r>
      <w:r w:rsidRPr="3F1CC918" w:rsidR="1C20A978">
        <w:rPr>
          <w:color w:val="088505"/>
        </w:rPr>
        <w:t>hysical</w:t>
      </w:r>
      <w:r w:rsidRPr="3F1CC918" w:rsidR="423E8316">
        <w:rPr>
          <w:color w:val="088505"/>
        </w:rPr>
        <w:t xml:space="preserve"> Improvements</w:t>
      </w:r>
      <w:bookmarkEnd w:id="1955786810"/>
      <w:r w:rsidRPr="3F1CC918" w:rsidR="00CE2497">
        <w:rPr>
          <w:color w:val="088505"/>
        </w:rPr>
        <w:t xml:space="preserve"> </w:t>
      </w:r>
    </w:p>
    <w:p w:rsidR="00DD4E80" w:rsidP="00173AFD" w:rsidRDefault="00DD4E80" w14:paraId="40FC1F11" w14:textId="2493E590">
      <w:pPr>
        <w:rPr>
          <w:rFonts w:eastAsia="Calibri" w:cs="Open Sans"/>
          <w:szCs w:val="24"/>
        </w:rPr>
      </w:pPr>
      <w:r>
        <w:rPr>
          <w:rFonts w:eastAsia="Calibri" w:cs="Open Sans"/>
          <w:szCs w:val="24"/>
        </w:rPr>
        <w:t>Are you planning on building new garden beds</w:t>
      </w:r>
      <w:r w:rsidR="00B1736D">
        <w:rPr>
          <w:rFonts w:eastAsia="Calibri" w:cs="Open Sans"/>
          <w:szCs w:val="24"/>
        </w:rPr>
        <w:t xml:space="preserve"> in your </w:t>
      </w:r>
      <w:r w:rsidR="001E61D5">
        <w:rPr>
          <w:rFonts w:eastAsia="Calibri" w:cs="Open Sans"/>
          <w:szCs w:val="24"/>
        </w:rPr>
        <w:t>community garden</w:t>
      </w:r>
      <w:r>
        <w:rPr>
          <w:rFonts w:eastAsia="Calibri" w:cs="Open Sans"/>
          <w:szCs w:val="24"/>
        </w:rPr>
        <w:t xml:space="preserve">? Are you making renovations to </w:t>
      </w:r>
      <w:r w:rsidR="001E61D5">
        <w:rPr>
          <w:rFonts w:eastAsia="Calibri" w:cs="Open Sans"/>
          <w:szCs w:val="24"/>
        </w:rPr>
        <w:t>your senior center’s</w:t>
      </w:r>
      <w:r>
        <w:rPr>
          <w:rFonts w:eastAsia="Calibri" w:cs="Open Sans"/>
          <w:szCs w:val="24"/>
        </w:rPr>
        <w:t xml:space="preserve"> kitchen? </w:t>
      </w:r>
      <w:r w:rsidR="00D30C6A">
        <w:rPr>
          <w:rFonts w:eastAsia="Calibri" w:cs="Open Sans"/>
          <w:szCs w:val="24"/>
        </w:rPr>
        <w:t xml:space="preserve">Want to build a new </w:t>
      </w:r>
      <w:r w:rsidR="00B1736D">
        <w:rPr>
          <w:rFonts w:eastAsia="Calibri" w:cs="Open Sans"/>
          <w:szCs w:val="24"/>
        </w:rPr>
        <w:t xml:space="preserve">greenhouse or shed for your </w:t>
      </w:r>
      <w:r w:rsidR="00C901B1">
        <w:rPr>
          <w:rFonts w:eastAsia="Calibri" w:cs="Open Sans"/>
          <w:szCs w:val="24"/>
        </w:rPr>
        <w:t xml:space="preserve">organization’s </w:t>
      </w:r>
      <w:r w:rsidR="00B1736D">
        <w:rPr>
          <w:rFonts w:eastAsia="Calibri" w:cs="Open Sans"/>
          <w:szCs w:val="24"/>
        </w:rPr>
        <w:t xml:space="preserve">urban garden? </w:t>
      </w:r>
    </w:p>
    <w:p w:rsidR="001E61D5" w:rsidP="00173AFD" w:rsidRDefault="001E61D5" w14:paraId="140F5D1D" w14:textId="6422F410">
      <w:pPr>
        <w:rPr>
          <w:rFonts w:eastAsia="Calibri" w:cs="Open Sans"/>
          <w:szCs w:val="24"/>
        </w:rPr>
      </w:pPr>
      <w:r w:rsidRPr="007E271E">
        <w:rPr>
          <w:rFonts w:eastAsia="Calibri" w:cs="Open Sans"/>
          <w:szCs w:val="24"/>
        </w:rPr>
        <w:t xml:space="preserve">Property owner permission is required with your application if a physical improvement is made to property </w:t>
      </w:r>
      <w:r w:rsidRPr="007E271E">
        <w:rPr>
          <w:rFonts w:eastAsia="Calibri" w:cs="Open Sans"/>
          <w:szCs w:val="24"/>
          <w:u w:val="single"/>
        </w:rPr>
        <w:t>not</w:t>
      </w:r>
      <w:r w:rsidRPr="007E271E">
        <w:rPr>
          <w:rFonts w:eastAsia="Calibri" w:cs="Open Sans"/>
          <w:szCs w:val="24"/>
        </w:rPr>
        <w:t xml:space="preserve"> owned by your group or organization</w:t>
      </w:r>
      <w:r>
        <w:rPr>
          <w:rFonts w:eastAsia="Calibri" w:cs="Open Sans"/>
          <w:szCs w:val="24"/>
        </w:rPr>
        <w:t>.</w:t>
      </w:r>
    </w:p>
    <w:p w:rsidRPr="001E61D5" w:rsidR="00AE4BEF" w:rsidP="00173AFD" w:rsidRDefault="001E61D5" w14:paraId="5A159708" w14:textId="3AA42860">
      <w:pPr>
        <w:rPr>
          <w:rFonts w:eastAsia="Calibri" w:cs="Open Sans"/>
          <w:szCs w:val="24"/>
        </w:rPr>
      </w:pPr>
      <w:r>
        <w:rPr>
          <w:rFonts w:eastAsia="Calibri" w:cs="Open Sans"/>
          <w:szCs w:val="24"/>
        </w:rPr>
        <w:t xml:space="preserve">A </w:t>
      </w:r>
      <w:r w:rsidRPr="001E61D5">
        <w:rPr>
          <w:rFonts w:eastAsia="Calibri" w:cs="Open Sans"/>
          <w:b/>
          <w:bCs/>
          <w:szCs w:val="24"/>
        </w:rPr>
        <w:t>physical improvement</w:t>
      </w:r>
      <w:r>
        <w:rPr>
          <w:rFonts w:eastAsia="Calibri" w:cs="Open Sans"/>
          <w:b/>
          <w:bCs/>
          <w:szCs w:val="24"/>
        </w:rPr>
        <w:t xml:space="preserve"> </w:t>
      </w:r>
      <w:r w:rsidRPr="001E61D5">
        <w:rPr>
          <w:rFonts w:eastAsia="Calibri" w:cs="Open Sans"/>
          <w:szCs w:val="24"/>
        </w:rPr>
        <w:t xml:space="preserve">includes </w:t>
      </w:r>
      <w:r w:rsidRPr="007E271E" w:rsidR="00AE4BEF">
        <w:rPr>
          <w:rFonts w:eastAsia="Calibri" w:cs="Open Sans"/>
          <w:szCs w:val="24"/>
        </w:rPr>
        <w:t>building semi-permanent or permanent structures</w:t>
      </w:r>
      <w:r>
        <w:rPr>
          <w:rFonts w:eastAsia="Calibri" w:cs="Open Sans"/>
          <w:szCs w:val="24"/>
        </w:rPr>
        <w:t xml:space="preserve"> or making renovations to a building. </w:t>
      </w:r>
    </w:p>
    <w:p w:rsidRPr="00D27BD9" w:rsidR="001E61D5" w:rsidP="005A2082" w:rsidRDefault="001E61D5" w14:paraId="39B16F96" w14:textId="4CDAF0E8">
      <w:pPr>
        <w:pStyle w:val="Heading3"/>
      </w:pPr>
      <w:bookmarkStart w:name="_Toc1319891529" w:id="2109937039"/>
      <w:r w:rsidR="7A959B34">
        <w:rPr/>
        <w:t>Things to Consider</w:t>
      </w:r>
      <w:r w:rsidR="001E61D5">
        <w:rPr/>
        <w:t>:</w:t>
      </w:r>
      <w:bookmarkEnd w:id="2109937039"/>
      <w:r w:rsidR="001E61D5">
        <w:rPr/>
        <w:t xml:space="preserve"> </w:t>
      </w:r>
    </w:p>
    <w:p w:rsidRPr="003F3777" w:rsidR="001E61D5" w:rsidP="001F3B38" w:rsidRDefault="001E61D5" w14:paraId="0E2FEAE3" w14:textId="7EA537A7">
      <w:pPr>
        <w:pStyle w:val="ListParagraph"/>
        <w:numPr>
          <w:ilvl w:val="0"/>
          <w:numId w:val="11"/>
        </w:numPr>
        <w:rPr>
          <w:rFonts w:cs="Open Sans"/>
          <w:szCs w:val="24"/>
        </w:rPr>
      </w:pPr>
      <w:r w:rsidRPr="003F3777">
        <w:rPr>
          <w:rFonts w:cs="Open Sans"/>
          <w:szCs w:val="24"/>
        </w:rPr>
        <w:t xml:space="preserve">We require all physical improvement projects to </w:t>
      </w:r>
      <w:r w:rsidRPr="003F3777" w:rsidR="001C4A7A">
        <w:rPr>
          <w:rFonts w:cs="Open Sans"/>
          <w:szCs w:val="24"/>
        </w:rPr>
        <w:t>include a</w:t>
      </w:r>
      <w:r w:rsidRPr="003F3777">
        <w:rPr>
          <w:rFonts w:cs="Open Sans"/>
          <w:szCs w:val="24"/>
        </w:rPr>
        <w:t xml:space="preserve"> 15% contingency in the budget to cover unanticipated expenses</w:t>
      </w:r>
      <w:r w:rsidR="00E7649C">
        <w:rPr>
          <w:rFonts w:cs="Open Sans"/>
          <w:szCs w:val="24"/>
        </w:rPr>
        <w:t>.</w:t>
      </w:r>
    </w:p>
    <w:p w:rsidRPr="003F3777" w:rsidR="00797CAD" w:rsidP="001F3B38" w:rsidRDefault="001C4A7A" w14:paraId="4A08111C" w14:textId="0EDE833B">
      <w:pPr>
        <w:pStyle w:val="ListParagraph"/>
        <w:numPr>
          <w:ilvl w:val="0"/>
          <w:numId w:val="11"/>
        </w:numPr>
        <w:rPr>
          <w:rFonts w:cs="Open Sans"/>
          <w:szCs w:val="24"/>
        </w:rPr>
      </w:pPr>
      <w:r w:rsidRPr="003F3777">
        <w:rPr>
          <w:rFonts w:cs="Open Sans"/>
          <w:szCs w:val="24"/>
        </w:rPr>
        <w:t>If you’d like a property owner permission template, please reach out to a Food Equity Fund project manager.</w:t>
      </w:r>
      <w:r w:rsidRPr="003F3777" w:rsidR="00797CAD">
        <w:rPr>
          <w:rFonts w:cs="Open Sans"/>
          <w:szCs w:val="24"/>
        </w:rPr>
        <w:t xml:space="preserve"> </w:t>
      </w:r>
    </w:p>
    <w:p w:rsidRPr="003F3777" w:rsidR="001C4A7A" w:rsidP="001F3B38" w:rsidRDefault="001C4A7A" w14:paraId="361040B3" w14:textId="295B6655">
      <w:pPr>
        <w:pStyle w:val="ListParagraph"/>
        <w:numPr>
          <w:ilvl w:val="0"/>
          <w:numId w:val="11"/>
        </w:numPr>
        <w:rPr>
          <w:rFonts w:cs="Open Sans"/>
          <w:szCs w:val="24"/>
        </w:rPr>
      </w:pPr>
      <w:r w:rsidRPr="003F3777">
        <w:rPr>
          <w:rFonts w:cs="Open Sans"/>
          <w:szCs w:val="24"/>
        </w:rPr>
        <w:t>If your project occurs on City property, please contact</w:t>
      </w:r>
      <w:r w:rsidRPr="003F3777" w:rsidR="00797CAD">
        <w:rPr>
          <w:rFonts w:cs="Open Sans"/>
          <w:szCs w:val="24"/>
        </w:rPr>
        <w:t xml:space="preserve"> us at </w:t>
      </w:r>
      <w:hyperlink w:history="1" r:id="rId23">
        <w:r w:rsidRPr="003F3777" w:rsidR="00797CAD">
          <w:rPr>
            <w:rStyle w:val="Hyperlink"/>
            <w:rFonts w:cs="Open Sans"/>
            <w:szCs w:val="24"/>
          </w:rPr>
          <w:t>foodequityfund@seattle.gov</w:t>
        </w:r>
      </w:hyperlink>
      <w:r w:rsidRPr="003F3777" w:rsidR="00797CAD">
        <w:rPr>
          <w:rFonts w:cs="Open Sans"/>
          <w:szCs w:val="24"/>
        </w:rPr>
        <w:t xml:space="preserve"> to </w:t>
      </w:r>
      <w:r w:rsidRPr="003F3777">
        <w:rPr>
          <w:rFonts w:cs="Open Sans"/>
          <w:szCs w:val="24"/>
        </w:rPr>
        <w:t>connect with the appropriate City staff liaison.</w:t>
      </w:r>
    </w:p>
    <w:p w:rsidRPr="007E271E" w:rsidR="00021D6C" w:rsidP="005A2082" w:rsidRDefault="00EC12D4" w14:paraId="3BAA7ACB" w14:textId="0C8ED52A">
      <w:pPr>
        <w:pStyle w:val="Heading3"/>
      </w:pPr>
      <w:bookmarkStart w:name="_Toc1273215729" w:id="427635295"/>
      <w:r w:rsidR="7DD08542">
        <w:rPr/>
        <w:t>Examples of Physical Improvements</w:t>
      </w:r>
      <w:r w:rsidR="007D4D8E">
        <w:rPr/>
        <w:t>:</w:t>
      </w:r>
      <w:bookmarkEnd w:id="427635295"/>
    </w:p>
    <w:p w:rsidRPr="007E271E" w:rsidR="00D6690F" w:rsidP="001F3B38" w:rsidRDefault="00954849" w14:paraId="65FC63F9" w14:textId="7B95FDC2">
      <w:pPr>
        <w:pStyle w:val="ListParagraph"/>
        <w:numPr>
          <w:ilvl w:val="0"/>
          <w:numId w:val="10"/>
        </w:numPr>
        <w:rPr>
          <w:rFonts w:cs="Open Sans"/>
          <w:szCs w:val="24"/>
        </w:rPr>
      </w:pPr>
      <w:r>
        <w:rPr>
          <w:rFonts w:cs="Open Sans"/>
          <w:szCs w:val="24"/>
        </w:rPr>
        <w:t>i</w:t>
      </w:r>
      <w:r w:rsidRPr="007E271E" w:rsidR="00D6690F">
        <w:rPr>
          <w:rFonts w:cs="Open Sans"/>
          <w:szCs w:val="24"/>
        </w:rPr>
        <w:t>nstalling new garden beds</w:t>
      </w:r>
    </w:p>
    <w:p w:rsidRPr="007E271E" w:rsidR="002A1513" w:rsidP="001F3B38" w:rsidRDefault="007D4D8E" w14:paraId="6F44C447" w14:textId="5C56FAE1">
      <w:pPr>
        <w:pStyle w:val="ListParagraph"/>
        <w:numPr>
          <w:ilvl w:val="0"/>
          <w:numId w:val="10"/>
        </w:numPr>
        <w:rPr>
          <w:rFonts w:cs="Open Sans"/>
          <w:szCs w:val="24"/>
        </w:rPr>
      </w:pPr>
      <w:r>
        <w:rPr>
          <w:rFonts w:cs="Open Sans"/>
          <w:szCs w:val="24"/>
        </w:rPr>
        <w:t>g</w:t>
      </w:r>
      <w:r w:rsidRPr="007E271E" w:rsidR="002A1513">
        <w:rPr>
          <w:rFonts w:cs="Open Sans"/>
          <w:szCs w:val="24"/>
        </w:rPr>
        <w:t xml:space="preserve">reenhouse </w:t>
      </w:r>
    </w:p>
    <w:p w:rsidRPr="007E271E" w:rsidR="002A1513" w:rsidP="001F3B38" w:rsidRDefault="007D4D8E" w14:paraId="2A9E344A" w14:textId="48CF0535">
      <w:pPr>
        <w:pStyle w:val="ListParagraph"/>
        <w:numPr>
          <w:ilvl w:val="0"/>
          <w:numId w:val="10"/>
        </w:numPr>
        <w:rPr>
          <w:rFonts w:cs="Open Sans"/>
          <w:szCs w:val="24"/>
        </w:rPr>
      </w:pPr>
      <w:r>
        <w:rPr>
          <w:rFonts w:cs="Open Sans"/>
          <w:szCs w:val="24"/>
        </w:rPr>
        <w:t>s</w:t>
      </w:r>
      <w:r w:rsidRPr="007E271E" w:rsidR="002A1513">
        <w:rPr>
          <w:rFonts w:cs="Open Sans"/>
          <w:szCs w:val="24"/>
        </w:rPr>
        <w:t xml:space="preserve">hed </w:t>
      </w:r>
    </w:p>
    <w:p w:rsidRPr="007E271E" w:rsidR="002A1513" w:rsidP="001F3B38" w:rsidRDefault="007D4D8E" w14:paraId="6064AA08" w14:textId="67879854">
      <w:pPr>
        <w:pStyle w:val="ListParagraph"/>
        <w:numPr>
          <w:ilvl w:val="0"/>
          <w:numId w:val="10"/>
        </w:numPr>
        <w:rPr>
          <w:rFonts w:cs="Open Sans"/>
          <w:szCs w:val="24"/>
        </w:rPr>
      </w:pPr>
      <w:r>
        <w:rPr>
          <w:rFonts w:cs="Open Sans"/>
          <w:szCs w:val="24"/>
        </w:rPr>
        <w:t>c</w:t>
      </w:r>
      <w:r w:rsidRPr="007E271E" w:rsidR="002A1513">
        <w:rPr>
          <w:rFonts w:cs="Open Sans"/>
          <w:szCs w:val="24"/>
        </w:rPr>
        <w:t xml:space="preserve">ommercial kitchen renovation and/or repairs </w:t>
      </w:r>
    </w:p>
    <w:p w:rsidR="00AE4BEF" w:rsidP="001F3B38" w:rsidRDefault="007D4D8E" w14:paraId="25669312" w14:textId="2B690A82">
      <w:pPr>
        <w:pStyle w:val="ListParagraph"/>
        <w:numPr>
          <w:ilvl w:val="0"/>
          <w:numId w:val="10"/>
        </w:numPr>
        <w:rPr>
          <w:rFonts w:cs="Open Sans"/>
          <w:szCs w:val="24"/>
        </w:rPr>
      </w:pPr>
      <w:r>
        <w:rPr>
          <w:rFonts w:cs="Open Sans"/>
          <w:szCs w:val="24"/>
        </w:rPr>
        <w:t>i</w:t>
      </w:r>
      <w:r w:rsidRPr="007E271E" w:rsidR="002A1513">
        <w:rPr>
          <w:rFonts w:cs="Open Sans"/>
          <w:szCs w:val="24"/>
        </w:rPr>
        <w:t>rrigation system</w:t>
      </w:r>
    </w:p>
    <w:p w:rsidRPr="000D4FE1" w:rsidR="0007033B" w:rsidP="001F3B38" w:rsidRDefault="0007033B" w14:paraId="309B05A1" w14:textId="194ADAD3">
      <w:pPr>
        <w:pStyle w:val="ListParagraph"/>
        <w:numPr>
          <w:ilvl w:val="0"/>
          <w:numId w:val="10"/>
        </w:numPr>
        <w:rPr>
          <w:rFonts w:cs="Open Sans"/>
          <w:szCs w:val="24"/>
        </w:rPr>
      </w:pPr>
      <w:r>
        <w:rPr>
          <w:rFonts w:cs="Open Sans"/>
          <w:szCs w:val="24"/>
        </w:rPr>
        <w:t xml:space="preserve">And more! </w:t>
      </w:r>
    </w:p>
    <w:p w:rsidRPr="000D4FE1" w:rsidR="0072304C" w:rsidP="0072304C" w:rsidRDefault="0072304C" w14:paraId="2C257331" w14:textId="77777777">
      <w:pPr>
        <w:pStyle w:val="ListParagraph"/>
        <w:rPr>
          <w:b/>
          <w:bCs/>
          <w:szCs w:val="24"/>
        </w:rPr>
      </w:pPr>
    </w:p>
    <w:p w:rsidR="00CE2497" w:rsidRDefault="00CE2497" w14:paraId="0294E5B9" w14:textId="7DF2690C">
      <w:pPr>
        <w:rPr>
          <w:rFonts w:ascii="Trebuchet MS" w:hAnsi="Trebuchet MS"/>
          <w:b/>
          <w:bCs/>
          <w:i/>
          <w:caps/>
          <w:color w:val="4AB04F"/>
          <w:sz w:val="56"/>
          <w:szCs w:val="56"/>
        </w:rPr>
      </w:pPr>
      <w:r>
        <w:br w:type="page"/>
      </w:r>
    </w:p>
    <w:p w:rsidRPr="00B27966" w:rsidR="00045EAD" w:rsidP="3F1CC918" w:rsidRDefault="003E6C23" w14:paraId="5F444DA3" w14:textId="5DDB9A4D" w14:noSpellErr="1">
      <w:pPr>
        <w:pStyle w:val="Heading2"/>
        <w:rPr>
          <w:color w:val="538135" w:themeColor="accent6" w:themeTint="FF" w:themeShade="BF"/>
        </w:rPr>
      </w:pPr>
      <w:bookmarkStart w:name="_Toc260021436" w:id="1862628594"/>
      <w:r w:rsidRPr="3F1CC918" w:rsidR="003E6C23">
        <w:rPr>
          <w:color w:val="538135" w:themeColor="accent6" w:themeTint="FF" w:themeShade="BF"/>
        </w:rPr>
        <w:t>How to Apply</w:t>
      </w:r>
      <w:bookmarkEnd w:id="1862628594"/>
    </w:p>
    <w:p w:rsidR="00A60554" w:rsidP="00A60554" w:rsidRDefault="00A60554" w14:paraId="7C935EC4" w14:textId="1F0F05D9">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rPr>
        <w:t>Here’s everything you need to submit a complete Starter Fund application: </w:t>
      </w:r>
      <w:r>
        <w:rPr>
          <w:rStyle w:val="eop"/>
          <w:rFonts w:ascii="Open Sans" w:hAnsi="Open Sans" w:cs="Open Sans"/>
        </w:rPr>
        <w:t> </w:t>
      </w:r>
    </w:p>
    <w:p w:rsidR="00A60554" w:rsidP="4D38F587" w:rsidRDefault="00A60554" w14:paraId="3CA792BE" w14:textId="5E510E68">
      <w:pPr>
        <w:pStyle w:val="paragraph"/>
        <w:numPr>
          <w:ilvl w:val="0"/>
          <w:numId w:val="14"/>
        </w:numPr>
        <w:tabs>
          <w:tab w:val="clear" w:pos="720"/>
        </w:tabs>
        <w:spacing w:before="0" w:beforeAutospacing="0" w:after="0" w:afterAutospacing="0"/>
        <w:ind w:left="0" w:firstLine="0"/>
        <w:textAlignment w:val="baseline"/>
        <w:rPr>
          <w:rFonts w:ascii="Open Sans" w:hAnsi="Open Sans" w:cs="Open Sans"/>
        </w:rPr>
      </w:pPr>
      <w:hyperlink r:id="rId24">
        <w:r w:rsidRPr="133F686C">
          <w:rPr>
            <w:rStyle w:val="Hyperlink"/>
            <w:rFonts w:ascii="Open Sans" w:hAnsi="Open Sans" w:cs="Open Sans"/>
          </w:rPr>
          <w:t>Application  </w:t>
        </w:r>
      </w:hyperlink>
    </w:p>
    <w:p w:rsidR="00A60554" w:rsidP="4D38F587" w:rsidRDefault="00A60554" w14:paraId="03B56183" w14:textId="036E7C21">
      <w:pPr>
        <w:pStyle w:val="paragraph"/>
        <w:numPr>
          <w:ilvl w:val="0"/>
          <w:numId w:val="15"/>
        </w:numPr>
        <w:tabs>
          <w:tab w:val="clear" w:pos="720"/>
        </w:tabs>
        <w:spacing w:before="0" w:beforeAutospacing="0" w:after="0" w:afterAutospacing="0"/>
        <w:ind w:left="0" w:firstLine="0"/>
        <w:textAlignment w:val="baseline"/>
        <w:rPr>
          <w:rFonts w:ascii="Open Sans" w:hAnsi="Open Sans" w:cs="Open Sans"/>
        </w:rPr>
      </w:pPr>
      <w:hyperlink r:id="rId25">
        <w:r w:rsidRPr="3234F9EC">
          <w:rPr>
            <w:rStyle w:val="Hyperlink"/>
            <w:rFonts w:ascii="Open Sans" w:hAnsi="Open Sans" w:cs="Open Sans"/>
          </w:rPr>
          <w:t>Attachment: Grant Request Budget (Excel)  </w:t>
        </w:r>
      </w:hyperlink>
    </w:p>
    <w:p w:rsidR="00A60554" w:rsidP="001F3B38" w:rsidRDefault="00A60554" w14:paraId="606A93F0" w14:textId="77777777">
      <w:pPr>
        <w:pStyle w:val="paragraph"/>
        <w:numPr>
          <w:ilvl w:val="0"/>
          <w:numId w:val="16"/>
        </w:numPr>
        <w:tabs>
          <w:tab w:val="clear" w:pos="720"/>
          <w:tab w:val="num" w:pos="-720"/>
        </w:tabs>
        <w:spacing w:before="0" w:beforeAutospacing="0" w:after="0" w:afterAutospacing="0"/>
        <w:ind w:left="0" w:firstLine="0"/>
        <w:textAlignment w:val="baseline"/>
        <w:rPr>
          <w:rFonts w:ascii="Open Sans" w:hAnsi="Open Sans" w:cs="Open Sans"/>
        </w:rPr>
      </w:pPr>
      <w:r>
        <w:rPr>
          <w:rStyle w:val="normaltextrun"/>
          <w:rFonts w:ascii="Open Sans" w:hAnsi="Open Sans" w:cs="Open Sans"/>
        </w:rPr>
        <w:t>If registered 501(c)(3), include IRS 501(c)(3) determination letter or most recent (within the last three years) 990 filing</w:t>
      </w:r>
      <w:r>
        <w:rPr>
          <w:rStyle w:val="eop"/>
          <w:rFonts w:ascii="Open Sans" w:hAnsi="Open Sans" w:cs="Open Sans"/>
        </w:rPr>
        <w:t> </w:t>
      </w:r>
    </w:p>
    <w:p w:rsidR="00A60554" w:rsidP="001F3B38" w:rsidRDefault="00A60554" w14:paraId="73BA449D" w14:textId="77777777">
      <w:pPr>
        <w:pStyle w:val="paragraph"/>
        <w:numPr>
          <w:ilvl w:val="0"/>
          <w:numId w:val="17"/>
        </w:numPr>
        <w:tabs>
          <w:tab w:val="clear" w:pos="720"/>
          <w:tab w:val="num" w:pos="-720"/>
        </w:tabs>
        <w:spacing w:before="0" w:beforeAutospacing="0" w:after="0" w:afterAutospacing="0"/>
        <w:ind w:left="0" w:firstLine="0"/>
        <w:textAlignment w:val="baseline"/>
        <w:rPr>
          <w:rFonts w:ascii="Open Sans" w:hAnsi="Open Sans" w:cs="Open Sans"/>
        </w:rPr>
      </w:pPr>
      <w:r>
        <w:rPr>
          <w:rStyle w:val="normaltextrun"/>
          <w:rFonts w:ascii="Open Sans" w:hAnsi="Open Sans" w:cs="Open Sans"/>
        </w:rPr>
        <w:t>If community group, include identified fiscal sponsorship</w:t>
      </w:r>
      <w:r>
        <w:rPr>
          <w:rStyle w:val="eop"/>
          <w:rFonts w:ascii="Open Sans" w:hAnsi="Open Sans" w:cs="Open Sans"/>
        </w:rPr>
        <w:t> </w:t>
      </w:r>
    </w:p>
    <w:p w:rsidR="00A60554" w:rsidP="001F3B38" w:rsidRDefault="00A60554" w14:paraId="4BE7207D" w14:textId="77777777">
      <w:pPr>
        <w:pStyle w:val="paragraph"/>
        <w:numPr>
          <w:ilvl w:val="0"/>
          <w:numId w:val="18"/>
        </w:numPr>
        <w:tabs>
          <w:tab w:val="clear" w:pos="720"/>
          <w:tab w:val="num" w:pos="-720"/>
        </w:tabs>
        <w:spacing w:before="0" w:beforeAutospacing="0" w:after="0" w:afterAutospacing="0"/>
        <w:ind w:left="0" w:firstLine="0"/>
        <w:textAlignment w:val="baseline"/>
        <w:rPr>
          <w:rFonts w:ascii="Open Sans" w:hAnsi="Open Sans" w:cs="Open Sans"/>
        </w:rPr>
      </w:pPr>
      <w:r>
        <w:rPr>
          <w:rStyle w:val="normaltextrun"/>
          <w:rFonts w:ascii="Open Sans" w:hAnsi="Open Sans" w:cs="Open Sans"/>
        </w:rPr>
        <w:t>If applicable: </w:t>
      </w:r>
      <w:r>
        <w:rPr>
          <w:rStyle w:val="eop"/>
          <w:rFonts w:ascii="Open Sans" w:hAnsi="Open Sans" w:cs="Open Sans"/>
        </w:rPr>
        <w:t> </w:t>
      </w:r>
    </w:p>
    <w:p w:rsidR="00A60554" w:rsidP="001F3B38" w:rsidRDefault="00A60554" w14:paraId="7CD63326" w14:textId="77777777">
      <w:pPr>
        <w:pStyle w:val="paragraph"/>
        <w:numPr>
          <w:ilvl w:val="0"/>
          <w:numId w:val="19"/>
        </w:numPr>
        <w:tabs>
          <w:tab w:val="clear" w:pos="720"/>
          <w:tab w:val="num" w:pos="-720"/>
        </w:tabs>
        <w:spacing w:before="0" w:beforeAutospacing="0" w:after="0" w:afterAutospacing="0"/>
        <w:ind w:left="360" w:firstLine="0"/>
        <w:textAlignment w:val="baseline"/>
        <w:rPr>
          <w:rFonts w:ascii="Open Sans" w:hAnsi="Open Sans" w:cs="Open Sans"/>
        </w:rPr>
      </w:pPr>
      <w:r>
        <w:rPr>
          <w:rStyle w:val="normaltextrun"/>
          <w:rFonts w:ascii="Open Sans" w:hAnsi="Open Sans" w:cs="Open Sans"/>
        </w:rPr>
        <w:t>Property owner permission for any physical improvements</w:t>
      </w:r>
      <w:r>
        <w:rPr>
          <w:rStyle w:val="eop"/>
          <w:rFonts w:ascii="Open Sans" w:hAnsi="Open Sans" w:cs="Open Sans"/>
        </w:rPr>
        <w:t> </w:t>
      </w:r>
    </w:p>
    <w:p w:rsidR="001D4B3C" w:rsidP="00D27BD9" w:rsidRDefault="00D27BD9" w14:paraId="7D28374A" w14:textId="009FAF5B">
      <w:pPr>
        <w:spacing w:after="0" w:line="240" w:lineRule="auto"/>
      </w:pPr>
      <w:r>
        <w:rPr>
          <w:rFonts w:cs="Open Sans"/>
        </w:rPr>
        <w:br/>
      </w:r>
    </w:p>
    <w:p w:rsidRPr="00B27966" w:rsidR="00491AFF" w:rsidP="002A510D" w:rsidRDefault="00BC1717" w14:paraId="54303985" w14:textId="2679F494">
      <w:pPr>
        <w:pStyle w:val="Heading2"/>
        <w:rPr>
          <w:color w:val="088505"/>
        </w:rPr>
      </w:pPr>
      <w:bookmarkStart w:name="_Toc1691269145" w:id="1929609242"/>
      <w:r w:rsidRPr="3F1CC918" w:rsidR="00BC1717">
        <w:rPr>
          <w:color w:val="088505"/>
        </w:rPr>
        <w:t>202</w:t>
      </w:r>
      <w:r w:rsidRPr="3F1CC918" w:rsidR="00A60554">
        <w:rPr>
          <w:color w:val="088505"/>
        </w:rPr>
        <w:t>5</w:t>
      </w:r>
      <w:r w:rsidRPr="3F1CC918" w:rsidR="002A510D">
        <w:rPr>
          <w:color w:val="088505"/>
        </w:rPr>
        <w:t xml:space="preserve"> </w:t>
      </w:r>
      <w:r w:rsidRPr="3F1CC918" w:rsidR="00DB1069">
        <w:rPr>
          <w:color w:val="088505"/>
        </w:rPr>
        <w:t>Starter Fund</w:t>
      </w:r>
      <w:r w:rsidRPr="3F1CC918" w:rsidR="1F7EADE3">
        <w:rPr>
          <w:color w:val="088505"/>
        </w:rPr>
        <w:t xml:space="preserve"> </w:t>
      </w:r>
      <w:r w:rsidRPr="3F1CC918" w:rsidR="7562FE4B">
        <w:rPr>
          <w:color w:val="088505"/>
        </w:rPr>
        <w:t>Grant</w:t>
      </w:r>
      <w:r w:rsidRPr="3F1CC918" w:rsidR="004E6EFF">
        <w:rPr>
          <w:color w:val="088505"/>
        </w:rPr>
        <w:t xml:space="preserve"> </w:t>
      </w:r>
      <w:r w:rsidRPr="3F1CC918" w:rsidR="51D8CDCD">
        <w:rPr>
          <w:color w:val="088505"/>
        </w:rPr>
        <w:t>Schedule</w:t>
      </w:r>
      <w:bookmarkEnd w:id="1929609242"/>
    </w:p>
    <w:p w:rsidRPr="002F6449" w:rsidR="00465B3F" w:rsidP="3F1CC918" w:rsidRDefault="00465B3F" w14:paraId="73530C9C" w14:noSpellErr="1" w14:textId="43B5CAA1">
      <w:pPr>
        <w:pStyle w:val="Heading2"/>
        <w:rPr>
          <w:sz w:val="2"/>
          <w:szCs w:val="2"/>
        </w:rPr>
        <w:sectPr w:rsidRPr="002F6449" w:rsidR="00465B3F" w:rsidSect="00E413ED">
          <w:headerReference w:type="default" r:id="rId26"/>
          <w:footerReference w:type="default" r:id="rId27"/>
          <w:type w:val="continuous"/>
          <w:pgSz w:w="12240" w:h="15840" w:orient="portrait"/>
          <w:pgMar w:top="1440" w:right="1440" w:bottom="1170" w:left="1440" w:header="720" w:footer="180" w:gutter="0"/>
          <w:cols w:space="720"/>
          <w:docGrid w:linePitch="360"/>
        </w:sectPr>
      </w:pPr>
    </w:p>
    <w:tbl>
      <w:tblPr>
        <w:tblStyle w:val="TableGrid"/>
        <w:tblW w:w="10080" w:type="dxa"/>
        <w:tblInd w:w="-353" w:type="dxa"/>
        <w:tblBorders>
          <w:top w:val="none" w:color="auto" w:sz="0" w:space="0"/>
          <w:left w:val="none" w:color="auto" w:sz="0" w:space="0"/>
          <w:bottom w:val="none" w:color="auto" w:sz="0" w:space="0"/>
          <w:right w:val="none" w:color="auto" w:sz="0" w:space="0"/>
          <w:insideV w:val="none" w:color="auto" w:sz="0" w:space="0"/>
        </w:tblBorders>
        <w:tblLook w:val="04A0" w:firstRow="1" w:lastRow="0" w:firstColumn="1" w:lastColumn="0" w:noHBand="0" w:noVBand="1"/>
      </w:tblPr>
      <w:tblGrid>
        <w:gridCol w:w="985"/>
        <w:gridCol w:w="3598"/>
        <w:gridCol w:w="180"/>
        <w:gridCol w:w="270"/>
        <w:gridCol w:w="5047"/>
      </w:tblGrid>
      <w:tr w:rsidRPr="005A6207" w:rsidR="00CE187B" w:rsidTr="005B251D" w14:paraId="343E48CF" w14:textId="77777777">
        <w:trPr>
          <w:trHeight w:val="755"/>
        </w:trPr>
        <w:tc>
          <w:tcPr>
            <w:tcW w:w="10080" w:type="dxa"/>
            <w:gridSpan w:val="5"/>
            <w:tcBorders>
              <w:top w:val="nil"/>
              <w:bottom w:val="nil"/>
            </w:tcBorders>
          </w:tcPr>
          <w:p w:rsidRPr="00915178" w:rsidR="00CE187B" w:rsidP="005B251D" w:rsidRDefault="00CE187B" w14:paraId="5AB38691" w14:textId="5BEB91E5">
            <w:pPr>
              <w:spacing w:before="120" w:line="360" w:lineRule="auto"/>
              <w:ind w:right="-90"/>
              <w:rPr>
                <w:rFonts w:cs="Open Sans"/>
                <w:b/>
                <w:szCs w:val="24"/>
              </w:rPr>
            </w:pPr>
            <w:r w:rsidRPr="00915178">
              <w:rPr>
                <w:rFonts w:cs="Open Sans"/>
                <w:b/>
                <w:bCs/>
                <w:szCs w:val="24"/>
              </w:rPr>
              <w:t>Award Amount:</w:t>
            </w:r>
            <w:r w:rsidRPr="00915178">
              <w:rPr>
                <w:rFonts w:cs="Open Sans"/>
                <w:szCs w:val="24"/>
              </w:rPr>
              <w:t xml:space="preserve"> $</w:t>
            </w:r>
            <w:r w:rsidR="00DB1069">
              <w:rPr>
                <w:rFonts w:cs="Open Sans"/>
                <w:szCs w:val="24"/>
              </w:rPr>
              <w:t>5,</w:t>
            </w:r>
            <w:r w:rsidR="00DB1069">
              <w:rPr>
                <w:szCs w:val="24"/>
              </w:rPr>
              <w:t>000 - $25,000</w:t>
            </w:r>
            <w:r w:rsidRPr="00915178">
              <w:rPr>
                <w:rFonts w:cs="Open Sans"/>
                <w:szCs w:val="24"/>
              </w:rPr>
              <w:t xml:space="preserve">    |    </w:t>
            </w:r>
            <w:r w:rsidRPr="00915178">
              <w:rPr>
                <w:rFonts w:cs="Open Sans"/>
                <w:b/>
                <w:bCs/>
                <w:szCs w:val="24"/>
              </w:rPr>
              <w:t>Proposal Length:</w:t>
            </w:r>
            <w:r w:rsidR="00BB4824">
              <w:rPr>
                <w:rFonts w:cs="Open Sans"/>
                <w:b/>
                <w:bCs/>
                <w:szCs w:val="24"/>
              </w:rPr>
              <w:t xml:space="preserve"> </w:t>
            </w:r>
            <w:r w:rsidRPr="00BB4824" w:rsidR="00BB4824">
              <w:rPr>
                <w:rFonts w:cs="Open Sans"/>
                <w:szCs w:val="24"/>
              </w:rPr>
              <w:t>Up to</w:t>
            </w:r>
            <w:r w:rsidRPr="00915178">
              <w:rPr>
                <w:rFonts w:cs="Open Sans"/>
                <w:szCs w:val="24"/>
              </w:rPr>
              <w:t xml:space="preserve"> 24 months</w:t>
            </w:r>
          </w:p>
        </w:tc>
      </w:tr>
      <w:tr w:rsidRPr="005A6207" w:rsidR="00CE187B" w:rsidTr="00D27BD9" w14:paraId="6F1E6D59" w14:textId="77777777">
        <w:tc>
          <w:tcPr>
            <w:tcW w:w="985" w:type="dxa"/>
            <w:tcBorders>
              <w:top w:val="nil"/>
            </w:tcBorders>
          </w:tcPr>
          <w:p w:rsidRPr="005A6207" w:rsidR="00CE187B" w:rsidP="005B251D" w:rsidRDefault="00CE187B" w14:paraId="547C08C3" w14:textId="6277864A">
            <w:pPr>
              <w:spacing w:before="120" w:line="360" w:lineRule="auto"/>
              <w:ind w:right="-90"/>
              <w:rPr>
                <w:rFonts w:cs="Open Sans"/>
                <w:b/>
                <w:bCs/>
                <w:color w:val="5FBC64"/>
                <w:sz w:val="22"/>
              </w:rPr>
            </w:pPr>
            <w:r>
              <w:rPr>
                <w:rFonts w:cs="Open Sans"/>
                <w:b/>
                <w:bCs/>
                <w:noProof/>
                <w:color w:val="5FBC64"/>
                <w:sz w:val="22"/>
                <w14:ligatures w14:val="standardContextual"/>
              </w:rPr>
              <mc:AlternateContent>
                <mc:Choice Requires="wps">
                  <w:drawing>
                    <wp:anchor distT="0" distB="0" distL="114300" distR="114300" simplePos="0" relativeHeight="251658242" behindDoc="0" locked="0" layoutInCell="1" allowOverlap="1" wp14:anchorId="2099AFCF" wp14:editId="19341EBC">
                      <wp:simplePos x="0" y="0"/>
                      <wp:positionH relativeFrom="column">
                        <wp:posOffset>140970</wp:posOffset>
                      </wp:positionH>
                      <wp:positionV relativeFrom="paragraph">
                        <wp:posOffset>95250</wp:posOffset>
                      </wp:positionV>
                      <wp:extent cx="190500" cy="190500"/>
                      <wp:effectExtent l="0" t="0" r="0" b="0"/>
                      <wp:wrapNone/>
                      <wp:docPr id="2" name="Oval 2"/>
                      <wp:cNvGraphicFramePr/>
                      <a:graphic xmlns:a="http://schemas.openxmlformats.org/drawingml/2006/main">
                        <a:graphicData uri="http://schemas.microsoft.com/office/word/2010/wordprocessingShape">
                          <wps:wsp>
                            <wps:cNvSpPr/>
                            <wps:spPr>
                              <a:xfrm>
                                <a:off x="0" y="0"/>
                                <a:ext cx="190500" cy="190500"/>
                              </a:xfrm>
                              <a:prstGeom prst="ellipse">
                                <a:avLst/>
                              </a:prstGeom>
                              <a:solidFill>
                                <a:srgbClr val="4AB04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xmlns:asvg="http://schemas.microsoft.com/office/drawing/2016/SVG/main" xmlns:arto="http://schemas.microsoft.com/office/word/2006/arto">
                  <w:pict w14:anchorId="6BABF607">
                    <v:oval id="Oval 2" style="position:absolute;margin-left:11.1pt;margin-top:7.5pt;width:15pt;height:15pt;z-index:251658245;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ab04f" stroked="f" strokeweight="1pt" w14:anchorId="4D0DC1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">
                      <v:stroke joinstyle="miter"/>
                    </v:oval>
                  </w:pict>
                </mc:Fallback>
              </mc:AlternateContent>
            </w:r>
          </w:p>
        </w:tc>
        <w:tc>
          <w:tcPr>
            <w:tcW w:w="3778" w:type="dxa"/>
            <w:gridSpan w:val="2"/>
            <w:tcBorders>
              <w:top w:val="nil"/>
            </w:tcBorders>
          </w:tcPr>
          <w:p w:rsidRPr="00915178" w:rsidR="00CE187B" w:rsidP="005B251D" w:rsidRDefault="00DB1069" w14:paraId="3568F955" w14:textId="504F1D3B">
            <w:pPr>
              <w:spacing w:before="120"/>
              <w:rPr>
                <w:rFonts w:cs="Open Sans"/>
                <w:b/>
                <w:szCs w:val="24"/>
              </w:rPr>
            </w:pPr>
            <w:r>
              <w:rPr>
                <w:rFonts w:cs="Open Sans"/>
                <w:b/>
                <w:szCs w:val="24"/>
              </w:rPr>
              <w:t xml:space="preserve">April 1 </w:t>
            </w:r>
          </w:p>
        </w:tc>
        <w:tc>
          <w:tcPr>
            <w:tcW w:w="270" w:type="dxa"/>
            <w:tcBorders>
              <w:top w:val="nil"/>
            </w:tcBorders>
          </w:tcPr>
          <w:p w:rsidRPr="00915178" w:rsidR="00CE187B" w:rsidP="005B251D" w:rsidRDefault="00CE187B" w14:paraId="1731F937" w14:textId="77777777">
            <w:pPr>
              <w:spacing w:before="120" w:line="360" w:lineRule="auto"/>
              <w:ind w:right="-90"/>
              <w:rPr>
                <w:rFonts w:cs="Open Sans"/>
                <w:b/>
                <w:bCs/>
                <w:szCs w:val="24"/>
              </w:rPr>
            </w:pPr>
          </w:p>
        </w:tc>
        <w:tc>
          <w:tcPr>
            <w:tcW w:w="5047" w:type="dxa"/>
            <w:tcBorders>
              <w:top w:val="nil"/>
            </w:tcBorders>
          </w:tcPr>
          <w:p w:rsidRPr="00915178" w:rsidR="00CE187B" w:rsidP="005B251D" w:rsidRDefault="008A71F3" w14:paraId="73326375" w14:textId="278EED34">
            <w:pPr>
              <w:spacing w:before="120" w:line="360" w:lineRule="auto"/>
              <w:ind w:right="-90"/>
              <w:rPr>
                <w:rFonts w:cs="Open Sans"/>
                <w:b/>
                <w:bCs/>
                <w:szCs w:val="24"/>
              </w:rPr>
            </w:pPr>
            <w:r w:rsidRPr="00915178">
              <w:rPr>
                <w:rFonts w:cs="Open Sans"/>
                <w:szCs w:val="24"/>
              </w:rPr>
              <w:t>Application open</w:t>
            </w:r>
          </w:p>
        </w:tc>
      </w:tr>
      <w:tr w:rsidRPr="005A6207" w:rsidR="00CE187B" w:rsidTr="00D27BD9" w14:paraId="42E0B041" w14:textId="77777777">
        <w:tc>
          <w:tcPr>
            <w:tcW w:w="985" w:type="dxa"/>
          </w:tcPr>
          <w:p w:rsidRPr="005A6207" w:rsidR="00CE187B" w:rsidP="005B251D" w:rsidRDefault="00CE187B" w14:paraId="7D55D442" w14:textId="77777777">
            <w:pPr>
              <w:spacing w:before="120" w:line="360" w:lineRule="auto"/>
              <w:ind w:right="-90"/>
              <w:rPr>
                <w:rFonts w:cs="Open Sans"/>
                <w:b/>
                <w:bCs/>
                <w:sz w:val="22"/>
              </w:rPr>
            </w:pPr>
            <w:r>
              <w:rPr>
                <w:rFonts w:cs="Open Sans"/>
                <w:b/>
                <w:bCs/>
                <w:noProof/>
                <w:color w:val="5FBC64"/>
                <w:sz w:val="22"/>
                <w14:ligatures w14:val="standardContextual"/>
              </w:rPr>
              <mc:AlternateContent>
                <mc:Choice Requires="wps">
                  <w:drawing>
                    <wp:anchor distT="0" distB="0" distL="114300" distR="114300" simplePos="0" relativeHeight="251658243" behindDoc="0" locked="0" layoutInCell="1" allowOverlap="1" wp14:anchorId="6060A88F" wp14:editId="040A678E">
                      <wp:simplePos x="0" y="0"/>
                      <wp:positionH relativeFrom="column">
                        <wp:posOffset>150495</wp:posOffset>
                      </wp:positionH>
                      <wp:positionV relativeFrom="paragraph">
                        <wp:posOffset>101600</wp:posOffset>
                      </wp:positionV>
                      <wp:extent cx="190500" cy="190500"/>
                      <wp:effectExtent l="0" t="0" r="0" b="0"/>
                      <wp:wrapNone/>
                      <wp:docPr id="4" name="Oval 4"/>
                      <wp:cNvGraphicFramePr/>
                      <a:graphic xmlns:a="http://schemas.openxmlformats.org/drawingml/2006/main">
                        <a:graphicData uri="http://schemas.microsoft.com/office/word/2010/wordprocessingShape">
                          <wps:wsp>
                            <wps:cNvSpPr/>
                            <wps:spPr>
                              <a:xfrm>
                                <a:off x="0" y="0"/>
                                <a:ext cx="190500" cy="190500"/>
                              </a:xfrm>
                              <a:prstGeom prst="ellipse">
                                <a:avLst/>
                              </a:prstGeom>
                              <a:solidFill>
                                <a:srgbClr val="4AB04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xmlns:asvg="http://schemas.microsoft.com/office/drawing/2016/SVG/main" xmlns:arto="http://schemas.microsoft.com/office/word/2006/arto">
                  <w:pict w14:anchorId="01926DFC">
                    <v:oval id="Oval 4" style="position:absolute;margin-left:11.85pt;margin-top:8pt;width:15pt;height:15pt;z-index:25165824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ab04f" stroked="f" strokeweight="1pt" w14:anchorId="57372F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">
                      <v:stroke joinstyle="miter"/>
                    </v:oval>
                  </w:pict>
                </mc:Fallback>
              </mc:AlternateContent>
            </w:r>
          </w:p>
        </w:tc>
        <w:tc>
          <w:tcPr>
            <w:tcW w:w="3598" w:type="dxa"/>
          </w:tcPr>
          <w:p w:rsidRPr="00915178" w:rsidR="00CE187B" w:rsidP="005B251D" w:rsidRDefault="00DB1069" w14:paraId="60BCDB97" w14:textId="4B1BB757">
            <w:pPr>
              <w:spacing w:before="120"/>
              <w:ind w:right="-200"/>
              <w:rPr>
                <w:rFonts w:cs="Open Sans"/>
                <w:b/>
                <w:bCs/>
                <w:szCs w:val="24"/>
              </w:rPr>
            </w:pPr>
            <w:r>
              <w:rPr>
                <w:rFonts w:cs="Open Sans"/>
                <w:b/>
                <w:bCs/>
                <w:szCs w:val="24"/>
              </w:rPr>
              <w:t>April 1</w:t>
            </w:r>
            <w:r w:rsidR="00DE40AF">
              <w:rPr>
                <w:rFonts w:cs="Open Sans"/>
                <w:b/>
                <w:bCs/>
                <w:szCs w:val="24"/>
              </w:rPr>
              <w:t>7</w:t>
            </w:r>
            <w:r w:rsidRPr="008C405F" w:rsidR="00CE187B">
              <w:rPr>
                <w:rFonts w:cs="Open Sans"/>
                <w:b/>
                <w:bCs/>
                <w:szCs w:val="24"/>
              </w:rPr>
              <w:t>: 1</w:t>
            </w:r>
            <w:r w:rsidR="009B274E">
              <w:rPr>
                <w:rFonts w:cs="Open Sans"/>
                <w:b/>
                <w:bCs/>
                <w:szCs w:val="24"/>
              </w:rPr>
              <w:t>1</w:t>
            </w:r>
            <w:r w:rsidR="00F81E9C">
              <w:rPr>
                <w:rFonts w:cs="Open Sans"/>
                <w:b/>
                <w:bCs/>
                <w:szCs w:val="24"/>
              </w:rPr>
              <w:t xml:space="preserve"> </w:t>
            </w:r>
            <w:r w:rsidRPr="008C405F" w:rsidR="00CE187B">
              <w:rPr>
                <w:rFonts w:cs="Open Sans"/>
                <w:b/>
                <w:bCs/>
                <w:szCs w:val="24"/>
              </w:rPr>
              <w:t>a</w:t>
            </w:r>
            <w:r w:rsidR="00F81E9C">
              <w:rPr>
                <w:rFonts w:cs="Open Sans"/>
                <w:b/>
                <w:bCs/>
                <w:szCs w:val="24"/>
              </w:rPr>
              <w:t>.</w:t>
            </w:r>
            <w:r w:rsidRPr="008C405F" w:rsidR="00CE187B">
              <w:rPr>
                <w:rFonts w:cs="Open Sans"/>
                <w:b/>
                <w:bCs/>
                <w:szCs w:val="24"/>
              </w:rPr>
              <w:t>m</w:t>
            </w:r>
            <w:r w:rsidR="00F81E9C">
              <w:rPr>
                <w:rFonts w:cs="Open Sans"/>
                <w:b/>
                <w:bCs/>
                <w:szCs w:val="24"/>
              </w:rPr>
              <w:t>.</w:t>
            </w:r>
            <w:r w:rsidRPr="008C405F" w:rsidR="00CE187B">
              <w:rPr>
                <w:rFonts w:cs="Open Sans"/>
                <w:b/>
                <w:bCs/>
                <w:szCs w:val="24"/>
              </w:rPr>
              <w:t xml:space="preserve"> - 1</w:t>
            </w:r>
            <w:r w:rsidR="009B274E">
              <w:rPr>
                <w:rFonts w:cs="Open Sans"/>
                <w:b/>
                <w:bCs/>
                <w:szCs w:val="24"/>
              </w:rPr>
              <w:t>2</w:t>
            </w:r>
            <w:r w:rsidR="00F81E9C">
              <w:rPr>
                <w:rFonts w:cs="Open Sans"/>
                <w:b/>
                <w:bCs/>
                <w:szCs w:val="24"/>
              </w:rPr>
              <w:t xml:space="preserve"> </w:t>
            </w:r>
            <w:r w:rsidR="009B274E">
              <w:rPr>
                <w:rFonts w:cs="Open Sans"/>
                <w:b/>
                <w:bCs/>
                <w:szCs w:val="24"/>
              </w:rPr>
              <w:t>p</w:t>
            </w:r>
            <w:r w:rsidR="00F81E9C">
              <w:rPr>
                <w:rFonts w:cs="Open Sans"/>
                <w:b/>
                <w:bCs/>
                <w:szCs w:val="24"/>
              </w:rPr>
              <w:t>.</w:t>
            </w:r>
            <w:r w:rsidRPr="008C405F" w:rsidR="00CE187B">
              <w:rPr>
                <w:rFonts w:cs="Open Sans"/>
                <w:b/>
                <w:bCs/>
                <w:szCs w:val="24"/>
              </w:rPr>
              <w:t>m</w:t>
            </w:r>
            <w:r w:rsidR="00F81E9C">
              <w:rPr>
                <w:rFonts w:cs="Open Sans"/>
                <w:b/>
                <w:bCs/>
                <w:szCs w:val="24"/>
              </w:rPr>
              <w:t>.</w:t>
            </w:r>
          </w:p>
          <w:p w:rsidRPr="00915178" w:rsidR="00CE187B" w:rsidP="005B251D" w:rsidRDefault="00440C41" w14:paraId="4841142F" w14:textId="2264AC2B">
            <w:pPr>
              <w:spacing w:before="120"/>
              <w:ind w:right="-200"/>
              <w:rPr>
                <w:rFonts w:cs="Open Sans"/>
                <w:b/>
                <w:bCs/>
                <w:szCs w:val="24"/>
              </w:rPr>
            </w:pPr>
            <w:r>
              <w:rPr>
                <w:rFonts w:cs="Open Sans"/>
                <w:b/>
                <w:bCs/>
                <w:szCs w:val="24"/>
              </w:rPr>
              <w:t xml:space="preserve">May </w:t>
            </w:r>
            <w:r w:rsidR="00471C07">
              <w:rPr>
                <w:rFonts w:cs="Open Sans"/>
                <w:b/>
                <w:bCs/>
                <w:szCs w:val="24"/>
              </w:rPr>
              <w:t>7</w:t>
            </w:r>
            <w:r w:rsidRPr="00915178" w:rsidR="00CE187B">
              <w:rPr>
                <w:rFonts w:cs="Open Sans"/>
                <w:b/>
                <w:bCs/>
                <w:szCs w:val="24"/>
              </w:rPr>
              <w:t xml:space="preserve">:  </w:t>
            </w:r>
            <w:r w:rsidR="00471C07">
              <w:rPr>
                <w:rFonts w:cs="Open Sans"/>
                <w:b/>
                <w:bCs/>
                <w:szCs w:val="24"/>
              </w:rPr>
              <w:t>1</w:t>
            </w:r>
            <w:r w:rsidR="008C405F">
              <w:rPr>
                <w:rFonts w:cs="Open Sans"/>
                <w:b/>
                <w:bCs/>
                <w:szCs w:val="24"/>
              </w:rPr>
              <w:t>2</w:t>
            </w:r>
            <w:r w:rsidR="00F81E9C">
              <w:rPr>
                <w:rFonts w:cs="Open Sans"/>
                <w:b/>
                <w:bCs/>
                <w:szCs w:val="24"/>
              </w:rPr>
              <w:t xml:space="preserve"> </w:t>
            </w:r>
            <w:r w:rsidRPr="00915178" w:rsidR="00CE187B">
              <w:rPr>
                <w:rFonts w:cs="Open Sans"/>
                <w:b/>
                <w:bCs/>
                <w:szCs w:val="24"/>
              </w:rPr>
              <w:t>p</w:t>
            </w:r>
            <w:r w:rsidR="00F81E9C">
              <w:rPr>
                <w:rFonts w:cs="Open Sans"/>
                <w:b/>
                <w:bCs/>
                <w:szCs w:val="24"/>
              </w:rPr>
              <w:t>.</w:t>
            </w:r>
            <w:r w:rsidRPr="00915178" w:rsidR="00CE187B">
              <w:rPr>
                <w:rFonts w:cs="Open Sans"/>
                <w:b/>
                <w:bCs/>
                <w:szCs w:val="24"/>
              </w:rPr>
              <w:t>m</w:t>
            </w:r>
            <w:r w:rsidR="00F81E9C">
              <w:rPr>
                <w:rFonts w:cs="Open Sans"/>
                <w:b/>
                <w:bCs/>
                <w:szCs w:val="24"/>
              </w:rPr>
              <w:t>.</w:t>
            </w:r>
            <w:r w:rsidRPr="00915178" w:rsidR="00CE187B">
              <w:rPr>
                <w:rFonts w:cs="Open Sans"/>
                <w:b/>
                <w:bCs/>
                <w:szCs w:val="24"/>
              </w:rPr>
              <w:t xml:space="preserve"> </w:t>
            </w:r>
            <w:r>
              <w:rPr>
                <w:rFonts w:cs="Open Sans"/>
                <w:b/>
                <w:bCs/>
                <w:szCs w:val="24"/>
              </w:rPr>
              <w:t>–</w:t>
            </w:r>
            <w:r w:rsidRPr="00915178" w:rsidR="00CE187B">
              <w:rPr>
                <w:rFonts w:cs="Open Sans"/>
                <w:b/>
                <w:bCs/>
                <w:szCs w:val="24"/>
              </w:rPr>
              <w:t xml:space="preserve"> </w:t>
            </w:r>
            <w:r w:rsidR="00471C07">
              <w:rPr>
                <w:rFonts w:cs="Open Sans"/>
                <w:b/>
                <w:bCs/>
                <w:szCs w:val="24"/>
              </w:rPr>
              <w:t>1</w:t>
            </w:r>
            <w:r>
              <w:rPr>
                <w:rFonts w:cs="Open Sans"/>
                <w:b/>
                <w:bCs/>
                <w:szCs w:val="24"/>
              </w:rPr>
              <w:t xml:space="preserve"> </w:t>
            </w:r>
            <w:r w:rsidRPr="00915178" w:rsidR="00CE187B">
              <w:rPr>
                <w:rFonts w:cs="Open Sans"/>
                <w:b/>
                <w:bCs/>
                <w:szCs w:val="24"/>
              </w:rPr>
              <w:t>p</w:t>
            </w:r>
            <w:r w:rsidR="00F81E9C">
              <w:rPr>
                <w:rFonts w:cs="Open Sans"/>
                <w:b/>
                <w:bCs/>
                <w:szCs w:val="24"/>
              </w:rPr>
              <w:t>.</w:t>
            </w:r>
            <w:r w:rsidRPr="00915178" w:rsidR="00CE187B">
              <w:rPr>
                <w:rFonts w:cs="Open Sans"/>
                <w:b/>
                <w:bCs/>
                <w:szCs w:val="24"/>
              </w:rPr>
              <w:t>m</w:t>
            </w:r>
            <w:r w:rsidR="00F81E9C">
              <w:rPr>
                <w:rFonts w:cs="Open Sans"/>
                <w:b/>
                <w:bCs/>
                <w:szCs w:val="24"/>
              </w:rPr>
              <w:t>.</w:t>
            </w:r>
            <w:r w:rsidRPr="00915178" w:rsidR="00CE187B">
              <w:rPr>
                <w:rFonts w:cs="Open Sans"/>
                <w:b/>
                <w:bCs/>
                <w:szCs w:val="24"/>
              </w:rPr>
              <w:t xml:space="preserve"> </w:t>
            </w:r>
          </w:p>
          <w:p w:rsidRPr="00915178" w:rsidR="00CE187B" w:rsidP="005B251D" w:rsidRDefault="00440C41" w14:paraId="03B0313C" w14:textId="0420A16F">
            <w:pPr>
              <w:spacing w:before="120" w:line="360" w:lineRule="auto"/>
              <w:ind w:right="-90"/>
              <w:rPr>
                <w:rFonts w:cs="Open Sans"/>
                <w:b/>
                <w:bCs/>
                <w:szCs w:val="24"/>
              </w:rPr>
            </w:pPr>
            <w:r>
              <w:rPr>
                <w:rFonts w:cs="Open Sans"/>
                <w:b/>
                <w:bCs/>
                <w:szCs w:val="24"/>
              </w:rPr>
              <w:t>Ju</w:t>
            </w:r>
            <w:r w:rsidR="00AE65C2">
              <w:rPr>
                <w:rFonts w:cs="Open Sans"/>
                <w:b/>
                <w:bCs/>
                <w:szCs w:val="24"/>
              </w:rPr>
              <w:t>ne 9</w:t>
            </w:r>
            <w:r w:rsidRPr="00915178" w:rsidR="00CE187B">
              <w:rPr>
                <w:rFonts w:cs="Open Sans"/>
                <w:b/>
                <w:bCs/>
                <w:szCs w:val="24"/>
              </w:rPr>
              <w:t xml:space="preserve">:  </w:t>
            </w:r>
            <w:r w:rsidR="00AE65C2">
              <w:rPr>
                <w:rFonts w:cs="Open Sans"/>
                <w:b/>
                <w:bCs/>
                <w:szCs w:val="24"/>
              </w:rPr>
              <w:t>5</w:t>
            </w:r>
            <w:r>
              <w:rPr>
                <w:rFonts w:cs="Open Sans"/>
                <w:b/>
                <w:bCs/>
                <w:szCs w:val="24"/>
              </w:rPr>
              <w:t xml:space="preserve"> </w:t>
            </w:r>
            <w:r w:rsidR="00AE65C2">
              <w:rPr>
                <w:rFonts w:cs="Open Sans"/>
                <w:b/>
                <w:bCs/>
                <w:szCs w:val="24"/>
              </w:rPr>
              <w:t>p</w:t>
            </w:r>
            <w:r>
              <w:rPr>
                <w:rFonts w:cs="Open Sans"/>
                <w:b/>
                <w:bCs/>
                <w:szCs w:val="24"/>
              </w:rPr>
              <w:t>.m</w:t>
            </w:r>
            <w:r w:rsidR="00F81E9C">
              <w:rPr>
                <w:rFonts w:cs="Open Sans"/>
                <w:b/>
                <w:bCs/>
                <w:szCs w:val="24"/>
              </w:rPr>
              <w:t>.</w:t>
            </w:r>
            <w:r w:rsidRPr="00915178" w:rsidR="00CE187B">
              <w:rPr>
                <w:rFonts w:cs="Open Sans"/>
                <w:b/>
                <w:bCs/>
                <w:szCs w:val="24"/>
              </w:rPr>
              <w:t xml:space="preserve"> </w:t>
            </w:r>
            <w:r>
              <w:rPr>
                <w:rFonts w:cs="Open Sans"/>
                <w:b/>
                <w:bCs/>
                <w:szCs w:val="24"/>
              </w:rPr>
              <w:t>–</w:t>
            </w:r>
            <w:r w:rsidRPr="00915178" w:rsidR="00CE187B">
              <w:rPr>
                <w:rFonts w:cs="Open Sans"/>
                <w:b/>
                <w:bCs/>
                <w:szCs w:val="24"/>
              </w:rPr>
              <w:t xml:space="preserve"> </w:t>
            </w:r>
            <w:r w:rsidR="00AE65C2">
              <w:rPr>
                <w:rFonts w:cs="Open Sans"/>
                <w:b/>
                <w:bCs/>
                <w:szCs w:val="24"/>
              </w:rPr>
              <w:t>6 p</w:t>
            </w:r>
            <w:r w:rsidR="00F81E9C">
              <w:rPr>
                <w:rFonts w:cs="Open Sans"/>
                <w:b/>
                <w:bCs/>
                <w:szCs w:val="24"/>
              </w:rPr>
              <w:t>.</w:t>
            </w:r>
            <w:r w:rsidRPr="00915178" w:rsidR="00CE187B">
              <w:rPr>
                <w:rFonts w:cs="Open Sans"/>
                <w:b/>
                <w:bCs/>
                <w:szCs w:val="24"/>
              </w:rPr>
              <w:t>m</w:t>
            </w:r>
            <w:r w:rsidR="00F81E9C">
              <w:rPr>
                <w:rFonts w:cs="Open Sans"/>
                <w:b/>
                <w:bCs/>
                <w:szCs w:val="24"/>
              </w:rPr>
              <w:t>.</w:t>
            </w:r>
            <w:r w:rsidRPr="00915178" w:rsidR="00CE187B">
              <w:rPr>
                <w:rFonts w:cs="Open Sans"/>
                <w:b/>
                <w:bCs/>
                <w:szCs w:val="24"/>
              </w:rPr>
              <w:t xml:space="preserve">  </w:t>
            </w:r>
          </w:p>
        </w:tc>
        <w:tc>
          <w:tcPr>
            <w:tcW w:w="450" w:type="dxa"/>
            <w:gridSpan w:val="2"/>
          </w:tcPr>
          <w:p w:rsidRPr="00915178" w:rsidR="00CE187B" w:rsidP="005B251D" w:rsidRDefault="00CE187B" w14:paraId="195D7C54" w14:textId="77777777">
            <w:pPr>
              <w:rPr>
                <w:szCs w:val="24"/>
              </w:rPr>
            </w:pPr>
          </w:p>
        </w:tc>
        <w:tc>
          <w:tcPr>
            <w:tcW w:w="5047" w:type="dxa"/>
            <w:vAlign w:val="center"/>
          </w:tcPr>
          <w:p w:rsidRPr="00915178" w:rsidR="00CE187B" w:rsidP="005B251D" w:rsidRDefault="00CE187B" w14:paraId="32775877" w14:textId="4CB422B6">
            <w:pPr>
              <w:rPr>
                <w:szCs w:val="24"/>
              </w:rPr>
            </w:pPr>
            <w:r w:rsidRPr="00915178">
              <w:rPr>
                <w:szCs w:val="24"/>
              </w:rPr>
              <w:t>Virtual Info</w:t>
            </w:r>
            <w:r w:rsidR="00F428B0">
              <w:rPr>
                <w:szCs w:val="24"/>
              </w:rPr>
              <w:t>rmation</w:t>
            </w:r>
            <w:r w:rsidRPr="00915178">
              <w:rPr>
                <w:szCs w:val="24"/>
              </w:rPr>
              <w:t xml:space="preserve"> Sessions</w:t>
            </w:r>
          </w:p>
          <w:p w:rsidRPr="00915178" w:rsidR="00CE187B" w:rsidP="005B251D" w:rsidRDefault="00CE187B" w14:paraId="27899EAE" w14:textId="77777777">
            <w:pPr>
              <w:rPr>
                <w:szCs w:val="24"/>
              </w:rPr>
            </w:pPr>
            <w:r w:rsidRPr="00915178">
              <w:rPr>
                <w:szCs w:val="24"/>
              </w:rPr>
              <w:t xml:space="preserve">(Interpretation available </w:t>
            </w:r>
          </w:p>
          <w:p w:rsidRPr="00915178" w:rsidR="00CE187B" w:rsidP="005B251D" w:rsidRDefault="00CE187B" w14:paraId="65993DB2" w14:textId="25BB1299">
            <w:pPr>
              <w:rPr>
                <w:b/>
                <w:bCs/>
                <w:szCs w:val="24"/>
              </w:rPr>
            </w:pPr>
            <w:r w:rsidRPr="00915178">
              <w:rPr>
                <w:szCs w:val="24"/>
              </w:rPr>
              <w:t>upon request</w:t>
            </w:r>
            <w:r w:rsidR="00317102">
              <w:rPr>
                <w:szCs w:val="24"/>
              </w:rPr>
              <w:t>.</w:t>
            </w:r>
            <w:r w:rsidRPr="00915178">
              <w:rPr>
                <w:szCs w:val="24"/>
              </w:rPr>
              <w:t>)</w:t>
            </w:r>
          </w:p>
        </w:tc>
      </w:tr>
    </w:tbl>
    <w:p w:rsidR="009B274E" w:rsidP="79F86AD6" w:rsidRDefault="009B274E" w14:paraId="1EFEC05A" w14:textId="77777777">
      <w:pPr>
        <w:pStyle w:val="Heading2"/>
        <w:rPr>
          <w:b w:val="0"/>
          <w:bCs w:val="0"/>
          <w:i w:val="0"/>
        </w:rPr>
      </w:pPr>
    </w:p>
    <w:p w:rsidRPr="00B27966" w:rsidR="007348E8" w:rsidP="007348E8" w:rsidRDefault="007348E8" w14:paraId="6C8129B4" w14:textId="51860F1E" w14:noSpellErr="1">
      <w:pPr>
        <w:pStyle w:val="Heading2"/>
        <w:rPr>
          <w:color w:val="088505"/>
        </w:rPr>
      </w:pPr>
      <w:bookmarkStart w:name="_Toc667386720" w:id="1155912992"/>
      <w:r w:rsidRPr="3F1CC918" w:rsidR="007348E8">
        <w:rPr>
          <w:color w:val="088505"/>
        </w:rPr>
        <w:t>Virtual Interviews</w:t>
      </w:r>
      <w:bookmarkEnd w:id="1155912992"/>
      <w:r w:rsidRPr="3F1CC918" w:rsidR="007348E8">
        <w:rPr>
          <w:color w:val="088505"/>
        </w:rPr>
        <w:t xml:space="preserve"> </w:t>
      </w:r>
    </w:p>
    <w:p w:rsidRPr="00F71D58" w:rsidR="007348E8" w:rsidP="007348E8" w:rsidRDefault="00841741" w14:paraId="3229C053" w14:textId="697011D1">
      <w:pPr>
        <w:rPr>
          <w:rStyle w:val="eop"/>
          <w:rFonts w:cs="Open Sans"/>
          <w:color w:val="000000" w:themeColor="text1"/>
        </w:rPr>
      </w:pPr>
      <w:r>
        <w:rPr>
          <w:rStyle w:val="normaltextrun"/>
          <w:rFonts w:cs="Open Sans"/>
          <w:color w:val="000000"/>
          <w:shd w:val="clear" w:color="auto" w:fill="FFFFFF"/>
        </w:rPr>
        <w:t xml:space="preserve">The review process will include a virtual interview component. Interviews will be scheduled after a Food Equity Fund Project Manager reviews the written portion of the application. Language and American Sign Language (ASL) interpretation are available upon request, please allow 5 business days for planning. Virtual interviews will take place </w:t>
      </w:r>
      <w:r>
        <w:rPr>
          <w:rStyle w:val="normaltextrun"/>
          <w:rFonts w:cs="Open Sans"/>
          <w:b/>
          <w:bCs/>
          <w:color w:val="000000"/>
          <w:shd w:val="clear" w:color="auto" w:fill="FFFFFF"/>
        </w:rPr>
        <w:t xml:space="preserve">every </w:t>
      </w:r>
      <w:r w:rsidR="008E0DF9">
        <w:rPr>
          <w:rStyle w:val="normaltextrun"/>
          <w:rFonts w:cs="Open Sans"/>
          <w:b/>
          <w:bCs/>
          <w:color w:val="000000"/>
          <w:shd w:val="clear" w:color="auto" w:fill="FFFFFF"/>
        </w:rPr>
        <w:t>Wednesday</w:t>
      </w:r>
      <w:r>
        <w:rPr>
          <w:rStyle w:val="normaltextrun"/>
          <w:rFonts w:cs="Open Sans"/>
          <w:b/>
          <w:bCs/>
          <w:color w:val="000000"/>
          <w:shd w:val="clear" w:color="auto" w:fill="FFFFFF"/>
        </w:rPr>
        <w:t xml:space="preserve"> between </w:t>
      </w:r>
      <w:r w:rsidR="2F833C70">
        <w:rPr>
          <w:rStyle w:val="normaltextrun"/>
          <w:rFonts w:cs="Open Sans"/>
          <w:b/>
          <w:bCs/>
          <w:color w:val="000000"/>
          <w:shd w:val="clear" w:color="auto" w:fill="FFFFFF"/>
        </w:rPr>
        <w:t>2</w:t>
      </w:r>
      <w:r>
        <w:rPr>
          <w:rStyle w:val="normaltextrun"/>
          <w:rFonts w:cs="Open Sans"/>
          <w:b/>
          <w:bCs/>
          <w:color w:val="000000"/>
          <w:shd w:val="clear" w:color="auto" w:fill="FFFFFF"/>
        </w:rPr>
        <w:t>:00-</w:t>
      </w:r>
      <w:r w:rsidR="3C04E81C">
        <w:rPr>
          <w:rStyle w:val="normaltextrun"/>
          <w:rFonts w:cs="Open Sans"/>
          <w:b/>
          <w:bCs/>
          <w:color w:val="000000"/>
          <w:shd w:val="clear" w:color="auto" w:fill="FFFFFF"/>
        </w:rPr>
        <w:t>3</w:t>
      </w:r>
      <w:r>
        <w:rPr>
          <w:rStyle w:val="normaltextrun"/>
          <w:rFonts w:cs="Open Sans"/>
          <w:b/>
          <w:bCs/>
          <w:color w:val="000000"/>
          <w:shd w:val="clear" w:color="auto" w:fill="FFFFFF"/>
        </w:rPr>
        <w:t>:30pm</w:t>
      </w:r>
      <w:r>
        <w:rPr>
          <w:rStyle w:val="normaltextrun"/>
          <w:rFonts w:cs="Open Sans"/>
          <w:color w:val="000000"/>
          <w:shd w:val="clear" w:color="auto" w:fill="FFFFFF"/>
        </w:rPr>
        <w:t xml:space="preserve">, </w:t>
      </w:r>
      <w:r w:rsidR="00DB1069">
        <w:rPr>
          <w:rStyle w:val="normaltextrun"/>
          <w:rFonts w:cs="Open Sans"/>
          <w:color w:val="000000"/>
          <w:shd w:val="clear" w:color="auto" w:fill="FFFFFF"/>
        </w:rPr>
        <w:t>we will</w:t>
      </w:r>
      <w:r>
        <w:rPr>
          <w:rStyle w:val="normaltextrun"/>
          <w:rFonts w:cs="Open Sans"/>
          <w:color w:val="000000"/>
          <w:shd w:val="clear" w:color="auto" w:fill="FFFFFF"/>
        </w:rPr>
        <w:t xml:space="preserve"> </w:t>
      </w:r>
      <w:r w:rsidR="00DB1069">
        <w:rPr>
          <w:rStyle w:val="normaltextrun"/>
          <w:rFonts w:cs="Open Sans"/>
          <w:color w:val="000000"/>
          <w:shd w:val="clear" w:color="auto" w:fill="FFFFFF"/>
        </w:rPr>
        <w:t xml:space="preserve">work with you </w:t>
      </w:r>
      <w:r>
        <w:rPr>
          <w:rStyle w:val="normaltextrun"/>
          <w:rFonts w:cs="Open Sans"/>
          <w:color w:val="000000"/>
          <w:shd w:val="clear" w:color="auto" w:fill="FFFFFF"/>
        </w:rPr>
        <w:t>to schedule the next available appointment slot.</w:t>
      </w:r>
      <w:r>
        <w:rPr>
          <w:rStyle w:val="eop"/>
          <w:rFonts w:cs="Open Sans"/>
          <w:color w:val="000000"/>
          <w:shd w:val="clear" w:color="auto" w:fill="FFFFFF"/>
        </w:rPr>
        <w:t> </w:t>
      </w:r>
      <w:r w:rsidR="39C359AF">
        <w:rPr>
          <w:rStyle w:val="eop"/>
          <w:rFonts w:cs="Open Sans"/>
          <w:color w:val="000000"/>
          <w:shd w:val="clear" w:color="auto" w:fill="FFFFFF"/>
        </w:rPr>
        <w:t xml:space="preserve"> The panel will include at least two Food Equity Fund staff. </w:t>
      </w:r>
      <w:r w:rsidRPr="008505BB" w:rsidR="007348E8">
        <w:rPr>
          <w:rFonts w:cs="Open Sans"/>
          <w:noProof/>
          <w:color w:val="5FBC64"/>
          <w:szCs w:val="24"/>
        </w:rPr>
        <w:drawing>
          <wp:anchor distT="0" distB="0" distL="114300" distR="114300" simplePos="0" relativeHeight="251658246" behindDoc="0" locked="0" layoutInCell="1" allowOverlap="1" wp14:anchorId="06C3F338" wp14:editId="7607578E">
            <wp:simplePos x="0" y="0"/>
            <wp:positionH relativeFrom="margin">
              <wp:align>left</wp:align>
            </wp:positionH>
            <wp:positionV relativeFrom="paragraph">
              <wp:posOffset>9525</wp:posOffset>
            </wp:positionV>
            <wp:extent cx="569595" cy="569595"/>
            <wp:effectExtent l="0" t="0" r="1905" b="0"/>
            <wp:wrapSquare wrapText="bothSides"/>
            <wp:docPr id="43" name="Picture 43" descr="compu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Graphic 43" descr="computer icon"/>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569595" cy="569595"/>
                    </a:xfrm>
                    <a:prstGeom prst="rect">
                      <a:avLst/>
                    </a:prstGeom>
                  </pic:spPr>
                </pic:pic>
              </a:graphicData>
            </a:graphic>
            <wp14:sizeRelH relativeFrom="page">
              <wp14:pctWidth>0</wp14:pctWidth>
            </wp14:sizeRelH>
            <wp14:sizeRelV relativeFrom="page">
              <wp14:pctHeight>0</wp14:pctHeight>
            </wp14:sizeRelV>
          </wp:anchor>
        </w:drawing>
      </w:r>
    </w:p>
    <w:p w:rsidR="005C2CAE" w:rsidP="003A7DFD" w:rsidRDefault="005C2CAE" w14:paraId="5B63DE1F" w14:textId="77777777">
      <w:pPr>
        <w:pStyle w:val="BodyText"/>
        <w:rPr>
          <w:rFonts w:cs="Open Sans"/>
          <w:sz w:val="28"/>
          <w:szCs w:val="28"/>
        </w:rPr>
      </w:pPr>
    </w:p>
    <w:p w:rsidRPr="00B27966" w:rsidR="00FF2FEE" w:rsidP="006947CC" w:rsidRDefault="00FF2FEE" w14:paraId="01603A8C" w14:textId="28CEEB06" w14:noSpellErr="1">
      <w:pPr>
        <w:pStyle w:val="Heading2"/>
        <w:rPr>
          <w:color w:val="088505"/>
        </w:rPr>
      </w:pPr>
      <w:bookmarkStart w:name="_Toc250044892" w:id="422861223"/>
      <w:r w:rsidRPr="3F1CC918" w:rsidR="00FF2FEE">
        <w:rPr>
          <w:color w:val="088505"/>
        </w:rPr>
        <w:t xml:space="preserve">Virtual Information </w:t>
      </w:r>
      <w:r>
        <w:br/>
      </w:r>
      <w:r w:rsidRPr="3F1CC918" w:rsidR="00FF2FEE">
        <w:rPr>
          <w:color w:val="088505"/>
        </w:rPr>
        <w:t>Session</w:t>
      </w:r>
      <w:r w:rsidRPr="3F1CC918" w:rsidR="00896796">
        <w:rPr>
          <w:color w:val="088505"/>
        </w:rPr>
        <w:t>s</w:t>
      </w:r>
      <w:bookmarkEnd w:id="422861223"/>
      <w:r w:rsidRPr="3F1CC918" w:rsidR="00FF2FEE">
        <w:rPr>
          <w:color w:val="088505"/>
        </w:rPr>
        <w:t xml:space="preserve"> </w:t>
      </w:r>
    </w:p>
    <w:p w:rsidRPr="005A6822" w:rsidR="005A6822" w:rsidP="004B3C4F" w:rsidRDefault="005A6822" w14:paraId="4FE4BF75" w14:textId="5D400E33">
      <w:pPr>
        <w:pStyle w:val="paragraph"/>
        <w:spacing w:before="0" w:beforeAutospacing="0" w:after="0" w:afterAutospacing="0"/>
        <w:textAlignment w:val="baseline"/>
        <w:rPr>
          <w:rFonts w:ascii="Open Sans" w:hAnsi="Open Sans" w:cs="Open Sans"/>
          <w:b/>
          <w:bCs/>
          <w:sz w:val="10"/>
          <w:szCs w:val="10"/>
        </w:rPr>
      </w:pPr>
    </w:p>
    <w:p w:rsidR="00927D06" w:rsidP="26892BFB" w:rsidRDefault="00E95C73" w14:paraId="6E05B026" w14:textId="16BEDFC0">
      <w:pPr>
        <w:pStyle w:val="paragraph"/>
        <w:spacing w:before="0" w:beforeAutospacing="0" w:after="0" w:afterAutospacing="0"/>
        <w:textAlignment w:val="baseline"/>
        <w:rPr>
          <w:rFonts w:ascii="Open Sans" w:hAnsi="Open Sans" w:cs="Open Sans"/>
        </w:rPr>
      </w:pPr>
      <w:r>
        <w:rPr>
          <w:noProof/>
        </w:rPr>
        <w:drawing>
          <wp:anchor distT="0" distB="0" distL="114300" distR="114300" simplePos="0" relativeHeight="251658244" behindDoc="0" locked="0" layoutInCell="1" allowOverlap="1" wp14:anchorId="4DF4DB24" wp14:editId="18F27DEB">
            <wp:simplePos x="0" y="0"/>
            <wp:positionH relativeFrom="margin">
              <wp:align>right</wp:align>
            </wp:positionH>
            <wp:positionV relativeFrom="paragraph">
              <wp:posOffset>6350</wp:posOffset>
            </wp:positionV>
            <wp:extent cx="901700" cy="889635"/>
            <wp:effectExtent l="0" t="0" r="0" b="5715"/>
            <wp:wrapThrough wrapText="bothSides">
              <wp:wrapPolygon edited="0">
                <wp:start x="0" y="0"/>
                <wp:lineTo x="0" y="21276"/>
                <wp:lineTo x="20992" y="21276"/>
                <wp:lineTo x="20992" y="0"/>
                <wp:lineTo x="0" y="0"/>
              </wp:wrapPolygon>
            </wp:wrapThrough>
            <wp:docPr id="13" name="Picture 13" descr="pacman asking a ques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pacman asking a question"/>
                    <pic:cNvPicPr/>
                  </pic:nvPicPr>
                  <pic:blipFill>
                    <a:blip r:embed="rId30" cstate="print">
                      <a:extLst>
                        <a:ext uri="{28A0092B-C50C-407E-A947-70E740481C1C}">
                          <a14:useLocalDpi xmlns:a14="http://schemas.microsoft.com/office/drawing/2010/main" val="0"/>
                        </a:ext>
                      </a:extLst>
                    </a:blip>
                    <a:stretch>
                      <a:fillRect/>
                    </a:stretch>
                  </pic:blipFill>
                  <pic:spPr>
                    <a:xfrm>
                      <a:off x="0" y="0"/>
                      <a:ext cx="901700" cy="889635"/>
                    </a:xfrm>
                    <a:prstGeom prst="rect">
                      <a:avLst/>
                    </a:prstGeom>
                  </pic:spPr>
                </pic:pic>
              </a:graphicData>
            </a:graphic>
            <wp14:sizeRelH relativeFrom="margin">
              <wp14:pctWidth>0</wp14:pctWidth>
            </wp14:sizeRelH>
            <wp14:sizeRelV relativeFrom="margin">
              <wp14:pctHeight>0</wp14:pctHeight>
            </wp14:sizeRelV>
          </wp:anchor>
        </w:drawing>
      </w:r>
      <w:r w:rsidRPr="003F4A09" w:rsidR="2C71B23D">
        <w:rPr>
          <w:rFonts w:ascii="Open Sans" w:hAnsi="Open Sans" w:cs="Open Sans"/>
          <w:b/>
          <w:bCs/>
        </w:rPr>
        <w:t>Join a virtual information session</w:t>
      </w:r>
      <w:r w:rsidR="2C71B23D">
        <w:rPr>
          <w:rFonts w:ascii="Open Sans" w:hAnsi="Open Sans" w:cs="Open Sans"/>
        </w:rPr>
        <w:t xml:space="preserve"> to learn</w:t>
      </w:r>
      <w:r w:rsidR="5BECE178">
        <w:rPr>
          <w:rFonts w:ascii="Open Sans" w:hAnsi="Open Sans" w:cs="Open Sans"/>
        </w:rPr>
        <w:t xml:space="preserve"> more about the</w:t>
      </w:r>
      <w:r w:rsidR="7A64140E">
        <w:rPr>
          <w:rFonts w:ascii="Open Sans" w:hAnsi="Open Sans" w:cs="Open Sans"/>
        </w:rPr>
        <w:t xml:space="preserve"> application process, qualities of a strong proposal and to ask </w:t>
      </w:r>
      <w:r w:rsidR="4BCBE786">
        <w:rPr>
          <w:rFonts w:ascii="Open Sans" w:hAnsi="Open Sans" w:cs="Open Sans"/>
        </w:rPr>
        <w:t xml:space="preserve">any </w:t>
      </w:r>
      <w:r w:rsidR="5BECE178">
        <w:rPr>
          <w:rFonts w:ascii="Open Sans" w:hAnsi="Open Sans" w:cs="Open Sans"/>
        </w:rPr>
        <w:t>questions</w:t>
      </w:r>
      <w:r w:rsidR="7A64140E">
        <w:rPr>
          <w:rFonts w:ascii="Open Sans" w:hAnsi="Open Sans" w:cs="Open Sans"/>
        </w:rPr>
        <w:t>.</w:t>
      </w:r>
      <w:r w:rsidR="0058122F">
        <w:rPr>
          <w:rFonts w:ascii="Open Sans" w:hAnsi="Open Sans" w:cs="Open Sans"/>
        </w:rPr>
        <w:br/>
      </w:r>
      <w:r w:rsidR="0058122F">
        <w:rPr>
          <w:rFonts w:ascii="Open Sans" w:hAnsi="Open Sans" w:cs="Open Sans"/>
        </w:rPr>
        <w:br/>
      </w:r>
      <w:r w:rsidRPr="0058122F" w:rsidR="07B7EE6D">
        <w:rPr>
          <w:rFonts w:ascii="Open Sans" w:hAnsi="Open Sans" w:cs="Open Sans"/>
          <w:sz w:val="32"/>
          <w:szCs w:val="32"/>
          <w:shd w:val="clear" w:color="auto" w:fill="D5DCE4" w:themeFill="text2" w:themeFillTint="33"/>
        </w:rPr>
        <w:t xml:space="preserve"> Please </w:t>
      </w:r>
      <w:r w:rsidRPr="0058122F" w:rsidR="7199D2C2">
        <w:rPr>
          <w:rFonts w:ascii="Open Sans" w:hAnsi="Open Sans" w:cs="Open Sans"/>
          <w:sz w:val="32"/>
          <w:szCs w:val="32"/>
          <w:shd w:val="clear" w:color="auto" w:fill="D5DCE4" w:themeFill="text2" w:themeFillTint="33"/>
        </w:rPr>
        <w:t>register for an information session</w:t>
      </w:r>
      <w:r w:rsidRPr="0058122F" w:rsidR="07B7EE6D">
        <w:rPr>
          <w:rFonts w:ascii="Open Sans" w:hAnsi="Open Sans" w:cs="Open Sans"/>
          <w:sz w:val="32"/>
          <w:szCs w:val="32"/>
          <w:shd w:val="clear" w:color="auto" w:fill="D5DCE4" w:themeFill="text2" w:themeFillTint="33"/>
        </w:rPr>
        <w:t xml:space="preserve"> </w:t>
      </w:r>
      <w:hyperlink r:id="rId31">
        <w:r w:rsidRPr="28F6F1CA" w:rsidR="5E45F5B5">
          <w:rPr>
            <w:rStyle w:val="Hyperlink"/>
            <w:rFonts w:ascii="Open Sans" w:hAnsi="Open Sans" w:cs="Open Sans"/>
            <w:b/>
            <w:bCs/>
            <w:sz w:val="32"/>
            <w:szCs w:val="32"/>
          </w:rPr>
          <w:t>here</w:t>
        </w:r>
        <w:r w:rsidRPr="28F6F1CA" w:rsidR="5E45F5B5">
          <w:rPr>
            <w:rStyle w:val="Hyperlink"/>
            <w:rFonts w:ascii="Open Sans" w:hAnsi="Open Sans" w:cs="Open Sans"/>
            <w:sz w:val="32"/>
            <w:szCs w:val="32"/>
          </w:rPr>
          <w:t>.</w:t>
        </w:r>
      </w:hyperlink>
    </w:p>
    <w:p w:rsidR="50FB3E81" w:rsidP="50FB3E81" w:rsidRDefault="50FB3E81" w14:paraId="2E58661F" w14:textId="4E8AF916">
      <w:pPr>
        <w:pStyle w:val="paragraph"/>
        <w:spacing w:before="0" w:beforeAutospacing="0" w:after="0" w:afterAutospacing="0"/>
        <w:rPr>
          <w:rFonts w:ascii="Open Sans" w:hAnsi="Open Sans" w:cs="Open Sans"/>
          <w:sz w:val="32"/>
          <w:szCs w:val="32"/>
        </w:rPr>
      </w:pPr>
    </w:p>
    <w:tbl>
      <w:tblPr>
        <w:tblW w:w="9330" w:type="dxa"/>
        <w:tblCellMar>
          <w:top w:w="43" w:type="dxa"/>
          <w:left w:w="43" w:type="dxa"/>
          <w:bottom w:w="43" w:type="dxa"/>
          <w:right w:w="43" w:type="dxa"/>
        </w:tblCellMar>
        <w:tblLook w:val="04A0" w:firstRow="1" w:lastRow="0" w:firstColumn="1" w:lastColumn="0" w:noHBand="0" w:noVBand="1"/>
      </w:tblPr>
      <w:tblGrid>
        <w:gridCol w:w="2880"/>
        <w:gridCol w:w="6450"/>
      </w:tblGrid>
      <w:tr w:rsidRPr="00927D06" w:rsidR="005C2CAE" w:rsidTr="26892BFB" w14:paraId="03616759" w14:textId="77777777">
        <w:trPr>
          <w:trHeight w:val="1100"/>
        </w:trPr>
        <w:tc>
          <w:tcPr>
            <w:tcW w:w="2880" w:type="dxa"/>
            <w:shd w:val="clear" w:color="auto" w:fill="auto"/>
            <w:hideMark/>
          </w:tcPr>
          <w:p w:rsidRPr="000A4FC0" w:rsidR="005C2CAE" w:rsidP="7223BCF0" w:rsidRDefault="0808751B" w14:paraId="3C8CBE41" w14:textId="51CAC00B">
            <w:pPr>
              <w:spacing w:after="0" w:line="240" w:lineRule="auto"/>
              <w:textAlignment w:val="baseline"/>
              <w:rPr>
                <w:rFonts w:eastAsia="Times New Roman" w:cs="Open Sans"/>
                <w:color w:val="000000"/>
              </w:rPr>
            </w:pPr>
            <w:r w:rsidRPr="26892BFB">
              <w:rPr>
                <w:rFonts w:eastAsia="Times New Roman" w:cs="Open Sans"/>
                <w:color w:val="000000" w:themeColor="text1"/>
              </w:rPr>
              <w:t>T</w:t>
            </w:r>
            <w:r w:rsidRPr="26892BFB" w:rsidR="61FEF4A5">
              <w:rPr>
                <w:rFonts w:eastAsia="Times New Roman" w:cs="Open Sans"/>
                <w:color w:val="000000" w:themeColor="text1"/>
              </w:rPr>
              <w:t>hursday</w:t>
            </w:r>
            <w:r w:rsidRPr="26892BFB" w:rsidR="319D4FC4">
              <w:rPr>
                <w:rFonts w:eastAsia="Times New Roman" w:cs="Open Sans"/>
                <w:color w:val="000000" w:themeColor="text1"/>
              </w:rPr>
              <w:t xml:space="preserve"> </w:t>
            </w:r>
            <w:r w:rsidRPr="26892BFB" w:rsidR="3F9F8108">
              <w:rPr>
                <w:rFonts w:eastAsia="Times New Roman" w:cs="Open Sans"/>
                <w:color w:val="000000" w:themeColor="text1"/>
              </w:rPr>
              <w:t>Apr</w:t>
            </w:r>
            <w:r w:rsidRPr="26892BFB" w:rsidR="67F736DD">
              <w:rPr>
                <w:rFonts w:eastAsia="Times New Roman" w:cs="Open Sans"/>
                <w:color w:val="000000" w:themeColor="text1"/>
              </w:rPr>
              <w:t>il</w:t>
            </w:r>
            <w:r w:rsidRPr="26892BFB" w:rsidR="319D4FC4">
              <w:rPr>
                <w:rFonts w:eastAsia="Times New Roman" w:cs="Open Sans"/>
                <w:color w:val="000000" w:themeColor="text1"/>
              </w:rPr>
              <w:t xml:space="preserve"> </w:t>
            </w:r>
            <w:r w:rsidRPr="26892BFB" w:rsidR="04AB1B56">
              <w:rPr>
                <w:rFonts w:eastAsia="Times New Roman" w:cs="Open Sans"/>
                <w:color w:val="000000" w:themeColor="text1"/>
              </w:rPr>
              <w:t>1</w:t>
            </w:r>
            <w:r w:rsidRPr="26892BFB" w:rsidR="2E314444">
              <w:rPr>
                <w:rFonts w:eastAsia="Times New Roman" w:cs="Open Sans"/>
                <w:color w:val="000000" w:themeColor="text1"/>
              </w:rPr>
              <w:t>7</w:t>
            </w:r>
            <w:r w:rsidRPr="26892BFB">
              <w:rPr>
                <w:rFonts w:eastAsia="Times New Roman" w:cs="Open Sans"/>
                <w:color w:val="000000" w:themeColor="text1"/>
              </w:rPr>
              <w:t xml:space="preserve">, </w:t>
            </w:r>
            <w:r w:rsidR="005C2CAE">
              <w:br/>
            </w:r>
            <w:r w:rsidRPr="26892BFB">
              <w:rPr>
                <w:rFonts w:eastAsia="Times New Roman" w:cs="Open Sans"/>
                <w:color w:val="000000" w:themeColor="text1"/>
              </w:rPr>
              <w:t>1</w:t>
            </w:r>
            <w:r w:rsidRPr="26892BFB" w:rsidR="475CD0B5">
              <w:rPr>
                <w:rFonts w:eastAsia="Times New Roman" w:cs="Open Sans"/>
                <w:color w:val="000000" w:themeColor="text1"/>
              </w:rPr>
              <w:t>1</w:t>
            </w:r>
            <w:r w:rsidRPr="26892BFB" w:rsidR="50CB44B3">
              <w:rPr>
                <w:rFonts w:eastAsia="Times New Roman" w:cs="Open Sans"/>
                <w:color w:val="000000" w:themeColor="text1"/>
              </w:rPr>
              <w:t xml:space="preserve"> </w:t>
            </w:r>
            <w:r w:rsidRPr="26892BFB">
              <w:rPr>
                <w:rFonts w:eastAsia="Times New Roman" w:cs="Open Sans"/>
                <w:color w:val="000000" w:themeColor="text1"/>
              </w:rPr>
              <w:t>a</w:t>
            </w:r>
            <w:r w:rsidRPr="26892BFB" w:rsidR="6334A248">
              <w:rPr>
                <w:rFonts w:eastAsia="Times New Roman" w:cs="Open Sans"/>
                <w:color w:val="000000" w:themeColor="text1"/>
              </w:rPr>
              <w:t>.</w:t>
            </w:r>
            <w:r w:rsidRPr="26892BFB">
              <w:rPr>
                <w:rFonts w:eastAsia="Times New Roman" w:cs="Open Sans"/>
                <w:color w:val="000000" w:themeColor="text1"/>
              </w:rPr>
              <w:t>m</w:t>
            </w:r>
            <w:r w:rsidRPr="26892BFB" w:rsidR="6334A248">
              <w:rPr>
                <w:rFonts w:eastAsia="Times New Roman" w:cs="Open Sans"/>
                <w:color w:val="000000" w:themeColor="text1"/>
              </w:rPr>
              <w:t>.</w:t>
            </w:r>
            <w:r w:rsidRPr="26892BFB">
              <w:rPr>
                <w:rFonts w:eastAsia="Times New Roman" w:cs="Open Sans"/>
                <w:color w:val="000000" w:themeColor="text1"/>
              </w:rPr>
              <w:t xml:space="preserve"> </w:t>
            </w:r>
            <w:r w:rsidRPr="26892BFB" w:rsidR="6334A248">
              <w:rPr>
                <w:rFonts w:eastAsia="Times New Roman" w:cs="Open Sans"/>
                <w:color w:val="000000" w:themeColor="text1"/>
              </w:rPr>
              <w:t>–</w:t>
            </w:r>
            <w:r w:rsidRPr="26892BFB">
              <w:rPr>
                <w:rFonts w:eastAsia="Times New Roman" w:cs="Open Sans"/>
                <w:color w:val="000000" w:themeColor="text1"/>
              </w:rPr>
              <w:t xml:space="preserve"> 1</w:t>
            </w:r>
            <w:r w:rsidRPr="26892BFB" w:rsidR="503DDC3B">
              <w:rPr>
                <w:rFonts w:eastAsia="Times New Roman" w:cs="Open Sans"/>
                <w:color w:val="000000" w:themeColor="text1"/>
              </w:rPr>
              <w:t>2</w:t>
            </w:r>
            <w:r w:rsidRPr="26892BFB" w:rsidR="6334A248">
              <w:rPr>
                <w:rFonts w:eastAsia="Times New Roman" w:cs="Open Sans"/>
                <w:color w:val="000000" w:themeColor="text1"/>
              </w:rPr>
              <w:t xml:space="preserve"> </w:t>
            </w:r>
            <w:r w:rsidRPr="26892BFB" w:rsidR="370FBD6A">
              <w:rPr>
                <w:rFonts w:eastAsia="Times New Roman" w:cs="Open Sans"/>
                <w:color w:val="000000" w:themeColor="text1"/>
              </w:rPr>
              <w:t>p</w:t>
            </w:r>
            <w:r w:rsidRPr="26892BFB" w:rsidR="6334A248">
              <w:rPr>
                <w:rFonts w:eastAsia="Times New Roman" w:cs="Open Sans"/>
                <w:color w:val="000000" w:themeColor="text1"/>
              </w:rPr>
              <w:t>.</w:t>
            </w:r>
            <w:r w:rsidRPr="26892BFB">
              <w:rPr>
                <w:rFonts w:eastAsia="Times New Roman" w:cs="Open Sans"/>
                <w:color w:val="000000" w:themeColor="text1"/>
              </w:rPr>
              <w:t>m</w:t>
            </w:r>
            <w:r w:rsidRPr="26892BFB" w:rsidR="6334A248">
              <w:rPr>
                <w:rFonts w:eastAsia="Times New Roman" w:cs="Open Sans"/>
                <w:color w:val="000000" w:themeColor="text1"/>
              </w:rPr>
              <w:t>.</w:t>
            </w:r>
          </w:p>
        </w:tc>
        <w:tc>
          <w:tcPr>
            <w:tcW w:w="6450" w:type="dxa"/>
            <w:shd w:val="clear" w:color="auto" w:fill="auto"/>
            <w:hideMark/>
          </w:tcPr>
          <w:p w:rsidRPr="00927D06" w:rsidR="005C2CAE" w:rsidP="00927D06" w:rsidRDefault="0808751B" w14:paraId="2136FB3E" w14:textId="1F49802B">
            <w:pPr>
              <w:spacing w:after="0" w:line="240" w:lineRule="auto"/>
              <w:textAlignment w:val="baseline"/>
              <w:rPr>
                <w:rFonts w:eastAsia="Times New Roman" w:cs="Open Sans"/>
                <w:sz w:val="18"/>
                <w:szCs w:val="18"/>
              </w:rPr>
            </w:pPr>
            <w:r w:rsidRPr="26892BFB">
              <w:rPr>
                <w:rFonts w:eastAsia="Times New Roman" w:cs="Open Sans"/>
                <w:color w:val="000000" w:themeColor="text1"/>
              </w:rPr>
              <w:t>Link:</w:t>
            </w:r>
            <w:r w:rsidRPr="26892BFB">
              <w:rPr>
                <w:rFonts w:eastAsia="Times New Roman" w:cs="Open Sans"/>
              </w:rPr>
              <w:t xml:space="preserve"> </w:t>
            </w:r>
            <w:hyperlink r:id="rId32">
              <w:r w:rsidRPr="26892BFB" w:rsidR="091222FD">
                <w:rPr>
                  <w:rStyle w:val="Hyperlink"/>
                  <w:rFonts w:eastAsia="Times New Roman" w:cs="Open Sans"/>
                </w:rPr>
                <w:t>Starter Fund Info Session #1 </w:t>
              </w:r>
            </w:hyperlink>
          </w:p>
          <w:p w:rsidRPr="00927D06" w:rsidR="005C2CAE" w:rsidP="00927D06" w:rsidRDefault="005C2CAE" w14:paraId="55512CB3" w14:textId="77777777">
            <w:pPr>
              <w:spacing w:after="0" w:line="240" w:lineRule="auto"/>
              <w:textAlignment w:val="baseline"/>
              <w:rPr>
                <w:rFonts w:eastAsia="Times New Roman" w:cs="Open Sans"/>
                <w:sz w:val="18"/>
                <w:szCs w:val="18"/>
              </w:rPr>
            </w:pPr>
            <w:r w:rsidRPr="00927D06">
              <w:rPr>
                <w:rFonts w:eastAsia="Times New Roman" w:cs="Open Sans"/>
                <w:color w:val="000000"/>
                <w:szCs w:val="24"/>
              </w:rPr>
              <w:t xml:space="preserve">Join by phone: </w:t>
            </w:r>
            <w:r w:rsidRPr="00927D06">
              <w:rPr>
                <w:rFonts w:eastAsia="Times New Roman" w:cs="Open Sans"/>
                <w:szCs w:val="24"/>
              </w:rPr>
              <w:t>(206) 207-1700  </w:t>
            </w:r>
          </w:p>
          <w:p w:rsidRPr="00927D06" w:rsidR="005C2CAE" w:rsidP="26892BFB" w:rsidRDefault="0808751B" w14:paraId="7E6BA9E3" w14:textId="1073CAAB">
            <w:pPr>
              <w:spacing w:after="0" w:line="240" w:lineRule="auto"/>
              <w:textAlignment w:val="baseline"/>
              <w:rPr>
                <w:rFonts w:eastAsia="Times New Roman" w:cs="Open Sans"/>
                <w:color w:val="333333"/>
              </w:rPr>
            </w:pPr>
            <w:r w:rsidRPr="26892BFB">
              <w:rPr>
                <w:rFonts w:eastAsia="Times New Roman" w:cs="Open Sans"/>
              </w:rPr>
              <w:t xml:space="preserve">Access Code </w:t>
            </w:r>
            <w:r w:rsidRPr="26892BFB" w:rsidR="183F1C14">
              <w:rPr>
                <w:rFonts w:eastAsia="Times New Roman" w:cs="Open Sans"/>
              </w:rPr>
              <w:t xml:space="preserve">2498 493 1544 </w:t>
            </w:r>
            <w:r w:rsidRPr="26892BFB">
              <w:rPr>
                <w:rFonts w:eastAsia="Times New Roman" w:cs="Open Sans"/>
                <w:color w:val="333333"/>
              </w:rPr>
              <w:t>    Password 202</w:t>
            </w:r>
            <w:r w:rsidRPr="26892BFB" w:rsidR="104F70D5">
              <w:rPr>
                <w:rFonts w:eastAsia="Times New Roman" w:cs="Open Sans"/>
                <w:color w:val="333333"/>
              </w:rPr>
              <w:t>5</w:t>
            </w:r>
          </w:p>
        </w:tc>
      </w:tr>
      <w:tr w:rsidRPr="00927D06" w:rsidR="005C2CAE" w:rsidTr="26892BFB" w14:paraId="00FC4238" w14:textId="77777777">
        <w:trPr>
          <w:trHeight w:val="1172"/>
        </w:trPr>
        <w:tc>
          <w:tcPr>
            <w:tcW w:w="2880" w:type="dxa"/>
            <w:shd w:val="clear" w:color="auto" w:fill="auto"/>
            <w:hideMark/>
          </w:tcPr>
          <w:p w:rsidR="00503AAD" w:rsidP="7223BCF0" w:rsidRDefault="1A0C9CF8" w14:paraId="71A8CEBA" w14:textId="260D3038">
            <w:pPr>
              <w:spacing w:after="0" w:line="240" w:lineRule="auto"/>
              <w:textAlignment w:val="baseline"/>
              <w:rPr>
                <w:rFonts w:eastAsia="Times New Roman" w:cs="Open Sans"/>
                <w:color w:val="000000"/>
              </w:rPr>
            </w:pPr>
            <w:r w:rsidRPr="26892BFB">
              <w:rPr>
                <w:rFonts w:eastAsia="Times New Roman" w:cs="Open Sans"/>
                <w:color w:val="000000" w:themeColor="text1"/>
              </w:rPr>
              <w:t>Wednesday</w:t>
            </w:r>
            <w:r w:rsidRPr="26892BFB" w:rsidR="319D4FC4">
              <w:rPr>
                <w:rFonts w:eastAsia="Times New Roman" w:cs="Open Sans"/>
                <w:color w:val="000000" w:themeColor="text1"/>
              </w:rPr>
              <w:t xml:space="preserve"> </w:t>
            </w:r>
            <w:r w:rsidRPr="26892BFB" w:rsidR="3C31AEC4">
              <w:rPr>
                <w:rFonts w:eastAsia="Times New Roman" w:cs="Open Sans"/>
                <w:color w:val="000000" w:themeColor="text1"/>
              </w:rPr>
              <w:t>May</w:t>
            </w:r>
            <w:r w:rsidRPr="26892BFB" w:rsidR="0CC95A02">
              <w:rPr>
                <w:rFonts w:eastAsia="Times New Roman" w:cs="Open Sans"/>
                <w:color w:val="000000" w:themeColor="text1"/>
              </w:rPr>
              <w:t xml:space="preserve"> </w:t>
            </w:r>
            <w:r w:rsidRPr="26892BFB">
              <w:rPr>
                <w:rFonts w:eastAsia="Times New Roman" w:cs="Open Sans"/>
                <w:color w:val="000000" w:themeColor="text1"/>
              </w:rPr>
              <w:t>7</w:t>
            </w:r>
            <w:r w:rsidRPr="26892BFB" w:rsidR="0808751B">
              <w:rPr>
                <w:rFonts w:eastAsia="Times New Roman" w:cs="Open Sans"/>
                <w:color w:val="000000" w:themeColor="text1"/>
              </w:rPr>
              <w:t xml:space="preserve">, </w:t>
            </w:r>
          </w:p>
          <w:p w:rsidRPr="00927D06" w:rsidR="005C2CAE" w:rsidP="00927D06" w:rsidRDefault="006C6BF9" w14:paraId="4AC67ACD" w14:textId="60BEB24F">
            <w:pPr>
              <w:spacing w:after="0" w:line="240" w:lineRule="auto"/>
              <w:textAlignment w:val="baseline"/>
              <w:rPr>
                <w:rFonts w:eastAsia="Times New Roman" w:cs="Open Sans"/>
                <w:sz w:val="18"/>
                <w:szCs w:val="18"/>
              </w:rPr>
            </w:pPr>
            <w:r>
              <w:rPr>
                <w:rFonts w:eastAsia="Times New Roman" w:cs="Open Sans"/>
                <w:color w:val="000000" w:themeColor="text1"/>
              </w:rPr>
              <w:t>1</w:t>
            </w:r>
            <w:r w:rsidRPr="7223BCF0" w:rsidR="000A4FC0">
              <w:rPr>
                <w:rFonts w:eastAsia="Times New Roman" w:cs="Open Sans"/>
                <w:color w:val="000000" w:themeColor="text1"/>
              </w:rPr>
              <w:t>2</w:t>
            </w:r>
            <w:r w:rsidRPr="7223BCF0" w:rsidR="00CD6A10">
              <w:rPr>
                <w:rFonts w:eastAsia="Times New Roman" w:cs="Open Sans"/>
                <w:color w:val="000000" w:themeColor="text1"/>
              </w:rPr>
              <w:t xml:space="preserve"> </w:t>
            </w:r>
            <w:r w:rsidRPr="7223BCF0" w:rsidR="005C2CAE">
              <w:rPr>
                <w:rFonts w:eastAsia="Times New Roman" w:cs="Open Sans"/>
                <w:color w:val="000000" w:themeColor="text1"/>
              </w:rPr>
              <w:t>p</w:t>
            </w:r>
            <w:r w:rsidRPr="7223BCF0" w:rsidR="00CD6A10">
              <w:rPr>
                <w:rFonts w:eastAsia="Times New Roman" w:cs="Open Sans"/>
                <w:color w:val="000000" w:themeColor="text1"/>
              </w:rPr>
              <w:t>.</w:t>
            </w:r>
            <w:r w:rsidRPr="7223BCF0" w:rsidR="005C2CAE">
              <w:rPr>
                <w:rFonts w:eastAsia="Times New Roman" w:cs="Open Sans"/>
                <w:color w:val="000000" w:themeColor="text1"/>
              </w:rPr>
              <w:t>m</w:t>
            </w:r>
            <w:r w:rsidRPr="7223BCF0" w:rsidR="00CD6A10">
              <w:rPr>
                <w:rFonts w:eastAsia="Times New Roman" w:cs="Open Sans"/>
                <w:color w:val="000000" w:themeColor="text1"/>
              </w:rPr>
              <w:t>.</w:t>
            </w:r>
            <w:r w:rsidRPr="7223BCF0" w:rsidR="005C2CAE">
              <w:rPr>
                <w:rFonts w:eastAsia="Times New Roman" w:cs="Open Sans"/>
                <w:color w:val="000000" w:themeColor="text1"/>
              </w:rPr>
              <w:t xml:space="preserve"> </w:t>
            </w:r>
            <w:r w:rsidRPr="7223BCF0" w:rsidR="00CD6A10">
              <w:rPr>
                <w:rFonts w:eastAsia="Times New Roman" w:cs="Open Sans"/>
                <w:color w:val="000000" w:themeColor="text1"/>
              </w:rPr>
              <w:t>–</w:t>
            </w:r>
            <w:r w:rsidRPr="7223BCF0" w:rsidR="005C2CAE">
              <w:rPr>
                <w:rFonts w:eastAsia="Times New Roman" w:cs="Open Sans"/>
                <w:color w:val="000000" w:themeColor="text1"/>
              </w:rPr>
              <w:t xml:space="preserve"> </w:t>
            </w:r>
            <w:r>
              <w:rPr>
                <w:rFonts w:eastAsia="Times New Roman" w:cs="Open Sans"/>
                <w:color w:val="000000" w:themeColor="text1"/>
              </w:rPr>
              <w:t>1</w:t>
            </w:r>
            <w:r w:rsidRPr="7223BCF0" w:rsidR="00CD6A10">
              <w:rPr>
                <w:rFonts w:eastAsia="Times New Roman" w:cs="Open Sans"/>
                <w:color w:val="000000" w:themeColor="text1"/>
              </w:rPr>
              <w:t xml:space="preserve"> </w:t>
            </w:r>
            <w:r w:rsidRPr="7223BCF0" w:rsidR="005C2CAE">
              <w:rPr>
                <w:rFonts w:eastAsia="Times New Roman" w:cs="Open Sans"/>
                <w:color w:val="000000" w:themeColor="text1"/>
              </w:rPr>
              <w:t>p</w:t>
            </w:r>
            <w:r w:rsidRPr="7223BCF0" w:rsidR="00CD6A10">
              <w:rPr>
                <w:rFonts w:eastAsia="Times New Roman" w:cs="Open Sans"/>
                <w:color w:val="000000" w:themeColor="text1"/>
              </w:rPr>
              <w:t>.</w:t>
            </w:r>
            <w:r w:rsidRPr="7223BCF0" w:rsidR="005C2CAE">
              <w:rPr>
                <w:rFonts w:eastAsia="Times New Roman" w:cs="Open Sans"/>
                <w:color w:val="000000" w:themeColor="text1"/>
              </w:rPr>
              <w:t>m</w:t>
            </w:r>
            <w:r w:rsidRPr="7223BCF0" w:rsidR="00CD6A10">
              <w:rPr>
                <w:rFonts w:eastAsia="Times New Roman" w:cs="Open Sans"/>
                <w:color w:val="000000" w:themeColor="text1"/>
              </w:rPr>
              <w:t>.</w:t>
            </w:r>
            <w:r w:rsidRPr="7223BCF0" w:rsidR="005C2CAE">
              <w:rPr>
                <w:rFonts w:eastAsia="Times New Roman" w:cs="Open Sans"/>
                <w:color w:val="000000" w:themeColor="text1"/>
              </w:rPr>
              <w:t> </w:t>
            </w:r>
          </w:p>
        </w:tc>
        <w:tc>
          <w:tcPr>
            <w:tcW w:w="6450" w:type="dxa"/>
            <w:shd w:val="clear" w:color="auto" w:fill="auto"/>
            <w:hideMark/>
          </w:tcPr>
          <w:p w:rsidRPr="00927D06" w:rsidR="005C2CAE" w:rsidP="00927D06" w:rsidRDefault="0808751B" w14:paraId="6AF59274" w14:textId="552D626F">
            <w:pPr>
              <w:spacing w:after="0" w:line="240" w:lineRule="auto"/>
              <w:textAlignment w:val="baseline"/>
              <w:rPr>
                <w:rFonts w:eastAsia="Times New Roman" w:cs="Open Sans"/>
                <w:sz w:val="18"/>
                <w:szCs w:val="18"/>
              </w:rPr>
            </w:pPr>
            <w:r w:rsidRPr="26892BFB">
              <w:rPr>
                <w:rFonts w:eastAsia="Times New Roman" w:cs="Open Sans"/>
                <w:color w:val="000000" w:themeColor="text1"/>
              </w:rPr>
              <w:t xml:space="preserve">Link: </w:t>
            </w:r>
            <w:hyperlink r:id="rId33">
              <w:r w:rsidRPr="26892BFB" w:rsidR="091222FD">
                <w:rPr>
                  <w:rStyle w:val="Hyperlink"/>
                  <w:rFonts w:eastAsia="Times New Roman" w:cs="Open Sans"/>
                </w:rPr>
                <w:t>Starter Fund Info Session #2 </w:t>
              </w:r>
            </w:hyperlink>
          </w:p>
          <w:p w:rsidRPr="00927D06" w:rsidR="005C2CAE" w:rsidP="00927D06" w:rsidRDefault="005C2CAE" w14:paraId="6A004C92" w14:textId="77777777">
            <w:pPr>
              <w:spacing w:after="0" w:line="240" w:lineRule="auto"/>
              <w:textAlignment w:val="baseline"/>
              <w:rPr>
                <w:rFonts w:eastAsia="Times New Roman" w:cs="Open Sans"/>
                <w:sz w:val="18"/>
                <w:szCs w:val="18"/>
              </w:rPr>
            </w:pPr>
            <w:r w:rsidRPr="00927D06">
              <w:rPr>
                <w:rFonts w:eastAsia="Times New Roman" w:cs="Open Sans"/>
                <w:color w:val="000000"/>
                <w:szCs w:val="24"/>
              </w:rPr>
              <w:t xml:space="preserve">Join by phone: </w:t>
            </w:r>
            <w:r w:rsidRPr="00927D06">
              <w:rPr>
                <w:rFonts w:eastAsia="Times New Roman" w:cs="Open Sans"/>
                <w:szCs w:val="24"/>
              </w:rPr>
              <w:t>(206) 207-1700 </w:t>
            </w:r>
          </w:p>
          <w:p w:rsidRPr="00927D06" w:rsidR="005C2CAE" w:rsidP="26892BFB" w:rsidRDefault="0808751B" w14:paraId="59C54BDD" w14:textId="4918B2F4">
            <w:pPr>
              <w:spacing w:after="0" w:line="240" w:lineRule="auto"/>
              <w:textAlignment w:val="baseline"/>
              <w:rPr>
                <w:rFonts w:eastAsia="Times New Roman" w:cs="Open Sans"/>
                <w:color w:val="333333"/>
              </w:rPr>
            </w:pPr>
            <w:r w:rsidRPr="26892BFB">
              <w:rPr>
                <w:rFonts w:eastAsia="Times New Roman" w:cs="Open Sans"/>
                <w:color w:val="000000" w:themeColor="text1"/>
              </w:rPr>
              <w:t xml:space="preserve">Access code: </w:t>
            </w:r>
            <w:r w:rsidRPr="26892BFB" w:rsidR="64B943C8">
              <w:rPr>
                <w:rFonts w:eastAsia="Times New Roman" w:cs="Open Sans"/>
                <w:color w:val="000000" w:themeColor="text1"/>
              </w:rPr>
              <w:t>2487 269 6974</w:t>
            </w:r>
            <w:r w:rsidRPr="26892BFB" w:rsidR="66EB2F25">
              <w:rPr>
                <w:rFonts w:eastAsia="Open Sans" w:cs="Open Sans"/>
              </w:rPr>
              <w:t xml:space="preserve"> </w:t>
            </w:r>
            <w:r w:rsidRPr="26892BFB">
              <w:rPr>
                <w:rFonts w:eastAsia="Times New Roman" w:cs="Open Sans"/>
                <w:color w:val="333333"/>
              </w:rPr>
              <w:t>   Password 202</w:t>
            </w:r>
            <w:r w:rsidRPr="26892BFB" w:rsidR="1D487147">
              <w:rPr>
                <w:rFonts w:eastAsia="Times New Roman" w:cs="Open Sans"/>
                <w:color w:val="333333"/>
              </w:rPr>
              <w:t>5</w:t>
            </w:r>
          </w:p>
        </w:tc>
      </w:tr>
      <w:tr w:rsidRPr="00927D06" w:rsidR="005C2CAE" w:rsidTr="26892BFB" w14:paraId="5A4A750E" w14:textId="77777777">
        <w:tc>
          <w:tcPr>
            <w:tcW w:w="2880" w:type="dxa"/>
            <w:shd w:val="clear" w:color="auto" w:fill="auto"/>
            <w:hideMark/>
          </w:tcPr>
          <w:p w:rsidRPr="00927D06" w:rsidR="005C2CAE" w:rsidP="00927D06" w:rsidRDefault="4FB97F3E" w14:paraId="68850528" w14:textId="62CDDA8A">
            <w:pPr>
              <w:spacing w:after="0" w:line="240" w:lineRule="auto"/>
              <w:textAlignment w:val="baseline"/>
              <w:rPr>
                <w:rFonts w:eastAsia="Times New Roman" w:cs="Open Sans"/>
                <w:sz w:val="18"/>
                <w:szCs w:val="18"/>
              </w:rPr>
            </w:pPr>
            <w:r w:rsidRPr="26892BFB">
              <w:rPr>
                <w:rFonts w:eastAsia="Times New Roman" w:cs="Open Sans"/>
                <w:color w:val="000000" w:themeColor="text1"/>
              </w:rPr>
              <w:t>Monday</w:t>
            </w:r>
            <w:r w:rsidRPr="26892BFB" w:rsidR="0808751B">
              <w:rPr>
                <w:rFonts w:eastAsia="Times New Roman" w:cs="Open Sans"/>
                <w:color w:val="000000" w:themeColor="text1"/>
              </w:rPr>
              <w:t xml:space="preserve"> </w:t>
            </w:r>
            <w:r w:rsidRPr="26892BFB" w:rsidR="6C9C55E0">
              <w:rPr>
                <w:rFonts w:eastAsia="Times New Roman" w:cs="Open Sans"/>
                <w:color w:val="000000" w:themeColor="text1"/>
              </w:rPr>
              <w:t>Ju</w:t>
            </w:r>
            <w:r w:rsidRPr="26892BFB" w:rsidR="5F474DD9">
              <w:rPr>
                <w:rFonts w:eastAsia="Times New Roman" w:cs="Open Sans"/>
                <w:color w:val="000000" w:themeColor="text1"/>
              </w:rPr>
              <w:t>ne 9</w:t>
            </w:r>
            <w:r w:rsidRPr="26892BFB" w:rsidR="0808751B">
              <w:rPr>
                <w:rFonts w:eastAsia="Times New Roman" w:cs="Open Sans"/>
                <w:color w:val="000000" w:themeColor="text1"/>
              </w:rPr>
              <w:t xml:space="preserve">, </w:t>
            </w:r>
            <w:r w:rsidR="1499A119">
              <w:br/>
            </w:r>
            <w:r w:rsidRPr="26892BFB" w:rsidR="5F474DD9">
              <w:rPr>
                <w:rFonts w:eastAsia="Times New Roman" w:cs="Open Sans"/>
                <w:color w:val="000000" w:themeColor="text1"/>
              </w:rPr>
              <w:t>5 p</w:t>
            </w:r>
            <w:r w:rsidRPr="26892BFB" w:rsidR="6334A248">
              <w:rPr>
                <w:rFonts w:eastAsia="Times New Roman" w:cs="Open Sans"/>
                <w:color w:val="000000" w:themeColor="text1"/>
              </w:rPr>
              <w:t>.</w:t>
            </w:r>
            <w:r w:rsidRPr="26892BFB" w:rsidR="6A7249C2">
              <w:rPr>
                <w:rFonts w:eastAsia="Times New Roman" w:cs="Open Sans"/>
                <w:color w:val="000000" w:themeColor="text1"/>
              </w:rPr>
              <w:t>m</w:t>
            </w:r>
            <w:r w:rsidRPr="26892BFB" w:rsidR="6334A248">
              <w:rPr>
                <w:rFonts w:eastAsia="Times New Roman" w:cs="Open Sans"/>
                <w:color w:val="000000" w:themeColor="text1"/>
              </w:rPr>
              <w:t>.</w:t>
            </w:r>
            <w:r w:rsidRPr="26892BFB" w:rsidR="6A7249C2">
              <w:rPr>
                <w:rFonts w:eastAsia="Times New Roman" w:cs="Open Sans"/>
                <w:color w:val="000000" w:themeColor="text1"/>
              </w:rPr>
              <w:t>-</w:t>
            </w:r>
            <w:r w:rsidRPr="26892BFB" w:rsidR="79094D9C">
              <w:rPr>
                <w:rFonts w:eastAsia="Times New Roman" w:cs="Open Sans"/>
                <w:color w:val="000000" w:themeColor="text1"/>
              </w:rPr>
              <w:t xml:space="preserve"> </w:t>
            </w:r>
            <w:r w:rsidRPr="26892BFB" w:rsidR="5F474DD9">
              <w:rPr>
                <w:rFonts w:eastAsia="Times New Roman" w:cs="Open Sans"/>
                <w:color w:val="000000" w:themeColor="text1"/>
              </w:rPr>
              <w:t>6</w:t>
            </w:r>
            <w:r w:rsidRPr="26892BFB" w:rsidR="6334A248">
              <w:rPr>
                <w:rFonts w:eastAsia="Times New Roman" w:cs="Open Sans"/>
                <w:color w:val="000000" w:themeColor="text1"/>
              </w:rPr>
              <w:t xml:space="preserve"> </w:t>
            </w:r>
            <w:r w:rsidRPr="26892BFB" w:rsidR="5F474DD9">
              <w:rPr>
                <w:rFonts w:eastAsia="Times New Roman" w:cs="Open Sans"/>
                <w:color w:val="000000" w:themeColor="text1"/>
              </w:rPr>
              <w:t>p</w:t>
            </w:r>
            <w:r w:rsidRPr="26892BFB" w:rsidR="6334A248">
              <w:rPr>
                <w:rFonts w:eastAsia="Times New Roman" w:cs="Open Sans"/>
                <w:color w:val="000000" w:themeColor="text1"/>
              </w:rPr>
              <w:t>.</w:t>
            </w:r>
            <w:r w:rsidRPr="26892BFB" w:rsidR="6A7249C2">
              <w:rPr>
                <w:rFonts w:eastAsia="Times New Roman" w:cs="Open Sans"/>
                <w:color w:val="000000" w:themeColor="text1"/>
              </w:rPr>
              <w:t>m</w:t>
            </w:r>
            <w:r w:rsidRPr="26892BFB" w:rsidR="6334A248">
              <w:rPr>
                <w:rFonts w:eastAsia="Times New Roman" w:cs="Open Sans"/>
                <w:color w:val="000000" w:themeColor="text1"/>
              </w:rPr>
              <w:t>.</w:t>
            </w:r>
            <w:r w:rsidRPr="26892BFB" w:rsidR="0808751B">
              <w:rPr>
                <w:rFonts w:eastAsia="Times New Roman" w:cs="Open Sans"/>
                <w:color w:val="000000" w:themeColor="text1"/>
              </w:rPr>
              <w:t> </w:t>
            </w:r>
          </w:p>
        </w:tc>
        <w:tc>
          <w:tcPr>
            <w:tcW w:w="6450" w:type="dxa"/>
            <w:shd w:val="clear" w:color="auto" w:fill="auto"/>
            <w:hideMark/>
          </w:tcPr>
          <w:p w:rsidRPr="00927D06" w:rsidR="005C2CAE" w:rsidP="00927D06" w:rsidRDefault="6918A49A" w14:paraId="6862E982" w14:textId="5546ADD1">
            <w:pPr>
              <w:spacing w:after="0" w:line="240" w:lineRule="auto"/>
              <w:textAlignment w:val="baseline"/>
              <w:rPr>
                <w:rFonts w:eastAsia="Times New Roman" w:cs="Open Sans"/>
                <w:sz w:val="18"/>
                <w:szCs w:val="18"/>
              </w:rPr>
            </w:pPr>
            <w:r w:rsidRPr="26892BFB">
              <w:rPr>
                <w:rFonts w:eastAsia="Times New Roman" w:cs="Open Sans"/>
                <w:color w:val="000000" w:themeColor="text1"/>
              </w:rPr>
              <w:t xml:space="preserve">Link: </w:t>
            </w:r>
            <w:hyperlink r:id="rId34">
              <w:r w:rsidRPr="26892BFB" w:rsidR="7DCBD5A0">
                <w:rPr>
                  <w:rStyle w:val="Hyperlink"/>
                  <w:rFonts w:eastAsia="Times New Roman" w:cs="Open Sans"/>
                </w:rPr>
                <w:t xml:space="preserve">Starter </w:t>
              </w:r>
              <w:r w:rsidRPr="26892BFB" w:rsidR="4243CEC2">
                <w:rPr>
                  <w:rStyle w:val="Hyperlink"/>
                  <w:rFonts w:eastAsia="Times New Roman" w:cs="Open Sans"/>
                </w:rPr>
                <w:t xml:space="preserve">Fund </w:t>
              </w:r>
              <w:r w:rsidRPr="26892BFB" w:rsidR="7DCBD5A0">
                <w:rPr>
                  <w:rStyle w:val="Hyperlink"/>
                  <w:rFonts w:eastAsia="Times New Roman" w:cs="Open Sans"/>
                </w:rPr>
                <w:t>Info Session #3 </w:t>
              </w:r>
            </w:hyperlink>
          </w:p>
          <w:p w:rsidRPr="00927D06" w:rsidR="005C2CAE" w:rsidP="00927D06" w:rsidRDefault="005C2CAE" w14:paraId="35A51E42" w14:textId="77777777">
            <w:pPr>
              <w:spacing w:after="0" w:line="240" w:lineRule="auto"/>
              <w:textAlignment w:val="baseline"/>
              <w:rPr>
                <w:rFonts w:eastAsia="Times New Roman" w:cs="Open Sans"/>
                <w:sz w:val="18"/>
                <w:szCs w:val="18"/>
              </w:rPr>
            </w:pPr>
            <w:r w:rsidRPr="00927D06">
              <w:rPr>
                <w:rFonts w:eastAsia="Times New Roman" w:cs="Open Sans"/>
                <w:color w:val="000000"/>
                <w:szCs w:val="24"/>
              </w:rPr>
              <w:t xml:space="preserve">Join by phone: </w:t>
            </w:r>
            <w:r w:rsidRPr="00927D06">
              <w:rPr>
                <w:rFonts w:eastAsia="Times New Roman" w:cs="Open Sans"/>
                <w:szCs w:val="24"/>
              </w:rPr>
              <w:t>(206) 207-1700 </w:t>
            </w:r>
          </w:p>
          <w:p w:rsidRPr="00927D06" w:rsidR="005C2CAE" w:rsidP="26892BFB" w:rsidRDefault="0808751B" w14:paraId="331F7EA6" w14:textId="3024C37B">
            <w:pPr>
              <w:spacing w:after="0" w:line="240" w:lineRule="auto"/>
              <w:textAlignment w:val="baseline"/>
              <w:rPr>
                <w:rFonts w:eastAsia="Times New Roman" w:cs="Open Sans"/>
                <w:color w:val="333333"/>
              </w:rPr>
            </w:pPr>
            <w:r w:rsidRPr="26892BFB">
              <w:rPr>
                <w:rFonts w:eastAsia="Times New Roman" w:cs="Open Sans"/>
                <w:color w:val="000000" w:themeColor="text1"/>
              </w:rPr>
              <w:t xml:space="preserve">Access code: </w:t>
            </w:r>
            <w:r w:rsidRPr="26892BFB" w:rsidR="1FD5798A">
              <w:rPr>
                <w:rFonts w:eastAsia="Times New Roman" w:cs="Open Sans"/>
                <w:color w:val="000000" w:themeColor="text1"/>
              </w:rPr>
              <w:t>2482 123 1367</w:t>
            </w:r>
            <w:r w:rsidRPr="26892BFB" w:rsidR="78AE9047">
              <w:rPr>
                <w:rFonts w:eastAsia="Open Sans" w:cs="Open Sans"/>
              </w:rPr>
              <w:t xml:space="preserve"> </w:t>
            </w:r>
            <w:r w:rsidRPr="26892BFB">
              <w:rPr>
                <w:rFonts w:eastAsia="Times New Roman" w:cs="Open Sans"/>
                <w:color w:val="333333"/>
              </w:rPr>
              <w:t>   Password: 202</w:t>
            </w:r>
            <w:r w:rsidRPr="26892BFB" w:rsidR="07AEE96F">
              <w:rPr>
                <w:rFonts w:eastAsia="Times New Roman" w:cs="Open Sans"/>
                <w:color w:val="333333"/>
              </w:rPr>
              <w:t>5</w:t>
            </w:r>
          </w:p>
        </w:tc>
      </w:tr>
      <w:tr w:rsidRPr="00927D06" w:rsidR="005C2CAE" w:rsidTr="26892BFB" w14:paraId="3BBD7EFF" w14:textId="77777777">
        <w:tc>
          <w:tcPr>
            <w:tcW w:w="2880" w:type="dxa"/>
            <w:shd w:val="clear" w:color="auto" w:fill="auto"/>
          </w:tcPr>
          <w:p w:rsidRPr="00927D06" w:rsidR="005C2CAE" w:rsidP="00927D06" w:rsidRDefault="005C2CAE" w14:paraId="75797040" w14:textId="54D87B05">
            <w:pPr>
              <w:spacing w:after="0" w:line="240" w:lineRule="auto"/>
              <w:textAlignment w:val="baseline"/>
              <w:rPr>
                <w:rFonts w:eastAsia="Times New Roman" w:cs="Open Sans"/>
                <w:sz w:val="18"/>
                <w:szCs w:val="18"/>
              </w:rPr>
            </w:pPr>
          </w:p>
        </w:tc>
        <w:tc>
          <w:tcPr>
            <w:tcW w:w="6450" w:type="dxa"/>
            <w:shd w:val="clear" w:color="auto" w:fill="auto"/>
          </w:tcPr>
          <w:p w:rsidRPr="00927D06" w:rsidR="005C2CAE" w:rsidP="00927D06" w:rsidRDefault="005C2CAE" w14:paraId="0ADC2D2B" w14:textId="5D16F597">
            <w:pPr>
              <w:spacing w:after="0" w:line="240" w:lineRule="auto"/>
              <w:textAlignment w:val="baseline"/>
              <w:rPr>
                <w:rFonts w:eastAsia="Times New Roman" w:cs="Open Sans"/>
                <w:sz w:val="18"/>
                <w:szCs w:val="18"/>
              </w:rPr>
            </w:pPr>
          </w:p>
        </w:tc>
      </w:tr>
    </w:tbl>
    <w:p w:rsidR="00915178" w:rsidP="00DF4426" w:rsidRDefault="00915178" w14:paraId="7BBF3017" w14:textId="77777777">
      <w:pPr>
        <w:pStyle w:val="paragraph"/>
        <w:spacing w:before="0" w:beforeAutospacing="0" w:after="0" w:afterAutospacing="0"/>
        <w:textAlignment w:val="baseline"/>
        <w:rPr>
          <w:rFonts w:ascii="Open Sans" w:hAnsi="Open Sans" w:cs="Open Sans"/>
          <w:b/>
          <w:bCs/>
        </w:rPr>
      </w:pPr>
    </w:p>
    <w:p w:rsidR="00C709AE" w:rsidP="00DF4426" w:rsidRDefault="00C709AE" w14:paraId="3A384894" w14:textId="77777777">
      <w:pPr>
        <w:pStyle w:val="paragraph"/>
        <w:spacing w:before="0" w:beforeAutospacing="0" w:after="0" w:afterAutospacing="0"/>
        <w:textAlignment w:val="baseline"/>
        <w:rPr>
          <w:rFonts w:ascii="Open Sans" w:hAnsi="Open Sans" w:cs="Open Sans"/>
          <w:b/>
          <w:bCs/>
        </w:rPr>
      </w:pPr>
      <w:bookmarkStart w:name="TechnicalAssistance" w:id="15"/>
    </w:p>
    <w:p w:rsidR="00C709AE" w:rsidP="00DF4426" w:rsidRDefault="00C709AE" w14:paraId="2512210D" w14:textId="77777777">
      <w:pPr>
        <w:pStyle w:val="paragraph"/>
        <w:spacing w:before="0" w:beforeAutospacing="0" w:after="0" w:afterAutospacing="0"/>
        <w:textAlignment w:val="baseline"/>
        <w:rPr>
          <w:rFonts w:ascii="Open Sans" w:hAnsi="Open Sans" w:cs="Open Sans"/>
          <w:b/>
          <w:bCs/>
        </w:rPr>
      </w:pPr>
    </w:p>
    <w:p w:rsidR="00C709AE" w:rsidP="00DF4426" w:rsidRDefault="00C709AE" w14:paraId="3CB43E62" w14:textId="77777777">
      <w:pPr>
        <w:pStyle w:val="paragraph"/>
        <w:spacing w:before="0" w:beforeAutospacing="0" w:after="0" w:afterAutospacing="0"/>
        <w:textAlignment w:val="baseline"/>
        <w:rPr>
          <w:rFonts w:ascii="Open Sans" w:hAnsi="Open Sans" w:cs="Open Sans"/>
          <w:b/>
          <w:bCs/>
        </w:rPr>
      </w:pPr>
    </w:p>
    <w:p w:rsidR="00C709AE" w:rsidRDefault="00C709AE" w14:paraId="0854AD00" w14:textId="77777777">
      <w:pPr>
        <w:rPr>
          <w:rFonts w:eastAsia="Times New Roman" w:cs="Open Sans"/>
          <w:b/>
          <w:bCs/>
          <w:szCs w:val="24"/>
        </w:rPr>
      </w:pPr>
      <w:r>
        <w:rPr>
          <w:rFonts w:cs="Open Sans"/>
          <w:b/>
          <w:bCs/>
        </w:rPr>
        <w:br w:type="page"/>
      </w:r>
    </w:p>
    <w:p w:rsidRPr="00B27966" w:rsidR="00C709AE" w:rsidP="00C709AE" w:rsidRDefault="00C709AE" w14:paraId="1556D3D5" w14:textId="739D9620">
      <w:pPr>
        <w:pStyle w:val="Heading2"/>
        <w:rPr>
          <w:color w:val="088505"/>
        </w:rPr>
      </w:pPr>
      <w:bookmarkStart w:name="_Toc545624687" w:id="1140640501"/>
      <w:r w:rsidRPr="3F1CC918" w:rsidR="4978ACB7">
        <w:rPr>
          <w:color w:val="088505"/>
        </w:rPr>
        <w:t>Staff Support</w:t>
      </w:r>
      <w:bookmarkEnd w:id="1140640501"/>
    </w:p>
    <w:p w:rsidR="00C709AE" w:rsidP="00DF4426" w:rsidRDefault="00C709AE" w14:paraId="61CD2023" w14:textId="77777777">
      <w:pPr>
        <w:pStyle w:val="paragraph"/>
        <w:spacing w:before="0" w:beforeAutospacing="0" w:after="0" w:afterAutospacing="0"/>
        <w:textAlignment w:val="baseline"/>
        <w:rPr>
          <w:rFonts w:ascii="Open Sans" w:hAnsi="Open Sans" w:cs="Open Sans"/>
          <w:b/>
          <w:bCs/>
        </w:rPr>
      </w:pPr>
    </w:p>
    <w:p w:rsidRPr="00DF4426" w:rsidR="00BE0094" w:rsidP="00DF4426" w:rsidRDefault="00560D72" w14:paraId="60243A48" w14:textId="189E448C">
      <w:pPr>
        <w:pStyle w:val="paragraph"/>
        <w:spacing w:before="0" w:beforeAutospacing="0" w:after="0" w:afterAutospacing="0"/>
        <w:textAlignment w:val="baseline"/>
        <w:rPr>
          <w:rFonts w:ascii="Open Sans" w:hAnsi="Open Sans" w:cs="Open Sans"/>
        </w:rPr>
      </w:pPr>
      <w:r w:rsidRPr="00560D72">
        <w:rPr>
          <w:rFonts w:ascii="Open Sans" w:hAnsi="Open Sans" w:cs="Open Sans"/>
          <w:b/>
          <w:bCs/>
        </w:rPr>
        <w:t>Technical Assistance</w:t>
      </w:r>
      <w:bookmarkEnd w:id="15"/>
      <w:r>
        <w:rPr>
          <w:rFonts w:ascii="Open Sans" w:hAnsi="Open Sans" w:cs="Open Sans"/>
          <w:b/>
          <w:bCs/>
        </w:rPr>
        <w:t xml:space="preserve">: </w:t>
      </w:r>
      <w:r w:rsidR="008C0B33">
        <w:rPr>
          <w:rFonts w:ascii="Open Sans" w:hAnsi="Open Sans" w:cs="Open Sans"/>
          <w:b/>
          <w:bCs/>
        </w:rPr>
        <w:t xml:space="preserve">Do you have </w:t>
      </w:r>
      <w:r w:rsidR="008C0B33">
        <w:rPr>
          <w:rFonts w:ascii="Open Sans" w:hAnsi="Open Sans" w:cs="Open Sans"/>
        </w:rPr>
        <w:t>q</w:t>
      </w:r>
      <w:r w:rsidRPr="00DF4426" w:rsidR="00DF4426">
        <w:rPr>
          <w:rFonts w:ascii="Open Sans" w:hAnsi="Open Sans" w:cs="Open Sans"/>
        </w:rPr>
        <w:t>uestions about the application or want to discuss</w:t>
      </w:r>
      <w:r w:rsidR="00DF4426">
        <w:rPr>
          <w:rFonts w:ascii="Open Sans" w:hAnsi="Open Sans" w:cs="Open Sans"/>
        </w:rPr>
        <w:t xml:space="preserve"> </w:t>
      </w:r>
      <w:r w:rsidRPr="00DF4426" w:rsidR="00DF4426">
        <w:rPr>
          <w:rFonts w:ascii="Open Sans" w:hAnsi="Open Sans" w:cs="Open Sans"/>
        </w:rPr>
        <w:t>your idea?</w:t>
      </w:r>
      <w:r w:rsidR="006B6ADE">
        <w:rPr>
          <w:rFonts w:ascii="Open Sans" w:hAnsi="Open Sans" w:cs="Open Sans"/>
        </w:rPr>
        <w:t xml:space="preserve"> A Food Equity Fund Project Manager</w:t>
      </w:r>
      <w:r w:rsidRPr="4C95D4E7" w:rsidR="3CE591B5">
        <w:rPr>
          <w:rFonts w:ascii="Open Sans" w:hAnsi="Open Sans" w:cs="Open Sans"/>
        </w:rPr>
        <w:t>*</w:t>
      </w:r>
      <w:r w:rsidR="006B6ADE">
        <w:rPr>
          <w:rFonts w:ascii="Open Sans" w:hAnsi="Open Sans" w:cs="Open Sans"/>
        </w:rPr>
        <w:t xml:space="preserve"> can support you!</w:t>
      </w:r>
    </w:p>
    <w:p w:rsidRPr="00560D72" w:rsidR="004304DB" w:rsidP="004B3C4F" w:rsidRDefault="00E95C73" w14:paraId="31609AE2" w14:textId="163DB890">
      <w:pPr>
        <w:pStyle w:val="paragraph"/>
        <w:spacing w:before="0" w:beforeAutospacing="0" w:after="0" w:afterAutospacing="0"/>
        <w:textAlignment w:val="baseline"/>
        <w:rPr>
          <w:rFonts w:ascii="Open Sans" w:hAnsi="Open Sans" w:cs="Open Sans"/>
          <w:b/>
          <w:bCs/>
        </w:rPr>
      </w:pPr>
      <w:r>
        <w:rPr>
          <w:rFonts w:ascii="Open Sans" w:hAnsi="Open Sans" w:cs="Open Sans"/>
          <w:noProof/>
        </w:rPr>
        <w:drawing>
          <wp:anchor distT="0" distB="0" distL="114300" distR="114300" simplePos="0" relativeHeight="251658245" behindDoc="0" locked="0" layoutInCell="1" allowOverlap="1" wp14:anchorId="22A812DD" wp14:editId="1BC6F6CC">
            <wp:simplePos x="0" y="0"/>
            <wp:positionH relativeFrom="column">
              <wp:posOffset>5093970</wp:posOffset>
            </wp:positionH>
            <wp:positionV relativeFrom="paragraph">
              <wp:posOffset>177165</wp:posOffset>
            </wp:positionV>
            <wp:extent cx="1118870" cy="1028700"/>
            <wp:effectExtent l="0" t="0" r="5080" b="0"/>
            <wp:wrapThrough wrapText="bothSides">
              <wp:wrapPolygon edited="0">
                <wp:start x="0" y="0"/>
                <wp:lineTo x="0" y="21200"/>
                <wp:lineTo x="21330" y="21200"/>
                <wp:lineTo x="21330" y="0"/>
                <wp:lineTo x="0" y="0"/>
              </wp:wrapPolygon>
            </wp:wrapThrough>
            <wp:docPr id="15" name="Picture 15" descr="computer with a video call between two people on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omputer with a video call between two people on screen"/>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118870" cy="1028700"/>
                    </a:xfrm>
                    <a:prstGeom prst="rect">
                      <a:avLst/>
                    </a:prstGeom>
                  </pic:spPr>
                </pic:pic>
              </a:graphicData>
            </a:graphic>
            <wp14:sizeRelH relativeFrom="margin">
              <wp14:pctWidth>0</wp14:pctWidth>
            </wp14:sizeRelH>
            <wp14:sizeRelV relativeFrom="margin">
              <wp14:pctHeight>0</wp14:pctHeight>
            </wp14:sizeRelV>
          </wp:anchor>
        </w:drawing>
      </w:r>
      <w:r w:rsidRPr="00560D72" w:rsidR="00560D72">
        <w:rPr>
          <w:rFonts w:ascii="Open Sans" w:hAnsi="Open Sans" w:cs="Open Sans"/>
          <w:b/>
          <w:bCs/>
        </w:rPr>
        <w:t xml:space="preserve"> </w:t>
      </w:r>
    </w:p>
    <w:p w:rsidR="004B3C4F" w:rsidP="001F3B38" w:rsidRDefault="07BF19AD" w14:paraId="6326B926" w14:textId="78E41553">
      <w:pPr>
        <w:pStyle w:val="paragraph"/>
        <w:numPr>
          <w:ilvl w:val="0"/>
          <w:numId w:val="8"/>
        </w:numPr>
        <w:spacing w:before="0" w:beforeAutospacing="0" w:after="0" w:afterAutospacing="0"/>
        <w:textAlignment w:val="baseline"/>
        <w:rPr>
          <w:rFonts w:ascii="Open Sans" w:hAnsi="Open Sans" w:cs="Open Sans"/>
        </w:rPr>
      </w:pPr>
      <w:r w:rsidRPr="44DE9153">
        <w:rPr>
          <w:rFonts w:ascii="Open Sans" w:hAnsi="Open Sans" w:cs="Open Sans"/>
        </w:rPr>
        <w:t xml:space="preserve">Email </w:t>
      </w:r>
      <w:hyperlink r:id="rId36">
        <w:r w:rsidRPr="44DE9153">
          <w:rPr>
            <w:rStyle w:val="Hyperlink"/>
            <w:rFonts w:ascii="Open Sans" w:hAnsi="Open Sans" w:cs="Open Sans"/>
            <w:b/>
            <w:bCs/>
          </w:rPr>
          <w:t>foodequityfund@seattle.gov</w:t>
        </w:r>
      </w:hyperlink>
      <w:r w:rsidRPr="44DE9153">
        <w:rPr>
          <w:rFonts w:ascii="Open Sans" w:hAnsi="Open Sans" w:cs="Open Sans"/>
        </w:rPr>
        <w:t xml:space="preserve"> or</w:t>
      </w:r>
      <w:r w:rsidRPr="44DE9153" w:rsidR="3C7B7274">
        <w:rPr>
          <w:rFonts w:ascii="Open Sans" w:hAnsi="Open Sans" w:cs="Open Sans"/>
        </w:rPr>
        <w:t xml:space="preserve"> call</w:t>
      </w:r>
      <w:r w:rsidRPr="44DE9153">
        <w:rPr>
          <w:rFonts w:ascii="Open Sans" w:hAnsi="Open Sans" w:cs="Open Sans"/>
        </w:rPr>
        <w:t xml:space="preserve"> </w:t>
      </w:r>
      <w:r w:rsidRPr="44DE9153" w:rsidR="3C7B7274">
        <w:rPr>
          <w:rFonts w:ascii="Open Sans" w:hAnsi="Open Sans" w:cs="Open Sans"/>
          <w:b/>
          <w:bCs/>
        </w:rPr>
        <w:t>206-727-FOOD (3663)</w:t>
      </w:r>
      <w:r w:rsidRPr="44DE9153" w:rsidR="7ED39BD6">
        <w:rPr>
          <w:rFonts w:ascii="Open Sans" w:hAnsi="Open Sans" w:cs="Open Sans"/>
        </w:rPr>
        <w:t xml:space="preserve"> to schedule </w:t>
      </w:r>
      <w:r w:rsidRPr="44DE9153" w:rsidR="124D9EBB">
        <w:rPr>
          <w:rFonts w:ascii="Open Sans" w:hAnsi="Open Sans" w:cs="Open Sans"/>
        </w:rPr>
        <w:t>a</w:t>
      </w:r>
      <w:r w:rsidRPr="44DE9153" w:rsidR="7ED39BD6">
        <w:rPr>
          <w:rFonts w:ascii="Open Sans" w:hAnsi="Open Sans" w:cs="Open Sans"/>
        </w:rPr>
        <w:t xml:space="preserve"> one</w:t>
      </w:r>
      <w:r w:rsidRPr="44DE9153" w:rsidR="14E9D349">
        <w:rPr>
          <w:rFonts w:ascii="Open Sans" w:hAnsi="Open Sans" w:cs="Open Sans"/>
        </w:rPr>
        <w:t>-</w:t>
      </w:r>
      <w:r w:rsidRPr="44DE9153" w:rsidR="7ED39BD6">
        <w:rPr>
          <w:rFonts w:ascii="Open Sans" w:hAnsi="Open Sans" w:cs="Open Sans"/>
        </w:rPr>
        <w:t>on</w:t>
      </w:r>
      <w:r w:rsidRPr="44DE9153" w:rsidR="14E9D349">
        <w:rPr>
          <w:rFonts w:ascii="Open Sans" w:hAnsi="Open Sans" w:cs="Open Sans"/>
        </w:rPr>
        <w:t>-</w:t>
      </w:r>
      <w:r w:rsidRPr="44DE9153" w:rsidR="7ED39BD6">
        <w:rPr>
          <w:rFonts w:ascii="Open Sans" w:hAnsi="Open Sans" w:cs="Open Sans"/>
        </w:rPr>
        <w:t xml:space="preserve">one meeting with a project manager. </w:t>
      </w:r>
      <w:r w:rsidRPr="44DE9153" w:rsidR="25C3C1AD">
        <w:rPr>
          <w:rFonts w:ascii="Open Sans" w:hAnsi="Open Sans" w:cs="Open Sans"/>
        </w:rPr>
        <w:t xml:space="preserve">Project managers are available to meet outside of regular business </w:t>
      </w:r>
      <w:r w:rsidRPr="44DE9153" w:rsidR="2BF2B242">
        <w:rPr>
          <w:rFonts w:ascii="Open Sans" w:hAnsi="Open Sans" w:cs="Open Sans"/>
        </w:rPr>
        <w:t>hours with</w:t>
      </w:r>
      <w:r w:rsidRPr="44DE9153" w:rsidR="25C3C1AD">
        <w:rPr>
          <w:rFonts w:ascii="Open Sans" w:hAnsi="Open Sans" w:cs="Open Sans"/>
        </w:rPr>
        <w:t xml:space="preserve"> advance scheduling.</w:t>
      </w:r>
    </w:p>
    <w:p w:rsidR="005C2CAE" w:rsidP="00482FF4" w:rsidRDefault="005C2CAE" w14:paraId="66C7B262" w14:textId="77777777">
      <w:pPr>
        <w:pStyle w:val="paragraph"/>
        <w:spacing w:before="0" w:beforeAutospacing="0" w:after="0" w:afterAutospacing="0" w:line="300" w:lineRule="auto"/>
        <w:textAlignment w:val="baseline"/>
        <w:rPr>
          <w:rFonts w:ascii="Open Sans" w:hAnsi="Open Sans" w:cs="Open Sans"/>
        </w:rPr>
      </w:pPr>
    </w:p>
    <w:p w:rsidRPr="00D45C6C" w:rsidR="00D45C6C" w:rsidP="00482FF4" w:rsidRDefault="00D45C6C" w14:paraId="5B1C2576" w14:textId="08031B6A">
      <w:pPr>
        <w:pStyle w:val="paragraph"/>
        <w:spacing w:before="0" w:beforeAutospacing="0" w:after="0" w:afterAutospacing="0" w:line="300" w:lineRule="auto"/>
        <w:textAlignment w:val="baseline"/>
        <w:rPr>
          <w:rFonts w:ascii="Open Sans" w:hAnsi="Open Sans" w:cs="Open Sans"/>
          <w:b/>
          <w:bCs/>
        </w:rPr>
      </w:pPr>
      <w:r w:rsidRPr="00D45C6C">
        <w:rPr>
          <w:rFonts w:ascii="Open Sans" w:hAnsi="Open Sans" w:cs="Open Sans"/>
          <w:b/>
          <w:bCs/>
        </w:rPr>
        <w:t>Examples of One-on-One Support</w:t>
      </w:r>
    </w:p>
    <w:p w:rsidRPr="003B761B" w:rsidR="003B761B" w:rsidP="001F3B38" w:rsidRDefault="44ADE336" w14:paraId="218E6341" w14:textId="7B80C4AF">
      <w:pPr>
        <w:pStyle w:val="paragraph"/>
        <w:numPr>
          <w:ilvl w:val="0"/>
          <w:numId w:val="8"/>
        </w:numPr>
        <w:spacing w:before="0" w:beforeAutospacing="0" w:after="0" w:afterAutospacing="0" w:line="300" w:lineRule="auto"/>
        <w:textAlignment w:val="baseline"/>
        <w:rPr>
          <w:rFonts w:ascii="Open Sans" w:hAnsi="Open Sans" w:cs="Open Sans"/>
          <w:b/>
          <w:bCs/>
        </w:rPr>
      </w:pPr>
      <w:r w:rsidRPr="44DE9153">
        <w:rPr>
          <w:rFonts w:ascii="Open Sans" w:hAnsi="Open Sans" w:cs="Open Sans"/>
        </w:rPr>
        <w:t>Help figure out eligibility</w:t>
      </w:r>
      <w:r w:rsidRPr="44DE9153" w:rsidR="266AD539">
        <w:rPr>
          <w:rFonts w:ascii="Open Sans" w:hAnsi="Open Sans" w:cs="Open Sans"/>
        </w:rPr>
        <w:t xml:space="preserve"> activities or expenses</w:t>
      </w:r>
      <w:r w:rsidRPr="44DE9153" w:rsidR="29AFF73D">
        <w:rPr>
          <w:rFonts w:ascii="Open Sans" w:hAnsi="Open Sans" w:cs="Open Sans"/>
        </w:rPr>
        <w:t>.</w:t>
      </w:r>
      <w:r w:rsidRPr="44DE9153" w:rsidR="266AD539">
        <w:rPr>
          <w:rFonts w:ascii="Open Sans" w:hAnsi="Open Sans" w:cs="Open Sans"/>
        </w:rPr>
        <w:t xml:space="preserve"> </w:t>
      </w:r>
    </w:p>
    <w:p w:rsidRPr="003B761B" w:rsidR="00D45C6C" w:rsidP="001F3B38" w:rsidRDefault="266AD539" w14:paraId="06E39DFC" w14:textId="673D4BFD">
      <w:pPr>
        <w:pStyle w:val="paragraph"/>
        <w:numPr>
          <w:ilvl w:val="0"/>
          <w:numId w:val="8"/>
        </w:numPr>
        <w:spacing w:before="0" w:beforeAutospacing="0" w:after="0" w:afterAutospacing="0" w:line="300" w:lineRule="auto"/>
        <w:textAlignment w:val="baseline"/>
        <w:rPr>
          <w:rFonts w:ascii="Open Sans" w:hAnsi="Open Sans" w:cs="Open Sans"/>
          <w:b/>
          <w:bCs/>
        </w:rPr>
      </w:pPr>
      <w:r w:rsidRPr="44DE9153">
        <w:rPr>
          <w:rFonts w:ascii="Open Sans" w:hAnsi="Open Sans" w:cs="Open Sans"/>
        </w:rPr>
        <w:t>Support with p</w:t>
      </w:r>
      <w:r w:rsidRPr="44DE9153" w:rsidR="44ADE336">
        <w:rPr>
          <w:rFonts w:ascii="Open Sans" w:hAnsi="Open Sans" w:cs="Open Sans"/>
        </w:rPr>
        <w:t>roperty ownership questions</w:t>
      </w:r>
      <w:r w:rsidRPr="44DE9153" w:rsidR="29AFF73D">
        <w:rPr>
          <w:rFonts w:ascii="Open Sans" w:hAnsi="Open Sans" w:cs="Open Sans"/>
        </w:rPr>
        <w:t>.</w:t>
      </w:r>
      <w:r w:rsidRPr="44DE9153" w:rsidR="44ADE336">
        <w:rPr>
          <w:rFonts w:ascii="Open Sans" w:hAnsi="Open Sans" w:cs="Open Sans"/>
        </w:rPr>
        <w:t> </w:t>
      </w:r>
    </w:p>
    <w:p w:rsidRPr="003B761B" w:rsidR="00D45C6C" w:rsidP="001F3B38" w:rsidRDefault="44ADE336" w14:paraId="5BC25A5B" w14:textId="4FF66BE3">
      <w:pPr>
        <w:pStyle w:val="paragraph"/>
        <w:numPr>
          <w:ilvl w:val="0"/>
          <w:numId w:val="8"/>
        </w:numPr>
        <w:spacing w:before="0" w:beforeAutospacing="0" w:after="0" w:afterAutospacing="0" w:line="300" w:lineRule="auto"/>
        <w:textAlignment w:val="baseline"/>
        <w:rPr>
          <w:rFonts w:ascii="Open Sans" w:hAnsi="Open Sans" w:cs="Open Sans"/>
          <w:b/>
          <w:bCs/>
        </w:rPr>
      </w:pPr>
      <w:r w:rsidRPr="44DE9153">
        <w:rPr>
          <w:rFonts w:ascii="Open Sans" w:hAnsi="Open Sans" w:cs="Open Sans"/>
        </w:rPr>
        <w:t>Assist you in your search for a fiscal sponsor organization</w:t>
      </w:r>
      <w:r w:rsidRPr="44DE9153" w:rsidR="29AFF73D">
        <w:rPr>
          <w:rFonts w:ascii="Open Sans" w:hAnsi="Open Sans" w:cs="Open Sans"/>
        </w:rPr>
        <w:t>.</w:t>
      </w:r>
    </w:p>
    <w:p w:rsidRPr="003B761B" w:rsidR="00D45C6C" w:rsidP="001F3B38" w:rsidRDefault="44ADE336" w14:paraId="5BBFFF97" w14:textId="0D0D4A5F">
      <w:pPr>
        <w:pStyle w:val="paragraph"/>
        <w:numPr>
          <w:ilvl w:val="0"/>
          <w:numId w:val="8"/>
        </w:numPr>
        <w:spacing w:before="0" w:beforeAutospacing="0" w:after="0" w:afterAutospacing="0" w:line="300" w:lineRule="auto"/>
        <w:textAlignment w:val="baseline"/>
        <w:rPr>
          <w:rFonts w:ascii="Open Sans" w:hAnsi="Open Sans" w:cs="Open Sans"/>
          <w:b/>
          <w:bCs/>
        </w:rPr>
      </w:pPr>
      <w:r w:rsidRPr="44DE9153">
        <w:rPr>
          <w:rFonts w:ascii="Open Sans" w:hAnsi="Open Sans" w:cs="Open Sans"/>
        </w:rPr>
        <w:t>Explai</w:t>
      </w:r>
      <w:r w:rsidRPr="44DE9153" w:rsidR="266AD539">
        <w:rPr>
          <w:rFonts w:ascii="Open Sans" w:hAnsi="Open Sans" w:cs="Open Sans"/>
        </w:rPr>
        <w:t xml:space="preserve">n the </w:t>
      </w:r>
      <w:r w:rsidRPr="44DE9153" w:rsidR="25EEF1EE">
        <w:rPr>
          <w:rFonts w:ascii="Open Sans" w:hAnsi="Open Sans" w:cs="Open Sans"/>
        </w:rPr>
        <w:t>evaluation criteria</w:t>
      </w:r>
      <w:r w:rsidRPr="44DE9153" w:rsidR="29AFF73D">
        <w:rPr>
          <w:rFonts w:ascii="Open Sans" w:hAnsi="Open Sans" w:cs="Open Sans"/>
        </w:rPr>
        <w:t>.</w:t>
      </w:r>
    </w:p>
    <w:p w:rsidRPr="00746A03" w:rsidR="00634FE3" w:rsidP="001F3B38" w:rsidRDefault="25EEF1EE" w14:paraId="2CC80914" w14:textId="35AA8E93">
      <w:pPr>
        <w:pStyle w:val="paragraph"/>
        <w:numPr>
          <w:ilvl w:val="0"/>
          <w:numId w:val="8"/>
        </w:numPr>
        <w:spacing w:before="0" w:beforeAutospacing="0" w:after="0" w:afterAutospacing="0" w:line="300" w:lineRule="auto"/>
        <w:textAlignment w:val="baseline"/>
        <w:rPr>
          <w:rFonts w:ascii="Open Sans" w:hAnsi="Open Sans" w:cs="Open Sans"/>
        </w:rPr>
      </w:pPr>
      <w:r w:rsidRPr="44DE9153">
        <w:rPr>
          <w:rFonts w:ascii="Open Sans" w:hAnsi="Open Sans" w:cs="Open Sans"/>
        </w:rPr>
        <w:t xml:space="preserve">Provide feedback on </w:t>
      </w:r>
      <w:r w:rsidRPr="44DE9153" w:rsidR="266AD539">
        <w:rPr>
          <w:rFonts w:ascii="Open Sans" w:hAnsi="Open Sans" w:cs="Open Sans"/>
        </w:rPr>
        <w:t xml:space="preserve">a </w:t>
      </w:r>
      <w:r w:rsidRPr="44DE9153" w:rsidR="44ADE336">
        <w:rPr>
          <w:rFonts w:ascii="Open Sans" w:hAnsi="Open Sans" w:cs="Open Sans"/>
          <w:u w:val="single"/>
        </w:rPr>
        <w:t xml:space="preserve">draft </w:t>
      </w:r>
      <w:r w:rsidRPr="44DE9153" w:rsidR="44ADE336">
        <w:rPr>
          <w:rFonts w:ascii="Open Sans" w:hAnsi="Open Sans" w:cs="Open Sans"/>
        </w:rPr>
        <w:t>application</w:t>
      </w:r>
      <w:r w:rsidRPr="44DE9153" w:rsidR="2B35049E">
        <w:rPr>
          <w:rFonts w:ascii="Open Sans" w:hAnsi="Open Sans" w:cs="Open Sans"/>
        </w:rPr>
        <w:t xml:space="preserve"> </w:t>
      </w:r>
    </w:p>
    <w:p w:rsidR="3D27F7F3" w:rsidP="4C95D4E7" w:rsidRDefault="3D27F7F3" w14:paraId="0C51F953" w14:textId="02D8695B">
      <w:pPr>
        <w:pStyle w:val="paragraph"/>
        <w:spacing w:before="0" w:beforeAutospacing="0" w:after="0" w:afterAutospacing="0" w:line="300" w:lineRule="auto"/>
        <w:rPr>
          <w:rFonts w:ascii="Open Sans" w:hAnsi="Open Sans" w:cs="Open Sans"/>
        </w:rPr>
      </w:pPr>
    </w:p>
    <w:p w:rsidRPr="00571519" w:rsidR="00C709AE" w:rsidP="00521579" w:rsidRDefault="2EC7645F" w14:paraId="7EFBC527" w14:textId="75D7CC13">
      <w:pPr>
        <w:spacing w:after="0" w:line="300" w:lineRule="auto"/>
        <w:textAlignment w:val="baseline"/>
      </w:pPr>
      <w:r w:rsidRPr="3D27F7F3">
        <w:rPr>
          <w:rFonts w:eastAsia="Open Sans" w:cs="Open Sans"/>
          <w:i/>
          <w:iCs/>
          <w:color w:val="000000" w:themeColor="text1"/>
          <w:sz w:val="22"/>
        </w:rPr>
        <w:t xml:space="preserve">*The project manager providing technical assistance to an applicant will </w:t>
      </w:r>
      <w:r w:rsidRPr="3D27F7F3">
        <w:rPr>
          <w:rFonts w:eastAsia="Open Sans" w:cs="Open Sans"/>
          <w:i/>
          <w:iCs/>
          <w:color w:val="000000" w:themeColor="text1"/>
          <w:sz w:val="22"/>
          <w:u w:val="single"/>
        </w:rPr>
        <w:t>not</w:t>
      </w:r>
      <w:r w:rsidRPr="3D27F7F3">
        <w:rPr>
          <w:rFonts w:eastAsia="Open Sans" w:cs="Open Sans"/>
          <w:i/>
          <w:iCs/>
          <w:color w:val="000000" w:themeColor="text1"/>
          <w:sz w:val="22"/>
        </w:rPr>
        <w:t xml:space="preserve"> be the same project manager making grant recommendations.</w:t>
      </w:r>
    </w:p>
    <w:p w:rsidR="3960105F" w:rsidP="3960105F" w:rsidRDefault="3960105F" w14:paraId="6C4E44CB" w14:textId="56A1D28E">
      <w:pPr>
        <w:spacing w:after="0" w:line="300" w:lineRule="auto"/>
        <w:ind w:firstLine="720"/>
      </w:pPr>
    </w:p>
    <w:p w:rsidRPr="00B27966" w:rsidR="00DE4D8E" w:rsidP="00DE4D8E" w:rsidRDefault="00DE4D8E" w14:paraId="2315BF78" w14:textId="77777777" w14:noSpellErr="1">
      <w:pPr>
        <w:pStyle w:val="Heading2"/>
        <w:rPr>
          <w:color w:val="088505"/>
        </w:rPr>
      </w:pPr>
      <w:bookmarkStart w:name="_Toc278102504" w:id="413716376"/>
      <w:r w:rsidRPr="3F1CC918" w:rsidR="00DE4D8E">
        <w:rPr>
          <w:color w:val="088505"/>
        </w:rPr>
        <w:t>Proposal &amp; Workplan examples</w:t>
      </w:r>
      <w:bookmarkEnd w:id="413716376"/>
    </w:p>
    <w:tbl>
      <w:tblPr>
        <w:tblW w:w="0" w:type="dxa"/>
        <w:tblInd w:w="7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285"/>
      </w:tblGrid>
      <w:tr w:rsidRPr="00521579" w:rsidR="00521579" w:rsidTr="78DB500E" w14:paraId="593E2AB9" w14:textId="77777777">
        <w:trPr>
          <w:trHeight w:val="300"/>
        </w:trPr>
        <w:tc>
          <w:tcPr>
            <w:tcW w:w="9720" w:type="dxa"/>
            <w:tcBorders>
              <w:top w:val="nil"/>
              <w:left w:val="nil"/>
              <w:bottom w:val="nil"/>
              <w:right w:val="nil"/>
            </w:tcBorders>
            <w:shd w:val="clear" w:color="auto" w:fill="auto"/>
            <w:hideMark/>
          </w:tcPr>
          <w:p w:rsidRPr="00521579" w:rsidR="00521579" w:rsidP="00521579" w:rsidRDefault="00521579" w14:paraId="3FEF523E" w14:textId="77777777">
            <w:pPr>
              <w:spacing w:after="0" w:line="240" w:lineRule="auto"/>
              <w:textAlignment w:val="baseline"/>
              <w:rPr>
                <w:rFonts w:ascii="Segoe UI" w:hAnsi="Segoe UI" w:eastAsia="Times New Roman" w:cs="Segoe UI"/>
                <w:sz w:val="18"/>
                <w:szCs w:val="18"/>
              </w:rPr>
            </w:pPr>
            <w:r w:rsidRPr="00521579">
              <w:rPr>
                <w:rFonts w:eastAsia="Times New Roman" w:cs="Open Sans"/>
                <w:b/>
                <w:bCs/>
                <w:sz w:val="22"/>
              </w:rPr>
              <w:t xml:space="preserve">1)  </w:t>
            </w:r>
            <w:r w:rsidRPr="00521579">
              <w:rPr>
                <w:rFonts w:eastAsia="Times New Roman" w:cs="Open Sans"/>
                <w:sz w:val="22"/>
              </w:rPr>
              <w:t>A Native-led organization seeks funds to grow and provide free culturally relevant produce to elders in their community. The proposal involves growing native plants and vegetables, intergenerational harvest parties and food distribution days for Seattle’s urban Native American elders.  </w:t>
            </w:r>
          </w:p>
          <w:p w:rsidRPr="00521579" w:rsidR="00521579" w:rsidP="00521579" w:rsidRDefault="00521579" w14:paraId="5B32D975" w14:textId="77777777">
            <w:pPr>
              <w:spacing w:after="0" w:line="240" w:lineRule="auto"/>
              <w:textAlignment w:val="baseline"/>
              <w:rPr>
                <w:rFonts w:ascii="Segoe UI" w:hAnsi="Segoe UI" w:eastAsia="Times New Roman" w:cs="Segoe UI"/>
                <w:sz w:val="18"/>
                <w:szCs w:val="18"/>
              </w:rPr>
            </w:pPr>
            <w:r w:rsidRPr="00521579">
              <w:rPr>
                <w:rFonts w:eastAsia="Times New Roman" w:cs="Open Sans"/>
                <w:sz w:val="22"/>
              </w:rPr>
              <w:t> </w:t>
            </w:r>
          </w:p>
          <w:p w:rsidRPr="00521579" w:rsidR="00521579" w:rsidP="00521579" w:rsidRDefault="00521579" w14:paraId="48CD3B8A" w14:textId="77777777">
            <w:pPr>
              <w:spacing w:after="0" w:line="240" w:lineRule="auto"/>
              <w:textAlignment w:val="baseline"/>
              <w:rPr>
                <w:rFonts w:ascii="Segoe UI" w:hAnsi="Segoe UI" w:eastAsia="Times New Roman" w:cs="Segoe UI"/>
                <w:sz w:val="18"/>
                <w:szCs w:val="18"/>
              </w:rPr>
            </w:pPr>
            <w:r w:rsidRPr="00521579">
              <w:rPr>
                <w:rFonts w:eastAsia="Times New Roman" w:cs="Open Sans"/>
                <w:sz w:val="22"/>
              </w:rPr>
              <w:t>Example milestone:  </w:t>
            </w:r>
          </w:p>
          <w:p w:rsidRPr="00521579" w:rsidR="00521579" w:rsidP="00521579" w:rsidRDefault="00521579" w14:paraId="0471F567" w14:textId="77777777">
            <w:pPr>
              <w:spacing w:after="0" w:line="240" w:lineRule="auto"/>
              <w:textAlignment w:val="baseline"/>
              <w:rPr>
                <w:rFonts w:ascii="Segoe UI" w:hAnsi="Segoe UI" w:eastAsia="Times New Roman" w:cs="Segoe UI"/>
                <w:sz w:val="18"/>
                <w:szCs w:val="18"/>
              </w:rPr>
            </w:pPr>
            <w:r w:rsidRPr="00521579">
              <w:rPr>
                <w:rFonts w:eastAsia="Times New Roman" w:cs="Open Sans"/>
                <w:color w:val="1F3864"/>
                <w:sz w:val="22"/>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101"/>
              <w:gridCol w:w="3226"/>
              <w:gridCol w:w="2942"/>
            </w:tblGrid>
            <w:tr w:rsidRPr="00521579" w:rsidR="00521579" w:rsidTr="78DB500E" w14:paraId="442B743C" w14:textId="77777777">
              <w:trPr>
                <w:trHeight w:val="300"/>
              </w:trPr>
              <w:tc>
                <w:tcPr>
                  <w:tcW w:w="3150" w:type="dxa"/>
                  <w:tcBorders>
                    <w:top w:val="single" w:color="auto" w:sz="6" w:space="0"/>
                    <w:left w:val="single" w:color="auto" w:sz="6" w:space="0"/>
                    <w:bottom w:val="single" w:color="auto" w:sz="6" w:space="0"/>
                    <w:right w:val="single" w:color="auto" w:sz="6" w:space="0"/>
                  </w:tcBorders>
                  <w:shd w:val="clear" w:color="auto" w:fill="E2EFD9" w:themeFill="accent6" w:themeFillTint="33"/>
                  <w:hideMark/>
                </w:tcPr>
                <w:p w:rsidRPr="00521579" w:rsidR="00521579" w:rsidP="00521579" w:rsidRDefault="00521579" w14:paraId="22E022D9" w14:textId="77777777">
                  <w:pPr>
                    <w:spacing w:after="0" w:line="240" w:lineRule="auto"/>
                    <w:textAlignment w:val="baseline"/>
                    <w:rPr>
                      <w:rFonts w:ascii="Times New Roman" w:hAnsi="Times New Roman" w:eastAsia="Times New Roman" w:cs="Times New Roman"/>
                      <w:szCs w:val="24"/>
                    </w:rPr>
                  </w:pPr>
                  <w:r w:rsidRPr="00521579">
                    <w:rPr>
                      <w:rFonts w:ascii="Calibri" w:hAnsi="Calibri" w:eastAsia="Times New Roman" w:cs="Calibri"/>
                      <w:b/>
                      <w:bCs/>
                      <w:szCs w:val="24"/>
                    </w:rPr>
                    <w:t>Milestone: What will you accomplish? </w:t>
                  </w:r>
                  <w:r w:rsidRPr="00521579">
                    <w:rPr>
                      <w:rFonts w:ascii="Calibri" w:hAnsi="Calibri" w:eastAsia="Times New Roman" w:cs="Calibri"/>
                      <w:szCs w:val="24"/>
                    </w:rPr>
                    <w:t> </w:t>
                  </w:r>
                </w:p>
              </w:tc>
              <w:tc>
                <w:tcPr>
                  <w:tcW w:w="3285" w:type="dxa"/>
                  <w:tcBorders>
                    <w:top w:val="single" w:color="auto" w:sz="6" w:space="0"/>
                    <w:left w:val="single" w:color="auto" w:sz="6" w:space="0"/>
                    <w:bottom w:val="single" w:color="auto" w:sz="6" w:space="0"/>
                    <w:right w:val="single" w:color="auto" w:sz="6" w:space="0"/>
                  </w:tcBorders>
                  <w:shd w:val="clear" w:color="auto" w:fill="E2EFD9" w:themeFill="accent6" w:themeFillTint="33"/>
                  <w:hideMark/>
                </w:tcPr>
                <w:p w:rsidRPr="00521579" w:rsidR="00521579" w:rsidP="00521579" w:rsidRDefault="00521579" w14:paraId="0BA59BAD" w14:textId="77777777">
                  <w:pPr>
                    <w:spacing w:after="0" w:line="240" w:lineRule="auto"/>
                    <w:textAlignment w:val="baseline"/>
                    <w:rPr>
                      <w:rFonts w:ascii="Times New Roman" w:hAnsi="Times New Roman" w:eastAsia="Times New Roman" w:cs="Times New Roman"/>
                      <w:szCs w:val="24"/>
                    </w:rPr>
                  </w:pPr>
                  <w:r w:rsidRPr="00521579">
                    <w:rPr>
                      <w:rFonts w:ascii="Calibri" w:hAnsi="Calibri" w:eastAsia="Times New Roman" w:cs="Calibri"/>
                      <w:b/>
                      <w:bCs/>
                      <w:szCs w:val="24"/>
                    </w:rPr>
                    <w:t>How will you accomplish it? </w:t>
                  </w:r>
                  <w:r w:rsidRPr="00521579">
                    <w:rPr>
                      <w:rFonts w:ascii="Calibri" w:hAnsi="Calibri" w:eastAsia="Times New Roman" w:cs="Calibri"/>
                      <w:szCs w:val="24"/>
                    </w:rPr>
                    <w:t> </w:t>
                  </w:r>
                </w:p>
              </w:tc>
              <w:tc>
                <w:tcPr>
                  <w:tcW w:w="3000" w:type="dxa"/>
                  <w:tcBorders>
                    <w:top w:val="single" w:color="auto" w:sz="6" w:space="0"/>
                    <w:left w:val="single" w:color="auto" w:sz="6" w:space="0"/>
                    <w:bottom w:val="single" w:color="auto" w:sz="6" w:space="0"/>
                    <w:right w:val="single" w:color="auto" w:sz="6" w:space="0"/>
                  </w:tcBorders>
                  <w:shd w:val="clear" w:color="auto" w:fill="E2EFD9" w:themeFill="accent6" w:themeFillTint="33"/>
                  <w:hideMark/>
                </w:tcPr>
                <w:p w:rsidRPr="00521579" w:rsidR="00521579" w:rsidP="00521579" w:rsidRDefault="00521579" w14:paraId="6B520234" w14:textId="77777777">
                  <w:pPr>
                    <w:spacing w:after="0" w:line="240" w:lineRule="auto"/>
                    <w:textAlignment w:val="baseline"/>
                    <w:rPr>
                      <w:rFonts w:ascii="Times New Roman" w:hAnsi="Times New Roman" w:eastAsia="Times New Roman" w:cs="Times New Roman"/>
                      <w:szCs w:val="24"/>
                    </w:rPr>
                  </w:pPr>
                  <w:r w:rsidRPr="00521579">
                    <w:rPr>
                      <w:rFonts w:ascii="Calibri" w:hAnsi="Calibri" w:eastAsia="Times New Roman" w:cs="Calibri"/>
                      <w:b/>
                      <w:bCs/>
                      <w:szCs w:val="24"/>
                    </w:rPr>
                    <w:t>Timeline (start – finish) </w:t>
                  </w:r>
                  <w:r w:rsidRPr="00521579">
                    <w:rPr>
                      <w:rFonts w:ascii="Calibri" w:hAnsi="Calibri" w:eastAsia="Times New Roman" w:cs="Calibri"/>
                      <w:szCs w:val="24"/>
                    </w:rPr>
                    <w:t> </w:t>
                  </w:r>
                </w:p>
              </w:tc>
            </w:tr>
            <w:tr w:rsidRPr="00521579" w:rsidR="00521579" w:rsidTr="78DB500E" w14:paraId="6CA3F5AC" w14:textId="77777777">
              <w:trPr>
                <w:trHeight w:val="300"/>
              </w:trPr>
              <w:tc>
                <w:tcPr>
                  <w:tcW w:w="3150" w:type="dxa"/>
                  <w:tcBorders>
                    <w:top w:val="single" w:color="auto" w:sz="6" w:space="0"/>
                    <w:left w:val="single" w:color="auto" w:sz="6" w:space="0"/>
                    <w:bottom w:val="single" w:color="auto" w:sz="6" w:space="0"/>
                    <w:right w:val="single" w:color="auto" w:sz="6" w:space="0"/>
                  </w:tcBorders>
                  <w:shd w:val="clear" w:color="auto" w:fill="auto"/>
                  <w:hideMark/>
                </w:tcPr>
                <w:p w:rsidRPr="00521579" w:rsidR="00521579" w:rsidP="00521579" w:rsidRDefault="00521579" w14:paraId="5216F8A3" w14:textId="77777777">
                  <w:pPr>
                    <w:spacing w:after="0" w:line="240" w:lineRule="auto"/>
                    <w:textAlignment w:val="baseline"/>
                    <w:rPr>
                      <w:rFonts w:ascii="Times New Roman" w:hAnsi="Times New Roman" w:eastAsia="Times New Roman" w:cs="Times New Roman"/>
                      <w:szCs w:val="24"/>
                    </w:rPr>
                  </w:pPr>
                  <w:r w:rsidRPr="00521579">
                    <w:rPr>
                      <w:rFonts w:ascii="Calibri" w:hAnsi="Calibri" w:eastAsia="Times New Roman" w:cs="Calibri"/>
                      <w:szCs w:val="24"/>
                    </w:rPr>
                    <w:t>Identify up to 50 elders to participate in monthly grocery bag distribution. </w:t>
                  </w:r>
                </w:p>
              </w:tc>
              <w:tc>
                <w:tcPr>
                  <w:tcW w:w="3285" w:type="dxa"/>
                  <w:tcBorders>
                    <w:top w:val="single" w:color="auto" w:sz="6" w:space="0"/>
                    <w:left w:val="single" w:color="auto" w:sz="6" w:space="0"/>
                    <w:bottom w:val="single" w:color="auto" w:sz="6" w:space="0"/>
                    <w:right w:val="single" w:color="auto" w:sz="6" w:space="0"/>
                  </w:tcBorders>
                  <w:shd w:val="clear" w:color="auto" w:fill="auto"/>
                  <w:hideMark/>
                </w:tcPr>
                <w:p w:rsidRPr="00521579" w:rsidR="00521579" w:rsidP="00521579" w:rsidRDefault="00521579" w14:paraId="564D730F" w14:textId="77777777">
                  <w:pPr>
                    <w:spacing w:after="0" w:line="240" w:lineRule="auto"/>
                    <w:textAlignment w:val="baseline"/>
                    <w:rPr>
                      <w:rFonts w:ascii="Times New Roman" w:hAnsi="Times New Roman" w:eastAsia="Times New Roman" w:cs="Times New Roman"/>
                      <w:szCs w:val="24"/>
                    </w:rPr>
                  </w:pPr>
                  <w:r w:rsidRPr="00521579">
                    <w:rPr>
                      <w:rFonts w:ascii="Calibri" w:hAnsi="Calibri" w:eastAsia="Times New Roman" w:cs="Calibri"/>
                      <w:szCs w:val="24"/>
                    </w:rPr>
                    <w:t>Work with existing families, and one-on-one outreach at Community Center A.  </w:t>
                  </w:r>
                </w:p>
              </w:tc>
              <w:tc>
                <w:tcPr>
                  <w:tcW w:w="3000" w:type="dxa"/>
                  <w:tcBorders>
                    <w:top w:val="single" w:color="auto" w:sz="6" w:space="0"/>
                    <w:left w:val="single" w:color="auto" w:sz="6" w:space="0"/>
                    <w:bottom w:val="single" w:color="auto" w:sz="6" w:space="0"/>
                    <w:right w:val="single" w:color="auto" w:sz="6" w:space="0"/>
                  </w:tcBorders>
                  <w:shd w:val="clear" w:color="auto" w:fill="auto"/>
                  <w:hideMark/>
                </w:tcPr>
                <w:p w:rsidRPr="00521579" w:rsidR="00521579" w:rsidP="78DB500E" w:rsidRDefault="52F42CE8" w14:paraId="7443EB3A" w14:textId="20473FA0">
                  <w:pPr>
                    <w:spacing w:after="0" w:line="240" w:lineRule="auto"/>
                    <w:textAlignment w:val="baseline"/>
                    <w:rPr>
                      <w:rFonts w:ascii="Calibri" w:hAnsi="Calibri" w:eastAsia="Times New Roman" w:cs="Calibri"/>
                    </w:rPr>
                  </w:pPr>
                  <w:r w:rsidRPr="78DB500E">
                    <w:rPr>
                      <w:rFonts w:ascii="Calibri" w:hAnsi="Calibri" w:eastAsia="Times New Roman" w:cs="Calibri"/>
                    </w:rPr>
                    <w:t>June</w:t>
                  </w:r>
                  <w:r w:rsidRPr="78DB500E" w:rsidR="2258090E">
                    <w:rPr>
                      <w:rFonts w:ascii="Calibri" w:hAnsi="Calibri" w:eastAsia="Times New Roman" w:cs="Calibri"/>
                    </w:rPr>
                    <w:t>.- Dec. 2025 </w:t>
                  </w:r>
                </w:p>
              </w:tc>
            </w:tr>
          </w:tbl>
          <w:p w:rsidRPr="00521579" w:rsidR="00521579" w:rsidP="00521579" w:rsidRDefault="00521579" w14:paraId="6914AD03" w14:textId="77777777">
            <w:pPr>
              <w:spacing w:after="0" w:line="240" w:lineRule="auto"/>
              <w:textAlignment w:val="baseline"/>
              <w:rPr>
                <w:rFonts w:ascii="Segoe UI" w:hAnsi="Segoe UI" w:eastAsia="Times New Roman" w:cs="Segoe UI"/>
                <w:sz w:val="18"/>
                <w:szCs w:val="18"/>
              </w:rPr>
            </w:pPr>
            <w:r w:rsidRPr="00521579">
              <w:rPr>
                <w:rFonts w:eastAsia="Times New Roman" w:cs="Open Sans"/>
                <w:color w:val="1F3864"/>
                <w:sz w:val="22"/>
              </w:rPr>
              <w:t> </w:t>
            </w:r>
          </w:p>
        </w:tc>
      </w:tr>
      <w:tr w:rsidRPr="00521579" w:rsidR="00521579" w:rsidTr="78DB500E" w14:paraId="72D7F774" w14:textId="77777777">
        <w:trPr>
          <w:trHeight w:val="300"/>
        </w:trPr>
        <w:tc>
          <w:tcPr>
            <w:tcW w:w="9720" w:type="dxa"/>
            <w:tcBorders>
              <w:top w:val="nil"/>
              <w:left w:val="nil"/>
              <w:bottom w:val="nil"/>
              <w:right w:val="nil"/>
            </w:tcBorders>
            <w:shd w:val="clear" w:color="auto" w:fill="auto"/>
            <w:hideMark/>
          </w:tcPr>
          <w:p w:rsidRPr="00521579" w:rsidR="00521579" w:rsidP="00521579" w:rsidRDefault="00521579" w14:paraId="40F9E4DB" w14:textId="77777777">
            <w:pPr>
              <w:spacing w:after="0" w:line="240" w:lineRule="auto"/>
              <w:textAlignment w:val="baseline"/>
              <w:rPr>
                <w:rFonts w:ascii="Segoe UI" w:hAnsi="Segoe UI" w:eastAsia="Times New Roman" w:cs="Segoe UI"/>
                <w:sz w:val="18"/>
                <w:szCs w:val="18"/>
              </w:rPr>
            </w:pPr>
            <w:r w:rsidRPr="00521579">
              <w:rPr>
                <w:rFonts w:eastAsia="Times New Roman" w:cs="Open Sans"/>
                <w:b/>
                <w:bCs/>
                <w:sz w:val="22"/>
              </w:rPr>
              <w:t xml:space="preserve">2)  </w:t>
            </w:r>
            <w:r w:rsidRPr="00521579">
              <w:rPr>
                <w:rFonts w:eastAsia="Times New Roman" w:cs="Open Sans"/>
                <w:sz w:val="22"/>
              </w:rPr>
              <w:t>A trusted coalition of BIPOC farmers working in Seattle seek funds to conduct a visioning process with their community. The project includes climate resiliency planning, soil health testing, and growing capacity for culturally relevant planting. The coalition aims to create a resource guide for local farmers to use in response to rapid climate change. </w:t>
            </w:r>
          </w:p>
          <w:p w:rsidRPr="00521579" w:rsidR="00521579" w:rsidP="00521579" w:rsidRDefault="00521579" w14:paraId="4DCD83BE" w14:textId="77777777">
            <w:pPr>
              <w:spacing w:after="0" w:line="240" w:lineRule="auto"/>
              <w:textAlignment w:val="baseline"/>
              <w:rPr>
                <w:rFonts w:ascii="Segoe UI" w:hAnsi="Segoe UI" w:eastAsia="Times New Roman" w:cs="Segoe UI"/>
                <w:sz w:val="18"/>
                <w:szCs w:val="18"/>
              </w:rPr>
            </w:pPr>
            <w:r w:rsidRPr="00521579">
              <w:rPr>
                <w:rFonts w:eastAsia="Times New Roman" w:cs="Open Sans"/>
                <w:sz w:val="22"/>
              </w:rPr>
              <w:t> </w:t>
            </w:r>
          </w:p>
          <w:p w:rsidRPr="00521579" w:rsidR="00521579" w:rsidP="00521579" w:rsidRDefault="00521579" w14:paraId="6043F639" w14:textId="77777777">
            <w:pPr>
              <w:spacing w:after="0" w:line="240" w:lineRule="auto"/>
              <w:textAlignment w:val="baseline"/>
              <w:rPr>
                <w:rFonts w:ascii="Segoe UI" w:hAnsi="Segoe UI" w:eastAsia="Times New Roman" w:cs="Segoe UI"/>
                <w:sz w:val="18"/>
                <w:szCs w:val="18"/>
              </w:rPr>
            </w:pPr>
            <w:r w:rsidRPr="00521579">
              <w:rPr>
                <w:rFonts w:eastAsia="Times New Roman" w:cs="Open Sans"/>
                <w:sz w:val="22"/>
              </w:rPr>
              <w:t>Example milestone: </w:t>
            </w:r>
          </w:p>
          <w:p w:rsidRPr="00521579" w:rsidR="00521579" w:rsidP="00521579" w:rsidRDefault="00521579" w14:paraId="2A49DF9F" w14:textId="77777777">
            <w:pPr>
              <w:spacing w:after="0" w:line="240" w:lineRule="auto"/>
              <w:textAlignment w:val="baseline"/>
              <w:rPr>
                <w:rFonts w:ascii="Segoe UI" w:hAnsi="Segoe UI" w:eastAsia="Times New Roman" w:cs="Segoe UI"/>
                <w:sz w:val="18"/>
                <w:szCs w:val="18"/>
              </w:rPr>
            </w:pPr>
            <w:r w:rsidRPr="00521579">
              <w:rPr>
                <w:rFonts w:eastAsia="Times New Roman" w:cs="Open Sans"/>
                <w:color w:val="1F3864"/>
                <w:sz w:val="22"/>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116"/>
              <w:gridCol w:w="3226"/>
              <w:gridCol w:w="2927"/>
            </w:tblGrid>
            <w:tr w:rsidRPr="00521579" w:rsidR="00521579" w:rsidTr="78DB500E" w14:paraId="171BC20A" w14:textId="77777777">
              <w:trPr>
                <w:trHeight w:val="540"/>
              </w:trPr>
              <w:tc>
                <w:tcPr>
                  <w:tcW w:w="3165" w:type="dxa"/>
                  <w:tcBorders>
                    <w:top w:val="single" w:color="auto" w:sz="6" w:space="0"/>
                    <w:left w:val="single" w:color="auto" w:sz="6" w:space="0"/>
                    <w:bottom w:val="single" w:color="auto" w:sz="6" w:space="0"/>
                    <w:right w:val="single" w:color="auto" w:sz="6" w:space="0"/>
                  </w:tcBorders>
                  <w:shd w:val="clear" w:color="auto" w:fill="E2EFD9" w:themeFill="accent6" w:themeFillTint="33"/>
                  <w:hideMark/>
                </w:tcPr>
                <w:p w:rsidRPr="00521579" w:rsidR="00521579" w:rsidP="00521579" w:rsidRDefault="00521579" w14:paraId="6F14945A" w14:textId="77777777">
                  <w:pPr>
                    <w:spacing w:after="0" w:line="240" w:lineRule="auto"/>
                    <w:textAlignment w:val="baseline"/>
                    <w:rPr>
                      <w:rFonts w:ascii="Times New Roman" w:hAnsi="Times New Roman" w:eastAsia="Times New Roman" w:cs="Times New Roman"/>
                      <w:szCs w:val="24"/>
                    </w:rPr>
                  </w:pPr>
                  <w:r w:rsidRPr="00521579">
                    <w:rPr>
                      <w:rFonts w:ascii="Calibri" w:hAnsi="Calibri" w:eastAsia="Times New Roman" w:cs="Calibri"/>
                      <w:b/>
                      <w:bCs/>
                      <w:szCs w:val="24"/>
                    </w:rPr>
                    <w:t>Milestone: What will you accomplish? </w:t>
                  </w:r>
                  <w:r w:rsidRPr="00521579">
                    <w:rPr>
                      <w:rFonts w:ascii="Calibri" w:hAnsi="Calibri" w:eastAsia="Times New Roman" w:cs="Calibri"/>
                      <w:szCs w:val="24"/>
                    </w:rPr>
                    <w:t> </w:t>
                  </w:r>
                </w:p>
              </w:tc>
              <w:tc>
                <w:tcPr>
                  <w:tcW w:w="3285" w:type="dxa"/>
                  <w:tcBorders>
                    <w:top w:val="single" w:color="auto" w:sz="6" w:space="0"/>
                    <w:left w:val="single" w:color="auto" w:sz="6" w:space="0"/>
                    <w:bottom w:val="single" w:color="auto" w:sz="6" w:space="0"/>
                    <w:right w:val="single" w:color="auto" w:sz="6" w:space="0"/>
                  </w:tcBorders>
                  <w:shd w:val="clear" w:color="auto" w:fill="E2EFD9" w:themeFill="accent6" w:themeFillTint="33"/>
                  <w:hideMark/>
                </w:tcPr>
                <w:p w:rsidRPr="00521579" w:rsidR="00521579" w:rsidP="00521579" w:rsidRDefault="00521579" w14:paraId="038C2661" w14:textId="77777777">
                  <w:pPr>
                    <w:spacing w:after="0" w:line="240" w:lineRule="auto"/>
                    <w:textAlignment w:val="baseline"/>
                    <w:rPr>
                      <w:rFonts w:ascii="Times New Roman" w:hAnsi="Times New Roman" w:eastAsia="Times New Roman" w:cs="Times New Roman"/>
                      <w:szCs w:val="24"/>
                    </w:rPr>
                  </w:pPr>
                  <w:r w:rsidRPr="00521579">
                    <w:rPr>
                      <w:rFonts w:ascii="Calibri" w:hAnsi="Calibri" w:eastAsia="Times New Roman" w:cs="Calibri"/>
                      <w:b/>
                      <w:bCs/>
                      <w:szCs w:val="24"/>
                    </w:rPr>
                    <w:t>How will you accomplish it? </w:t>
                  </w:r>
                  <w:r w:rsidRPr="00521579">
                    <w:rPr>
                      <w:rFonts w:ascii="Calibri" w:hAnsi="Calibri" w:eastAsia="Times New Roman" w:cs="Calibri"/>
                      <w:szCs w:val="24"/>
                    </w:rPr>
                    <w:t> </w:t>
                  </w:r>
                </w:p>
              </w:tc>
              <w:tc>
                <w:tcPr>
                  <w:tcW w:w="2985" w:type="dxa"/>
                  <w:tcBorders>
                    <w:top w:val="single" w:color="auto" w:sz="6" w:space="0"/>
                    <w:left w:val="single" w:color="auto" w:sz="6" w:space="0"/>
                    <w:bottom w:val="single" w:color="auto" w:sz="6" w:space="0"/>
                    <w:right w:val="single" w:color="auto" w:sz="6" w:space="0"/>
                  </w:tcBorders>
                  <w:shd w:val="clear" w:color="auto" w:fill="E2EFD9" w:themeFill="accent6" w:themeFillTint="33"/>
                  <w:hideMark/>
                </w:tcPr>
                <w:p w:rsidRPr="00521579" w:rsidR="00521579" w:rsidP="00521579" w:rsidRDefault="00521579" w14:paraId="32A8F715" w14:textId="77777777">
                  <w:pPr>
                    <w:spacing w:after="0" w:line="240" w:lineRule="auto"/>
                    <w:textAlignment w:val="baseline"/>
                    <w:rPr>
                      <w:rFonts w:ascii="Times New Roman" w:hAnsi="Times New Roman" w:eastAsia="Times New Roman" w:cs="Times New Roman"/>
                      <w:szCs w:val="24"/>
                    </w:rPr>
                  </w:pPr>
                  <w:r w:rsidRPr="00521579">
                    <w:rPr>
                      <w:rFonts w:ascii="Calibri" w:hAnsi="Calibri" w:eastAsia="Times New Roman" w:cs="Calibri"/>
                      <w:b/>
                      <w:bCs/>
                      <w:szCs w:val="24"/>
                    </w:rPr>
                    <w:t>Timeline (start – finish) </w:t>
                  </w:r>
                  <w:r w:rsidRPr="00521579">
                    <w:rPr>
                      <w:rFonts w:ascii="Calibri" w:hAnsi="Calibri" w:eastAsia="Times New Roman" w:cs="Calibri"/>
                      <w:szCs w:val="24"/>
                    </w:rPr>
                    <w:t> </w:t>
                  </w:r>
                </w:p>
              </w:tc>
            </w:tr>
            <w:tr w:rsidRPr="00521579" w:rsidR="00521579" w:rsidTr="78DB500E" w14:paraId="0E72CB03" w14:textId="77777777">
              <w:trPr>
                <w:trHeight w:val="300"/>
              </w:trPr>
              <w:tc>
                <w:tcPr>
                  <w:tcW w:w="3165" w:type="dxa"/>
                  <w:tcBorders>
                    <w:top w:val="single" w:color="auto" w:sz="6" w:space="0"/>
                    <w:left w:val="single" w:color="auto" w:sz="6" w:space="0"/>
                    <w:bottom w:val="single" w:color="auto" w:sz="6" w:space="0"/>
                    <w:right w:val="single" w:color="auto" w:sz="6" w:space="0"/>
                  </w:tcBorders>
                  <w:shd w:val="clear" w:color="auto" w:fill="auto"/>
                  <w:hideMark/>
                </w:tcPr>
                <w:p w:rsidRPr="00521579" w:rsidR="00521579" w:rsidP="00521579" w:rsidRDefault="00521579" w14:paraId="1EEFB235" w14:textId="77777777">
                  <w:pPr>
                    <w:spacing w:after="0" w:line="240" w:lineRule="auto"/>
                    <w:textAlignment w:val="baseline"/>
                    <w:rPr>
                      <w:rFonts w:ascii="Times New Roman" w:hAnsi="Times New Roman" w:eastAsia="Times New Roman" w:cs="Times New Roman"/>
                      <w:szCs w:val="24"/>
                    </w:rPr>
                  </w:pPr>
                  <w:r w:rsidRPr="00521579">
                    <w:rPr>
                      <w:rFonts w:ascii="Calibri" w:hAnsi="Calibri" w:eastAsia="Times New Roman" w:cs="Calibri"/>
                      <w:szCs w:val="24"/>
                    </w:rPr>
                    <w:t>Convene up to 15 Seattle farmers to commit to monthly visioning sessions. </w:t>
                  </w:r>
                </w:p>
              </w:tc>
              <w:tc>
                <w:tcPr>
                  <w:tcW w:w="3285" w:type="dxa"/>
                  <w:tcBorders>
                    <w:top w:val="single" w:color="auto" w:sz="6" w:space="0"/>
                    <w:left w:val="single" w:color="auto" w:sz="6" w:space="0"/>
                    <w:bottom w:val="single" w:color="auto" w:sz="6" w:space="0"/>
                    <w:right w:val="single" w:color="auto" w:sz="6" w:space="0"/>
                  </w:tcBorders>
                  <w:shd w:val="clear" w:color="auto" w:fill="auto"/>
                  <w:hideMark/>
                </w:tcPr>
                <w:p w:rsidRPr="00521579" w:rsidR="00521579" w:rsidP="00521579" w:rsidRDefault="00521579" w14:paraId="6C94540C" w14:textId="77777777">
                  <w:pPr>
                    <w:spacing w:after="0" w:line="240" w:lineRule="auto"/>
                    <w:textAlignment w:val="baseline"/>
                    <w:rPr>
                      <w:rFonts w:ascii="Times New Roman" w:hAnsi="Times New Roman" w:eastAsia="Times New Roman" w:cs="Times New Roman"/>
                      <w:szCs w:val="24"/>
                    </w:rPr>
                  </w:pPr>
                  <w:r w:rsidRPr="00521579">
                    <w:rPr>
                      <w:rFonts w:ascii="Calibri" w:hAnsi="Calibri" w:eastAsia="Times New Roman" w:cs="Calibri"/>
                      <w:szCs w:val="24"/>
                    </w:rPr>
                    <w:t>One-on-one outreach with existing partners including Farm A, Farm B, Farm C.  </w:t>
                  </w:r>
                </w:p>
              </w:tc>
              <w:tc>
                <w:tcPr>
                  <w:tcW w:w="2985" w:type="dxa"/>
                  <w:tcBorders>
                    <w:top w:val="single" w:color="auto" w:sz="6" w:space="0"/>
                    <w:left w:val="single" w:color="auto" w:sz="6" w:space="0"/>
                    <w:bottom w:val="single" w:color="auto" w:sz="6" w:space="0"/>
                    <w:right w:val="single" w:color="auto" w:sz="6" w:space="0"/>
                  </w:tcBorders>
                  <w:shd w:val="clear" w:color="auto" w:fill="auto"/>
                  <w:hideMark/>
                </w:tcPr>
                <w:p w:rsidRPr="00521579" w:rsidR="00521579" w:rsidP="78DB500E" w:rsidRDefault="3532F36B" w14:paraId="1169446D" w14:textId="1795113C">
                  <w:pPr>
                    <w:spacing w:after="0" w:line="240" w:lineRule="auto"/>
                    <w:textAlignment w:val="baseline"/>
                    <w:rPr>
                      <w:rFonts w:ascii="Calibri" w:hAnsi="Calibri" w:eastAsia="Times New Roman" w:cs="Calibri"/>
                    </w:rPr>
                  </w:pPr>
                  <w:r w:rsidRPr="78DB500E">
                    <w:rPr>
                      <w:rFonts w:ascii="Calibri" w:hAnsi="Calibri" w:eastAsia="Times New Roman" w:cs="Calibri"/>
                    </w:rPr>
                    <w:t>July</w:t>
                  </w:r>
                  <w:r w:rsidRPr="78DB500E" w:rsidR="2258090E">
                    <w:rPr>
                      <w:rFonts w:ascii="Calibri" w:hAnsi="Calibri" w:eastAsia="Times New Roman" w:cs="Calibri"/>
                    </w:rPr>
                    <w:t>. 2025 – Oct. 2026 </w:t>
                  </w:r>
                </w:p>
              </w:tc>
            </w:tr>
          </w:tbl>
          <w:p w:rsidRPr="00521579" w:rsidR="00521579" w:rsidP="00521579" w:rsidRDefault="00521579" w14:paraId="64E2FB85" w14:textId="77777777">
            <w:pPr>
              <w:spacing w:after="0" w:line="240" w:lineRule="auto"/>
              <w:textAlignment w:val="baseline"/>
              <w:rPr>
                <w:rFonts w:ascii="Segoe UI" w:hAnsi="Segoe UI" w:eastAsia="Times New Roman" w:cs="Segoe UI"/>
                <w:sz w:val="18"/>
                <w:szCs w:val="18"/>
              </w:rPr>
            </w:pPr>
            <w:r w:rsidRPr="00521579">
              <w:rPr>
                <w:rFonts w:eastAsia="Times New Roman" w:cs="Open Sans"/>
                <w:sz w:val="22"/>
              </w:rPr>
              <w:t> </w:t>
            </w:r>
          </w:p>
        </w:tc>
      </w:tr>
      <w:tr w:rsidRPr="00521579" w:rsidR="00521579" w:rsidTr="78DB500E" w14:paraId="6A7652AA" w14:textId="77777777">
        <w:trPr>
          <w:trHeight w:val="300"/>
        </w:trPr>
        <w:tc>
          <w:tcPr>
            <w:tcW w:w="9720" w:type="dxa"/>
            <w:tcBorders>
              <w:top w:val="nil"/>
              <w:left w:val="nil"/>
              <w:bottom w:val="nil"/>
              <w:right w:val="nil"/>
            </w:tcBorders>
            <w:shd w:val="clear" w:color="auto" w:fill="auto"/>
            <w:hideMark/>
          </w:tcPr>
          <w:p w:rsidRPr="00521579" w:rsidR="00521579" w:rsidP="00521579" w:rsidRDefault="00521579" w14:paraId="623D0AAF" w14:textId="77777777">
            <w:pPr>
              <w:spacing w:after="0" w:line="240" w:lineRule="auto"/>
              <w:textAlignment w:val="baseline"/>
              <w:rPr>
                <w:rFonts w:ascii="Segoe UI" w:hAnsi="Segoe UI" w:eastAsia="Times New Roman" w:cs="Segoe UI"/>
                <w:sz w:val="18"/>
                <w:szCs w:val="18"/>
              </w:rPr>
            </w:pPr>
            <w:r w:rsidRPr="00521579">
              <w:rPr>
                <w:rFonts w:eastAsia="Times New Roman" w:cs="Open Sans"/>
                <w:b/>
                <w:bCs/>
                <w:sz w:val="22"/>
              </w:rPr>
              <w:t xml:space="preserve">3)  </w:t>
            </w:r>
            <w:r w:rsidRPr="00521579">
              <w:rPr>
                <w:rFonts w:eastAsia="Times New Roman" w:cs="Open Sans"/>
                <w:sz w:val="22"/>
              </w:rPr>
              <w:t>A trusted community organization wants to develop a food &amp; farming workforce training program for low-income youth. The organization works alongside youth leaders to create a 16-week training series. Youth are involved at multiple stages, from planning to implementation. </w:t>
            </w:r>
          </w:p>
          <w:p w:rsidRPr="00521579" w:rsidR="00521579" w:rsidP="00521579" w:rsidRDefault="00521579" w14:paraId="5ACFCAFE" w14:textId="77777777">
            <w:pPr>
              <w:spacing w:after="0" w:line="240" w:lineRule="auto"/>
              <w:textAlignment w:val="baseline"/>
              <w:rPr>
                <w:rFonts w:ascii="Segoe UI" w:hAnsi="Segoe UI" w:eastAsia="Times New Roman" w:cs="Segoe UI"/>
                <w:sz w:val="18"/>
                <w:szCs w:val="18"/>
              </w:rPr>
            </w:pPr>
            <w:r w:rsidRPr="00521579">
              <w:rPr>
                <w:rFonts w:eastAsia="Times New Roman" w:cs="Open Sans"/>
                <w:sz w:val="22"/>
              </w:rPr>
              <w:t> </w:t>
            </w:r>
          </w:p>
          <w:p w:rsidRPr="00521579" w:rsidR="00521579" w:rsidP="00521579" w:rsidRDefault="00521579" w14:paraId="70AB4FEE" w14:textId="77777777">
            <w:pPr>
              <w:spacing w:after="0" w:line="240" w:lineRule="auto"/>
              <w:textAlignment w:val="baseline"/>
              <w:rPr>
                <w:rFonts w:ascii="Segoe UI" w:hAnsi="Segoe UI" w:eastAsia="Times New Roman" w:cs="Segoe UI"/>
                <w:sz w:val="18"/>
                <w:szCs w:val="18"/>
              </w:rPr>
            </w:pPr>
            <w:r w:rsidRPr="00521579">
              <w:rPr>
                <w:rFonts w:eastAsia="Times New Roman" w:cs="Open Sans"/>
                <w:sz w:val="22"/>
              </w:rPr>
              <w:t>Example milestone: </w:t>
            </w:r>
          </w:p>
          <w:p w:rsidRPr="00521579" w:rsidR="00521579" w:rsidP="00521579" w:rsidRDefault="00521579" w14:paraId="77265F9C" w14:textId="77777777">
            <w:pPr>
              <w:spacing w:after="0" w:line="240" w:lineRule="auto"/>
              <w:textAlignment w:val="baseline"/>
              <w:rPr>
                <w:rFonts w:ascii="Segoe UI" w:hAnsi="Segoe UI" w:eastAsia="Times New Roman" w:cs="Segoe UI"/>
                <w:sz w:val="18"/>
                <w:szCs w:val="18"/>
              </w:rPr>
            </w:pPr>
            <w:r w:rsidRPr="00521579">
              <w:rPr>
                <w:rFonts w:eastAsia="Times New Roman" w:cs="Open Sans"/>
                <w:color w:val="1F3864"/>
                <w:sz w:val="22"/>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116"/>
              <w:gridCol w:w="3226"/>
              <w:gridCol w:w="2927"/>
            </w:tblGrid>
            <w:tr w:rsidRPr="00521579" w:rsidR="00521579" w:rsidTr="78DB500E" w14:paraId="6E7EC62C" w14:textId="77777777">
              <w:trPr>
                <w:trHeight w:val="300"/>
              </w:trPr>
              <w:tc>
                <w:tcPr>
                  <w:tcW w:w="3165" w:type="dxa"/>
                  <w:tcBorders>
                    <w:top w:val="single" w:color="auto" w:sz="6" w:space="0"/>
                    <w:left w:val="single" w:color="auto" w:sz="6" w:space="0"/>
                    <w:bottom w:val="single" w:color="auto" w:sz="6" w:space="0"/>
                    <w:right w:val="single" w:color="auto" w:sz="6" w:space="0"/>
                  </w:tcBorders>
                  <w:shd w:val="clear" w:color="auto" w:fill="E2EFD9" w:themeFill="accent6" w:themeFillTint="33"/>
                  <w:hideMark/>
                </w:tcPr>
                <w:p w:rsidRPr="00521579" w:rsidR="00521579" w:rsidP="00521579" w:rsidRDefault="00521579" w14:paraId="162ED125" w14:textId="77777777">
                  <w:pPr>
                    <w:spacing w:after="0" w:line="240" w:lineRule="auto"/>
                    <w:textAlignment w:val="baseline"/>
                    <w:rPr>
                      <w:rFonts w:ascii="Times New Roman" w:hAnsi="Times New Roman" w:eastAsia="Times New Roman" w:cs="Times New Roman"/>
                      <w:szCs w:val="24"/>
                    </w:rPr>
                  </w:pPr>
                  <w:r w:rsidRPr="00521579">
                    <w:rPr>
                      <w:rFonts w:ascii="Calibri" w:hAnsi="Calibri" w:eastAsia="Times New Roman" w:cs="Calibri"/>
                      <w:b/>
                      <w:bCs/>
                      <w:szCs w:val="24"/>
                    </w:rPr>
                    <w:t>Milestone: What will you accomplish? </w:t>
                  </w:r>
                  <w:r w:rsidRPr="00521579">
                    <w:rPr>
                      <w:rFonts w:ascii="Calibri" w:hAnsi="Calibri" w:eastAsia="Times New Roman" w:cs="Calibri"/>
                      <w:szCs w:val="24"/>
                    </w:rPr>
                    <w:t> </w:t>
                  </w:r>
                </w:p>
              </w:tc>
              <w:tc>
                <w:tcPr>
                  <w:tcW w:w="3285" w:type="dxa"/>
                  <w:tcBorders>
                    <w:top w:val="single" w:color="auto" w:sz="6" w:space="0"/>
                    <w:left w:val="single" w:color="auto" w:sz="6" w:space="0"/>
                    <w:bottom w:val="single" w:color="auto" w:sz="6" w:space="0"/>
                    <w:right w:val="single" w:color="auto" w:sz="6" w:space="0"/>
                  </w:tcBorders>
                  <w:shd w:val="clear" w:color="auto" w:fill="E2EFD9" w:themeFill="accent6" w:themeFillTint="33"/>
                  <w:hideMark/>
                </w:tcPr>
                <w:p w:rsidRPr="00521579" w:rsidR="00521579" w:rsidP="00521579" w:rsidRDefault="00521579" w14:paraId="1D1A3A75" w14:textId="77777777">
                  <w:pPr>
                    <w:spacing w:after="0" w:line="240" w:lineRule="auto"/>
                    <w:textAlignment w:val="baseline"/>
                    <w:rPr>
                      <w:rFonts w:ascii="Times New Roman" w:hAnsi="Times New Roman" w:eastAsia="Times New Roman" w:cs="Times New Roman"/>
                      <w:szCs w:val="24"/>
                    </w:rPr>
                  </w:pPr>
                  <w:r w:rsidRPr="00521579">
                    <w:rPr>
                      <w:rFonts w:ascii="Calibri" w:hAnsi="Calibri" w:eastAsia="Times New Roman" w:cs="Calibri"/>
                      <w:b/>
                      <w:bCs/>
                      <w:szCs w:val="24"/>
                    </w:rPr>
                    <w:t>How will you accomplish it? </w:t>
                  </w:r>
                  <w:r w:rsidRPr="00521579">
                    <w:rPr>
                      <w:rFonts w:ascii="Calibri" w:hAnsi="Calibri" w:eastAsia="Times New Roman" w:cs="Calibri"/>
                      <w:szCs w:val="24"/>
                    </w:rPr>
                    <w:t> </w:t>
                  </w:r>
                </w:p>
              </w:tc>
              <w:tc>
                <w:tcPr>
                  <w:tcW w:w="2985" w:type="dxa"/>
                  <w:tcBorders>
                    <w:top w:val="single" w:color="auto" w:sz="6" w:space="0"/>
                    <w:left w:val="single" w:color="auto" w:sz="6" w:space="0"/>
                    <w:bottom w:val="single" w:color="auto" w:sz="6" w:space="0"/>
                    <w:right w:val="single" w:color="auto" w:sz="6" w:space="0"/>
                  </w:tcBorders>
                  <w:shd w:val="clear" w:color="auto" w:fill="E2EFD9" w:themeFill="accent6" w:themeFillTint="33"/>
                  <w:hideMark/>
                </w:tcPr>
                <w:p w:rsidRPr="00521579" w:rsidR="00521579" w:rsidP="00521579" w:rsidRDefault="00521579" w14:paraId="12414EF5" w14:textId="77777777">
                  <w:pPr>
                    <w:spacing w:after="0" w:line="240" w:lineRule="auto"/>
                    <w:textAlignment w:val="baseline"/>
                    <w:rPr>
                      <w:rFonts w:ascii="Times New Roman" w:hAnsi="Times New Roman" w:eastAsia="Times New Roman" w:cs="Times New Roman"/>
                      <w:szCs w:val="24"/>
                    </w:rPr>
                  </w:pPr>
                  <w:r w:rsidRPr="00521579">
                    <w:rPr>
                      <w:rFonts w:ascii="Calibri" w:hAnsi="Calibri" w:eastAsia="Times New Roman" w:cs="Calibri"/>
                      <w:b/>
                      <w:bCs/>
                      <w:szCs w:val="24"/>
                    </w:rPr>
                    <w:t>Timeline (start – finish) </w:t>
                  </w:r>
                  <w:r w:rsidRPr="00521579">
                    <w:rPr>
                      <w:rFonts w:ascii="Calibri" w:hAnsi="Calibri" w:eastAsia="Times New Roman" w:cs="Calibri"/>
                      <w:szCs w:val="24"/>
                    </w:rPr>
                    <w:t> </w:t>
                  </w:r>
                </w:p>
              </w:tc>
            </w:tr>
            <w:tr w:rsidRPr="00521579" w:rsidR="00521579" w:rsidTr="78DB500E" w14:paraId="7E6DB416" w14:textId="77777777">
              <w:trPr>
                <w:trHeight w:val="300"/>
              </w:trPr>
              <w:tc>
                <w:tcPr>
                  <w:tcW w:w="3165" w:type="dxa"/>
                  <w:tcBorders>
                    <w:top w:val="single" w:color="auto" w:sz="6" w:space="0"/>
                    <w:left w:val="single" w:color="auto" w:sz="6" w:space="0"/>
                    <w:bottom w:val="single" w:color="auto" w:sz="6" w:space="0"/>
                    <w:right w:val="single" w:color="auto" w:sz="6" w:space="0"/>
                  </w:tcBorders>
                  <w:shd w:val="clear" w:color="auto" w:fill="auto"/>
                  <w:hideMark/>
                </w:tcPr>
                <w:p w:rsidRPr="00521579" w:rsidR="00521579" w:rsidP="00521579" w:rsidRDefault="00521579" w14:paraId="10857688" w14:textId="77777777">
                  <w:pPr>
                    <w:spacing w:after="0" w:line="240" w:lineRule="auto"/>
                    <w:textAlignment w:val="baseline"/>
                    <w:rPr>
                      <w:rFonts w:ascii="Times New Roman" w:hAnsi="Times New Roman" w:eastAsia="Times New Roman" w:cs="Times New Roman"/>
                      <w:szCs w:val="24"/>
                    </w:rPr>
                  </w:pPr>
                  <w:r w:rsidRPr="00521579">
                    <w:rPr>
                      <w:rFonts w:ascii="Calibri" w:hAnsi="Calibri" w:eastAsia="Times New Roman" w:cs="Calibri"/>
                      <w:szCs w:val="24"/>
                    </w:rPr>
                    <w:t>Develop food and farming curriculum for summer training program.  </w:t>
                  </w:r>
                </w:p>
              </w:tc>
              <w:tc>
                <w:tcPr>
                  <w:tcW w:w="3285" w:type="dxa"/>
                  <w:tcBorders>
                    <w:top w:val="single" w:color="auto" w:sz="6" w:space="0"/>
                    <w:left w:val="single" w:color="auto" w:sz="6" w:space="0"/>
                    <w:bottom w:val="single" w:color="auto" w:sz="6" w:space="0"/>
                    <w:right w:val="single" w:color="auto" w:sz="6" w:space="0"/>
                  </w:tcBorders>
                  <w:shd w:val="clear" w:color="auto" w:fill="auto"/>
                  <w:hideMark/>
                </w:tcPr>
                <w:p w:rsidRPr="00521579" w:rsidR="00521579" w:rsidP="00521579" w:rsidRDefault="00521579" w14:paraId="6B20EC49" w14:textId="77777777">
                  <w:pPr>
                    <w:spacing w:after="0" w:line="240" w:lineRule="auto"/>
                    <w:textAlignment w:val="baseline"/>
                    <w:rPr>
                      <w:rFonts w:ascii="Times New Roman" w:hAnsi="Times New Roman" w:eastAsia="Times New Roman" w:cs="Times New Roman"/>
                      <w:szCs w:val="24"/>
                    </w:rPr>
                  </w:pPr>
                  <w:r w:rsidRPr="00521579">
                    <w:rPr>
                      <w:rFonts w:ascii="Calibri" w:hAnsi="Calibri" w:eastAsia="Times New Roman" w:cs="Calibri"/>
                      <w:szCs w:val="24"/>
                    </w:rPr>
                    <w:t>Engage up to 5 youth leaders in developing workshop goals, field trip ideas, and desired skill building. </w:t>
                  </w:r>
                </w:p>
              </w:tc>
              <w:tc>
                <w:tcPr>
                  <w:tcW w:w="2985" w:type="dxa"/>
                  <w:tcBorders>
                    <w:top w:val="single" w:color="auto" w:sz="6" w:space="0"/>
                    <w:left w:val="single" w:color="auto" w:sz="6" w:space="0"/>
                    <w:bottom w:val="single" w:color="auto" w:sz="6" w:space="0"/>
                    <w:right w:val="single" w:color="auto" w:sz="6" w:space="0"/>
                  </w:tcBorders>
                  <w:shd w:val="clear" w:color="auto" w:fill="auto"/>
                  <w:hideMark/>
                </w:tcPr>
                <w:p w:rsidRPr="00521579" w:rsidR="00521579" w:rsidP="78DB500E" w:rsidRDefault="36DD3A31" w14:paraId="6915A527" w14:textId="499910ED">
                  <w:pPr>
                    <w:spacing w:after="0" w:line="240" w:lineRule="auto"/>
                    <w:textAlignment w:val="baseline"/>
                    <w:rPr>
                      <w:rFonts w:ascii="Calibri" w:hAnsi="Calibri" w:eastAsia="Times New Roman" w:cs="Calibri"/>
                    </w:rPr>
                  </w:pPr>
                  <w:r w:rsidRPr="78DB500E">
                    <w:rPr>
                      <w:rFonts w:ascii="Calibri" w:hAnsi="Calibri" w:eastAsia="Times New Roman" w:cs="Calibri"/>
                    </w:rPr>
                    <w:t>Aug</w:t>
                  </w:r>
                  <w:r w:rsidRPr="78DB500E" w:rsidR="2258090E">
                    <w:rPr>
                      <w:rFonts w:ascii="Calibri" w:hAnsi="Calibri" w:eastAsia="Times New Roman" w:cs="Calibri"/>
                    </w:rPr>
                    <w:t>. 2025-Feb. 2026 </w:t>
                  </w:r>
                </w:p>
              </w:tc>
            </w:tr>
          </w:tbl>
          <w:p w:rsidRPr="00521579" w:rsidR="00521579" w:rsidP="00521579" w:rsidRDefault="00521579" w14:paraId="51A2B7E9" w14:textId="77777777">
            <w:pPr>
              <w:spacing w:after="0" w:line="240" w:lineRule="auto"/>
              <w:textAlignment w:val="baseline"/>
              <w:rPr>
                <w:rFonts w:ascii="Segoe UI" w:hAnsi="Segoe UI" w:eastAsia="Times New Roman" w:cs="Segoe UI"/>
                <w:sz w:val="18"/>
                <w:szCs w:val="18"/>
              </w:rPr>
            </w:pPr>
            <w:r w:rsidRPr="00521579">
              <w:rPr>
                <w:rFonts w:eastAsia="Times New Roman" w:cs="Open Sans"/>
                <w:sz w:val="22"/>
              </w:rPr>
              <w:t> </w:t>
            </w:r>
          </w:p>
        </w:tc>
      </w:tr>
      <w:tr w:rsidRPr="00521579" w:rsidR="00521579" w:rsidTr="78DB500E" w14:paraId="23BAC542" w14:textId="77777777">
        <w:trPr>
          <w:trHeight w:val="300"/>
        </w:trPr>
        <w:tc>
          <w:tcPr>
            <w:tcW w:w="9720" w:type="dxa"/>
            <w:tcBorders>
              <w:top w:val="nil"/>
              <w:left w:val="nil"/>
              <w:bottom w:val="nil"/>
              <w:right w:val="nil"/>
            </w:tcBorders>
            <w:shd w:val="clear" w:color="auto" w:fill="auto"/>
            <w:hideMark/>
          </w:tcPr>
          <w:p w:rsidRPr="00521579" w:rsidR="00521579" w:rsidP="00521579" w:rsidRDefault="00521579" w14:paraId="584E289C" w14:textId="77777777">
            <w:pPr>
              <w:spacing w:after="0" w:line="240" w:lineRule="auto"/>
              <w:textAlignment w:val="baseline"/>
              <w:rPr>
                <w:rFonts w:ascii="Segoe UI" w:hAnsi="Segoe UI" w:eastAsia="Times New Roman" w:cs="Segoe UI"/>
                <w:sz w:val="18"/>
                <w:szCs w:val="18"/>
              </w:rPr>
            </w:pPr>
            <w:r w:rsidRPr="00521579">
              <w:rPr>
                <w:rFonts w:eastAsia="Times New Roman" w:cs="Open Sans"/>
                <w:b/>
                <w:bCs/>
                <w:sz w:val="22"/>
              </w:rPr>
              <w:t xml:space="preserve">4)  </w:t>
            </w:r>
            <w:r w:rsidRPr="00521579">
              <w:rPr>
                <w:rFonts w:eastAsia="Times New Roman" w:cs="Open Sans"/>
                <w:sz w:val="22"/>
              </w:rPr>
              <w:t>A mutual aid group seeks funds to build a new greenhouse, and to re-design and expand their existing food storage and distribution area to make it more accessible. The proposal involves engagement with the property owner, community members, and volunteers to  </w:t>
            </w:r>
            <w:r w:rsidRPr="00521579">
              <w:rPr>
                <w:rFonts w:eastAsia="Times New Roman" w:cs="Open Sans"/>
                <w:sz w:val="22"/>
              </w:rPr>
              <w:br/>
            </w:r>
            <w:r w:rsidRPr="00521579">
              <w:rPr>
                <w:rFonts w:eastAsia="Times New Roman" w:cs="Open Sans"/>
                <w:sz w:val="22"/>
              </w:rPr>
              <w:t>co-design and build the new distribution area.  </w:t>
            </w:r>
          </w:p>
          <w:p w:rsidRPr="00521579" w:rsidR="00521579" w:rsidP="00521579" w:rsidRDefault="00521579" w14:paraId="4978D53E" w14:textId="77777777">
            <w:pPr>
              <w:spacing w:after="0" w:line="240" w:lineRule="auto"/>
              <w:textAlignment w:val="baseline"/>
              <w:rPr>
                <w:rFonts w:ascii="Segoe UI" w:hAnsi="Segoe UI" w:eastAsia="Times New Roman" w:cs="Segoe UI"/>
                <w:sz w:val="18"/>
                <w:szCs w:val="18"/>
              </w:rPr>
            </w:pPr>
            <w:r w:rsidRPr="00521579">
              <w:rPr>
                <w:rFonts w:eastAsia="Times New Roman" w:cs="Open Sans"/>
                <w:sz w:val="22"/>
              </w:rPr>
              <w:t> </w:t>
            </w:r>
          </w:p>
          <w:p w:rsidRPr="00521579" w:rsidR="00521579" w:rsidP="00521579" w:rsidRDefault="00521579" w14:paraId="3B998CEE" w14:textId="77777777">
            <w:pPr>
              <w:spacing w:after="0" w:line="240" w:lineRule="auto"/>
              <w:textAlignment w:val="baseline"/>
              <w:rPr>
                <w:rFonts w:ascii="Segoe UI" w:hAnsi="Segoe UI" w:eastAsia="Times New Roman" w:cs="Segoe UI"/>
                <w:sz w:val="18"/>
                <w:szCs w:val="18"/>
              </w:rPr>
            </w:pPr>
            <w:r w:rsidRPr="00521579">
              <w:rPr>
                <w:rFonts w:eastAsia="Times New Roman" w:cs="Open Sans"/>
                <w:sz w:val="22"/>
              </w:rPr>
              <w:t>Example milestone:  </w:t>
            </w:r>
          </w:p>
          <w:p w:rsidRPr="00521579" w:rsidR="00521579" w:rsidP="00521579" w:rsidRDefault="00521579" w14:paraId="0CC06566" w14:textId="77777777">
            <w:pPr>
              <w:spacing w:after="0" w:line="240" w:lineRule="auto"/>
              <w:textAlignment w:val="baseline"/>
              <w:rPr>
                <w:rFonts w:ascii="Segoe UI" w:hAnsi="Segoe UI" w:eastAsia="Times New Roman" w:cs="Segoe UI"/>
                <w:sz w:val="18"/>
                <w:szCs w:val="18"/>
              </w:rPr>
            </w:pPr>
            <w:r w:rsidRPr="00521579">
              <w:rPr>
                <w:rFonts w:eastAsia="Times New Roman" w:cs="Open Sans"/>
                <w:color w:val="1F3864"/>
                <w:sz w:val="22"/>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115"/>
              <w:gridCol w:w="3227"/>
              <w:gridCol w:w="2927"/>
            </w:tblGrid>
            <w:tr w:rsidRPr="00521579" w:rsidR="00521579" w:rsidTr="00521579" w14:paraId="1AFB1DA8" w14:textId="77777777">
              <w:trPr>
                <w:trHeight w:val="300"/>
              </w:trPr>
              <w:tc>
                <w:tcPr>
                  <w:tcW w:w="3165" w:type="dxa"/>
                  <w:tcBorders>
                    <w:top w:val="single" w:color="auto" w:sz="6" w:space="0"/>
                    <w:left w:val="single" w:color="auto" w:sz="6" w:space="0"/>
                    <w:bottom w:val="single" w:color="auto" w:sz="6" w:space="0"/>
                    <w:right w:val="single" w:color="auto" w:sz="6" w:space="0"/>
                  </w:tcBorders>
                  <w:shd w:val="clear" w:color="auto" w:fill="E2EFD9" w:themeFill="accent6" w:themeFillTint="33"/>
                  <w:hideMark/>
                </w:tcPr>
                <w:p w:rsidRPr="00521579" w:rsidR="00521579" w:rsidP="00521579" w:rsidRDefault="00521579" w14:paraId="4BFEB2DA" w14:textId="77777777">
                  <w:pPr>
                    <w:spacing w:after="0" w:line="240" w:lineRule="auto"/>
                    <w:textAlignment w:val="baseline"/>
                    <w:rPr>
                      <w:rFonts w:ascii="Times New Roman" w:hAnsi="Times New Roman" w:eastAsia="Times New Roman" w:cs="Times New Roman"/>
                      <w:szCs w:val="24"/>
                    </w:rPr>
                  </w:pPr>
                  <w:r w:rsidRPr="00521579">
                    <w:rPr>
                      <w:rFonts w:ascii="Calibri" w:hAnsi="Calibri" w:eastAsia="Times New Roman" w:cs="Calibri"/>
                      <w:b/>
                      <w:bCs/>
                      <w:szCs w:val="24"/>
                    </w:rPr>
                    <w:t>Milestone: What will you accomplish? </w:t>
                  </w:r>
                  <w:r w:rsidRPr="00521579">
                    <w:rPr>
                      <w:rFonts w:ascii="Calibri" w:hAnsi="Calibri" w:eastAsia="Times New Roman" w:cs="Calibri"/>
                      <w:szCs w:val="24"/>
                    </w:rPr>
                    <w:t> </w:t>
                  </w:r>
                </w:p>
              </w:tc>
              <w:tc>
                <w:tcPr>
                  <w:tcW w:w="3285" w:type="dxa"/>
                  <w:tcBorders>
                    <w:top w:val="single" w:color="auto" w:sz="6" w:space="0"/>
                    <w:left w:val="single" w:color="auto" w:sz="6" w:space="0"/>
                    <w:bottom w:val="single" w:color="auto" w:sz="6" w:space="0"/>
                    <w:right w:val="single" w:color="auto" w:sz="6" w:space="0"/>
                  </w:tcBorders>
                  <w:shd w:val="clear" w:color="auto" w:fill="E2EFD9" w:themeFill="accent6" w:themeFillTint="33"/>
                  <w:hideMark/>
                </w:tcPr>
                <w:p w:rsidRPr="00521579" w:rsidR="00521579" w:rsidP="00521579" w:rsidRDefault="00521579" w14:paraId="052022E6" w14:textId="77777777">
                  <w:pPr>
                    <w:spacing w:after="0" w:line="240" w:lineRule="auto"/>
                    <w:textAlignment w:val="baseline"/>
                    <w:rPr>
                      <w:rFonts w:ascii="Times New Roman" w:hAnsi="Times New Roman" w:eastAsia="Times New Roman" w:cs="Times New Roman"/>
                      <w:szCs w:val="24"/>
                    </w:rPr>
                  </w:pPr>
                  <w:r w:rsidRPr="00521579">
                    <w:rPr>
                      <w:rFonts w:ascii="Calibri" w:hAnsi="Calibri" w:eastAsia="Times New Roman" w:cs="Calibri"/>
                      <w:b/>
                      <w:bCs/>
                      <w:szCs w:val="24"/>
                    </w:rPr>
                    <w:t>How will you accomplish it? </w:t>
                  </w:r>
                  <w:r w:rsidRPr="00521579">
                    <w:rPr>
                      <w:rFonts w:ascii="Calibri" w:hAnsi="Calibri" w:eastAsia="Times New Roman" w:cs="Calibri"/>
                      <w:szCs w:val="24"/>
                    </w:rPr>
                    <w:t> </w:t>
                  </w:r>
                </w:p>
              </w:tc>
              <w:tc>
                <w:tcPr>
                  <w:tcW w:w="2985" w:type="dxa"/>
                  <w:tcBorders>
                    <w:top w:val="single" w:color="auto" w:sz="6" w:space="0"/>
                    <w:left w:val="single" w:color="auto" w:sz="6" w:space="0"/>
                    <w:bottom w:val="single" w:color="auto" w:sz="6" w:space="0"/>
                    <w:right w:val="single" w:color="auto" w:sz="6" w:space="0"/>
                  </w:tcBorders>
                  <w:shd w:val="clear" w:color="auto" w:fill="E2EFD9" w:themeFill="accent6" w:themeFillTint="33"/>
                  <w:hideMark/>
                </w:tcPr>
                <w:p w:rsidRPr="00521579" w:rsidR="00521579" w:rsidP="00521579" w:rsidRDefault="00521579" w14:paraId="3CE792E5" w14:textId="77777777">
                  <w:pPr>
                    <w:spacing w:after="0" w:line="240" w:lineRule="auto"/>
                    <w:textAlignment w:val="baseline"/>
                    <w:rPr>
                      <w:rFonts w:ascii="Times New Roman" w:hAnsi="Times New Roman" w:eastAsia="Times New Roman" w:cs="Times New Roman"/>
                      <w:szCs w:val="24"/>
                    </w:rPr>
                  </w:pPr>
                  <w:r w:rsidRPr="00521579">
                    <w:rPr>
                      <w:rFonts w:ascii="Calibri" w:hAnsi="Calibri" w:eastAsia="Times New Roman" w:cs="Calibri"/>
                      <w:b/>
                      <w:bCs/>
                      <w:szCs w:val="24"/>
                    </w:rPr>
                    <w:t>Timeline (start – finish) </w:t>
                  </w:r>
                  <w:r w:rsidRPr="00521579">
                    <w:rPr>
                      <w:rFonts w:ascii="Calibri" w:hAnsi="Calibri" w:eastAsia="Times New Roman" w:cs="Calibri"/>
                      <w:szCs w:val="24"/>
                    </w:rPr>
                    <w:t> </w:t>
                  </w:r>
                </w:p>
              </w:tc>
            </w:tr>
            <w:tr w:rsidRPr="00521579" w:rsidR="00521579" w:rsidTr="00521579" w14:paraId="0ABA571B" w14:textId="77777777">
              <w:trPr>
                <w:trHeight w:val="300"/>
              </w:trPr>
              <w:tc>
                <w:tcPr>
                  <w:tcW w:w="3165" w:type="dxa"/>
                  <w:tcBorders>
                    <w:top w:val="single" w:color="auto" w:sz="6" w:space="0"/>
                    <w:left w:val="single" w:color="auto" w:sz="6" w:space="0"/>
                    <w:bottom w:val="single" w:color="auto" w:sz="6" w:space="0"/>
                    <w:right w:val="single" w:color="auto" w:sz="6" w:space="0"/>
                  </w:tcBorders>
                  <w:shd w:val="clear" w:color="auto" w:fill="auto"/>
                  <w:hideMark/>
                </w:tcPr>
                <w:p w:rsidRPr="00521579" w:rsidR="00521579" w:rsidP="00521579" w:rsidRDefault="00521579" w14:paraId="2EAD6DEE" w14:textId="77777777">
                  <w:pPr>
                    <w:spacing w:after="0" w:line="240" w:lineRule="auto"/>
                    <w:textAlignment w:val="baseline"/>
                    <w:rPr>
                      <w:rFonts w:ascii="Times New Roman" w:hAnsi="Times New Roman" w:eastAsia="Times New Roman" w:cs="Times New Roman"/>
                      <w:szCs w:val="24"/>
                    </w:rPr>
                  </w:pPr>
                  <w:r w:rsidRPr="00521579">
                    <w:rPr>
                      <w:rFonts w:ascii="Calibri" w:hAnsi="Calibri" w:eastAsia="Times New Roman" w:cs="Calibri"/>
                      <w:szCs w:val="24"/>
                    </w:rPr>
                    <w:t>Design new food storage and distribution area.  </w:t>
                  </w:r>
                </w:p>
              </w:tc>
              <w:tc>
                <w:tcPr>
                  <w:tcW w:w="3285" w:type="dxa"/>
                  <w:tcBorders>
                    <w:top w:val="single" w:color="auto" w:sz="6" w:space="0"/>
                    <w:left w:val="single" w:color="auto" w:sz="6" w:space="0"/>
                    <w:bottom w:val="single" w:color="auto" w:sz="6" w:space="0"/>
                    <w:right w:val="single" w:color="auto" w:sz="6" w:space="0"/>
                  </w:tcBorders>
                  <w:shd w:val="clear" w:color="auto" w:fill="auto"/>
                  <w:hideMark/>
                </w:tcPr>
                <w:p w:rsidRPr="00521579" w:rsidR="00521579" w:rsidP="00521579" w:rsidRDefault="00521579" w14:paraId="4E5F0A45" w14:textId="77777777">
                  <w:pPr>
                    <w:spacing w:after="0" w:line="240" w:lineRule="auto"/>
                    <w:textAlignment w:val="baseline"/>
                    <w:rPr>
                      <w:rFonts w:ascii="Times New Roman" w:hAnsi="Times New Roman" w:eastAsia="Times New Roman" w:cs="Times New Roman"/>
                      <w:szCs w:val="24"/>
                    </w:rPr>
                  </w:pPr>
                  <w:r w:rsidRPr="00521579">
                    <w:rPr>
                      <w:rFonts w:ascii="Calibri" w:hAnsi="Calibri" w:eastAsia="Times New Roman" w:cs="Calibri"/>
                      <w:szCs w:val="24"/>
                    </w:rPr>
                    <w:t>Work with property owner and incorporate ongoing feedback from community members who use the food storage space.  </w:t>
                  </w:r>
                </w:p>
              </w:tc>
              <w:tc>
                <w:tcPr>
                  <w:tcW w:w="2985" w:type="dxa"/>
                  <w:tcBorders>
                    <w:top w:val="single" w:color="auto" w:sz="6" w:space="0"/>
                    <w:left w:val="single" w:color="auto" w:sz="6" w:space="0"/>
                    <w:bottom w:val="single" w:color="auto" w:sz="6" w:space="0"/>
                    <w:right w:val="single" w:color="auto" w:sz="6" w:space="0"/>
                  </w:tcBorders>
                  <w:shd w:val="clear" w:color="auto" w:fill="auto"/>
                  <w:hideMark/>
                </w:tcPr>
                <w:p w:rsidRPr="00521579" w:rsidR="00521579" w:rsidP="00521579" w:rsidRDefault="00521579" w14:paraId="2F19C57F" w14:textId="77777777">
                  <w:pPr>
                    <w:spacing w:after="0" w:line="240" w:lineRule="auto"/>
                    <w:textAlignment w:val="baseline"/>
                    <w:rPr>
                      <w:rFonts w:ascii="Times New Roman" w:hAnsi="Times New Roman" w:eastAsia="Times New Roman" w:cs="Times New Roman"/>
                      <w:szCs w:val="24"/>
                    </w:rPr>
                  </w:pPr>
                  <w:r w:rsidRPr="00521579">
                    <w:rPr>
                      <w:rFonts w:ascii="Calibri" w:hAnsi="Calibri" w:eastAsia="Times New Roman" w:cs="Calibri"/>
                      <w:szCs w:val="24"/>
                    </w:rPr>
                    <w:t>Sept. 2025 – March 2026 </w:t>
                  </w:r>
                </w:p>
              </w:tc>
            </w:tr>
          </w:tbl>
          <w:p w:rsidRPr="00521579" w:rsidR="00521579" w:rsidP="00521579" w:rsidRDefault="00521579" w14:paraId="1155CD89" w14:textId="1BB14333">
            <w:pPr>
              <w:spacing w:after="0" w:line="240" w:lineRule="auto"/>
              <w:textAlignment w:val="baseline"/>
              <w:rPr>
                <w:rFonts w:ascii="Segoe UI" w:hAnsi="Segoe UI" w:eastAsia="Times New Roman" w:cs="Segoe UI"/>
                <w:sz w:val="18"/>
                <w:szCs w:val="18"/>
              </w:rPr>
            </w:pPr>
          </w:p>
        </w:tc>
      </w:tr>
    </w:tbl>
    <w:p w:rsidR="00521579" w:rsidP="00521579" w:rsidRDefault="00521579" w14:paraId="1D723D84" w14:textId="77777777">
      <w:pPr>
        <w:rPr>
          <w:color w:val="088505"/>
        </w:rPr>
      </w:pPr>
    </w:p>
    <w:p w:rsidRPr="0029021A" w:rsidR="00AA3F90" w:rsidP="0029021A" w:rsidRDefault="00A17D78" w14:paraId="296D3881" w14:textId="4D4DFBDE" w14:noSpellErr="1">
      <w:pPr>
        <w:pStyle w:val="Heading2"/>
        <w:rPr>
          <w:color w:val="538135" w:themeColor="accent6" w:themeShade="BF"/>
        </w:rPr>
      </w:pPr>
      <w:bookmarkStart w:name="_Toc1298582667" w:id="770097648"/>
      <w:r w:rsidRPr="3F1CC918" w:rsidR="00A17D78">
        <w:rPr>
          <w:color w:val="538135" w:themeColor="accent6" w:themeTint="FF" w:themeShade="BF"/>
        </w:rPr>
        <w:t>Evaluation</w:t>
      </w:r>
      <w:r w:rsidRPr="3F1CC918" w:rsidR="00AA3F90">
        <w:rPr>
          <w:color w:val="538135" w:themeColor="accent6" w:themeTint="FF" w:themeShade="BF"/>
        </w:rPr>
        <w:t xml:space="preserve"> Criteria</w:t>
      </w:r>
      <w:bookmarkEnd w:id="770097648"/>
    </w:p>
    <w:p w:rsidR="6C0E5505" w:rsidP="61F8BAEA" w:rsidRDefault="6C0E5505" w14:paraId="0C83153B" w14:textId="5141261E">
      <w:pPr>
        <w:spacing w:before="200" w:after="0" w:line="240" w:lineRule="auto"/>
      </w:pPr>
      <w:r w:rsidRPr="61F8BAEA">
        <w:rPr>
          <w:rFonts w:eastAsia="Open Sans" w:cs="Open Sans"/>
          <w:color w:val="000000" w:themeColor="text1"/>
          <w:szCs w:val="24"/>
        </w:rPr>
        <w:t xml:space="preserve">All proposals will be screened for basic eligibility requirements and reviewed by the Food Equity Fund staff. </w:t>
      </w:r>
      <w:r w:rsidRPr="61F8BAEA">
        <w:t xml:space="preserve"> </w:t>
      </w:r>
    </w:p>
    <w:p w:rsidR="61F8BAEA" w:rsidP="61F8BAEA" w:rsidRDefault="61F8BAEA" w14:paraId="785DA186" w14:textId="331B8395"/>
    <w:p w:rsidRPr="008B6B4B" w:rsidR="00C67B8D" w:rsidP="004704CB" w:rsidRDefault="00C67B8D" w14:paraId="03F596F6" w14:textId="26D6DA9E" w14:noSpellErr="1">
      <w:pPr>
        <w:pStyle w:val="Heading3"/>
      </w:pPr>
      <w:bookmarkStart w:name="_Toc719210389" w:id="444212027"/>
      <w:r w:rsidR="00C67B8D">
        <w:rPr/>
        <w:t>Eligibility Checklist:</w:t>
      </w:r>
      <w:bookmarkEnd w:id="444212027"/>
      <w:r w:rsidR="00C67B8D">
        <w:rPr/>
        <w:t xml:space="preserve"> </w:t>
      </w:r>
    </w:p>
    <w:p w:rsidRPr="00E53CEB" w:rsidR="00C0337B" w:rsidP="001F3B38" w:rsidRDefault="00C0337B" w14:paraId="1D21EF6C" w14:textId="10F95F9D">
      <w:pPr>
        <w:pStyle w:val="ListParagraph"/>
        <w:numPr>
          <w:ilvl w:val="0"/>
          <w:numId w:val="12"/>
        </w:numPr>
        <w:autoSpaceDE w:val="0"/>
        <w:autoSpaceDN w:val="0"/>
        <w:adjustRightInd w:val="0"/>
        <w:spacing w:after="0" w:line="240" w:lineRule="auto"/>
        <w:rPr>
          <w:rFonts w:cs="Open Sans"/>
        </w:rPr>
      </w:pPr>
      <w:r>
        <w:rPr>
          <w:rFonts w:cs="Open Sans"/>
        </w:rPr>
        <w:t>P</w:t>
      </w:r>
      <w:r w:rsidRPr="72364B14">
        <w:rPr>
          <w:rFonts w:cs="Open Sans"/>
        </w:rPr>
        <w:t>roject activities occur within Seattle</w:t>
      </w:r>
      <w:r w:rsidR="00FC24A9">
        <w:rPr>
          <w:rFonts w:cs="Open Sans"/>
        </w:rPr>
        <w:t>.</w:t>
      </w:r>
      <w:r w:rsidRPr="72364B14">
        <w:rPr>
          <w:rFonts w:cs="Open Sans"/>
        </w:rPr>
        <w:t xml:space="preserve"> </w:t>
      </w:r>
    </w:p>
    <w:p w:rsidRPr="00C67B8D" w:rsidR="00C67B8D" w:rsidP="001F3B38" w:rsidRDefault="00C67B8D" w14:paraId="2A846425" w14:textId="4C23BACF">
      <w:pPr>
        <w:pStyle w:val="ListParagraph"/>
        <w:numPr>
          <w:ilvl w:val="0"/>
          <w:numId w:val="12"/>
        </w:numPr>
        <w:rPr>
          <w:rFonts w:cs="Open Sans" w:eastAsiaTheme="minorEastAsia"/>
          <w:b/>
        </w:rPr>
      </w:pPr>
      <w:r w:rsidRPr="1E8CF29D">
        <w:rPr>
          <w:rFonts w:cs="Open Sans"/>
        </w:rPr>
        <w:t xml:space="preserve">Project is accessible and benefit people who live, learn, work </w:t>
      </w:r>
      <w:r w:rsidRPr="2CED8631">
        <w:rPr>
          <w:rFonts w:cs="Open Sans"/>
        </w:rPr>
        <w:t>and</w:t>
      </w:r>
      <w:r w:rsidRPr="2CED8631" w:rsidR="69B92690">
        <w:rPr>
          <w:rFonts w:cs="Open Sans"/>
        </w:rPr>
        <w:t>/</w:t>
      </w:r>
      <w:r w:rsidRPr="2CED8631">
        <w:rPr>
          <w:rFonts w:cs="Open Sans"/>
        </w:rPr>
        <w:t>or</w:t>
      </w:r>
      <w:r w:rsidRPr="1E8CF29D">
        <w:rPr>
          <w:rFonts w:cs="Open Sans"/>
        </w:rPr>
        <w:t xml:space="preserve"> worship in Seattle</w:t>
      </w:r>
      <w:r w:rsidR="00FC24A9">
        <w:rPr>
          <w:rFonts w:cs="Open Sans"/>
        </w:rPr>
        <w:t>.</w:t>
      </w:r>
      <w:r w:rsidRPr="1E8CF29D">
        <w:rPr>
          <w:rFonts w:cs="Open Sans"/>
        </w:rPr>
        <w:t xml:space="preserve">   </w:t>
      </w:r>
    </w:p>
    <w:p w:rsidR="7423C6C3" w:rsidP="001F3B38" w:rsidRDefault="76E1EB80" w14:paraId="2D565944" w14:textId="32DA6EC0">
      <w:pPr>
        <w:pStyle w:val="ListParagraph"/>
        <w:numPr>
          <w:ilvl w:val="0"/>
          <w:numId w:val="12"/>
        </w:numPr>
      </w:pPr>
      <w:r w:rsidRPr="74B4A50D">
        <w:rPr>
          <w:rFonts w:eastAsia="Open Sans" w:cs="Open Sans"/>
          <w:color w:val="000000" w:themeColor="text1"/>
          <w:szCs w:val="24"/>
        </w:rPr>
        <w:t>The applicant’s annual budget is less than $500,000</w:t>
      </w:r>
    </w:p>
    <w:p w:rsidRPr="00C67B8D" w:rsidR="00C67B8D" w:rsidP="001F3B38" w:rsidRDefault="00C67B8D" w14:paraId="3402B5FC" w14:textId="06ADEF0A">
      <w:pPr>
        <w:pStyle w:val="ListParagraph"/>
        <w:numPr>
          <w:ilvl w:val="0"/>
          <w:numId w:val="12"/>
        </w:numPr>
        <w:rPr>
          <w:rFonts w:cs="Open Sans" w:eastAsiaTheme="minorEastAsia"/>
          <w:b/>
          <w:bCs/>
          <w:szCs w:val="24"/>
        </w:rPr>
      </w:pPr>
      <w:r w:rsidRPr="7423C6C3">
        <w:rPr>
          <w:rFonts w:cs="Open Sans"/>
        </w:rPr>
        <w:t>Focus on contributing to an equitable and sustainable local food system</w:t>
      </w:r>
      <w:r w:rsidRPr="7423C6C3" w:rsidR="00FC24A9">
        <w:rPr>
          <w:rFonts w:cs="Open Sans"/>
        </w:rPr>
        <w:t>.</w:t>
      </w:r>
    </w:p>
    <w:p w:rsidRPr="00C67B8D" w:rsidR="00C67B8D" w:rsidP="001F3B38" w:rsidRDefault="00C67B8D" w14:paraId="670C5684" w14:textId="67F16964">
      <w:pPr>
        <w:pStyle w:val="ListParagraph"/>
        <w:numPr>
          <w:ilvl w:val="0"/>
          <w:numId w:val="12"/>
        </w:numPr>
        <w:rPr>
          <w:rFonts w:cs="Open Sans" w:eastAsiaTheme="minorEastAsia"/>
          <w:szCs w:val="24"/>
        </w:rPr>
      </w:pPr>
      <w:r w:rsidRPr="7423C6C3">
        <w:rPr>
          <w:rFonts w:cs="Open Sans"/>
        </w:rPr>
        <w:t>Be complete</w:t>
      </w:r>
      <w:r w:rsidRPr="7423C6C3" w:rsidR="00E26895">
        <w:rPr>
          <w:rFonts w:cs="Open Sans"/>
        </w:rPr>
        <w:t>d</w:t>
      </w:r>
      <w:r w:rsidRPr="7423C6C3">
        <w:rPr>
          <w:rFonts w:cs="Open Sans"/>
        </w:rPr>
        <w:t xml:space="preserve"> within 24 months of contracting</w:t>
      </w:r>
      <w:r w:rsidRPr="7423C6C3" w:rsidR="00FC24A9">
        <w:rPr>
          <w:rFonts w:cs="Open Sans"/>
        </w:rPr>
        <w:t>.</w:t>
      </w:r>
    </w:p>
    <w:p w:rsidR="00974988" w:rsidP="001776E4" w:rsidRDefault="00974988" w14:paraId="724FB3B1" w14:textId="3BD050CB">
      <w:pPr>
        <w:pStyle w:val="paragraph"/>
        <w:spacing w:before="0" w:beforeAutospacing="0" w:after="0" w:afterAutospacing="0"/>
        <w:textAlignment w:val="baseline"/>
        <w:rPr>
          <w:rStyle w:val="eop"/>
          <w:rFonts w:ascii="Open Sans" w:hAnsi="Open Sans" w:cs="Open Sans"/>
          <w:b/>
          <w:bCs/>
        </w:rPr>
      </w:pPr>
      <w:r>
        <w:rPr>
          <w:rStyle w:val="normaltextrun"/>
          <w:rFonts w:ascii="Open Sans" w:hAnsi="Open Sans" w:cs="Open Sans"/>
          <w:b/>
          <w:bCs/>
        </w:rPr>
        <w:t>Criteria for Strong Applications: </w:t>
      </w:r>
      <w:r>
        <w:rPr>
          <w:rStyle w:val="eop"/>
          <w:rFonts w:ascii="Open Sans" w:hAnsi="Open Sans" w:cs="Open Sans"/>
          <w:b/>
          <w:bCs/>
        </w:rPr>
        <w:t> </w:t>
      </w:r>
    </w:p>
    <w:p w:rsidR="001776E4" w:rsidP="001776E4" w:rsidRDefault="001776E4" w14:paraId="6E001A7C" w14:textId="77777777">
      <w:pPr>
        <w:pStyle w:val="paragraph"/>
        <w:spacing w:before="0" w:beforeAutospacing="0" w:after="0" w:afterAutospacing="0"/>
        <w:textAlignment w:val="baseline"/>
        <w:rPr>
          <w:rStyle w:val="eop"/>
          <w:rFonts w:ascii="Open Sans" w:hAnsi="Open Sans" w:cs="Open Sans"/>
          <w:b/>
          <w:bCs/>
        </w:rPr>
      </w:pPr>
    </w:p>
    <w:p w:rsidR="001776E4" w:rsidP="001776E4" w:rsidRDefault="001776E4" w14:paraId="1BBC211B" w14:textId="77777777">
      <w:pPr>
        <w:pStyle w:val="paragraph"/>
        <w:shd w:val="clear" w:color="auto" w:fill="FFFFFF"/>
        <w:spacing w:before="0" w:beforeAutospacing="0" w:after="0" w:afterAutospacing="0"/>
        <w:ind w:left="-720"/>
        <w:textAlignment w:val="baseline"/>
        <w:rPr>
          <w:rFonts w:ascii="Segoe UI" w:hAnsi="Segoe UI" w:cs="Segoe UI"/>
          <w:sz w:val="18"/>
          <w:szCs w:val="18"/>
        </w:rPr>
      </w:pPr>
    </w:p>
    <w:p w:rsidRPr="001776E4" w:rsidR="001776E4" w:rsidP="001776E4" w:rsidRDefault="001776E4" w14:paraId="7CFC93AE" w14:textId="519346AD">
      <w:pPr>
        <w:pStyle w:val="paragraph"/>
        <w:numPr>
          <w:ilvl w:val="0"/>
          <w:numId w:val="20"/>
        </w:numPr>
        <w:spacing w:before="0" w:beforeAutospacing="0" w:after="0" w:afterAutospacing="0"/>
        <w:textAlignment w:val="baseline"/>
        <w:rPr>
          <w:rFonts w:ascii="Open Sans" w:hAnsi="Open Sans" w:cs="Open Sans"/>
        </w:rPr>
      </w:pPr>
      <w:r>
        <w:rPr>
          <w:rStyle w:val="normaltextrun"/>
          <w:rFonts w:ascii="Open Sans" w:hAnsi="Open Sans" w:cs="Open Sans"/>
          <w:b/>
          <w:bCs/>
        </w:rPr>
        <w:t>PEOPLE</w:t>
      </w:r>
    </w:p>
    <w:p w:rsidR="00974988" w:rsidP="00652116" w:rsidRDefault="00974988" w14:paraId="76AD925F" w14:textId="77777777">
      <w:pPr>
        <w:pStyle w:val="paragraph"/>
        <w:numPr>
          <w:ilvl w:val="0"/>
          <w:numId w:val="21"/>
        </w:numPr>
        <w:shd w:val="clear" w:color="auto" w:fill="FFFFFF"/>
        <w:tabs>
          <w:tab w:val="clear" w:pos="720"/>
          <w:tab w:val="num" w:pos="-360"/>
        </w:tabs>
        <w:spacing w:before="0" w:beforeAutospacing="0" w:after="0" w:afterAutospacing="0"/>
        <w:ind w:left="360" w:firstLine="0"/>
        <w:textAlignment w:val="baseline"/>
        <w:rPr>
          <w:rFonts w:ascii="Open Sans" w:hAnsi="Open Sans" w:cs="Open Sans"/>
        </w:rPr>
      </w:pPr>
      <w:r>
        <w:rPr>
          <w:rStyle w:val="normaltextrun"/>
          <w:rFonts w:ascii="Open Sans" w:hAnsi="Open Sans" w:cs="Open Sans"/>
          <w:color w:val="000000"/>
        </w:rPr>
        <w:t>History, mission, and vision are aligned with the project proposal. </w:t>
      </w:r>
      <w:r>
        <w:rPr>
          <w:rStyle w:val="eop"/>
          <w:rFonts w:ascii="Open Sans" w:hAnsi="Open Sans" w:cs="Open Sans"/>
          <w:color w:val="000000"/>
        </w:rPr>
        <w:t> </w:t>
      </w:r>
    </w:p>
    <w:p w:rsidR="00974988" w:rsidP="00652116" w:rsidRDefault="00974988" w14:paraId="7BD53720" w14:textId="77777777">
      <w:pPr>
        <w:pStyle w:val="paragraph"/>
        <w:numPr>
          <w:ilvl w:val="0"/>
          <w:numId w:val="22"/>
        </w:numPr>
        <w:shd w:val="clear" w:color="auto" w:fill="FFFFFF"/>
        <w:tabs>
          <w:tab w:val="clear" w:pos="720"/>
          <w:tab w:val="num" w:pos="-360"/>
        </w:tabs>
        <w:spacing w:before="0" w:beforeAutospacing="0" w:after="0" w:afterAutospacing="0"/>
        <w:ind w:left="360" w:firstLine="0"/>
        <w:textAlignment w:val="baseline"/>
        <w:rPr>
          <w:rFonts w:ascii="Open Sans" w:hAnsi="Open Sans" w:cs="Open Sans"/>
        </w:rPr>
      </w:pPr>
      <w:r>
        <w:rPr>
          <w:rStyle w:val="normaltextrun"/>
          <w:rFonts w:ascii="Open Sans" w:hAnsi="Open Sans" w:cs="Open Sans"/>
          <w:color w:val="000000"/>
        </w:rPr>
        <w:t xml:space="preserve">Provides concrete examples of recent accomplishments that complement the work necessary to implement the proposal.  </w:t>
      </w:r>
      <w:r>
        <w:rPr>
          <w:rStyle w:val="normaltextrun"/>
          <w:rFonts w:ascii="Arial" w:hAnsi="Arial" w:cs="Arial"/>
          <w:color w:val="000000"/>
        </w:rPr>
        <w:t> </w:t>
      </w:r>
      <w:r>
        <w:rPr>
          <w:rStyle w:val="eop"/>
          <w:rFonts w:ascii="Open Sans" w:hAnsi="Open Sans" w:cs="Open Sans"/>
          <w:color w:val="000000"/>
        </w:rPr>
        <w:t> </w:t>
      </w:r>
    </w:p>
    <w:p w:rsidR="00974988" w:rsidP="00652116" w:rsidRDefault="00974988" w14:paraId="41D4043F" w14:textId="77777777">
      <w:pPr>
        <w:pStyle w:val="paragraph"/>
        <w:numPr>
          <w:ilvl w:val="0"/>
          <w:numId w:val="23"/>
        </w:numPr>
        <w:shd w:val="clear" w:color="auto" w:fill="FFFFFF"/>
        <w:tabs>
          <w:tab w:val="clear" w:pos="720"/>
          <w:tab w:val="num" w:pos="-360"/>
        </w:tabs>
        <w:spacing w:before="0" w:beforeAutospacing="0" w:after="0" w:afterAutospacing="0"/>
        <w:ind w:left="360" w:firstLine="0"/>
        <w:textAlignment w:val="baseline"/>
        <w:rPr>
          <w:rFonts w:ascii="Open Sans" w:hAnsi="Open Sans" w:cs="Open Sans"/>
        </w:rPr>
      </w:pPr>
      <w:r>
        <w:rPr>
          <w:rStyle w:val="normaltextrun"/>
          <w:rFonts w:ascii="Open Sans" w:hAnsi="Open Sans" w:cs="Open Sans"/>
          <w:color w:val="000000"/>
        </w:rPr>
        <w:t>The community they are a part of is clearly defined with specific details on neighborhoods and/or demographics. </w:t>
      </w:r>
      <w:r>
        <w:rPr>
          <w:rStyle w:val="eop"/>
          <w:rFonts w:ascii="Open Sans" w:hAnsi="Open Sans" w:cs="Open Sans"/>
          <w:color w:val="000000"/>
        </w:rPr>
        <w:t> </w:t>
      </w:r>
    </w:p>
    <w:p w:rsidR="00974988" w:rsidP="00652116" w:rsidRDefault="00974988" w14:paraId="7DB3B4C2" w14:textId="77777777">
      <w:pPr>
        <w:pStyle w:val="paragraph"/>
        <w:numPr>
          <w:ilvl w:val="0"/>
          <w:numId w:val="24"/>
        </w:numPr>
        <w:shd w:val="clear" w:color="auto" w:fill="FFFFFF"/>
        <w:tabs>
          <w:tab w:val="clear" w:pos="720"/>
          <w:tab w:val="num" w:pos="-360"/>
        </w:tabs>
        <w:spacing w:before="0" w:beforeAutospacing="0" w:after="0" w:afterAutospacing="0"/>
        <w:ind w:left="360" w:firstLine="0"/>
        <w:textAlignment w:val="baseline"/>
        <w:rPr>
          <w:rFonts w:ascii="Open Sans" w:hAnsi="Open Sans" w:cs="Open Sans"/>
        </w:rPr>
      </w:pPr>
      <w:r>
        <w:rPr>
          <w:rStyle w:val="normaltextrun"/>
          <w:rFonts w:ascii="Open Sans" w:hAnsi="Open Sans" w:cs="Open Sans"/>
          <w:color w:val="000000"/>
        </w:rPr>
        <w:t>Priority communities are key decision makers and/or deeply involved at all phases of the proposed work. </w:t>
      </w:r>
      <w:r>
        <w:rPr>
          <w:rStyle w:val="eop"/>
          <w:rFonts w:ascii="Open Sans" w:hAnsi="Open Sans" w:cs="Open Sans"/>
          <w:color w:val="000000"/>
        </w:rPr>
        <w:t> </w:t>
      </w:r>
    </w:p>
    <w:p w:rsidR="00974988" w:rsidP="00652116" w:rsidRDefault="00974988" w14:paraId="722A6871" w14:textId="77777777">
      <w:pPr>
        <w:pStyle w:val="paragraph"/>
        <w:numPr>
          <w:ilvl w:val="0"/>
          <w:numId w:val="25"/>
        </w:numPr>
        <w:shd w:val="clear" w:color="auto" w:fill="FFFFFF"/>
        <w:tabs>
          <w:tab w:val="clear" w:pos="720"/>
          <w:tab w:val="num" w:pos="-360"/>
        </w:tabs>
        <w:spacing w:before="0" w:beforeAutospacing="0" w:after="0" w:afterAutospacing="0"/>
        <w:ind w:left="360" w:firstLine="0"/>
        <w:textAlignment w:val="baseline"/>
        <w:rPr>
          <w:rFonts w:ascii="Open Sans" w:hAnsi="Open Sans" w:cs="Open Sans"/>
        </w:rPr>
      </w:pPr>
      <w:r>
        <w:rPr>
          <w:rStyle w:val="normaltextrun"/>
          <w:rFonts w:ascii="Open Sans" w:hAnsi="Open Sans" w:cs="Open Sans"/>
          <w:color w:val="000000"/>
        </w:rPr>
        <w:t>Proposal is originated by, designed by, led by, and benefits FEF priority communities* </w:t>
      </w:r>
      <w:r>
        <w:rPr>
          <w:rStyle w:val="eop"/>
          <w:rFonts w:ascii="Open Sans" w:hAnsi="Open Sans" w:cs="Open Sans"/>
          <w:color w:val="000000"/>
        </w:rPr>
        <w:t> </w:t>
      </w:r>
    </w:p>
    <w:p w:rsidR="00974988" w:rsidP="00652116" w:rsidRDefault="00974988" w14:paraId="5FF59B87" w14:textId="77777777">
      <w:pPr>
        <w:pStyle w:val="paragraph"/>
        <w:numPr>
          <w:ilvl w:val="0"/>
          <w:numId w:val="26"/>
        </w:numPr>
        <w:shd w:val="clear" w:color="auto" w:fill="FFFFFF"/>
        <w:tabs>
          <w:tab w:val="clear" w:pos="720"/>
          <w:tab w:val="num" w:pos="-360"/>
        </w:tabs>
        <w:spacing w:before="0" w:beforeAutospacing="0" w:after="0" w:afterAutospacing="0"/>
        <w:ind w:left="360" w:firstLine="0"/>
        <w:textAlignment w:val="baseline"/>
        <w:rPr>
          <w:rFonts w:ascii="Open Sans" w:hAnsi="Open Sans" w:cs="Open Sans"/>
        </w:rPr>
      </w:pPr>
      <w:r>
        <w:rPr>
          <w:rStyle w:val="normaltextrun"/>
          <w:rFonts w:ascii="Open Sans" w:hAnsi="Open Sans" w:cs="Open Sans"/>
          <w:color w:val="000000"/>
        </w:rPr>
        <w:t>If partners are included, they speak to either ongoing partners or new partnerships that demonstrate mutual partnership (Some examples: including partners in their budget, providing clear examples of reciprocity, and more)</w:t>
      </w:r>
      <w:r>
        <w:rPr>
          <w:rStyle w:val="eop"/>
          <w:rFonts w:ascii="Open Sans" w:hAnsi="Open Sans" w:cs="Open Sans"/>
          <w:color w:val="000000"/>
        </w:rPr>
        <w:t> </w:t>
      </w:r>
    </w:p>
    <w:p w:rsidR="00974988" w:rsidP="00974988" w:rsidRDefault="00974988" w14:paraId="6C5C7A35" w14:textId="77777777">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eop"/>
          <w:rFonts w:ascii="Open Sans" w:hAnsi="Open Sans" w:cs="Open Sans"/>
          <w:color w:val="000000"/>
        </w:rPr>
        <w:t> </w:t>
      </w:r>
    </w:p>
    <w:p w:rsidR="00974988" w:rsidP="00404A46" w:rsidRDefault="00974988" w14:paraId="32C9403C" w14:textId="71A62195">
      <w:pPr>
        <w:pStyle w:val="paragraph"/>
        <w:numPr>
          <w:ilvl w:val="0"/>
          <w:numId w:val="20"/>
        </w:numPr>
        <w:spacing w:before="0" w:beforeAutospacing="0" w:after="0" w:afterAutospacing="0"/>
        <w:textAlignment w:val="baseline"/>
        <w:rPr>
          <w:rFonts w:ascii="Open Sans" w:hAnsi="Open Sans" w:cs="Open Sans"/>
        </w:rPr>
      </w:pPr>
      <w:r>
        <w:rPr>
          <w:rStyle w:val="normaltextrun"/>
          <w:rFonts w:ascii="Open Sans" w:hAnsi="Open Sans" w:cs="Open Sans"/>
          <w:b/>
          <w:bCs/>
        </w:rPr>
        <w:t>PROJECT</w:t>
      </w:r>
      <w:r>
        <w:rPr>
          <w:rStyle w:val="eop"/>
          <w:rFonts w:ascii="Open Sans" w:hAnsi="Open Sans" w:cs="Open Sans"/>
        </w:rPr>
        <w:t> </w:t>
      </w:r>
    </w:p>
    <w:p w:rsidR="00974988" w:rsidP="001F3B38" w:rsidRDefault="00974988" w14:paraId="6DB216BC" w14:textId="77777777">
      <w:pPr>
        <w:pStyle w:val="paragraph"/>
        <w:numPr>
          <w:ilvl w:val="0"/>
          <w:numId w:val="28"/>
        </w:numPr>
        <w:tabs>
          <w:tab w:val="clear" w:pos="720"/>
          <w:tab w:val="num" w:pos="-360"/>
        </w:tabs>
        <w:spacing w:before="0" w:beforeAutospacing="0" w:after="0" w:afterAutospacing="0"/>
        <w:ind w:left="360" w:firstLine="0"/>
        <w:textAlignment w:val="baseline"/>
        <w:rPr>
          <w:rFonts w:ascii="Open Sans" w:hAnsi="Open Sans" w:cs="Open Sans"/>
        </w:rPr>
      </w:pPr>
      <w:r>
        <w:rPr>
          <w:rStyle w:val="normaltextrun"/>
          <w:rFonts w:ascii="Open Sans" w:hAnsi="Open Sans" w:cs="Open Sans"/>
        </w:rPr>
        <w:t>Project description is clear, specific and actionable.</w:t>
      </w:r>
      <w:r>
        <w:rPr>
          <w:rStyle w:val="eop"/>
          <w:rFonts w:ascii="Open Sans" w:hAnsi="Open Sans" w:cs="Open Sans"/>
        </w:rPr>
        <w:t> </w:t>
      </w:r>
    </w:p>
    <w:p w:rsidR="00974988" w:rsidP="001F3B38" w:rsidRDefault="00974988" w14:paraId="641F1B70" w14:textId="77777777">
      <w:pPr>
        <w:pStyle w:val="paragraph"/>
        <w:numPr>
          <w:ilvl w:val="0"/>
          <w:numId w:val="29"/>
        </w:numPr>
        <w:tabs>
          <w:tab w:val="clear" w:pos="720"/>
          <w:tab w:val="num" w:pos="-360"/>
        </w:tabs>
        <w:spacing w:before="0" w:beforeAutospacing="0" w:after="0" w:afterAutospacing="0"/>
        <w:ind w:left="360" w:firstLine="0"/>
        <w:textAlignment w:val="baseline"/>
        <w:rPr>
          <w:rFonts w:ascii="Open Sans" w:hAnsi="Open Sans" w:cs="Open Sans"/>
        </w:rPr>
      </w:pPr>
      <w:r>
        <w:rPr>
          <w:rStyle w:val="normaltextrun"/>
          <w:rFonts w:ascii="Open Sans" w:hAnsi="Open Sans" w:cs="Open Sans"/>
        </w:rPr>
        <w:t>The project is consistent with Food Equity Fund purpose to invest in community-led work that contributes to an equitable and sustainable local food system in Seattle.</w:t>
      </w:r>
      <w:r>
        <w:rPr>
          <w:rStyle w:val="eop"/>
          <w:rFonts w:ascii="Open Sans" w:hAnsi="Open Sans" w:cs="Open Sans"/>
        </w:rPr>
        <w:t> </w:t>
      </w:r>
    </w:p>
    <w:p w:rsidR="00974988" w:rsidP="001F3B38" w:rsidRDefault="00974988" w14:paraId="186C7C52" w14:textId="77777777">
      <w:pPr>
        <w:pStyle w:val="paragraph"/>
        <w:numPr>
          <w:ilvl w:val="0"/>
          <w:numId w:val="30"/>
        </w:numPr>
        <w:tabs>
          <w:tab w:val="clear" w:pos="720"/>
          <w:tab w:val="num" w:pos="-360"/>
        </w:tabs>
        <w:spacing w:before="0" w:beforeAutospacing="0" w:after="0" w:afterAutospacing="0"/>
        <w:ind w:left="360" w:firstLine="0"/>
        <w:textAlignment w:val="baseline"/>
        <w:rPr>
          <w:rStyle w:val="eop"/>
          <w:rFonts w:ascii="Open Sans" w:hAnsi="Open Sans" w:cs="Open Sans"/>
        </w:rPr>
      </w:pPr>
      <w:r>
        <w:rPr>
          <w:rStyle w:val="normaltextrun"/>
          <w:rFonts w:ascii="Open Sans" w:hAnsi="Open Sans" w:cs="Open Sans"/>
        </w:rPr>
        <w:t>The project aligns with the workplan and grant request budget.</w:t>
      </w:r>
      <w:r>
        <w:rPr>
          <w:rStyle w:val="eop"/>
          <w:rFonts w:ascii="Open Sans" w:hAnsi="Open Sans" w:cs="Open Sans"/>
        </w:rPr>
        <w:t> </w:t>
      </w:r>
    </w:p>
    <w:p w:rsidR="00404A46" w:rsidP="00404A46" w:rsidRDefault="00404A46" w14:paraId="25526E9B" w14:textId="77777777">
      <w:pPr>
        <w:pStyle w:val="paragraph"/>
        <w:spacing w:before="0" w:beforeAutospacing="0" w:after="0" w:afterAutospacing="0"/>
        <w:textAlignment w:val="baseline"/>
        <w:rPr>
          <w:rFonts w:ascii="Open Sans" w:hAnsi="Open Sans" w:cs="Open Sans"/>
        </w:rPr>
      </w:pPr>
    </w:p>
    <w:p w:rsidR="00974988" w:rsidP="00404A46" w:rsidRDefault="00974988" w14:paraId="6D2F6B68" w14:textId="69A8E837">
      <w:pPr>
        <w:pStyle w:val="paragraph"/>
        <w:numPr>
          <w:ilvl w:val="0"/>
          <w:numId w:val="20"/>
        </w:numPr>
        <w:spacing w:before="0" w:beforeAutospacing="0" w:after="0" w:afterAutospacing="0"/>
        <w:textAlignment w:val="baseline"/>
        <w:rPr>
          <w:rFonts w:ascii="Open Sans" w:hAnsi="Open Sans" w:cs="Open Sans"/>
        </w:rPr>
      </w:pPr>
      <w:r>
        <w:rPr>
          <w:rStyle w:val="normaltextrun"/>
          <w:rFonts w:ascii="Open Sans" w:hAnsi="Open Sans" w:cs="Open Sans"/>
          <w:b/>
          <w:bCs/>
        </w:rPr>
        <w:t>ATTACHMENTS: WORKPLAN, GRANT REQUEST BUDGET, LEADERSHIP BIO </w:t>
      </w:r>
      <w:r>
        <w:rPr>
          <w:rStyle w:val="eop"/>
          <w:rFonts w:ascii="Open Sans" w:hAnsi="Open Sans" w:cs="Open Sans"/>
        </w:rPr>
        <w:t> </w:t>
      </w:r>
    </w:p>
    <w:p w:rsidR="00974988" w:rsidP="001F3B38" w:rsidRDefault="00974988" w14:paraId="4F385537" w14:textId="77777777">
      <w:pPr>
        <w:pStyle w:val="paragraph"/>
        <w:numPr>
          <w:ilvl w:val="0"/>
          <w:numId w:val="38"/>
        </w:numPr>
        <w:tabs>
          <w:tab w:val="clear" w:pos="720"/>
          <w:tab w:val="num" w:pos="-360"/>
        </w:tabs>
        <w:spacing w:before="0" w:beforeAutospacing="0" w:after="0" w:afterAutospacing="0"/>
        <w:ind w:left="360" w:firstLine="0"/>
        <w:textAlignment w:val="baseline"/>
        <w:rPr>
          <w:rFonts w:ascii="Open Sans" w:hAnsi="Open Sans" w:cs="Open Sans"/>
        </w:rPr>
      </w:pPr>
      <w:r>
        <w:rPr>
          <w:rStyle w:val="normaltextrun"/>
          <w:rFonts w:ascii="Open Sans" w:hAnsi="Open Sans" w:cs="Open Sans"/>
          <w:color w:val="000000"/>
        </w:rPr>
        <w:t>Key milestones and timeline are specific, realistic, and actionable.</w:t>
      </w:r>
      <w:r>
        <w:rPr>
          <w:rStyle w:val="eop"/>
          <w:rFonts w:ascii="Open Sans" w:hAnsi="Open Sans" w:cs="Open Sans"/>
          <w:color w:val="000000"/>
        </w:rPr>
        <w:t> </w:t>
      </w:r>
    </w:p>
    <w:p w:rsidR="00974988" w:rsidP="001F3B38" w:rsidRDefault="00974988" w14:paraId="3F29F021" w14:textId="77777777">
      <w:pPr>
        <w:pStyle w:val="paragraph"/>
        <w:numPr>
          <w:ilvl w:val="0"/>
          <w:numId w:val="39"/>
        </w:numPr>
        <w:tabs>
          <w:tab w:val="clear" w:pos="720"/>
          <w:tab w:val="num" w:pos="-360"/>
        </w:tabs>
        <w:spacing w:before="0" w:beforeAutospacing="0" w:after="0" w:afterAutospacing="0"/>
        <w:ind w:left="360" w:firstLine="0"/>
        <w:textAlignment w:val="baseline"/>
        <w:rPr>
          <w:rFonts w:ascii="Open Sans" w:hAnsi="Open Sans" w:cs="Open Sans"/>
        </w:rPr>
      </w:pPr>
      <w:r>
        <w:rPr>
          <w:rStyle w:val="normaltextrun"/>
          <w:rFonts w:ascii="Open Sans" w:hAnsi="Open Sans" w:cs="Open Sans"/>
          <w:color w:val="000000"/>
        </w:rPr>
        <w:t>Milestones are related to one another and build on each other.</w:t>
      </w:r>
      <w:r>
        <w:rPr>
          <w:rStyle w:val="eop"/>
          <w:rFonts w:ascii="Open Sans" w:hAnsi="Open Sans" w:cs="Open Sans"/>
          <w:color w:val="000000"/>
        </w:rPr>
        <w:t> </w:t>
      </w:r>
    </w:p>
    <w:p w:rsidR="00974988" w:rsidP="001F3B38" w:rsidRDefault="00974988" w14:paraId="46EDF0F6" w14:textId="77777777">
      <w:pPr>
        <w:pStyle w:val="paragraph"/>
        <w:numPr>
          <w:ilvl w:val="0"/>
          <w:numId w:val="40"/>
        </w:numPr>
        <w:tabs>
          <w:tab w:val="clear" w:pos="720"/>
          <w:tab w:val="num" w:pos="-360"/>
        </w:tabs>
        <w:spacing w:before="0" w:beforeAutospacing="0" w:after="0" w:afterAutospacing="0"/>
        <w:ind w:left="360" w:firstLine="0"/>
        <w:textAlignment w:val="baseline"/>
        <w:rPr>
          <w:rFonts w:ascii="Open Sans" w:hAnsi="Open Sans" w:cs="Open Sans"/>
        </w:rPr>
      </w:pPr>
      <w:r>
        <w:rPr>
          <w:rStyle w:val="normaltextrun"/>
          <w:rFonts w:ascii="Open Sans" w:hAnsi="Open Sans" w:cs="Open Sans"/>
          <w:color w:val="000000"/>
        </w:rPr>
        <w:t>Budget is detailed and feasible. Budget descriptions are specific and explain the allocation in detail. </w:t>
      </w:r>
      <w:r>
        <w:rPr>
          <w:rStyle w:val="eop"/>
          <w:rFonts w:ascii="Open Sans" w:hAnsi="Open Sans" w:cs="Open Sans"/>
          <w:color w:val="000000"/>
        </w:rPr>
        <w:t> </w:t>
      </w:r>
    </w:p>
    <w:p w:rsidR="00974988" w:rsidP="001F3B38" w:rsidRDefault="00974988" w14:paraId="3141F871" w14:textId="77777777">
      <w:pPr>
        <w:pStyle w:val="paragraph"/>
        <w:numPr>
          <w:ilvl w:val="0"/>
          <w:numId w:val="41"/>
        </w:numPr>
        <w:tabs>
          <w:tab w:val="clear" w:pos="720"/>
          <w:tab w:val="num" w:pos="-360"/>
        </w:tabs>
        <w:spacing w:before="0" w:beforeAutospacing="0" w:after="0" w:afterAutospacing="0"/>
        <w:ind w:left="360" w:firstLine="0"/>
        <w:textAlignment w:val="baseline"/>
        <w:rPr>
          <w:rFonts w:ascii="Open Sans" w:hAnsi="Open Sans" w:cs="Open Sans"/>
        </w:rPr>
      </w:pPr>
      <w:r>
        <w:rPr>
          <w:rStyle w:val="normaltextrun"/>
          <w:rFonts w:ascii="Open Sans" w:hAnsi="Open Sans" w:cs="Open Sans"/>
          <w:color w:val="000000"/>
        </w:rPr>
        <w:t>Budget request also strongly aligns with the stated workplan and narrative.</w:t>
      </w:r>
      <w:r>
        <w:rPr>
          <w:rStyle w:val="eop"/>
          <w:rFonts w:ascii="Open Sans" w:hAnsi="Open Sans" w:cs="Open Sans"/>
          <w:color w:val="000000"/>
        </w:rPr>
        <w:t> </w:t>
      </w:r>
    </w:p>
    <w:p w:rsidR="00974988" w:rsidP="001F3B38" w:rsidRDefault="00974988" w14:paraId="4AE4D02E" w14:textId="77777777">
      <w:pPr>
        <w:pStyle w:val="paragraph"/>
        <w:numPr>
          <w:ilvl w:val="0"/>
          <w:numId w:val="42"/>
        </w:numPr>
        <w:tabs>
          <w:tab w:val="clear" w:pos="720"/>
          <w:tab w:val="num" w:pos="-360"/>
        </w:tabs>
        <w:spacing w:before="0" w:beforeAutospacing="0" w:after="0" w:afterAutospacing="0"/>
        <w:ind w:left="360" w:firstLine="0"/>
        <w:textAlignment w:val="baseline"/>
        <w:rPr>
          <w:rStyle w:val="eop"/>
          <w:rFonts w:ascii="Open Sans" w:hAnsi="Open Sans" w:cs="Open Sans"/>
        </w:rPr>
      </w:pPr>
      <w:r>
        <w:rPr>
          <w:rStyle w:val="normaltextrun"/>
          <w:rFonts w:ascii="Open Sans" w:hAnsi="Open Sans" w:cs="Open Sans"/>
        </w:rPr>
        <w:t>Majority or all team members working on the proposed work reflect the lived experiences of the communities they work with.</w:t>
      </w:r>
      <w:r>
        <w:rPr>
          <w:rStyle w:val="eop"/>
          <w:rFonts w:ascii="Open Sans" w:hAnsi="Open Sans" w:cs="Open Sans"/>
        </w:rPr>
        <w:t> </w:t>
      </w:r>
    </w:p>
    <w:p w:rsidR="00404A46" w:rsidP="00404A46" w:rsidRDefault="00404A46" w14:paraId="7B128A83" w14:textId="77777777">
      <w:pPr>
        <w:pStyle w:val="paragraph"/>
        <w:spacing w:before="0" w:beforeAutospacing="0" w:after="0" w:afterAutospacing="0"/>
        <w:ind w:left="360"/>
        <w:textAlignment w:val="baseline"/>
        <w:rPr>
          <w:rFonts w:ascii="Open Sans" w:hAnsi="Open Sans" w:cs="Open Sans"/>
        </w:rPr>
      </w:pPr>
    </w:p>
    <w:p w:rsidR="00974988" w:rsidP="00974988" w:rsidRDefault="00974988" w14:paraId="47135957" w14:textId="77777777">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i/>
          <w:iCs/>
        </w:rPr>
        <w:t>*FEF priority communities:  BIPOC, immigrants and refugees, people with low incomes, youth, or elders</w:t>
      </w:r>
      <w:r>
        <w:rPr>
          <w:rStyle w:val="scxw60135808"/>
          <w:rFonts w:ascii="Open Sans" w:hAnsi="Open Sans" w:cs="Open Sans"/>
        </w:rPr>
        <w:t> </w:t>
      </w:r>
      <w:r>
        <w:rPr>
          <w:rFonts w:ascii="Open Sans" w:hAnsi="Open Sans" w:cs="Open Sans"/>
        </w:rPr>
        <w:br/>
      </w:r>
      <w:r>
        <w:rPr>
          <w:rStyle w:val="eop"/>
          <w:rFonts w:ascii="Open Sans" w:hAnsi="Open Sans" w:cs="Open Sans"/>
        </w:rPr>
        <w:t> </w:t>
      </w:r>
    </w:p>
    <w:p w:rsidR="004704CB" w:rsidP="4822A923" w:rsidRDefault="1006E3BE" w14:paraId="1156C42C" w14:textId="02B3F787">
      <w:pPr>
        <w:rPr>
          <w:rFonts w:eastAsia="Open Sans" w:cs="Open Sans"/>
          <w:b/>
          <w:bCs/>
          <w:color w:val="000000" w:themeColor="text1"/>
          <w:szCs w:val="24"/>
        </w:rPr>
      </w:pPr>
      <w:r w:rsidRPr="4822A923">
        <w:rPr>
          <w:rFonts w:eastAsia="Open Sans" w:cs="Open Sans"/>
          <w:b/>
          <w:bCs/>
          <w:color w:val="000000" w:themeColor="text1"/>
          <w:szCs w:val="24"/>
        </w:rPr>
        <w:t>Virtual Interview</w:t>
      </w:r>
      <w:r w:rsidR="00404A46">
        <w:rPr>
          <w:rFonts w:eastAsia="Open Sans" w:cs="Open Sans"/>
          <w:b/>
          <w:bCs/>
          <w:color w:val="000000" w:themeColor="text1"/>
          <w:szCs w:val="24"/>
        </w:rPr>
        <w:t xml:space="preserve"> Criteria: </w:t>
      </w:r>
    </w:p>
    <w:p w:rsidR="00D91A57" w:rsidP="00C07F85" w:rsidRDefault="00D91A57" w14:paraId="2C5EB4F3" w14:textId="58A5B123">
      <w:pPr>
        <w:pStyle w:val="paragraph"/>
        <w:numPr>
          <w:ilvl w:val="0"/>
          <w:numId w:val="31"/>
        </w:numPr>
        <w:tabs>
          <w:tab w:val="clear" w:pos="720"/>
          <w:tab w:val="num" w:pos="-360"/>
        </w:tabs>
        <w:spacing w:before="0" w:beforeAutospacing="0" w:after="0" w:afterAutospacing="0"/>
        <w:ind w:left="360" w:firstLine="0"/>
        <w:textAlignment w:val="baseline"/>
        <w:rPr>
          <w:rStyle w:val="normaltextrun"/>
          <w:rFonts w:ascii="Open Sans" w:hAnsi="Open Sans" w:cs="Open Sans"/>
        </w:rPr>
      </w:pPr>
      <w:r>
        <w:rPr>
          <w:rStyle w:val="normaltextrun"/>
          <w:rFonts w:ascii="Open Sans" w:hAnsi="Open Sans" w:cs="Open Sans"/>
        </w:rPr>
        <w:t>Provides</w:t>
      </w:r>
      <w:r w:rsidRPr="00D91A57">
        <w:rPr>
          <w:rStyle w:val="normaltextrun"/>
          <w:rFonts w:ascii="Open Sans" w:hAnsi="Open Sans" w:cs="Open Sans"/>
        </w:rPr>
        <w:t xml:space="preserve"> a clear description of the leadership structure and share how key decisions will be made during their proposed work</w:t>
      </w:r>
    </w:p>
    <w:p w:rsidR="00C07F85" w:rsidP="00C07F85" w:rsidRDefault="00C07F85" w14:paraId="5E7ACA43" w14:textId="275CC0D7">
      <w:pPr>
        <w:pStyle w:val="paragraph"/>
        <w:numPr>
          <w:ilvl w:val="0"/>
          <w:numId w:val="31"/>
        </w:numPr>
        <w:tabs>
          <w:tab w:val="clear" w:pos="720"/>
          <w:tab w:val="num" w:pos="-360"/>
        </w:tabs>
        <w:spacing w:before="0" w:beforeAutospacing="0" w:after="0" w:afterAutospacing="0"/>
        <w:ind w:left="360" w:firstLine="0"/>
        <w:textAlignment w:val="baseline"/>
        <w:rPr>
          <w:rFonts w:ascii="Open Sans" w:hAnsi="Open Sans" w:cs="Open Sans"/>
        </w:rPr>
      </w:pPr>
      <w:r>
        <w:rPr>
          <w:rStyle w:val="normaltextrun"/>
          <w:rFonts w:ascii="Open Sans" w:hAnsi="Open Sans" w:cs="Open Sans"/>
        </w:rPr>
        <w:t>Food issues are specific and demonstrate a strong understanding of food inequities, needs, challenges, and/or priorities in their community or neighborhood. </w:t>
      </w:r>
      <w:r>
        <w:rPr>
          <w:rStyle w:val="eop"/>
          <w:rFonts w:ascii="Open Sans" w:hAnsi="Open Sans" w:cs="Open Sans"/>
        </w:rPr>
        <w:t> </w:t>
      </w:r>
    </w:p>
    <w:p w:rsidR="00C07F85" w:rsidP="00C07F85" w:rsidRDefault="00C07F85" w14:paraId="27AE5E75" w14:textId="77777777">
      <w:pPr>
        <w:pStyle w:val="paragraph"/>
        <w:numPr>
          <w:ilvl w:val="0"/>
          <w:numId w:val="32"/>
        </w:numPr>
        <w:tabs>
          <w:tab w:val="clear" w:pos="720"/>
          <w:tab w:val="num" w:pos="-360"/>
        </w:tabs>
        <w:spacing w:before="0" w:beforeAutospacing="0" w:after="0" w:afterAutospacing="0"/>
        <w:ind w:left="360" w:firstLine="0"/>
        <w:textAlignment w:val="baseline"/>
        <w:rPr>
          <w:rStyle w:val="eop"/>
          <w:rFonts w:ascii="Open Sans" w:hAnsi="Open Sans" w:cs="Open Sans"/>
        </w:rPr>
      </w:pPr>
      <w:r>
        <w:rPr>
          <w:rStyle w:val="normaltextrun"/>
          <w:rFonts w:ascii="Open Sans" w:hAnsi="Open Sans" w:cs="Open Sans"/>
        </w:rPr>
        <w:t>Their solutions are culturally relevant and/or speak to existing community assets, culture, and traditions.</w:t>
      </w:r>
      <w:r>
        <w:rPr>
          <w:rStyle w:val="eop"/>
          <w:rFonts w:ascii="Open Sans" w:hAnsi="Open Sans" w:cs="Open Sans"/>
        </w:rPr>
        <w:t> </w:t>
      </w:r>
    </w:p>
    <w:p w:rsidRPr="003E03A5" w:rsidR="003E03A5" w:rsidP="003E03A5" w:rsidRDefault="003E03A5" w14:paraId="3F548AE9" w14:textId="77777777">
      <w:pPr>
        <w:pStyle w:val="paragraph"/>
        <w:numPr>
          <w:ilvl w:val="0"/>
          <w:numId w:val="32"/>
        </w:numPr>
        <w:tabs>
          <w:tab w:val="clear" w:pos="720"/>
        </w:tabs>
        <w:spacing w:after="0"/>
        <w:textAlignment w:val="baseline"/>
        <w:rPr>
          <w:rStyle w:val="eop"/>
          <w:rFonts w:ascii="Open Sans" w:hAnsi="Open Sans" w:cs="Open Sans"/>
        </w:rPr>
      </w:pPr>
      <w:r w:rsidRPr="003E03A5">
        <w:rPr>
          <w:rStyle w:val="eop"/>
          <w:rFonts w:ascii="Open Sans" w:hAnsi="Open Sans" w:cs="Open Sans"/>
        </w:rPr>
        <w:t xml:space="preserve">Success is clearly tied to meaningful and specific community benefits for those who experience the most food and health disparities.   </w:t>
      </w:r>
    </w:p>
    <w:p w:rsidRPr="003E03A5" w:rsidR="003E03A5" w:rsidP="003E03A5" w:rsidRDefault="003E03A5" w14:paraId="2961ED14" w14:textId="77777777">
      <w:pPr>
        <w:pStyle w:val="paragraph"/>
        <w:numPr>
          <w:ilvl w:val="0"/>
          <w:numId w:val="32"/>
        </w:numPr>
        <w:tabs>
          <w:tab w:val="clear" w:pos="720"/>
        </w:tabs>
        <w:spacing w:after="0"/>
        <w:textAlignment w:val="baseline"/>
        <w:rPr>
          <w:rStyle w:val="eop"/>
          <w:rFonts w:ascii="Open Sans" w:hAnsi="Open Sans" w:cs="Open Sans"/>
        </w:rPr>
      </w:pPr>
      <w:r w:rsidRPr="003E03A5">
        <w:rPr>
          <w:rStyle w:val="eop"/>
          <w:rFonts w:ascii="Open Sans" w:hAnsi="Open Sans" w:cs="Open Sans"/>
        </w:rPr>
        <w:t xml:space="preserve">Success for the organization is defined with clear and actionable ways of measuring their achievements and or improvements.   </w:t>
      </w:r>
    </w:p>
    <w:p w:rsidRPr="003E03A5" w:rsidR="003E03A5" w:rsidP="007736B2" w:rsidRDefault="003E03A5" w14:paraId="2CD0E957" w14:textId="77777777">
      <w:pPr>
        <w:pStyle w:val="paragraph"/>
        <w:spacing w:after="0"/>
        <w:textAlignment w:val="baseline"/>
        <w:rPr>
          <w:rStyle w:val="eop"/>
          <w:rFonts w:ascii="Open Sans" w:hAnsi="Open Sans" w:cs="Open Sans"/>
        </w:rPr>
      </w:pPr>
    </w:p>
    <w:p w:rsidR="004704CB" w:rsidP="689C9095" w:rsidRDefault="1006E3BE" w14:paraId="2C644CC7" w14:textId="0C797AE4">
      <w:pPr>
        <w:rPr>
          <w:rFonts w:ascii="Trebuchet MS" w:hAnsi="Trebuchet MS"/>
          <w:b/>
          <w:bCs/>
          <w:i/>
          <w:caps/>
          <w:color w:val="4AB04F"/>
          <w:sz w:val="56"/>
          <w:szCs w:val="56"/>
        </w:rPr>
      </w:pPr>
      <w:r w:rsidRPr="689C9095">
        <w:rPr>
          <w:rStyle w:val="normaltextrun"/>
          <w:rFonts w:eastAsia="Open Sans" w:cs="Open Sans"/>
          <w:b/>
          <w:bCs/>
          <w:color w:val="000000" w:themeColor="text1"/>
          <w:sz w:val="22"/>
        </w:rPr>
        <w:t>NOTE:</w:t>
      </w:r>
      <w:r w:rsidRPr="689C9095">
        <w:rPr>
          <w:rStyle w:val="normaltextrun"/>
          <w:rFonts w:eastAsia="Open Sans" w:cs="Open Sans"/>
          <w:color w:val="000000" w:themeColor="text1"/>
          <w:sz w:val="22"/>
        </w:rPr>
        <w:t xml:space="preserve"> Funding recommendations made by the virtual interview panel will have final approval from the Food Equity Fund Program Supervisor.   </w:t>
      </w:r>
      <w:r>
        <w:br w:type="page"/>
      </w:r>
    </w:p>
    <w:p w:rsidRPr="00CE477E" w:rsidR="00835ACF" w:rsidP="0026565E" w:rsidRDefault="008E79A5" w14:paraId="3E2534DB" w14:textId="20673B8A">
      <w:pPr>
        <w:pStyle w:val="Heading2"/>
        <w:rPr>
          <w:color w:val="088505"/>
        </w:rPr>
      </w:pPr>
      <w:bookmarkStart w:name="_Toc465517142" w:id="1221475474"/>
      <w:r w:rsidRPr="3F1CC918" w:rsidR="6F667EAE">
        <w:rPr>
          <w:color w:val="088505"/>
        </w:rPr>
        <w:t>What To Expect If Awarded?</w:t>
      </w:r>
      <w:bookmarkEnd w:id="1221475474"/>
    </w:p>
    <w:p w:rsidR="00C24E15" w:rsidP="00C24E15" w:rsidRDefault="00C24E15" w14:paraId="4E814B6E" w14:textId="0B192258">
      <w:pPr>
        <w:pStyle w:val="paragraph"/>
        <w:spacing w:before="0" w:beforeAutospacing="0" w:after="0" w:afterAutospacing="0"/>
        <w:textAlignment w:val="baseline"/>
        <w:rPr>
          <w:rStyle w:val="normaltextrun"/>
          <w:rFonts w:ascii="Open Sans" w:hAnsi="Open Sans" w:cs="Open Sans"/>
          <w:b/>
          <w:bCs/>
        </w:rPr>
      </w:pPr>
      <w:r w:rsidRPr="00DE5493">
        <w:rPr>
          <w:rStyle w:val="normaltextrun"/>
          <w:rFonts w:ascii="Open Sans" w:hAnsi="Open Sans" w:cs="Open Sans"/>
          <w:b/>
          <w:bCs/>
        </w:rPr>
        <w:t xml:space="preserve">If </w:t>
      </w:r>
      <w:r w:rsidRPr="00DE5493" w:rsidR="001B76F4">
        <w:rPr>
          <w:rStyle w:val="normaltextrun"/>
          <w:rFonts w:ascii="Open Sans" w:hAnsi="Open Sans" w:cs="Open Sans"/>
          <w:b/>
          <w:bCs/>
        </w:rPr>
        <w:t>funded</w:t>
      </w:r>
      <w:r w:rsidRPr="00DE5493">
        <w:rPr>
          <w:rStyle w:val="normaltextrun"/>
          <w:rFonts w:ascii="Open Sans" w:hAnsi="Open Sans" w:cs="Open Sans"/>
          <w:b/>
          <w:bCs/>
        </w:rPr>
        <w:t xml:space="preserve">, </w:t>
      </w:r>
      <w:r w:rsidR="005E228A">
        <w:rPr>
          <w:rStyle w:val="normaltextrun"/>
          <w:rFonts w:ascii="Open Sans" w:hAnsi="Open Sans" w:cs="Open Sans"/>
          <w:b/>
          <w:bCs/>
        </w:rPr>
        <w:t>o</w:t>
      </w:r>
      <w:r w:rsidR="00CF2179">
        <w:rPr>
          <w:rStyle w:val="normaltextrun"/>
          <w:rFonts w:ascii="Open Sans" w:hAnsi="Open Sans" w:cs="Open Sans"/>
          <w:b/>
          <w:bCs/>
        </w:rPr>
        <w:t xml:space="preserve">rganizations and/or fiscal sponsors will be required to: </w:t>
      </w:r>
    </w:p>
    <w:p w:rsidR="00125DA9" w:rsidP="00C24E15" w:rsidRDefault="00125DA9" w14:paraId="3FD5F9D5" w14:textId="77777777">
      <w:pPr>
        <w:pStyle w:val="paragraph"/>
        <w:spacing w:before="0" w:beforeAutospacing="0" w:after="0" w:afterAutospacing="0"/>
        <w:textAlignment w:val="baseline"/>
        <w:rPr>
          <w:rStyle w:val="normaltextrun"/>
          <w:rFonts w:ascii="Open Sans" w:hAnsi="Open Sans" w:cs="Open Sans"/>
          <w:b/>
          <w:bCs/>
        </w:rPr>
      </w:pPr>
    </w:p>
    <w:p w:rsidR="00C24E15" w:rsidP="001F3B38" w:rsidRDefault="00C24E15" w14:paraId="5FAA07BC" w14:textId="65D5DC9E">
      <w:pPr>
        <w:pStyle w:val="paragraph"/>
        <w:numPr>
          <w:ilvl w:val="0"/>
          <w:numId w:val="5"/>
        </w:numPr>
        <w:spacing w:before="0" w:beforeAutospacing="0" w:after="120" w:afterAutospacing="0"/>
        <w:textAlignment w:val="baseline"/>
        <w:rPr>
          <w:rStyle w:val="normaltextrun"/>
          <w:rFonts w:ascii="Open Sans" w:hAnsi="Open Sans" w:cs="Open Sans"/>
        </w:rPr>
      </w:pPr>
      <w:r>
        <w:rPr>
          <w:rStyle w:val="normaltextrun"/>
          <w:rFonts w:ascii="Open Sans" w:hAnsi="Open Sans" w:cs="Open Sans"/>
        </w:rPr>
        <w:t>Attend an orientation</w:t>
      </w:r>
      <w:r w:rsidR="00640FBE">
        <w:rPr>
          <w:rStyle w:val="normaltextrun"/>
          <w:rFonts w:ascii="Open Sans" w:hAnsi="Open Sans" w:cs="Open Sans"/>
        </w:rPr>
        <w:t>.</w:t>
      </w:r>
      <w:r>
        <w:rPr>
          <w:rStyle w:val="normaltextrun"/>
          <w:rFonts w:ascii="Open Sans" w:hAnsi="Open Sans" w:cs="Open Sans"/>
        </w:rPr>
        <w:t xml:space="preserve"> </w:t>
      </w:r>
    </w:p>
    <w:p w:rsidRPr="00DE5493" w:rsidR="00C24E15" w:rsidP="001F3B38" w:rsidRDefault="53156F78" w14:paraId="18F7945C" w14:textId="30D7E76C">
      <w:pPr>
        <w:pStyle w:val="paragraph"/>
        <w:numPr>
          <w:ilvl w:val="0"/>
          <w:numId w:val="5"/>
        </w:numPr>
        <w:spacing w:before="0" w:beforeAutospacing="0" w:after="120" w:afterAutospacing="0"/>
        <w:textAlignment w:val="baseline"/>
        <w:rPr>
          <w:rStyle w:val="normaltextrun"/>
          <w:rFonts w:ascii="Open Sans" w:hAnsi="Open Sans" w:cs="Open Sans"/>
        </w:rPr>
      </w:pPr>
      <w:r w:rsidRPr="091BBEB8">
        <w:rPr>
          <w:rStyle w:val="normaltextrun"/>
          <w:rFonts w:ascii="Open Sans" w:hAnsi="Open Sans" w:cs="Open Sans"/>
        </w:rPr>
        <w:t>Work closely with the</w:t>
      </w:r>
      <w:r w:rsidRPr="091BBEB8" w:rsidR="46180F0F">
        <w:rPr>
          <w:rStyle w:val="normaltextrun"/>
          <w:rFonts w:ascii="Open Sans" w:hAnsi="Open Sans" w:cs="Open Sans"/>
        </w:rPr>
        <w:t>ir</w:t>
      </w:r>
      <w:r w:rsidRPr="091BBEB8">
        <w:rPr>
          <w:rStyle w:val="normaltextrun"/>
          <w:rFonts w:ascii="Open Sans" w:hAnsi="Open Sans" w:cs="Open Sans"/>
        </w:rPr>
        <w:t xml:space="preserve"> assigned Food Equity Fund project manager to finalize </w:t>
      </w:r>
      <w:r w:rsidRPr="091BBEB8" w:rsidR="46180F0F">
        <w:rPr>
          <w:rStyle w:val="normaltextrun"/>
          <w:rFonts w:ascii="Open Sans" w:hAnsi="Open Sans" w:cs="Open Sans"/>
        </w:rPr>
        <w:t>project/program</w:t>
      </w:r>
      <w:r w:rsidRPr="091BBEB8" w:rsidR="33D3BB13">
        <w:rPr>
          <w:rStyle w:val="normaltextrun"/>
          <w:rFonts w:ascii="Open Sans" w:hAnsi="Open Sans" w:cs="Open Sans"/>
        </w:rPr>
        <w:t xml:space="preserve"> outcomes</w:t>
      </w:r>
      <w:r w:rsidR="00640FBE">
        <w:rPr>
          <w:rStyle w:val="normaltextrun"/>
          <w:rFonts w:ascii="Open Sans" w:hAnsi="Open Sans" w:cs="Open Sans"/>
        </w:rPr>
        <w:t>.</w:t>
      </w:r>
    </w:p>
    <w:p w:rsidRPr="00DE5493" w:rsidR="00C24E15" w:rsidP="001F3B38" w:rsidRDefault="00C24E15" w14:paraId="5A51C6BA" w14:textId="5B85A355">
      <w:pPr>
        <w:pStyle w:val="paragraph"/>
        <w:numPr>
          <w:ilvl w:val="0"/>
          <w:numId w:val="5"/>
        </w:numPr>
        <w:spacing w:before="0" w:beforeAutospacing="0" w:after="120" w:afterAutospacing="0"/>
        <w:textAlignment w:val="baseline"/>
        <w:rPr>
          <w:rStyle w:val="normaltextrun"/>
          <w:rFonts w:ascii="Open Sans" w:hAnsi="Open Sans" w:cs="Open Sans"/>
        </w:rPr>
      </w:pPr>
      <w:r w:rsidRPr="00DE5493">
        <w:rPr>
          <w:rStyle w:val="normaltextrun"/>
          <w:rFonts w:ascii="Open Sans" w:hAnsi="Open Sans" w:cs="Open Sans"/>
        </w:rPr>
        <w:t>Have a current City of Seattle business license</w:t>
      </w:r>
      <w:r w:rsidR="00640FBE">
        <w:rPr>
          <w:rStyle w:val="normaltextrun"/>
          <w:rFonts w:ascii="Open Sans" w:hAnsi="Open Sans" w:cs="Open Sans"/>
        </w:rPr>
        <w:t>.</w:t>
      </w:r>
    </w:p>
    <w:p w:rsidRPr="00F55CB4" w:rsidR="00F55CB4" w:rsidP="001F3B38" w:rsidRDefault="00C24E15" w14:paraId="1A6B7A94" w14:textId="06086097">
      <w:pPr>
        <w:pStyle w:val="paragraph"/>
        <w:numPr>
          <w:ilvl w:val="0"/>
          <w:numId w:val="5"/>
        </w:numPr>
        <w:spacing w:before="0" w:beforeAutospacing="0" w:after="120" w:afterAutospacing="0"/>
        <w:textAlignment w:val="baseline"/>
        <w:rPr>
          <w:rStyle w:val="eop"/>
          <w:rFonts w:asciiTheme="minorHAnsi" w:hAnsiTheme="minorHAnsi" w:eastAsiaTheme="minorEastAsia" w:cstheme="minorBidi"/>
        </w:rPr>
      </w:pPr>
      <w:r w:rsidRPr="4B41C532">
        <w:rPr>
          <w:rFonts w:ascii="Open Sans" w:hAnsi="Open Sans" w:cs="Open Sans"/>
        </w:rPr>
        <w:t>Secure and provide evidence of Commercial General Liability insurance</w:t>
      </w:r>
      <w:r w:rsidR="00A6273D">
        <w:rPr>
          <w:rFonts w:ascii="Open Sans" w:hAnsi="Open Sans" w:cs="Open Sans"/>
        </w:rPr>
        <w:t>.</w:t>
      </w:r>
      <w:r w:rsidRPr="4B41C532" w:rsidR="256D5C83">
        <w:rPr>
          <w:rFonts w:ascii="Open Sans" w:hAnsi="Open Sans" w:cs="Open Sans"/>
        </w:rPr>
        <w:t xml:space="preserve"> </w:t>
      </w:r>
    </w:p>
    <w:p w:rsidRPr="00F55CB4" w:rsidR="00F55CB4" w:rsidP="001F3B38" w:rsidRDefault="00F55CB4" w14:paraId="0187ABF9" w14:textId="01560189">
      <w:pPr>
        <w:pStyle w:val="paragraph"/>
        <w:numPr>
          <w:ilvl w:val="0"/>
          <w:numId w:val="5"/>
        </w:numPr>
        <w:spacing w:before="0" w:beforeAutospacing="0" w:after="120" w:afterAutospacing="0"/>
        <w:textAlignment w:val="baseline"/>
        <w:rPr>
          <w:rStyle w:val="eop"/>
        </w:rPr>
      </w:pPr>
      <w:r w:rsidRPr="00F55CB4">
        <w:rPr>
          <w:rFonts w:ascii="Open Sans" w:hAnsi="Open Sans" w:cs="Open Sans"/>
        </w:rPr>
        <w:t>If applicable, provide documentation</w:t>
      </w:r>
      <w:r w:rsidR="00990433">
        <w:rPr>
          <w:rFonts w:ascii="Open Sans" w:hAnsi="Open Sans" w:cs="Open Sans"/>
        </w:rPr>
        <w:t xml:space="preserve"> upon request</w:t>
      </w:r>
      <w:r w:rsidRPr="00F55CB4">
        <w:rPr>
          <w:rFonts w:ascii="Open Sans" w:hAnsi="Open Sans" w:cs="Open Sans"/>
        </w:rPr>
        <w:t xml:space="preserve"> of Washington State Patrol background checks for all project volunteers and staff working with youth under 18 years of age</w:t>
      </w:r>
      <w:r w:rsidR="00640FBE">
        <w:rPr>
          <w:rFonts w:ascii="Open Sans" w:hAnsi="Open Sans" w:cs="Open Sans"/>
        </w:rPr>
        <w:t>.</w:t>
      </w:r>
    </w:p>
    <w:p w:rsidR="005A2082" w:rsidP="001F3B38" w:rsidRDefault="13ABFEA4" w14:paraId="7D93C612" w14:textId="77777777">
      <w:pPr>
        <w:pStyle w:val="ListParagraph"/>
        <w:numPr>
          <w:ilvl w:val="0"/>
          <w:numId w:val="5"/>
        </w:numPr>
        <w:autoSpaceDE w:val="0"/>
        <w:autoSpaceDN w:val="0"/>
        <w:adjustRightInd w:val="0"/>
        <w:spacing w:after="0" w:line="240" w:lineRule="auto"/>
        <w:rPr>
          <w:rFonts w:cs="Open Sans"/>
          <w:szCs w:val="24"/>
        </w:rPr>
      </w:pPr>
      <w:r w:rsidRPr="091BBEB8">
        <w:rPr>
          <w:rFonts w:cs="Open Sans"/>
          <w:szCs w:val="24"/>
        </w:rPr>
        <w:t>E</w:t>
      </w:r>
      <w:r w:rsidRPr="091BBEB8" w:rsidR="3C9A1F07">
        <w:rPr>
          <w:rFonts w:cs="Open Sans"/>
          <w:szCs w:val="24"/>
        </w:rPr>
        <w:t xml:space="preserve">nsure all design and capital projects on City of Seattle property </w:t>
      </w:r>
      <w:r w:rsidRPr="091BBEB8" w:rsidR="71890C97">
        <w:rPr>
          <w:rFonts w:cs="Open Sans"/>
          <w:szCs w:val="24"/>
        </w:rPr>
        <w:t>follow</w:t>
      </w:r>
      <w:r w:rsidRPr="091BBEB8" w:rsidR="3C9A1F07">
        <w:rPr>
          <w:rFonts w:cs="Open Sans"/>
          <w:szCs w:val="24"/>
        </w:rPr>
        <w:t xml:space="preserve"> Federal law to provide readily accessible facilities per the Americans with Disabilities Act (ADA). </w:t>
      </w:r>
    </w:p>
    <w:p w:rsidRPr="006049F8" w:rsidR="00B018C0" w:rsidP="001F3B38" w:rsidRDefault="3C9A1F07" w14:paraId="0E9F0E5C" w14:textId="6644EF0D">
      <w:pPr>
        <w:pStyle w:val="ListParagraph"/>
        <w:numPr>
          <w:ilvl w:val="0"/>
          <w:numId w:val="5"/>
        </w:numPr>
        <w:autoSpaceDE w:val="0"/>
        <w:autoSpaceDN w:val="0"/>
        <w:adjustRightInd w:val="0"/>
        <w:spacing w:after="0" w:line="240" w:lineRule="auto"/>
        <w:rPr>
          <w:rFonts w:cs="Open Sans"/>
          <w:szCs w:val="24"/>
        </w:rPr>
      </w:pPr>
      <w:r w:rsidRPr="091BBEB8">
        <w:rPr>
          <w:rFonts w:cs="Open Sans"/>
          <w:szCs w:val="24"/>
        </w:rPr>
        <w:t xml:space="preserve">Capital </w:t>
      </w:r>
      <w:r w:rsidRPr="091BBEB8" w:rsidR="48D58354">
        <w:rPr>
          <w:rFonts w:cs="Open Sans"/>
          <w:szCs w:val="24"/>
        </w:rPr>
        <w:t>p</w:t>
      </w:r>
      <w:r w:rsidRPr="091BBEB8">
        <w:rPr>
          <w:rFonts w:cs="Open Sans"/>
          <w:szCs w:val="24"/>
        </w:rPr>
        <w:t xml:space="preserve">rojects are </w:t>
      </w:r>
      <w:r w:rsidRPr="091BBEB8" w:rsidR="75475413">
        <w:rPr>
          <w:rFonts w:cs="Open Sans"/>
          <w:szCs w:val="24"/>
        </w:rPr>
        <w:t>expected to pay</w:t>
      </w:r>
      <w:r w:rsidRPr="091BBEB8">
        <w:rPr>
          <w:rFonts w:cs="Open Sans"/>
          <w:szCs w:val="24"/>
        </w:rPr>
        <w:t xml:space="preserve"> prevailing wages</w:t>
      </w:r>
      <w:r w:rsidR="00640FBE">
        <w:rPr>
          <w:rFonts w:cs="Open Sans"/>
          <w:szCs w:val="24"/>
        </w:rPr>
        <w:t>.</w:t>
      </w:r>
    </w:p>
    <w:p w:rsidR="00B018C0" w:rsidP="00B018C0" w:rsidRDefault="00B018C0" w14:paraId="4FF0EA73" w14:textId="77777777">
      <w:pPr>
        <w:pStyle w:val="ListParagraph"/>
        <w:autoSpaceDE w:val="0"/>
        <w:autoSpaceDN w:val="0"/>
        <w:adjustRightInd w:val="0"/>
        <w:spacing w:after="0" w:line="240" w:lineRule="auto"/>
        <w:rPr>
          <w:rFonts w:cs="Open Sans"/>
          <w:szCs w:val="24"/>
        </w:rPr>
      </w:pPr>
    </w:p>
    <w:p w:rsidRPr="000655CD" w:rsidR="000655CD" w:rsidP="000655CD" w:rsidRDefault="000655CD" w14:paraId="392DF3DD" w14:textId="77777777">
      <w:pPr>
        <w:spacing w:line="252" w:lineRule="auto"/>
        <w:rPr>
          <w:rStyle w:val="eop"/>
          <w:rFonts w:eastAsia="Times New Roman" w:cs="Open Sans"/>
        </w:rPr>
      </w:pPr>
      <w:r w:rsidRPr="000655CD">
        <w:rPr>
          <w:rStyle w:val="eop"/>
          <w:rFonts w:eastAsia="Times New Roman" w:cs="Open Sans"/>
        </w:rPr>
        <w:t xml:space="preserve">The Food Equity Fund makes payment based on mutually agreed upon outcomes. In addition, it includes a steady monthly rate that is negotiated during the contracting process. </w:t>
      </w:r>
    </w:p>
    <w:p w:rsidRPr="0083661C" w:rsidR="00E457E4" w:rsidP="00E457E4" w:rsidRDefault="00E457E4" w14:paraId="7B8D76A7" w14:textId="3A2A8D71">
      <w:pPr>
        <w:rPr>
          <w:rFonts w:cs="Open Sans"/>
          <w:szCs w:val="24"/>
        </w:rPr>
      </w:pPr>
    </w:p>
    <w:p w:rsidR="009925EA" w:rsidP="00640FBE" w:rsidRDefault="009925EA" w14:paraId="635D964B" w14:textId="77777777">
      <w:pPr>
        <w:pStyle w:val="Heading2"/>
      </w:pPr>
    </w:p>
    <w:p w:rsidR="009925EA" w:rsidP="00640FBE" w:rsidRDefault="009925EA" w14:paraId="0FA959AE" w14:textId="77777777">
      <w:pPr>
        <w:pStyle w:val="Heading2"/>
      </w:pPr>
    </w:p>
    <w:p w:rsidR="009925EA" w:rsidP="00640FBE" w:rsidRDefault="009925EA" w14:paraId="74D3EF05" w14:textId="77777777">
      <w:pPr>
        <w:pStyle w:val="Heading2"/>
      </w:pPr>
    </w:p>
    <w:p w:rsidR="004D458A" w:rsidP="79F86AD6" w:rsidRDefault="004D458A" w14:paraId="6F8F546B" w14:textId="77777777">
      <w:pPr>
        <w:rPr>
          <w:rFonts w:ascii="Trebuchet MS" w:hAnsi="Trebuchet MS"/>
          <w:b/>
          <w:bCs/>
          <w:i/>
          <w:iCs/>
          <w:caps/>
          <w:color w:val="595959" w:themeColor="text1" w:themeTint="A6"/>
          <w:sz w:val="56"/>
          <w:szCs w:val="56"/>
        </w:rPr>
      </w:pPr>
      <w:r>
        <w:br w:type="page"/>
      </w:r>
    </w:p>
    <w:p w:rsidRPr="00CE477E" w:rsidR="002B570B" w:rsidP="00640FBE" w:rsidRDefault="00582C28" w14:paraId="03AAC54C" w14:textId="4E7B699C" w14:noSpellErr="1">
      <w:pPr>
        <w:pStyle w:val="Heading2"/>
        <w:rPr>
          <w:color w:val="088505"/>
        </w:rPr>
      </w:pPr>
      <w:bookmarkStart w:name="_Toc649687276" w:id="2018254124"/>
      <w:r w:rsidRPr="3F1CC918" w:rsidR="00582C28">
        <w:rPr>
          <w:color w:val="088505"/>
        </w:rPr>
        <w:t>Frequently Asked Questions</w:t>
      </w:r>
      <w:bookmarkEnd w:id="2018254124"/>
    </w:p>
    <w:p w:rsidRPr="002B570B" w:rsidR="003D41F8" w:rsidP="002B570B" w:rsidRDefault="003D41F8" w14:paraId="302EC309" w14:textId="77777777">
      <w:pPr>
        <w:pStyle w:val="paragraph"/>
        <w:spacing w:before="0" w:beforeAutospacing="0" w:after="0" w:afterAutospacing="0"/>
        <w:textAlignment w:val="baseline"/>
        <w:rPr>
          <w:rFonts w:asciiTheme="minorHAnsi" w:hAnsiTheme="minorHAnsi" w:cstheme="minorHAnsi"/>
          <w:sz w:val="18"/>
          <w:szCs w:val="18"/>
        </w:rPr>
      </w:pPr>
    </w:p>
    <w:p w:rsidRPr="007D5DF0" w:rsidR="007D5DF0" w:rsidP="001F3B38" w:rsidRDefault="007D5DF0" w14:paraId="6C123240" w14:textId="77777777">
      <w:pPr>
        <w:numPr>
          <w:ilvl w:val="0"/>
          <w:numId w:val="9"/>
        </w:numPr>
        <w:spacing w:after="0" w:line="240" w:lineRule="auto"/>
        <w:contextualSpacing/>
        <w:rPr>
          <w:rFonts w:cs="Open Sans"/>
          <w:b/>
          <w:color w:val="000000" w:themeColor="text1"/>
          <w:szCs w:val="24"/>
        </w:rPr>
      </w:pPr>
      <w:r w:rsidRPr="007D5DF0">
        <w:rPr>
          <w:rFonts w:cs="Open Sans"/>
          <w:b/>
          <w:color w:val="000000" w:themeColor="text1"/>
          <w:szCs w:val="24"/>
        </w:rPr>
        <w:t xml:space="preserve">Can Seattle Department of Neighborhoods (DON) staff review my application? </w:t>
      </w:r>
    </w:p>
    <w:p w:rsidRPr="007D5DF0" w:rsidR="007D5DF0" w:rsidP="007D5DF0" w:rsidRDefault="007D5DF0" w14:paraId="111EB0BF" w14:textId="77777777">
      <w:pPr>
        <w:spacing w:after="0" w:line="240" w:lineRule="auto"/>
        <w:rPr>
          <w:rFonts w:cs="Open Sans"/>
          <w:szCs w:val="24"/>
        </w:rPr>
      </w:pPr>
    </w:p>
    <w:p w:rsidR="00D54149" w:rsidP="00D54149" w:rsidRDefault="007D5DF0" w14:paraId="6B527C40" w14:textId="230C60C2">
      <w:pPr>
        <w:spacing w:after="0" w:line="240" w:lineRule="auto"/>
        <w:rPr>
          <w:rFonts w:cs="Open Sans"/>
        </w:rPr>
      </w:pPr>
      <w:r w:rsidRPr="007D5DF0">
        <w:rPr>
          <w:rFonts w:cs="Open Sans"/>
        </w:rPr>
        <w:t xml:space="preserve">Yes, Food Equity Fund project managers are available to provide feedback on your application and answer any questions. </w:t>
      </w:r>
    </w:p>
    <w:p w:rsidR="004800AD" w:rsidP="00D54149" w:rsidRDefault="004800AD" w14:paraId="74F6D604" w14:textId="77777777">
      <w:pPr>
        <w:spacing w:after="0" w:line="240" w:lineRule="auto"/>
        <w:rPr>
          <w:rFonts w:cs="Open Sans"/>
        </w:rPr>
      </w:pPr>
    </w:p>
    <w:p w:rsidRPr="00982C11" w:rsidR="004800AD" w:rsidP="001F3B38" w:rsidRDefault="007748A0" w14:paraId="2FF8E57C" w14:textId="0A732324">
      <w:pPr>
        <w:pStyle w:val="ListParagraph"/>
        <w:numPr>
          <w:ilvl w:val="0"/>
          <w:numId w:val="9"/>
        </w:numPr>
        <w:spacing w:after="0" w:line="240" w:lineRule="auto"/>
        <w:rPr>
          <w:rFonts w:cs="Open Sans"/>
        </w:rPr>
      </w:pPr>
      <w:r>
        <w:rPr>
          <w:rFonts w:cs="Open Sans"/>
          <w:b/>
          <w:bCs/>
        </w:rPr>
        <w:t xml:space="preserve">How do I know how much funding is remaining in the Starter Fund? </w:t>
      </w:r>
    </w:p>
    <w:p w:rsidR="00982C11" w:rsidP="00982C11" w:rsidRDefault="00982C11" w14:paraId="6D575561" w14:textId="77777777">
      <w:pPr>
        <w:spacing w:after="0" w:line="240" w:lineRule="auto"/>
        <w:rPr>
          <w:rFonts w:cs="Open Sans"/>
        </w:rPr>
      </w:pPr>
    </w:p>
    <w:p w:rsidRPr="00982C11" w:rsidR="00982C11" w:rsidP="00982C11" w:rsidRDefault="00982C11" w14:paraId="5EEC3DA0" w14:textId="431E856F">
      <w:pPr>
        <w:spacing w:after="0" w:line="240" w:lineRule="auto"/>
        <w:rPr>
          <w:rFonts w:cs="Open Sans"/>
        </w:rPr>
      </w:pPr>
      <w:r w:rsidRPr="00982C11">
        <w:rPr>
          <w:rFonts w:cs="Open Sans"/>
        </w:rPr>
        <w:t xml:space="preserve">At any time, feel free to reach out to us via email at </w:t>
      </w:r>
      <w:hyperlink w:history="1" r:id="rId37">
        <w:r w:rsidRPr="00982C11">
          <w:rPr>
            <w:rStyle w:val="Hyperlink"/>
            <w:rFonts w:cs="Open Sans"/>
          </w:rPr>
          <w:t>foodequityfund@seattle.gov</w:t>
        </w:r>
      </w:hyperlink>
      <w:r w:rsidRPr="00982C11">
        <w:rPr>
          <w:rFonts w:cs="Open Sans"/>
        </w:rPr>
        <w:t xml:space="preserve"> </w:t>
      </w:r>
      <w:r>
        <w:rPr>
          <w:rFonts w:cs="Open Sans"/>
        </w:rPr>
        <w:t xml:space="preserve">to see how much funding is available. We will update the website with CLOSED as soon as we run out of funding. </w:t>
      </w:r>
    </w:p>
    <w:p w:rsidRPr="00982C11" w:rsidR="00982C11" w:rsidP="00982C11" w:rsidRDefault="00982C11" w14:paraId="5A4CD621" w14:textId="77777777">
      <w:pPr>
        <w:spacing w:after="0" w:line="240" w:lineRule="auto"/>
        <w:rPr>
          <w:rFonts w:cs="Open Sans"/>
        </w:rPr>
      </w:pPr>
    </w:p>
    <w:p w:rsidRPr="004800AD" w:rsidR="007748A0" w:rsidP="001F3B38" w:rsidRDefault="007748A0" w14:paraId="754B2C2F" w14:textId="21E9A0A0">
      <w:pPr>
        <w:pStyle w:val="ListParagraph"/>
        <w:numPr>
          <w:ilvl w:val="0"/>
          <w:numId w:val="9"/>
        </w:numPr>
        <w:spacing w:after="0" w:line="240" w:lineRule="auto"/>
        <w:rPr>
          <w:rFonts w:cs="Open Sans"/>
        </w:rPr>
      </w:pPr>
      <w:r>
        <w:rPr>
          <w:rFonts w:cs="Open Sans"/>
          <w:b/>
          <w:bCs/>
        </w:rPr>
        <w:t>I</w:t>
      </w:r>
      <w:r w:rsidR="00982C11">
        <w:rPr>
          <w:rFonts w:cs="Open Sans"/>
          <w:b/>
          <w:bCs/>
        </w:rPr>
        <w:t>’m waiting to hear back on a decision from the Food Equity Fund Grant that recently closed on March 1</w:t>
      </w:r>
      <w:r w:rsidR="00FB57B6">
        <w:rPr>
          <w:rFonts w:cs="Open Sans"/>
          <w:b/>
          <w:bCs/>
        </w:rPr>
        <w:t>7</w:t>
      </w:r>
      <w:r w:rsidR="00982C11">
        <w:rPr>
          <w:rFonts w:cs="Open Sans"/>
          <w:b/>
          <w:bCs/>
        </w:rPr>
        <w:t>, 202</w:t>
      </w:r>
      <w:r w:rsidR="00FB57B6">
        <w:rPr>
          <w:rFonts w:cs="Open Sans"/>
          <w:b/>
          <w:bCs/>
        </w:rPr>
        <w:t>5</w:t>
      </w:r>
      <w:r w:rsidR="00982C11">
        <w:rPr>
          <w:rFonts w:cs="Open Sans"/>
          <w:b/>
          <w:bCs/>
        </w:rPr>
        <w:t xml:space="preserve">, can I apply for the Starter Fund? </w:t>
      </w:r>
    </w:p>
    <w:p w:rsidR="00982C11" w:rsidP="007D5DF0" w:rsidRDefault="00982C11" w14:paraId="3504CA11" w14:textId="77777777">
      <w:pPr>
        <w:rPr>
          <w:rFonts w:cs="Open Sans"/>
          <w:szCs w:val="24"/>
        </w:rPr>
      </w:pPr>
    </w:p>
    <w:p w:rsidRPr="00982C11" w:rsidR="00982C11" w:rsidP="007D5DF0" w:rsidRDefault="00982C11" w14:paraId="49DA4721" w14:textId="52103212">
      <w:pPr>
        <w:rPr>
          <w:rFonts w:cs="Open Sans"/>
          <w:szCs w:val="24"/>
        </w:rPr>
      </w:pPr>
      <w:r>
        <w:rPr>
          <w:rFonts w:cs="Open Sans"/>
          <w:szCs w:val="24"/>
        </w:rPr>
        <w:t xml:space="preserve">Organizations can only have awards in one cycle (either Food Equity Fund Grant or Starter Fund), we encourage you to wait to hear back from the Food Equity Fund grant (decisions will be finalized by late June) before applying so not to risk your </w:t>
      </w:r>
      <w:r w:rsidR="00F94D86">
        <w:rPr>
          <w:rFonts w:cs="Open Sans"/>
          <w:szCs w:val="24"/>
        </w:rPr>
        <w:t xml:space="preserve">original </w:t>
      </w:r>
      <w:r>
        <w:rPr>
          <w:rFonts w:cs="Open Sans"/>
          <w:szCs w:val="24"/>
        </w:rPr>
        <w:t xml:space="preserve">application. </w:t>
      </w:r>
    </w:p>
    <w:p w:rsidRPr="007D5DF0" w:rsidR="00F86DC9" w:rsidP="001F3B38" w:rsidRDefault="00F86DC9" w14:paraId="087F2792" w14:textId="4021BAE8">
      <w:pPr>
        <w:pStyle w:val="ListParagraph"/>
        <w:numPr>
          <w:ilvl w:val="0"/>
          <w:numId w:val="9"/>
        </w:numPr>
        <w:rPr>
          <w:rFonts w:cs="Open Sans"/>
          <w:b/>
          <w:bCs/>
          <w:szCs w:val="24"/>
        </w:rPr>
      </w:pPr>
      <w:r w:rsidRPr="007D5DF0">
        <w:rPr>
          <w:rFonts w:cs="Open Sans"/>
          <w:b/>
          <w:bCs/>
          <w:szCs w:val="24"/>
        </w:rPr>
        <w:t>We’ve received a Food Equity Fund grant before, am I eligible to apply again?</w:t>
      </w:r>
    </w:p>
    <w:p w:rsidRPr="006159C4" w:rsidR="00FB7B47" w:rsidP="460911E2" w:rsidRDefault="004B38D7" w14:paraId="282C921C" w14:textId="3C55521E">
      <w:pPr>
        <w:rPr>
          <w:rFonts w:eastAsia="Open Sans" w:cs="Open Sans"/>
          <w:color w:val="000000" w:themeColor="text1"/>
          <w:szCs w:val="24"/>
        </w:rPr>
      </w:pPr>
      <w:r w:rsidRPr="460911E2">
        <w:rPr>
          <w:rFonts w:cs="Open Sans"/>
        </w:rPr>
        <w:t>Organizations cannot hold two simultaneous contracts within the program.</w:t>
      </w:r>
      <w:r w:rsidRPr="460911E2" w:rsidR="006159C4">
        <w:rPr>
          <w:rFonts w:cs="Open Sans"/>
        </w:rPr>
        <w:t xml:space="preserve"> If you have an existing contract, it must be completed by </w:t>
      </w:r>
      <w:r w:rsidRPr="460911E2" w:rsidR="00A14817">
        <w:rPr>
          <w:rFonts w:cs="Open Sans"/>
        </w:rPr>
        <w:t>Oct</w:t>
      </w:r>
      <w:r w:rsidRPr="460911E2" w:rsidR="004263F4">
        <w:rPr>
          <w:rFonts w:cs="Open Sans"/>
        </w:rPr>
        <w:t>.</w:t>
      </w:r>
      <w:r w:rsidRPr="460911E2" w:rsidR="00A14817">
        <w:rPr>
          <w:rFonts w:cs="Open Sans"/>
        </w:rPr>
        <w:t xml:space="preserve"> </w:t>
      </w:r>
      <w:r w:rsidRPr="460911E2" w:rsidR="00B407D4">
        <w:rPr>
          <w:rFonts w:cs="Open Sans"/>
        </w:rPr>
        <w:t>1,</w:t>
      </w:r>
      <w:r w:rsidRPr="460911E2" w:rsidR="00A14817">
        <w:rPr>
          <w:rFonts w:cs="Open Sans"/>
          <w:vertAlign w:val="superscript"/>
        </w:rPr>
        <w:t xml:space="preserve"> </w:t>
      </w:r>
      <w:r w:rsidRPr="460911E2" w:rsidR="00A14817">
        <w:rPr>
          <w:rFonts w:cs="Open Sans"/>
        </w:rPr>
        <w:t>202</w:t>
      </w:r>
      <w:r w:rsidR="00FB57B6">
        <w:rPr>
          <w:rFonts w:cs="Open Sans"/>
        </w:rPr>
        <w:t>5</w:t>
      </w:r>
      <w:r w:rsidRPr="460911E2" w:rsidR="006159C4">
        <w:rPr>
          <w:rFonts w:cs="Open Sans"/>
        </w:rPr>
        <w:t xml:space="preserve">. </w:t>
      </w:r>
      <w:r w:rsidRPr="460911E2" w:rsidR="00947861">
        <w:rPr>
          <w:rFonts w:cs="Open Sans"/>
        </w:rPr>
        <w:t xml:space="preserve">If your contract </w:t>
      </w:r>
      <w:r w:rsidRPr="460911E2" w:rsidR="00A14817">
        <w:rPr>
          <w:rFonts w:cs="Open Sans"/>
        </w:rPr>
        <w:t>ends</w:t>
      </w:r>
      <w:r w:rsidRPr="460911E2" w:rsidR="0032417B">
        <w:rPr>
          <w:rFonts w:cs="Open Sans"/>
        </w:rPr>
        <w:t xml:space="preserve"> after </w:t>
      </w:r>
      <w:r w:rsidRPr="460911E2" w:rsidR="00A14817">
        <w:rPr>
          <w:rFonts w:cs="Open Sans"/>
        </w:rPr>
        <w:t>Oct</w:t>
      </w:r>
      <w:r w:rsidRPr="460911E2" w:rsidR="004263F4">
        <w:rPr>
          <w:rFonts w:cs="Open Sans"/>
        </w:rPr>
        <w:t>.</w:t>
      </w:r>
      <w:r w:rsidRPr="460911E2" w:rsidR="00A14817">
        <w:rPr>
          <w:rFonts w:cs="Open Sans"/>
        </w:rPr>
        <w:t xml:space="preserve"> </w:t>
      </w:r>
      <w:r w:rsidRPr="460911E2" w:rsidR="005A0D30">
        <w:rPr>
          <w:rFonts w:cs="Open Sans"/>
        </w:rPr>
        <w:t>1,</w:t>
      </w:r>
      <w:r w:rsidRPr="460911E2" w:rsidR="00A14817">
        <w:rPr>
          <w:rFonts w:cs="Open Sans"/>
        </w:rPr>
        <w:t xml:space="preserve"> 202</w:t>
      </w:r>
      <w:r w:rsidR="00FB57B6">
        <w:rPr>
          <w:rFonts w:cs="Open Sans"/>
        </w:rPr>
        <w:t>5</w:t>
      </w:r>
      <w:r w:rsidRPr="460911E2" w:rsidR="00800C3B">
        <w:rPr>
          <w:rFonts w:cs="Open Sans"/>
        </w:rPr>
        <w:t>,</w:t>
      </w:r>
      <w:r w:rsidRPr="460911E2" w:rsidR="00A14817">
        <w:rPr>
          <w:rFonts w:cs="Open Sans"/>
        </w:rPr>
        <w:t xml:space="preserve"> </w:t>
      </w:r>
      <w:r w:rsidRPr="460911E2" w:rsidR="00947861">
        <w:rPr>
          <w:rFonts w:cs="Open Sans"/>
        </w:rPr>
        <w:t xml:space="preserve">you are ineligible to apply. </w:t>
      </w:r>
      <w:r w:rsidRPr="460911E2" w:rsidR="003E61BC">
        <w:rPr>
          <w:rFonts w:cs="Open Sans"/>
        </w:rPr>
        <w:t>If you’ve been awarded a Food Equity Fund grant</w:t>
      </w:r>
      <w:r w:rsidRPr="460911E2" w:rsidR="006159C4">
        <w:rPr>
          <w:rFonts w:cs="Open Sans"/>
        </w:rPr>
        <w:t xml:space="preserve"> in previous years</w:t>
      </w:r>
      <w:r w:rsidRPr="460911E2" w:rsidR="003E61BC">
        <w:rPr>
          <w:rFonts w:cs="Open Sans"/>
        </w:rPr>
        <w:t xml:space="preserve"> but don’t have an existing contract, you are eligible to apply. </w:t>
      </w:r>
      <w:r w:rsidRPr="460911E2" w:rsidR="00E82A26">
        <w:rPr>
          <w:rFonts w:cs="Open Sans"/>
        </w:rPr>
        <w:t>If you have any questions about this, please contact</w:t>
      </w:r>
      <w:r w:rsidRPr="460911E2" w:rsidR="006159C4">
        <w:rPr>
          <w:rFonts w:cs="Open Sans"/>
        </w:rPr>
        <w:t xml:space="preserve"> </w:t>
      </w:r>
      <w:hyperlink r:id="rId38">
        <w:r w:rsidRPr="460911E2" w:rsidR="00EE4804">
          <w:rPr>
            <w:rStyle w:val="Hyperlink"/>
            <w:rFonts w:cs="Open Sans"/>
          </w:rPr>
          <w:t>foodequityfund@seattle.gov</w:t>
        </w:r>
      </w:hyperlink>
      <w:r w:rsidRPr="460911E2" w:rsidR="003E61BC">
        <w:rPr>
          <w:rFonts w:cs="Open Sans"/>
        </w:rPr>
        <w:t xml:space="preserve">. </w:t>
      </w:r>
    </w:p>
    <w:p w:rsidRPr="006159C4" w:rsidR="00FB7B47" w:rsidP="001F3B38" w:rsidRDefault="7EA47A80" w14:paraId="51F12BE1" w14:textId="53A272DA">
      <w:pPr>
        <w:pStyle w:val="ListParagraph"/>
        <w:numPr>
          <w:ilvl w:val="0"/>
          <w:numId w:val="9"/>
        </w:numPr>
        <w:rPr>
          <w:rFonts w:eastAsia="Open Sans" w:cs="Open Sans"/>
          <w:color w:val="000000" w:themeColor="text1"/>
          <w:szCs w:val="24"/>
        </w:rPr>
      </w:pPr>
      <w:r w:rsidRPr="3D40BBA9">
        <w:rPr>
          <w:rFonts w:eastAsia="Open Sans" w:cs="Open Sans"/>
          <w:b/>
          <w:bCs/>
          <w:color w:val="000000" w:themeColor="text1"/>
          <w:szCs w:val="24"/>
        </w:rPr>
        <w:t>Which</w:t>
      </w:r>
      <w:r w:rsidRPr="460911E2">
        <w:rPr>
          <w:rFonts w:eastAsia="Open Sans" w:cs="Open Sans"/>
          <w:b/>
          <w:bCs/>
          <w:color w:val="000000" w:themeColor="text1"/>
          <w:szCs w:val="24"/>
        </w:rPr>
        <w:t xml:space="preserve"> fiscal year do you consider for the $500k eligibility requirement? </w:t>
      </w:r>
    </w:p>
    <w:p w:rsidRPr="006159C4" w:rsidR="00FB7B47" w:rsidP="006159C4" w:rsidRDefault="7EA47A80" w14:paraId="6BD1288B" w14:textId="1BE2F40D">
      <w:r w:rsidRPr="460911E2">
        <w:rPr>
          <w:rFonts w:eastAsia="Open Sans" w:cs="Open Sans"/>
          <w:color w:val="000000" w:themeColor="text1"/>
          <w:szCs w:val="24"/>
        </w:rPr>
        <w:t>Either your organization or group’s annual budget for 202</w:t>
      </w:r>
      <w:r w:rsidR="0095529F">
        <w:rPr>
          <w:rFonts w:eastAsia="Open Sans" w:cs="Open Sans"/>
          <w:color w:val="000000" w:themeColor="text1"/>
          <w:szCs w:val="24"/>
        </w:rPr>
        <w:t>4</w:t>
      </w:r>
      <w:r w:rsidRPr="460911E2">
        <w:rPr>
          <w:rFonts w:eastAsia="Open Sans" w:cs="Open Sans"/>
          <w:color w:val="000000" w:themeColor="text1"/>
          <w:szCs w:val="24"/>
        </w:rPr>
        <w:t xml:space="preserve"> </w:t>
      </w:r>
      <w:r w:rsidRPr="426F56C0">
        <w:rPr>
          <w:rFonts w:eastAsia="Open Sans" w:cs="Open Sans"/>
          <w:color w:val="000000" w:themeColor="text1"/>
          <w:szCs w:val="24"/>
        </w:rPr>
        <w:t>or 202</w:t>
      </w:r>
      <w:r w:rsidR="0095529F">
        <w:rPr>
          <w:rFonts w:eastAsia="Open Sans" w:cs="Open Sans"/>
          <w:color w:val="000000" w:themeColor="text1"/>
          <w:szCs w:val="24"/>
        </w:rPr>
        <w:t>5</w:t>
      </w:r>
      <w:r w:rsidRPr="426F56C0">
        <w:rPr>
          <w:rFonts w:eastAsia="Open Sans" w:cs="Open Sans"/>
          <w:color w:val="000000" w:themeColor="text1"/>
          <w:szCs w:val="24"/>
        </w:rPr>
        <w:t xml:space="preserve"> </w:t>
      </w:r>
      <w:r w:rsidRPr="460911E2">
        <w:rPr>
          <w:rFonts w:eastAsia="Open Sans" w:cs="Open Sans"/>
          <w:color w:val="000000" w:themeColor="text1"/>
          <w:szCs w:val="24"/>
        </w:rPr>
        <w:t>must be below $500,</w:t>
      </w:r>
      <w:r w:rsidRPr="50CFEA54">
        <w:rPr>
          <w:rFonts w:eastAsia="Open Sans" w:cs="Open Sans"/>
          <w:color w:val="000000" w:themeColor="text1"/>
          <w:szCs w:val="24"/>
        </w:rPr>
        <w:t>000</w:t>
      </w:r>
      <w:r w:rsidRPr="2E0EB297">
        <w:rPr>
          <w:rFonts w:eastAsia="Open Sans" w:cs="Open Sans"/>
          <w:color w:val="000000" w:themeColor="text1"/>
          <w:szCs w:val="24"/>
        </w:rPr>
        <w:t>.</w:t>
      </w:r>
    </w:p>
    <w:p w:rsidR="00986F47" w:rsidP="001F3B38" w:rsidRDefault="006816B0" w14:paraId="0171D45E" w14:textId="77777777">
      <w:pPr>
        <w:pStyle w:val="ListParagraph"/>
        <w:numPr>
          <w:ilvl w:val="0"/>
          <w:numId w:val="9"/>
        </w:numPr>
        <w:spacing w:after="0" w:line="240" w:lineRule="auto"/>
        <w:rPr>
          <w:rFonts w:cs="Open Sans"/>
          <w:b/>
          <w:bCs/>
          <w:szCs w:val="24"/>
        </w:rPr>
      </w:pPr>
      <w:r w:rsidRPr="3D40BBA9">
        <w:rPr>
          <w:rFonts w:cs="Open Sans"/>
          <w:b/>
        </w:rPr>
        <w:t xml:space="preserve">My office is not in Seattle, but the community we work with is based in Seattle. Can we apply to the Food Equity Fund?  </w:t>
      </w:r>
    </w:p>
    <w:p w:rsidR="00986F47" w:rsidP="00986F47" w:rsidRDefault="00986F47" w14:paraId="2041CCDD" w14:textId="77777777">
      <w:pPr>
        <w:spacing w:after="0" w:line="240" w:lineRule="auto"/>
        <w:rPr>
          <w:rFonts w:cs="Open Sans"/>
          <w:bCs/>
          <w:szCs w:val="24"/>
        </w:rPr>
      </w:pPr>
    </w:p>
    <w:p w:rsidRPr="00986F47" w:rsidR="0056270F" w:rsidP="00986F47" w:rsidRDefault="006816B0" w14:paraId="7FEF5C41" w14:textId="1739D234">
      <w:pPr>
        <w:spacing w:after="0" w:line="240" w:lineRule="auto"/>
        <w:rPr>
          <w:rFonts w:cs="Open Sans"/>
          <w:b/>
          <w:bCs/>
          <w:szCs w:val="24"/>
        </w:rPr>
      </w:pPr>
      <w:r w:rsidRPr="00986F47">
        <w:rPr>
          <w:rFonts w:cs="Open Sans"/>
          <w:bCs/>
          <w:szCs w:val="24"/>
        </w:rPr>
        <w:t xml:space="preserve">Yes. If your office is located outside of Seattle, you can apply if your project </w:t>
      </w:r>
      <w:r w:rsidRPr="00986F47" w:rsidR="006C40A0">
        <w:rPr>
          <w:rFonts w:cs="Open Sans"/>
          <w:bCs/>
          <w:szCs w:val="24"/>
        </w:rPr>
        <w:t xml:space="preserve">activities </w:t>
      </w:r>
      <w:r w:rsidRPr="00986F47">
        <w:rPr>
          <w:rFonts w:cs="Open Sans"/>
          <w:bCs/>
          <w:szCs w:val="24"/>
        </w:rPr>
        <w:t>take place within Seattle city limits AND benefits people who live, learn, work, and</w:t>
      </w:r>
      <w:r w:rsidRPr="00986F47">
        <w:rPr>
          <w:rFonts w:cs="Open Sans"/>
          <w:szCs w:val="24"/>
        </w:rPr>
        <w:t xml:space="preserve">/or </w:t>
      </w:r>
      <w:r w:rsidRPr="00986F47">
        <w:rPr>
          <w:rFonts w:cs="Open Sans"/>
          <w:bCs/>
          <w:szCs w:val="24"/>
        </w:rPr>
        <w:t>worship in Seattle.</w:t>
      </w:r>
    </w:p>
    <w:p w:rsidRPr="0001421C" w:rsidR="006816B0" w:rsidP="006816B0" w:rsidRDefault="006816B0" w14:paraId="6D5EF001" w14:textId="40E72E7E">
      <w:pPr>
        <w:pStyle w:val="ListParagraph"/>
        <w:spacing w:after="0" w:line="240" w:lineRule="auto"/>
        <w:ind w:left="360"/>
        <w:rPr>
          <w:rFonts w:cs="Open Sans"/>
          <w:bCs/>
          <w:szCs w:val="24"/>
        </w:rPr>
      </w:pPr>
      <w:r w:rsidRPr="0001421C">
        <w:rPr>
          <w:rFonts w:cs="Open Sans"/>
          <w:bCs/>
          <w:szCs w:val="24"/>
        </w:rPr>
        <w:t xml:space="preserve">  </w:t>
      </w:r>
    </w:p>
    <w:p w:rsidRPr="0056270F" w:rsidR="0056270F" w:rsidP="001F3B38" w:rsidRDefault="0056270F" w14:paraId="49BB9BF0" w14:textId="5ED03D77">
      <w:pPr>
        <w:pStyle w:val="ListParagraph"/>
        <w:numPr>
          <w:ilvl w:val="0"/>
          <w:numId w:val="9"/>
        </w:numPr>
        <w:rPr>
          <w:rFonts w:cs="Open Sans"/>
          <w:b/>
          <w:bCs/>
          <w:szCs w:val="24"/>
        </w:rPr>
      </w:pPr>
      <w:r w:rsidRPr="3D40BBA9">
        <w:rPr>
          <w:rFonts w:cs="Open Sans"/>
          <w:b/>
        </w:rPr>
        <w:t xml:space="preserve">What is your disbursement of funds? </w:t>
      </w:r>
    </w:p>
    <w:p w:rsidR="007D5DF0" w:rsidP="007028A4" w:rsidRDefault="0056270F" w14:paraId="036EE612" w14:textId="147973EA">
      <w:pPr>
        <w:spacing w:line="252" w:lineRule="auto"/>
        <w:rPr>
          <w:rFonts w:cs="Open Sans"/>
          <w:szCs w:val="24"/>
        </w:rPr>
      </w:pPr>
      <w:r w:rsidRPr="0056270F">
        <w:rPr>
          <w:rFonts w:cs="Open Sans"/>
          <w:szCs w:val="24"/>
        </w:rPr>
        <w:t xml:space="preserve">Food Equity Fund </w:t>
      </w:r>
      <w:r w:rsidR="006159C4">
        <w:rPr>
          <w:rFonts w:cs="Open Sans"/>
          <w:szCs w:val="24"/>
        </w:rPr>
        <w:t>utilizes an outcome</w:t>
      </w:r>
      <w:r w:rsidRPr="0056270F">
        <w:rPr>
          <w:rFonts w:cs="Open Sans"/>
          <w:szCs w:val="24"/>
        </w:rPr>
        <w:t xml:space="preserve">-based reimbursement process. </w:t>
      </w:r>
      <w:r w:rsidRPr="000655CD" w:rsidR="006159C4">
        <w:rPr>
          <w:rStyle w:val="eop"/>
          <w:rFonts w:eastAsia="Times New Roman" w:cs="Open Sans"/>
        </w:rPr>
        <w:t xml:space="preserve">The </w:t>
      </w:r>
      <w:r w:rsidR="006159C4">
        <w:rPr>
          <w:rStyle w:val="eop"/>
          <w:rFonts w:eastAsia="Times New Roman" w:cs="Open Sans"/>
        </w:rPr>
        <w:t xml:space="preserve">City </w:t>
      </w:r>
      <w:r w:rsidRPr="000655CD" w:rsidR="006159C4">
        <w:rPr>
          <w:rStyle w:val="eop"/>
          <w:rFonts w:eastAsia="Times New Roman" w:cs="Open Sans"/>
        </w:rPr>
        <w:t>makes payment based on mutually agreed upon outcomes. In addition, it includes a steady monthly rate that is negotiated during the contracting process.</w:t>
      </w:r>
      <w:r w:rsidR="007028A4">
        <w:rPr>
          <w:rStyle w:val="eop"/>
          <w:rFonts w:eastAsia="Times New Roman" w:cs="Open Sans"/>
        </w:rPr>
        <w:t xml:space="preserve"> </w:t>
      </w:r>
      <w:r w:rsidRPr="0056270F">
        <w:rPr>
          <w:rFonts w:cs="Open Sans"/>
          <w:szCs w:val="24"/>
        </w:rPr>
        <w:t>If awarded, this process will be covered in greater detail during an awardee orientation.</w:t>
      </w:r>
    </w:p>
    <w:p w:rsidRPr="007028A4" w:rsidR="00D478D7" w:rsidP="007028A4" w:rsidRDefault="00D478D7" w14:paraId="3BA65B6D" w14:textId="77777777">
      <w:pPr>
        <w:spacing w:line="252" w:lineRule="auto"/>
        <w:rPr>
          <w:rFonts w:eastAsia="Times New Roman" w:cs="Open Sans"/>
        </w:rPr>
      </w:pPr>
    </w:p>
    <w:p w:rsidRPr="00021D6C" w:rsidR="00021D6C" w:rsidP="001F3B38" w:rsidRDefault="00F94905" w14:paraId="2BB9506F" w14:textId="3656B948">
      <w:pPr>
        <w:pStyle w:val="ListParagraph"/>
        <w:numPr>
          <w:ilvl w:val="0"/>
          <w:numId w:val="9"/>
        </w:numPr>
        <w:rPr>
          <w:rFonts w:cs="Open Sans"/>
          <w:b/>
          <w:bCs/>
          <w:szCs w:val="24"/>
        </w:rPr>
      </w:pPr>
      <w:r w:rsidRPr="3D40BBA9">
        <w:rPr>
          <w:rFonts w:cs="Open Sans"/>
          <w:b/>
        </w:rPr>
        <w:t xml:space="preserve">How do we know if we need property owner permission for our application? </w:t>
      </w:r>
    </w:p>
    <w:p w:rsidRPr="00021D6C" w:rsidR="007D5DF0" w:rsidP="00021D6C" w:rsidRDefault="00B52272" w14:paraId="6315DEF7" w14:textId="453DC3F1">
      <w:pPr>
        <w:rPr>
          <w:rFonts w:cs="Open Sans"/>
          <w:szCs w:val="24"/>
        </w:rPr>
      </w:pPr>
      <w:r w:rsidRPr="00B52272">
        <w:rPr>
          <w:rFonts w:eastAsia="Calibri" w:cs="Open Sans"/>
          <w:szCs w:val="24"/>
        </w:rPr>
        <w:t xml:space="preserve">Property owner permission is required with your application if a physical improvement is made to property </w:t>
      </w:r>
      <w:r w:rsidRPr="00B52272">
        <w:rPr>
          <w:rFonts w:eastAsia="Calibri" w:cs="Open Sans"/>
          <w:szCs w:val="24"/>
          <w:u w:val="single"/>
        </w:rPr>
        <w:t>not</w:t>
      </w:r>
      <w:r w:rsidRPr="00B52272">
        <w:rPr>
          <w:rFonts w:eastAsia="Calibri" w:cs="Open Sans"/>
          <w:szCs w:val="24"/>
        </w:rPr>
        <w:t xml:space="preserve"> owned by your group or organization.</w:t>
      </w:r>
      <w:r>
        <w:rPr>
          <w:rFonts w:eastAsia="Calibri" w:cs="Open Sans"/>
          <w:szCs w:val="24"/>
        </w:rPr>
        <w:t xml:space="preserve"> More information can be found on page </w:t>
      </w:r>
      <w:r w:rsidR="00450D6A">
        <w:rPr>
          <w:rFonts w:eastAsia="Calibri" w:cs="Open Sans"/>
          <w:szCs w:val="24"/>
        </w:rPr>
        <w:t>6 of the</w:t>
      </w:r>
      <w:r>
        <w:rPr>
          <w:rFonts w:eastAsia="Calibri" w:cs="Open Sans"/>
          <w:szCs w:val="24"/>
        </w:rPr>
        <w:t xml:space="preserve"> enclosed Guidelines. </w:t>
      </w:r>
      <w:r w:rsidRPr="00021D6C" w:rsidR="00021D6C">
        <w:rPr>
          <w:rFonts w:cs="Open Sans"/>
          <w:szCs w:val="24"/>
        </w:rPr>
        <w:t xml:space="preserve">We recommend talking directly to the property owner as soon as possible. It’s important to demonstrate that the property owner is aware of the intent to build on their property if awarded. </w:t>
      </w:r>
    </w:p>
    <w:p w:rsidRPr="00D70334" w:rsidR="00827ECE" w:rsidP="00D70334" w:rsidRDefault="00827ECE" w14:paraId="4756CC9B" w14:textId="481BD1A6">
      <w:pPr>
        <w:spacing w:after="0" w:line="240" w:lineRule="auto"/>
        <w:rPr>
          <w:rFonts w:cs="Open Sans"/>
          <w:szCs w:val="24"/>
        </w:rPr>
      </w:pPr>
    </w:p>
    <w:p w:rsidRPr="0001421C" w:rsidR="002B570B" w:rsidP="001F3B38" w:rsidRDefault="002B570B" w14:paraId="6026839A" w14:textId="7FBBD918">
      <w:pPr>
        <w:pStyle w:val="ListParagraph"/>
        <w:numPr>
          <w:ilvl w:val="0"/>
          <w:numId w:val="9"/>
        </w:numPr>
        <w:spacing w:after="0" w:line="240" w:lineRule="auto"/>
        <w:rPr>
          <w:rFonts w:cs="Open Sans"/>
          <w:b/>
          <w:szCs w:val="24"/>
        </w:rPr>
      </w:pPr>
      <w:r w:rsidRPr="3D40BBA9">
        <w:rPr>
          <w:rFonts w:cs="Open Sans"/>
          <w:b/>
        </w:rPr>
        <w:t>What is Commercial General Liability (CGL) Insurance?</w:t>
      </w:r>
    </w:p>
    <w:p w:rsidR="00D70334" w:rsidP="00D70334" w:rsidRDefault="00D70334" w14:paraId="0DDB5877" w14:textId="77777777">
      <w:pPr>
        <w:spacing w:after="0" w:line="240" w:lineRule="auto"/>
        <w:rPr>
          <w:rFonts w:cs="Open Sans"/>
          <w:szCs w:val="24"/>
        </w:rPr>
      </w:pPr>
    </w:p>
    <w:p w:rsidR="002A3BC8" w:rsidP="00D70334" w:rsidRDefault="002A3BC8" w14:paraId="73CB5A9E" w14:textId="4F305FE3">
      <w:pPr>
        <w:spacing w:after="0" w:line="240" w:lineRule="auto"/>
        <w:rPr>
          <w:rFonts w:cs="Open Sans"/>
          <w:szCs w:val="24"/>
        </w:rPr>
      </w:pPr>
      <w:r w:rsidRPr="00D70334">
        <w:rPr>
          <w:rFonts w:cs="Open Sans"/>
          <w:szCs w:val="24"/>
        </w:rPr>
        <w:t xml:space="preserve">It is liability coverage for the length of the </w:t>
      </w:r>
      <w:r w:rsidRPr="00D70334" w:rsidR="00F57C25">
        <w:rPr>
          <w:rFonts w:cs="Open Sans"/>
          <w:szCs w:val="24"/>
        </w:rPr>
        <w:t>grant contract</w:t>
      </w:r>
      <w:r w:rsidRPr="00D70334">
        <w:rPr>
          <w:rFonts w:cs="Open Sans"/>
          <w:szCs w:val="24"/>
        </w:rPr>
        <w:t>. The “</w:t>
      </w:r>
      <w:r w:rsidRPr="00D70334">
        <w:rPr>
          <w:rFonts w:cs="Open Sans"/>
          <w:b/>
          <w:szCs w:val="24"/>
        </w:rPr>
        <w:t>City of Seattle</w:t>
      </w:r>
      <w:r w:rsidRPr="00D70334">
        <w:rPr>
          <w:rFonts w:cs="Open Sans"/>
          <w:szCs w:val="24"/>
        </w:rPr>
        <w:t xml:space="preserve">” must be added as an additional insured party to the policy. Please work with your Food Equity Fund project manager to determine the appropriate insurance coverage. </w:t>
      </w:r>
      <w:r w:rsidRPr="00D70334" w:rsidR="00BC0F77">
        <w:rPr>
          <w:rFonts w:cs="Open Sans"/>
          <w:szCs w:val="24"/>
        </w:rPr>
        <w:t xml:space="preserve">You may </w:t>
      </w:r>
      <w:r w:rsidRPr="00D70334" w:rsidR="008909B4">
        <w:rPr>
          <w:rFonts w:cs="Open Sans"/>
          <w:szCs w:val="24"/>
        </w:rPr>
        <w:t>include</w:t>
      </w:r>
      <w:r w:rsidRPr="00D70334" w:rsidR="00BC0F77">
        <w:rPr>
          <w:rFonts w:cs="Open Sans"/>
          <w:szCs w:val="24"/>
        </w:rPr>
        <w:t xml:space="preserve"> the cost of insurance in your grant budget</w:t>
      </w:r>
      <w:r w:rsidRPr="00D70334" w:rsidR="003D4EBB">
        <w:rPr>
          <w:rFonts w:cs="Open Sans"/>
          <w:szCs w:val="24"/>
        </w:rPr>
        <w:t xml:space="preserve">. </w:t>
      </w:r>
    </w:p>
    <w:p w:rsidR="00D70334" w:rsidP="00D70334" w:rsidRDefault="00D70334" w14:paraId="309804D0" w14:textId="77777777">
      <w:pPr>
        <w:spacing w:after="0" w:line="240" w:lineRule="auto"/>
        <w:rPr>
          <w:rFonts w:cs="Open Sans"/>
          <w:szCs w:val="24"/>
        </w:rPr>
      </w:pPr>
    </w:p>
    <w:p w:rsidRPr="00D70334" w:rsidR="00D70334" w:rsidP="001F3B38" w:rsidRDefault="00D70334" w14:paraId="21611BE0" w14:textId="66963DB0">
      <w:pPr>
        <w:pStyle w:val="ListParagraph"/>
        <w:numPr>
          <w:ilvl w:val="0"/>
          <w:numId w:val="9"/>
        </w:numPr>
        <w:spacing w:after="0" w:line="240" w:lineRule="auto"/>
        <w:rPr>
          <w:rFonts w:cs="Open Sans"/>
          <w:bCs/>
          <w:szCs w:val="24"/>
        </w:rPr>
      </w:pPr>
      <w:r w:rsidRPr="3D40BBA9">
        <w:rPr>
          <w:rFonts w:cs="Open Sans"/>
          <w:b/>
        </w:rPr>
        <w:t xml:space="preserve">What is a City of Seattle business license? </w:t>
      </w:r>
    </w:p>
    <w:p w:rsidR="00D70334" w:rsidP="00D70334" w:rsidRDefault="00D70334" w14:paraId="5C175773" w14:textId="77777777">
      <w:pPr>
        <w:spacing w:after="0" w:line="240" w:lineRule="auto"/>
        <w:rPr>
          <w:rFonts w:cs="Open Sans"/>
          <w:bCs/>
          <w:szCs w:val="24"/>
        </w:rPr>
      </w:pPr>
    </w:p>
    <w:p w:rsidRPr="00D70334" w:rsidR="00D70334" w:rsidP="00D70334" w:rsidRDefault="00D70334" w14:paraId="25771833" w14:textId="5B05EC54">
      <w:pPr>
        <w:spacing w:after="0" w:line="240" w:lineRule="auto"/>
        <w:rPr>
          <w:rFonts w:cs="Open Sans"/>
          <w:bCs/>
          <w:szCs w:val="24"/>
        </w:rPr>
      </w:pPr>
      <w:r w:rsidRPr="00D70334">
        <w:rPr>
          <w:rFonts w:cs="Open Sans"/>
          <w:bCs/>
          <w:szCs w:val="24"/>
        </w:rPr>
        <w:t>Anyone doing business in Seattle must have a Seattle business license tax certificate, also known as a business license or general business license. This is in addition to the Department of Revenue business license. You do not have to have a City of Seattle Business License to apply for this grant</w:t>
      </w:r>
      <w:r w:rsidR="00B17E0A">
        <w:rPr>
          <w:rFonts w:cs="Open Sans"/>
          <w:bCs/>
          <w:szCs w:val="24"/>
        </w:rPr>
        <w:t>;</w:t>
      </w:r>
      <w:r w:rsidRPr="00D70334">
        <w:rPr>
          <w:rFonts w:cs="Open Sans"/>
          <w:bCs/>
          <w:szCs w:val="24"/>
        </w:rPr>
        <w:t xml:space="preserve"> however, if selected, your organization or your fiscal sponsor will be required to obtain one. For more information: </w:t>
      </w:r>
      <w:hyperlink w:history="1" r:id="rId39">
        <w:r w:rsidRPr="00D70334">
          <w:rPr>
            <w:rStyle w:val="Hyperlink"/>
            <w:rFonts w:cs="Open Sans"/>
            <w:bCs/>
            <w:szCs w:val="24"/>
          </w:rPr>
          <w:t>Business Licenses - City Finance | seattle.gov</w:t>
        </w:r>
      </w:hyperlink>
    </w:p>
    <w:p w:rsidRPr="0001421C" w:rsidR="006B6FFD" w:rsidP="006E3775" w:rsidRDefault="006B6FFD" w14:paraId="2CD623E3" w14:textId="77777777">
      <w:pPr>
        <w:pStyle w:val="ListParagraph"/>
        <w:spacing w:after="0" w:line="240" w:lineRule="auto"/>
        <w:ind w:left="360"/>
        <w:rPr>
          <w:rFonts w:cs="Open Sans"/>
          <w:bCs/>
          <w:szCs w:val="24"/>
        </w:rPr>
      </w:pPr>
    </w:p>
    <w:p w:rsidR="00B9584C" w:rsidP="001F3B38" w:rsidRDefault="00B52272" w14:paraId="4B90D8AA" w14:textId="0988CA95">
      <w:pPr>
        <w:pStyle w:val="ListParagraph"/>
        <w:numPr>
          <w:ilvl w:val="0"/>
          <w:numId w:val="9"/>
        </w:numPr>
        <w:spacing w:after="0" w:line="240" w:lineRule="auto"/>
        <w:rPr>
          <w:rFonts w:cs="Open Sans"/>
          <w:b/>
          <w:szCs w:val="24"/>
        </w:rPr>
      </w:pPr>
      <w:r w:rsidRPr="3D40BBA9">
        <w:rPr>
          <w:rFonts w:cs="Open Sans"/>
          <w:b/>
        </w:rPr>
        <w:t xml:space="preserve">I have another grant with a different program at the Department of Neighborhoods, am I eligible to apply for the Food Equity Fund? </w:t>
      </w:r>
    </w:p>
    <w:p w:rsidRPr="00B52272" w:rsidR="00B52272" w:rsidP="00B52272" w:rsidRDefault="00B52272" w14:paraId="5839BEF2" w14:textId="77777777">
      <w:pPr>
        <w:pStyle w:val="ListParagraph"/>
        <w:spacing w:after="0" w:line="240" w:lineRule="auto"/>
        <w:ind w:left="360"/>
        <w:rPr>
          <w:rFonts w:cs="Open Sans"/>
          <w:b/>
          <w:szCs w:val="24"/>
        </w:rPr>
      </w:pPr>
    </w:p>
    <w:p w:rsidRPr="0057691C" w:rsidR="002B570B" w:rsidP="0057691C" w:rsidRDefault="002B570B" w14:paraId="0AF1E55A" w14:textId="08AAB5B1">
      <w:pPr>
        <w:spacing w:after="0" w:line="240" w:lineRule="auto"/>
        <w:rPr>
          <w:rFonts w:cs="Open Sans"/>
          <w:color w:val="231F20"/>
          <w:szCs w:val="24"/>
        </w:rPr>
      </w:pPr>
      <w:r w:rsidRPr="0001421C">
        <w:rPr>
          <w:rFonts w:cs="Open Sans"/>
          <w:color w:val="231F20"/>
          <w:szCs w:val="24"/>
        </w:rPr>
        <w:t>Organizations</w:t>
      </w:r>
      <w:r w:rsidRPr="0001421C" w:rsidR="6BBF3F35">
        <w:rPr>
          <w:rFonts w:cs="Open Sans"/>
          <w:color w:val="231F20"/>
          <w:szCs w:val="24"/>
        </w:rPr>
        <w:t xml:space="preserve"> </w:t>
      </w:r>
      <w:r w:rsidRPr="0001421C">
        <w:rPr>
          <w:rFonts w:cs="Open Sans"/>
          <w:color w:val="231F20"/>
          <w:szCs w:val="24"/>
        </w:rPr>
        <w:t>and community groups are allowed to hold multiple DON grants if they are for separate and unique projects.</w:t>
      </w:r>
    </w:p>
    <w:p w:rsidRPr="0001421C" w:rsidR="00B0782B" w:rsidP="00275D8E" w:rsidRDefault="00B0782B" w14:paraId="67040D3D" w14:textId="77777777">
      <w:pPr>
        <w:spacing w:after="0" w:line="240" w:lineRule="auto"/>
        <w:ind w:left="360"/>
        <w:rPr>
          <w:rFonts w:cs="Open Sans"/>
          <w:color w:val="000000"/>
          <w:sz w:val="8"/>
          <w:szCs w:val="8"/>
        </w:rPr>
      </w:pPr>
    </w:p>
    <w:p w:rsidRPr="0001421C" w:rsidR="000A36A7" w:rsidP="000A36A7" w:rsidRDefault="000A36A7" w14:paraId="386F3638" w14:textId="42552649">
      <w:pPr>
        <w:pStyle w:val="ListParagraph"/>
        <w:spacing w:after="0" w:line="240" w:lineRule="auto"/>
        <w:ind w:left="360"/>
        <w:rPr>
          <w:rFonts w:cs="Open Sans"/>
          <w:bCs/>
          <w:szCs w:val="24"/>
        </w:rPr>
      </w:pPr>
    </w:p>
    <w:p w:rsidRPr="0001421C" w:rsidR="002B570B" w:rsidP="001F3B38" w:rsidRDefault="45FAFDBE" w14:paraId="25F98908" w14:textId="782D2F1E">
      <w:pPr>
        <w:pStyle w:val="ListParagraph"/>
        <w:numPr>
          <w:ilvl w:val="0"/>
          <w:numId w:val="9"/>
        </w:numPr>
        <w:spacing w:after="0" w:line="240" w:lineRule="auto"/>
        <w:rPr>
          <w:rFonts w:cs="Open Sans"/>
          <w:b/>
          <w:bCs/>
          <w:szCs w:val="24"/>
        </w:rPr>
      </w:pPr>
      <w:r w:rsidRPr="3D40BBA9">
        <w:rPr>
          <w:rFonts w:cs="Open Sans"/>
          <w:b/>
        </w:rPr>
        <w:t>Where else can I get funding for food</w:t>
      </w:r>
      <w:r w:rsidRPr="3D40BBA9" w:rsidR="4A7D68A6">
        <w:rPr>
          <w:rFonts w:cs="Open Sans"/>
          <w:b/>
        </w:rPr>
        <w:t>-</w:t>
      </w:r>
      <w:r w:rsidRPr="3D40BBA9">
        <w:rPr>
          <w:rFonts w:cs="Open Sans"/>
          <w:b/>
        </w:rPr>
        <w:t>related projects in Seattle?</w:t>
      </w:r>
    </w:p>
    <w:p w:rsidRPr="0001421C" w:rsidR="002B570B" w:rsidP="006E3775" w:rsidRDefault="002B570B" w14:paraId="441B00B8" w14:textId="2A997D76">
      <w:pPr>
        <w:spacing w:after="0" w:line="240" w:lineRule="auto"/>
        <w:ind w:left="360"/>
        <w:rPr>
          <w:rFonts w:cs="Open Sans"/>
          <w:color w:val="000000"/>
          <w:szCs w:val="24"/>
          <w:shd w:val="clear" w:color="auto" w:fill="FFFFFF"/>
        </w:rPr>
      </w:pPr>
      <w:r w:rsidRPr="0001421C">
        <w:rPr>
          <w:rFonts w:cs="Open Sans"/>
          <w:color w:val="000000"/>
          <w:szCs w:val="24"/>
          <w:shd w:val="clear" w:color="auto" w:fill="FFFFFF"/>
        </w:rPr>
        <w:t>Here are a few other funding opportunities that support food or environmental justice related projects</w:t>
      </w:r>
      <w:r w:rsidRPr="0001421C" w:rsidR="004F3A80">
        <w:rPr>
          <w:rFonts w:cs="Open Sans"/>
          <w:color w:val="000000"/>
          <w:szCs w:val="24"/>
          <w:shd w:val="clear" w:color="auto" w:fill="FFFFFF"/>
        </w:rPr>
        <w:t xml:space="preserve">: </w:t>
      </w:r>
    </w:p>
    <w:p w:rsidRPr="0001421C" w:rsidR="00EB022F" w:rsidP="006E3775" w:rsidRDefault="00EB022F" w14:paraId="08849E3C" w14:textId="77777777">
      <w:pPr>
        <w:spacing w:after="0" w:line="240" w:lineRule="auto"/>
        <w:ind w:left="360"/>
        <w:rPr>
          <w:rFonts w:cs="Open Sans"/>
          <w:color w:val="000000"/>
          <w:szCs w:val="24"/>
          <w:shd w:val="clear" w:color="auto" w:fill="FFFFFF"/>
        </w:rPr>
      </w:pPr>
    </w:p>
    <w:p w:rsidR="0029021A" w:rsidP="0029021A" w:rsidRDefault="0029021A" w14:paraId="6DF29A48" w14:textId="77777777">
      <w:pPr>
        <w:pStyle w:val="paragraph"/>
        <w:spacing w:before="0" w:beforeAutospacing="0" w:after="0" w:afterAutospacing="0"/>
        <w:ind w:left="360"/>
        <w:textAlignment w:val="baseline"/>
        <w:rPr>
          <w:rFonts w:ascii="Segoe UI" w:hAnsi="Segoe UI" w:cs="Segoe UI"/>
          <w:sz w:val="18"/>
          <w:szCs w:val="18"/>
        </w:rPr>
      </w:pPr>
      <w:r>
        <w:rPr>
          <w:rStyle w:val="eop"/>
          <w:rFonts w:ascii="Open Sans" w:hAnsi="Open Sans" w:cs="Open Sans"/>
          <w:color w:val="000000"/>
        </w:rPr>
        <w:t> </w:t>
      </w:r>
    </w:p>
    <w:p w:rsidR="0029021A" w:rsidP="0029021A" w:rsidRDefault="0029021A" w14:paraId="0F15B82A" w14:textId="77777777">
      <w:pPr>
        <w:pStyle w:val="paragraph"/>
        <w:numPr>
          <w:ilvl w:val="0"/>
          <w:numId w:val="50"/>
        </w:numPr>
        <w:spacing w:before="0" w:beforeAutospacing="0" w:after="0" w:afterAutospacing="0"/>
        <w:textAlignment w:val="baseline"/>
        <w:rPr>
          <w:rFonts w:ascii="Open Sans" w:hAnsi="Open Sans" w:cs="Open Sans"/>
        </w:rPr>
      </w:pPr>
      <w:hyperlink w:tgtFrame="_blank" w:history="1" r:id="rId40">
        <w:r>
          <w:rPr>
            <w:rStyle w:val="normaltextrun"/>
            <w:rFonts w:ascii="Open Sans" w:hAnsi="Open Sans" w:cs="Open Sans"/>
            <w:b/>
            <w:bCs/>
            <w:color w:val="0563C1"/>
            <w:u w:val="single"/>
            <w:shd w:val="clear" w:color="auto" w:fill="E1E3E6"/>
          </w:rPr>
          <w:t>Neighborhood Matching Fund</w:t>
        </w:r>
      </w:hyperlink>
      <w:r>
        <w:rPr>
          <w:rStyle w:val="normaltextrun"/>
          <w:rFonts w:ascii="Open Sans" w:hAnsi="Open Sans" w:cs="Open Sans"/>
        </w:rPr>
        <w:t xml:space="preserve"> - NMF Community Partnership Fund</w:t>
      </w:r>
      <w:r>
        <w:rPr>
          <w:rStyle w:val="eop"/>
          <w:rFonts w:ascii="Open Sans" w:hAnsi="Open Sans" w:cs="Open Sans"/>
        </w:rPr>
        <w:t> </w:t>
      </w:r>
    </w:p>
    <w:p w:rsidR="0029021A" w:rsidP="0029021A" w:rsidRDefault="0029021A" w14:paraId="4F46EE69" w14:textId="77777777">
      <w:pPr>
        <w:pStyle w:val="paragraph"/>
        <w:numPr>
          <w:ilvl w:val="0"/>
          <w:numId w:val="50"/>
        </w:numPr>
        <w:spacing w:before="0" w:beforeAutospacing="0" w:after="0" w:afterAutospacing="0"/>
        <w:textAlignment w:val="baseline"/>
        <w:rPr>
          <w:rFonts w:ascii="Open Sans" w:hAnsi="Open Sans" w:cs="Open Sans"/>
        </w:rPr>
      </w:pPr>
      <w:hyperlink w:tgtFrame="_blank" w:history="1" r:id="rId41">
        <w:r>
          <w:rPr>
            <w:rStyle w:val="normaltextrun"/>
            <w:rFonts w:ascii="Open Sans" w:hAnsi="Open Sans" w:cs="Open Sans"/>
            <w:b/>
            <w:bCs/>
            <w:color w:val="0563C1"/>
            <w:u w:val="single"/>
          </w:rPr>
          <w:t>Human Services Department</w:t>
        </w:r>
      </w:hyperlink>
      <w:r>
        <w:rPr>
          <w:rStyle w:val="normaltextrun"/>
          <w:rFonts w:ascii="Open Sans" w:hAnsi="Open Sans" w:cs="Open Sans"/>
          <w:b/>
          <w:bCs/>
        </w:rPr>
        <w:t xml:space="preserve"> </w:t>
      </w:r>
      <w:r>
        <w:rPr>
          <w:rStyle w:val="normaltextrun"/>
          <w:rFonts w:ascii="Open Sans" w:hAnsi="Open Sans" w:cs="Open Sans"/>
        </w:rPr>
        <w:t>Funding Notices</w:t>
      </w:r>
      <w:r>
        <w:rPr>
          <w:rStyle w:val="normaltextrun"/>
          <w:rFonts w:ascii="Open Sans" w:hAnsi="Open Sans" w:cs="Open Sans"/>
          <w:b/>
          <w:bCs/>
        </w:rPr>
        <w:t> </w:t>
      </w:r>
      <w:r>
        <w:rPr>
          <w:rStyle w:val="eop"/>
          <w:rFonts w:ascii="Open Sans" w:hAnsi="Open Sans" w:cs="Open Sans"/>
        </w:rPr>
        <w:t> </w:t>
      </w:r>
    </w:p>
    <w:p w:rsidR="0029021A" w:rsidP="0029021A" w:rsidRDefault="0029021A" w14:paraId="6F351319" w14:textId="1E29A3FC">
      <w:pPr>
        <w:pStyle w:val="paragraph"/>
        <w:numPr>
          <w:ilvl w:val="0"/>
          <w:numId w:val="50"/>
        </w:numPr>
        <w:spacing w:before="0" w:beforeAutospacing="0" w:after="0" w:afterAutospacing="0"/>
        <w:textAlignment w:val="baseline"/>
        <w:rPr>
          <w:rFonts w:ascii="Open Sans" w:hAnsi="Open Sans" w:cs="Open Sans"/>
        </w:rPr>
      </w:pPr>
      <w:hyperlink w:tgtFrame="_blank" w:history="1" r:id="rId42">
        <w:r>
          <w:rPr>
            <w:rStyle w:val="normaltextrun"/>
            <w:rFonts w:ascii="Open Sans" w:hAnsi="Open Sans" w:cs="Open Sans"/>
            <w:b/>
            <w:bCs/>
            <w:color w:val="0563C1"/>
            <w:u w:val="single"/>
          </w:rPr>
          <w:t>Equitable Development Initiative</w:t>
        </w:r>
      </w:hyperlink>
      <w:r>
        <w:rPr>
          <w:rStyle w:val="normaltextrun"/>
          <w:rFonts w:ascii="Open Sans" w:hAnsi="Open Sans" w:cs="Open Sans"/>
          <w:color w:val="0563C1"/>
        </w:rPr>
        <w:t xml:space="preserve"> - </w:t>
      </w:r>
      <w:r>
        <w:rPr>
          <w:rStyle w:val="normaltextrun"/>
          <w:rFonts w:ascii="Open Sans" w:hAnsi="Open Sans" w:cs="Open Sans"/>
          <w:color w:val="000000"/>
          <w:shd w:val="clear" w:color="auto" w:fill="FFFFFF"/>
        </w:rPr>
        <w:t xml:space="preserve">Office of Planning &amp; </w:t>
      </w:r>
      <w:r>
        <w:rPr>
          <w:rStyle w:val="scxw201436048"/>
          <w:rFonts w:ascii="Open Sans" w:hAnsi="Open Sans" w:cs="Open Sans" w:eastAsiaTheme="majorEastAsia"/>
          <w:color w:val="000000"/>
        </w:rPr>
        <w:t> </w:t>
      </w:r>
      <w:r>
        <w:rPr>
          <w:rFonts w:ascii="Open Sans" w:hAnsi="Open Sans" w:cs="Open Sans"/>
          <w:color w:val="000000"/>
        </w:rPr>
        <w:br/>
      </w:r>
      <w:r>
        <w:rPr>
          <w:rStyle w:val="normaltextrun"/>
          <w:rFonts w:ascii="Open Sans" w:hAnsi="Open Sans" w:cs="Open Sans"/>
          <w:color w:val="000000"/>
          <w:shd w:val="clear" w:color="auto" w:fill="FFFFFF"/>
        </w:rPr>
        <w:t>Community Development</w:t>
      </w:r>
      <w:r>
        <w:rPr>
          <w:rStyle w:val="eop"/>
          <w:rFonts w:ascii="Open Sans" w:hAnsi="Open Sans" w:cs="Open Sans"/>
          <w:color w:val="000000"/>
        </w:rPr>
        <w:t> </w:t>
      </w:r>
    </w:p>
    <w:p w:rsidR="0029021A" w:rsidP="0029021A" w:rsidRDefault="0029021A" w14:paraId="622AA7EE" w14:textId="77777777">
      <w:pPr>
        <w:pStyle w:val="paragraph"/>
        <w:numPr>
          <w:ilvl w:val="0"/>
          <w:numId w:val="50"/>
        </w:numPr>
        <w:spacing w:before="0" w:beforeAutospacing="0" w:after="0" w:afterAutospacing="0"/>
        <w:textAlignment w:val="baseline"/>
        <w:rPr>
          <w:rFonts w:ascii="Open Sans" w:hAnsi="Open Sans" w:cs="Open Sans"/>
        </w:rPr>
      </w:pPr>
      <w:hyperlink w:tgtFrame="_blank" w:history="1" r:id="rId43">
        <w:r>
          <w:rPr>
            <w:rStyle w:val="normaltextrun"/>
            <w:rFonts w:ascii="Open Sans" w:hAnsi="Open Sans" w:cs="Open Sans"/>
            <w:b/>
            <w:bCs/>
            <w:color w:val="0563C1"/>
            <w:u w:val="single"/>
            <w:shd w:val="clear" w:color="auto" w:fill="FFFFFF"/>
          </w:rPr>
          <w:t>Environmental Justice Fund</w:t>
        </w:r>
      </w:hyperlink>
      <w:r>
        <w:rPr>
          <w:rStyle w:val="normaltextrun"/>
          <w:rFonts w:ascii="Open Sans" w:hAnsi="Open Sans" w:cs="Open Sans"/>
          <w:color w:val="000000"/>
          <w:shd w:val="clear" w:color="auto" w:fill="FFFFFF"/>
        </w:rPr>
        <w:t xml:space="preserve"> - </w:t>
      </w:r>
      <w:r>
        <w:rPr>
          <w:rStyle w:val="normaltextrun"/>
          <w:rFonts w:ascii="Open Sans" w:hAnsi="Open Sans" w:cs="Open Sans"/>
        </w:rPr>
        <w:t>Office of Sustainability and Environment</w:t>
      </w:r>
      <w:r>
        <w:rPr>
          <w:rStyle w:val="eop"/>
          <w:rFonts w:ascii="Open Sans" w:hAnsi="Open Sans" w:cs="Open Sans"/>
        </w:rPr>
        <w:t> </w:t>
      </w:r>
    </w:p>
    <w:p w:rsidR="0029021A" w:rsidP="0029021A" w:rsidRDefault="0029021A" w14:paraId="19794D6C" w14:textId="77777777">
      <w:pPr>
        <w:pStyle w:val="paragraph"/>
        <w:numPr>
          <w:ilvl w:val="0"/>
          <w:numId w:val="50"/>
        </w:numPr>
        <w:spacing w:before="0" w:beforeAutospacing="0" w:after="0" w:afterAutospacing="0"/>
        <w:textAlignment w:val="baseline"/>
        <w:rPr>
          <w:rFonts w:ascii="Open Sans" w:hAnsi="Open Sans" w:cs="Open Sans"/>
        </w:rPr>
      </w:pPr>
      <w:hyperlink w:tgtFrame="_blank" w:history="1" r:id="rId44">
        <w:r>
          <w:rPr>
            <w:rStyle w:val="normaltextrun"/>
            <w:rFonts w:ascii="Open Sans" w:hAnsi="Open Sans" w:cs="Open Sans"/>
            <w:b/>
            <w:bCs/>
            <w:color w:val="0563C1"/>
            <w:u w:val="single"/>
            <w:shd w:val="clear" w:color="auto" w:fill="FFFFFF"/>
          </w:rPr>
          <w:t>KCD Seattle Community Partnership Grant</w:t>
        </w:r>
      </w:hyperlink>
      <w:r>
        <w:rPr>
          <w:rStyle w:val="normaltextrun"/>
          <w:rFonts w:ascii="Open Sans" w:hAnsi="Open Sans" w:cs="Open Sans"/>
          <w:b/>
          <w:bCs/>
          <w:color w:val="000000"/>
          <w:shd w:val="clear" w:color="auto" w:fill="FFFFFF"/>
        </w:rPr>
        <w:t xml:space="preserve"> </w:t>
      </w:r>
      <w:r>
        <w:rPr>
          <w:rStyle w:val="normaltextrun"/>
          <w:rFonts w:ascii="Open Sans" w:hAnsi="Open Sans" w:cs="Open Sans"/>
          <w:color w:val="000000"/>
          <w:shd w:val="clear" w:color="auto" w:fill="FFFFFF"/>
        </w:rPr>
        <w:t xml:space="preserve">- King County </w:t>
      </w:r>
      <w:r>
        <w:rPr>
          <w:rStyle w:val="scxw201436048"/>
          <w:rFonts w:ascii="Open Sans" w:hAnsi="Open Sans" w:cs="Open Sans" w:eastAsiaTheme="majorEastAsia"/>
          <w:color w:val="000000"/>
        </w:rPr>
        <w:t> </w:t>
      </w:r>
      <w:r>
        <w:rPr>
          <w:rFonts w:ascii="Open Sans" w:hAnsi="Open Sans" w:cs="Open Sans"/>
          <w:color w:val="000000"/>
        </w:rPr>
        <w:br/>
      </w:r>
      <w:r>
        <w:rPr>
          <w:rStyle w:val="normaltextrun"/>
          <w:rFonts w:ascii="Open Sans" w:hAnsi="Open Sans" w:cs="Open Sans"/>
          <w:color w:val="000000"/>
          <w:shd w:val="clear" w:color="auto" w:fill="FFFFFF"/>
        </w:rPr>
        <w:t>Conservation District </w:t>
      </w:r>
      <w:r>
        <w:rPr>
          <w:rStyle w:val="eop"/>
          <w:rFonts w:ascii="Open Sans" w:hAnsi="Open Sans" w:cs="Open Sans"/>
          <w:color w:val="000000"/>
        </w:rPr>
        <w:t> </w:t>
      </w:r>
    </w:p>
    <w:p w:rsidR="0029021A" w:rsidP="0029021A" w:rsidRDefault="0029021A" w14:paraId="5D9BFAA7" w14:textId="77777777">
      <w:pPr>
        <w:pStyle w:val="paragraph"/>
        <w:numPr>
          <w:ilvl w:val="0"/>
          <w:numId w:val="50"/>
        </w:numPr>
        <w:spacing w:before="0" w:beforeAutospacing="0" w:after="0" w:afterAutospacing="0"/>
        <w:textAlignment w:val="baseline"/>
        <w:rPr>
          <w:rFonts w:ascii="Open Sans" w:hAnsi="Open Sans" w:cs="Open Sans"/>
        </w:rPr>
      </w:pPr>
      <w:hyperlink w:tgtFrame="_blank" w:history="1" r:id="rId45">
        <w:r>
          <w:rPr>
            <w:rStyle w:val="normaltextrun"/>
            <w:rFonts w:ascii="Open Sans" w:hAnsi="Open Sans" w:cs="Open Sans"/>
            <w:b/>
            <w:bCs/>
            <w:color w:val="0563C1"/>
            <w:u w:val="single"/>
          </w:rPr>
          <w:t>Waste-Free Communities Matching Grant</w:t>
        </w:r>
      </w:hyperlink>
      <w:r>
        <w:rPr>
          <w:rStyle w:val="normaltextrun"/>
          <w:rFonts w:ascii="Open Sans" w:hAnsi="Open Sans" w:cs="Open Sans"/>
        </w:rPr>
        <w:t xml:space="preserve"> - Seattle Public Utilities</w:t>
      </w:r>
      <w:r>
        <w:rPr>
          <w:rStyle w:val="eop"/>
          <w:rFonts w:ascii="Open Sans" w:hAnsi="Open Sans" w:cs="Open Sans"/>
        </w:rPr>
        <w:t> </w:t>
      </w:r>
    </w:p>
    <w:p w:rsidR="0029021A" w:rsidP="0029021A" w:rsidRDefault="0029021A" w14:paraId="43EBD161" w14:textId="77777777">
      <w:pPr>
        <w:pStyle w:val="paragraph"/>
        <w:numPr>
          <w:ilvl w:val="0"/>
          <w:numId w:val="50"/>
        </w:numPr>
        <w:spacing w:before="0" w:beforeAutospacing="0" w:after="0" w:afterAutospacing="0"/>
        <w:textAlignment w:val="baseline"/>
        <w:rPr>
          <w:rFonts w:ascii="Open Sans" w:hAnsi="Open Sans" w:cs="Open Sans"/>
        </w:rPr>
      </w:pPr>
      <w:hyperlink w:tgtFrame="_blank" w:history="1" r:id="rId46">
        <w:r>
          <w:rPr>
            <w:rStyle w:val="normaltextrun"/>
            <w:rFonts w:ascii="Open Sans" w:hAnsi="Open Sans" w:cs="Open Sans"/>
            <w:b/>
            <w:bCs/>
            <w:color w:val="0563C1"/>
            <w:u w:val="single"/>
            <w:shd w:val="clear" w:color="auto" w:fill="FFFFFF"/>
          </w:rPr>
          <w:t>Food Assistance Grants</w:t>
        </w:r>
      </w:hyperlink>
      <w:r>
        <w:rPr>
          <w:rStyle w:val="normaltextrun"/>
          <w:rFonts w:ascii="Open Sans" w:hAnsi="Open Sans" w:cs="Open Sans"/>
          <w:b/>
          <w:bCs/>
          <w:color w:val="000000"/>
          <w:shd w:val="clear" w:color="auto" w:fill="FFFFFF"/>
        </w:rPr>
        <w:t xml:space="preserve"> </w:t>
      </w:r>
      <w:r>
        <w:rPr>
          <w:rStyle w:val="normaltextrun"/>
          <w:rFonts w:ascii="Open Sans" w:hAnsi="Open Sans" w:cs="Open Sans"/>
          <w:color w:val="000000"/>
          <w:shd w:val="clear" w:color="auto" w:fill="FFFFFF"/>
        </w:rPr>
        <w:t>– Washington State Department of Agriculture</w:t>
      </w:r>
      <w:r>
        <w:rPr>
          <w:rStyle w:val="normaltextrun"/>
          <w:rFonts w:ascii="Arial" w:hAnsi="Arial" w:cs="Arial"/>
          <w:color w:val="000000"/>
          <w:shd w:val="clear" w:color="auto" w:fill="FFFFFF"/>
        </w:rPr>
        <w:t> </w:t>
      </w:r>
      <w:r>
        <w:rPr>
          <w:rStyle w:val="eop"/>
          <w:rFonts w:ascii="Open Sans" w:hAnsi="Open Sans" w:cs="Open Sans"/>
          <w:color w:val="000000"/>
        </w:rPr>
        <w:t> </w:t>
      </w:r>
    </w:p>
    <w:p w:rsidR="00102349" w:rsidP="00102349" w:rsidRDefault="00102349" w14:paraId="0BD854F2" w14:textId="77777777">
      <w:pPr>
        <w:spacing w:after="0" w:line="288" w:lineRule="auto"/>
        <w:rPr>
          <w:rFonts w:cs="Open Sans"/>
          <w:szCs w:val="24"/>
        </w:rPr>
      </w:pPr>
    </w:p>
    <w:p w:rsidR="00102349" w:rsidP="00102349" w:rsidRDefault="00102349" w14:paraId="01B670D3" w14:textId="77777777">
      <w:pPr>
        <w:spacing w:after="0" w:line="288" w:lineRule="auto"/>
        <w:rPr>
          <w:rFonts w:cs="Open Sans"/>
          <w:szCs w:val="24"/>
        </w:rPr>
      </w:pPr>
    </w:p>
    <w:p w:rsidR="00102349" w:rsidP="00102349" w:rsidRDefault="00B52272" w14:paraId="298743AB" w14:textId="6255F696">
      <w:pPr>
        <w:spacing w:after="0" w:line="288" w:lineRule="auto"/>
        <w:rPr>
          <w:rFonts w:cs="Open Sans"/>
          <w:szCs w:val="24"/>
        </w:rPr>
      </w:pPr>
      <w:r>
        <w:rPr>
          <w:rFonts w:cs="Open Sans"/>
          <w:szCs w:val="24"/>
        </w:rPr>
        <w:t xml:space="preserve">If you have any questions, please email us at </w:t>
      </w:r>
      <w:hyperlink w:history="1" r:id="rId47">
        <w:r w:rsidRPr="00924348">
          <w:rPr>
            <w:rStyle w:val="Hyperlink"/>
            <w:rFonts w:cs="Open Sans"/>
            <w:szCs w:val="24"/>
          </w:rPr>
          <w:t>foodequityfund@seattle.gov</w:t>
        </w:r>
      </w:hyperlink>
      <w:r>
        <w:rPr>
          <w:rFonts w:cs="Open Sans"/>
          <w:szCs w:val="24"/>
        </w:rPr>
        <w:t xml:space="preserve"> or give us a call at (206)</w:t>
      </w:r>
      <w:r w:rsidR="00A0604F">
        <w:rPr>
          <w:rFonts w:cs="Open Sans"/>
          <w:szCs w:val="24"/>
        </w:rPr>
        <w:t xml:space="preserve"> 727-</w:t>
      </w:r>
      <w:r w:rsidR="000474B3">
        <w:rPr>
          <w:rFonts w:cs="Open Sans"/>
          <w:szCs w:val="24"/>
        </w:rPr>
        <w:t xml:space="preserve">3663. </w:t>
      </w:r>
    </w:p>
    <w:p w:rsidR="00B52272" w:rsidP="00102349" w:rsidRDefault="00B52272" w14:paraId="724F8DBA" w14:textId="77777777">
      <w:pPr>
        <w:spacing w:after="0" w:line="288" w:lineRule="auto"/>
        <w:rPr>
          <w:rFonts w:cs="Open Sans"/>
          <w:b/>
          <w:bCs/>
          <w:szCs w:val="24"/>
          <w:highlight w:val="yellow"/>
        </w:rPr>
      </w:pPr>
    </w:p>
    <w:p w:rsidRPr="004D7075" w:rsidR="000D7575" w:rsidP="004D7075" w:rsidRDefault="000D7575" w14:paraId="1F7C5B8C" w14:textId="3E2AC8DF">
      <w:pPr>
        <w:rPr>
          <w:rFonts w:cs="Open Sans"/>
          <w:sz w:val="52"/>
          <w:szCs w:val="52"/>
        </w:rPr>
      </w:pPr>
    </w:p>
    <w:p w:rsidRPr="00102349" w:rsidR="00986F47" w:rsidP="00102349" w:rsidRDefault="00986F47" w14:paraId="7310BBFD" w14:textId="77777777">
      <w:pPr>
        <w:spacing w:after="0" w:line="288" w:lineRule="auto"/>
        <w:rPr>
          <w:rFonts w:cs="Open Sans"/>
          <w:szCs w:val="24"/>
        </w:rPr>
      </w:pPr>
    </w:p>
    <w:sectPr w:rsidRPr="00102349" w:rsidR="00986F47" w:rsidSect="00E413ED">
      <w:headerReference w:type="default" r:id="rId48"/>
      <w:type w:val="continuous"/>
      <w:pgSz w:w="12240" w:h="15840" w:orient="portrait"/>
      <w:pgMar w:top="1440" w:right="1440" w:bottom="1620"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F3080" w:rsidP="002365C4" w:rsidRDefault="000F3080" w14:paraId="0D68AE06" w14:textId="77777777">
      <w:pPr>
        <w:spacing w:after="0" w:line="240" w:lineRule="auto"/>
      </w:pPr>
      <w:r>
        <w:separator/>
      </w:r>
    </w:p>
  </w:endnote>
  <w:endnote w:type="continuationSeparator" w:id="0">
    <w:p w:rsidR="000F3080" w:rsidP="002365C4" w:rsidRDefault="000F3080" w14:paraId="14A15B26" w14:textId="77777777">
      <w:pPr>
        <w:spacing w:after="0" w:line="240" w:lineRule="auto"/>
      </w:pPr>
      <w:r>
        <w:continuationSeparator/>
      </w:r>
    </w:p>
  </w:endnote>
  <w:endnote w:type="continuationNotice" w:id="1">
    <w:p w:rsidR="000F3080" w:rsidRDefault="000F3080" w14:paraId="62A9AB1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Lucida Sans">
    <w:charset w:val="00"/>
    <w:family w:val="swiss"/>
    <w:pitch w:val="variable"/>
    <w:sig w:usb0="00000003"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rPr>
        <w:sz w:val="20"/>
        <w:szCs w:val="20"/>
      </w:rPr>
      <w:id w:val="1522656197"/>
      <w:docPartObj>
        <w:docPartGallery w:val="Page Numbers (Bottom of Page)"/>
        <w:docPartUnique/>
      </w:docPartObj>
    </w:sdtPr>
    <w:sdtEndPr>
      <w:rPr>
        <w:noProof/>
        <w:sz w:val="20"/>
        <w:szCs w:val="20"/>
      </w:rPr>
    </w:sdtEndPr>
    <w:sdtContent>
      <w:p w:rsidRPr="00E2628C" w:rsidR="00142559" w:rsidRDefault="00553FD7" w14:paraId="304FBF5A" w14:textId="08F1293F">
        <w:pPr>
          <w:pStyle w:val="Footer"/>
          <w:jc w:val="right"/>
          <w:rPr>
            <w:sz w:val="20"/>
            <w:szCs w:val="20"/>
          </w:rPr>
        </w:pPr>
        <w:r w:rsidRPr="00E2628C">
          <w:rPr>
            <w:noProof/>
            <w:sz w:val="20"/>
            <w:szCs w:val="20"/>
          </w:rPr>
          <w:drawing>
            <wp:anchor distT="0" distB="0" distL="114300" distR="114300" simplePos="0" relativeHeight="251658240" behindDoc="1" locked="0" layoutInCell="1" allowOverlap="1" wp14:anchorId="7F8C2587" wp14:editId="4FCCC32D">
              <wp:simplePos x="0" y="0"/>
              <wp:positionH relativeFrom="column">
                <wp:posOffset>-523875</wp:posOffset>
              </wp:positionH>
              <wp:positionV relativeFrom="paragraph">
                <wp:posOffset>10795</wp:posOffset>
              </wp:positionV>
              <wp:extent cx="1127700" cy="323668"/>
              <wp:effectExtent l="0" t="0" r="0" b="635"/>
              <wp:wrapNone/>
              <wp:docPr id="11" name="Picture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27700" cy="323668"/>
                      </a:xfrm>
                      <a:prstGeom prst="rect">
                        <a:avLst/>
                      </a:prstGeom>
                    </pic:spPr>
                  </pic:pic>
                </a:graphicData>
              </a:graphic>
            </wp:anchor>
          </w:drawing>
        </w:r>
        <w:r w:rsidRPr="00E2628C" w:rsidR="00142559">
          <w:rPr>
            <w:sz w:val="20"/>
            <w:szCs w:val="20"/>
          </w:rPr>
          <w:fldChar w:fldCharType="begin"/>
        </w:r>
        <w:r w:rsidRPr="00E2628C" w:rsidR="00142559">
          <w:rPr>
            <w:sz w:val="20"/>
            <w:szCs w:val="20"/>
          </w:rPr>
          <w:instrText xml:space="preserve"> PAGE   \* MERGEFORMAT </w:instrText>
        </w:r>
        <w:r w:rsidRPr="00E2628C" w:rsidR="00142559">
          <w:rPr>
            <w:sz w:val="20"/>
            <w:szCs w:val="20"/>
          </w:rPr>
          <w:fldChar w:fldCharType="separate"/>
        </w:r>
        <w:r w:rsidRPr="00E2628C" w:rsidR="00142559">
          <w:rPr>
            <w:noProof/>
            <w:sz w:val="20"/>
            <w:szCs w:val="20"/>
          </w:rPr>
          <w:t>2</w:t>
        </w:r>
        <w:r w:rsidRPr="00E2628C" w:rsidR="00142559">
          <w:rPr>
            <w:noProof/>
            <w:sz w:val="20"/>
            <w:szCs w:val="20"/>
          </w:rPr>
          <w:fldChar w:fldCharType="end"/>
        </w:r>
      </w:p>
    </w:sdtContent>
  </w:sdt>
  <w:p w:rsidRPr="002365C4" w:rsidR="00142559" w:rsidP="00553FD7" w:rsidRDefault="00142559" w14:paraId="7E6CA1B4" w14:textId="4FB90B3E">
    <w:pPr>
      <w:ind w:hanging="900"/>
      <w:rPr>
        <w:b/>
        <w:bCs/>
        <w:color w:val="6FAC47"/>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293745322"/>
      <w:docPartObj>
        <w:docPartGallery w:val="Page Numbers (Bottom of Page)"/>
        <w:docPartUnique/>
      </w:docPartObj>
    </w:sdtPr>
    <w:sdtEndPr>
      <w:rPr>
        <w:noProof/>
        <w:sz w:val="20"/>
        <w:szCs w:val="20"/>
      </w:rPr>
    </w:sdtEndPr>
    <w:sdtContent>
      <w:p w:rsidRPr="00347270" w:rsidR="001216DE" w:rsidRDefault="00347270" w14:paraId="37BC67A8" w14:textId="213716C9">
        <w:pPr>
          <w:pStyle w:val="Footer"/>
          <w:jc w:val="right"/>
          <w:rPr>
            <w:sz w:val="20"/>
            <w:szCs w:val="20"/>
          </w:rPr>
        </w:pPr>
        <w:r w:rsidRPr="00347270">
          <w:rPr>
            <w:noProof/>
            <w:sz w:val="20"/>
            <w:szCs w:val="20"/>
          </w:rPr>
          <w:drawing>
            <wp:anchor distT="0" distB="0" distL="114300" distR="114300" simplePos="0" relativeHeight="251658241" behindDoc="1" locked="0" layoutInCell="1" allowOverlap="1" wp14:anchorId="2778D3E2" wp14:editId="2DA17CEB">
              <wp:simplePos x="0" y="0"/>
              <wp:positionH relativeFrom="column">
                <wp:posOffset>-466725</wp:posOffset>
              </wp:positionH>
              <wp:positionV relativeFrom="paragraph">
                <wp:posOffset>-57785</wp:posOffset>
              </wp:positionV>
              <wp:extent cx="1127700" cy="323668"/>
              <wp:effectExtent l="0" t="0" r="0" b="635"/>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27700" cy="323668"/>
                      </a:xfrm>
                      <a:prstGeom prst="rect">
                        <a:avLst/>
                      </a:prstGeom>
                    </pic:spPr>
                  </pic:pic>
                </a:graphicData>
              </a:graphic>
            </wp:anchor>
          </w:drawing>
        </w:r>
        <w:r w:rsidRPr="00347270" w:rsidR="001216DE">
          <w:rPr>
            <w:sz w:val="20"/>
            <w:szCs w:val="20"/>
          </w:rPr>
          <w:fldChar w:fldCharType="begin"/>
        </w:r>
        <w:r w:rsidRPr="00347270" w:rsidR="001216DE">
          <w:rPr>
            <w:sz w:val="20"/>
            <w:szCs w:val="20"/>
          </w:rPr>
          <w:instrText xml:space="preserve"> PAGE   \* MERGEFORMAT </w:instrText>
        </w:r>
        <w:r w:rsidRPr="00347270" w:rsidR="001216DE">
          <w:rPr>
            <w:sz w:val="20"/>
            <w:szCs w:val="20"/>
          </w:rPr>
          <w:fldChar w:fldCharType="separate"/>
        </w:r>
        <w:r w:rsidRPr="00347270" w:rsidR="001216DE">
          <w:rPr>
            <w:noProof/>
            <w:sz w:val="20"/>
            <w:szCs w:val="20"/>
          </w:rPr>
          <w:t>2</w:t>
        </w:r>
        <w:r w:rsidRPr="00347270" w:rsidR="001216DE">
          <w:rPr>
            <w:noProof/>
            <w:sz w:val="20"/>
            <w:szCs w:val="20"/>
          </w:rPr>
          <w:fldChar w:fldCharType="end"/>
        </w:r>
      </w:p>
    </w:sdtContent>
  </w:sdt>
  <w:p w:rsidRPr="002365C4" w:rsidR="002365C4" w:rsidP="002365C4" w:rsidRDefault="002365C4" w14:paraId="50C58CF8" w14:textId="1BC034F5">
    <w:pPr>
      <w:rPr>
        <w:b/>
        <w:bCs/>
        <w:color w:val="6FAC47"/>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F3080" w:rsidP="002365C4" w:rsidRDefault="000F3080" w14:paraId="5E041B28" w14:textId="77777777">
      <w:pPr>
        <w:spacing w:after="0" w:line="240" w:lineRule="auto"/>
      </w:pPr>
      <w:r>
        <w:separator/>
      </w:r>
    </w:p>
  </w:footnote>
  <w:footnote w:type="continuationSeparator" w:id="0">
    <w:p w:rsidR="000F3080" w:rsidP="002365C4" w:rsidRDefault="000F3080" w14:paraId="3F61A8B0" w14:textId="77777777">
      <w:pPr>
        <w:spacing w:after="0" w:line="240" w:lineRule="auto"/>
      </w:pPr>
      <w:r>
        <w:continuationSeparator/>
      </w:r>
    </w:p>
  </w:footnote>
  <w:footnote w:type="continuationNotice" w:id="1">
    <w:p w:rsidR="000F3080" w:rsidRDefault="000F3080" w14:paraId="7DE3347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357A7986" w:rsidTr="357A7986" w14:paraId="4C64D294" w14:textId="77777777">
      <w:tc>
        <w:tcPr>
          <w:tcW w:w="3210" w:type="dxa"/>
        </w:tcPr>
        <w:p w:rsidR="357A7986" w:rsidP="357A7986" w:rsidRDefault="357A7986" w14:paraId="2E88A664" w14:textId="20FAA584">
          <w:pPr>
            <w:pStyle w:val="Header"/>
            <w:ind w:left="-115"/>
          </w:pPr>
        </w:p>
      </w:tc>
      <w:tc>
        <w:tcPr>
          <w:tcW w:w="3210" w:type="dxa"/>
        </w:tcPr>
        <w:p w:rsidR="357A7986" w:rsidP="357A7986" w:rsidRDefault="357A7986" w14:paraId="5CF0BDC2" w14:textId="27EBA6CC">
          <w:pPr>
            <w:pStyle w:val="Header"/>
            <w:jc w:val="center"/>
          </w:pPr>
        </w:p>
      </w:tc>
      <w:tc>
        <w:tcPr>
          <w:tcW w:w="3210" w:type="dxa"/>
        </w:tcPr>
        <w:p w:rsidR="357A7986" w:rsidP="357A7986" w:rsidRDefault="357A7986" w14:paraId="0C05223E" w14:textId="2D061229">
          <w:pPr>
            <w:pStyle w:val="Header"/>
            <w:ind w:right="-115"/>
            <w:jc w:val="right"/>
          </w:pPr>
        </w:p>
      </w:tc>
    </w:tr>
  </w:tbl>
  <w:p w:rsidR="004E545E" w:rsidRDefault="004E545E" w14:paraId="044BDF16" w14:textId="3B420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57A7986" w:rsidTr="357A7986" w14:paraId="7023D418" w14:textId="77777777">
      <w:tc>
        <w:tcPr>
          <w:tcW w:w="3120" w:type="dxa"/>
        </w:tcPr>
        <w:p w:rsidR="357A7986" w:rsidP="357A7986" w:rsidRDefault="357A7986" w14:paraId="509ECFCF" w14:textId="1456F56A">
          <w:pPr>
            <w:pStyle w:val="Header"/>
            <w:ind w:left="-115"/>
          </w:pPr>
        </w:p>
      </w:tc>
      <w:tc>
        <w:tcPr>
          <w:tcW w:w="3120" w:type="dxa"/>
        </w:tcPr>
        <w:p w:rsidR="357A7986" w:rsidP="357A7986" w:rsidRDefault="357A7986" w14:paraId="201D3038" w14:textId="28822642">
          <w:pPr>
            <w:pStyle w:val="Header"/>
            <w:jc w:val="center"/>
          </w:pPr>
        </w:p>
      </w:tc>
      <w:tc>
        <w:tcPr>
          <w:tcW w:w="3120" w:type="dxa"/>
        </w:tcPr>
        <w:p w:rsidR="357A7986" w:rsidP="357A7986" w:rsidRDefault="357A7986" w14:paraId="2E0314E8" w14:textId="0C10C8AF">
          <w:pPr>
            <w:pStyle w:val="Header"/>
            <w:ind w:right="-115"/>
            <w:jc w:val="right"/>
          </w:pPr>
        </w:p>
      </w:tc>
    </w:tr>
  </w:tbl>
  <w:p w:rsidR="004E545E" w:rsidRDefault="004E545E" w14:paraId="0E67F75F" w14:textId="507005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57A7986" w:rsidTr="357A7986" w14:paraId="2D5C7992" w14:textId="77777777">
      <w:tc>
        <w:tcPr>
          <w:tcW w:w="3120" w:type="dxa"/>
        </w:tcPr>
        <w:p w:rsidR="357A7986" w:rsidP="357A7986" w:rsidRDefault="357A7986" w14:paraId="73B7A111" w14:textId="05828C46">
          <w:pPr>
            <w:pStyle w:val="Header"/>
            <w:ind w:left="-115"/>
          </w:pPr>
        </w:p>
      </w:tc>
      <w:tc>
        <w:tcPr>
          <w:tcW w:w="3120" w:type="dxa"/>
        </w:tcPr>
        <w:p w:rsidR="357A7986" w:rsidP="357A7986" w:rsidRDefault="357A7986" w14:paraId="00E93186" w14:textId="4527BF04">
          <w:pPr>
            <w:pStyle w:val="Header"/>
            <w:jc w:val="center"/>
          </w:pPr>
        </w:p>
      </w:tc>
      <w:tc>
        <w:tcPr>
          <w:tcW w:w="3120" w:type="dxa"/>
        </w:tcPr>
        <w:p w:rsidR="357A7986" w:rsidP="357A7986" w:rsidRDefault="357A7986" w14:paraId="1FBCD299" w14:textId="5B29AAA5">
          <w:pPr>
            <w:pStyle w:val="Header"/>
            <w:ind w:right="-115"/>
            <w:jc w:val="right"/>
          </w:pPr>
        </w:p>
      </w:tc>
    </w:tr>
  </w:tbl>
  <w:p w:rsidR="004E545E" w:rsidRDefault="004E545E" w14:paraId="5C55DA43" w14:textId="367394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F20F4"/>
    <w:multiLevelType w:val="hybridMultilevel"/>
    <w:tmpl w:val="B62663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2244953"/>
    <w:multiLevelType w:val="multilevel"/>
    <w:tmpl w:val="8D6E611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3882467"/>
    <w:multiLevelType w:val="hybridMultilevel"/>
    <w:tmpl w:val="D53E4BA4"/>
    <w:lvl w:ilvl="0" w:tplc="04090003">
      <w:start w:val="1"/>
      <w:numFmt w:val="bullet"/>
      <w:lvlText w:val="o"/>
      <w:lvlJc w:val="left"/>
      <w:pPr>
        <w:ind w:left="2160" w:hanging="360"/>
      </w:pPr>
      <w:rPr>
        <w:rFonts w:hint="default" w:ascii="Courier New" w:hAnsi="Courier New" w:cs="Courier New"/>
      </w:rPr>
    </w:lvl>
    <w:lvl w:ilvl="1" w:tplc="0409000B">
      <w:start w:val="1"/>
      <w:numFmt w:val="bullet"/>
      <w:lvlText w:val=""/>
      <w:lvlJc w:val="left"/>
      <w:pPr>
        <w:ind w:left="2160" w:hanging="360"/>
      </w:pPr>
      <w:rPr>
        <w:rFonts w:hint="default" w:ascii="Wingdings" w:hAnsi="Wingdings"/>
      </w:rPr>
    </w:lvl>
    <w:lvl w:ilvl="2" w:tplc="0409000B">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06A0499D"/>
    <w:multiLevelType w:val="multilevel"/>
    <w:tmpl w:val="9ACAE63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70C0234"/>
    <w:multiLevelType w:val="multilevel"/>
    <w:tmpl w:val="7A2EDE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8880327"/>
    <w:multiLevelType w:val="multilevel"/>
    <w:tmpl w:val="4EDE0E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3C60AC"/>
    <w:multiLevelType w:val="multilevel"/>
    <w:tmpl w:val="FB3CCC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0F1C490D"/>
    <w:multiLevelType w:val="hybridMultilevel"/>
    <w:tmpl w:val="21AAC04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0F427F51"/>
    <w:multiLevelType w:val="multilevel"/>
    <w:tmpl w:val="3E5A8F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2015BFE"/>
    <w:multiLevelType w:val="multilevel"/>
    <w:tmpl w:val="DEA26E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A542C9A"/>
    <w:multiLevelType w:val="hybridMultilevel"/>
    <w:tmpl w:val="8228B54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1C274378"/>
    <w:multiLevelType w:val="hybridMultilevel"/>
    <w:tmpl w:val="D280286E"/>
    <w:lvl w:ilvl="0" w:tplc="A662745E">
      <w:start w:val="1"/>
      <w:numFmt w:val="bullet"/>
      <w:lvlText w:val="□"/>
      <w:lvlJc w:val="left"/>
      <w:pPr>
        <w:ind w:left="720" w:hanging="360"/>
      </w:pPr>
      <w:rPr>
        <w:rFonts w:hint="default" w:ascii="Courier New" w:hAnsi="Courier New"/>
        <w:sz w:val="32"/>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12" w15:restartNumberingAfterBreak="0">
    <w:nsid w:val="20454DEB"/>
    <w:multiLevelType w:val="hybridMultilevel"/>
    <w:tmpl w:val="FFFFFFFF"/>
    <w:lvl w:ilvl="0" w:tplc="261C59FA">
      <w:start w:val="1"/>
      <w:numFmt w:val="bullet"/>
      <w:lvlText w:val=""/>
      <w:lvlJc w:val="left"/>
      <w:pPr>
        <w:ind w:left="720" w:hanging="360"/>
      </w:pPr>
      <w:rPr>
        <w:rFonts w:hint="default" w:ascii="Symbol" w:hAnsi="Symbol"/>
      </w:rPr>
    </w:lvl>
    <w:lvl w:ilvl="1" w:tplc="670A707A">
      <w:start w:val="1"/>
      <w:numFmt w:val="bullet"/>
      <w:lvlText w:val="o"/>
      <w:lvlJc w:val="left"/>
      <w:pPr>
        <w:ind w:left="1440" w:hanging="360"/>
      </w:pPr>
      <w:rPr>
        <w:rFonts w:hint="default" w:ascii="Courier New" w:hAnsi="Courier New"/>
      </w:rPr>
    </w:lvl>
    <w:lvl w:ilvl="2" w:tplc="98CA124A">
      <w:start w:val="1"/>
      <w:numFmt w:val="bullet"/>
      <w:lvlText w:val=""/>
      <w:lvlJc w:val="left"/>
      <w:pPr>
        <w:ind w:left="2160" w:hanging="360"/>
      </w:pPr>
      <w:rPr>
        <w:rFonts w:hint="default" w:ascii="Wingdings" w:hAnsi="Wingdings"/>
      </w:rPr>
    </w:lvl>
    <w:lvl w:ilvl="3" w:tplc="1E3EB7AE">
      <w:start w:val="1"/>
      <w:numFmt w:val="bullet"/>
      <w:lvlText w:val=""/>
      <w:lvlJc w:val="left"/>
      <w:pPr>
        <w:ind w:left="2880" w:hanging="360"/>
      </w:pPr>
      <w:rPr>
        <w:rFonts w:hint="default" w:ascii="Symbol" w:hAnsi="Symbol"/>
      </w:rPr>
    </w:lvl>
    <w:lvl w:ilvl="4" w:tplc="3FEA4756">
      <w:start w:val="1"/>
      <w:numFmt w:val="bullet"/>
      <w:lvlText w:val="o"/>
      <w:lvlJc w:val="left"/>
      <w:pPr>
        <w:ind w:left="3600" w:hanging="360"/>
      </w:pPr>
      <w:rPr>
        <w:rFonts w:hint="default" w:ascii="Courier New" w:hAnsi="Courier New"/>
      </w:rPr>
    </w:lvl>
    <w:lvl w:ilvl="5" w:tplc="FFD6616E">
      <w:start w:val="1"/>
      <w:numFmt w:val="bullet"/>
      <w:lvlText w:val=""/>
      <w:lvlJc w:val="left"/>
      <w:pPr>
        <w:ind w:left="4320" w:hanging="360"/>
      </w:pPr>
      <w:rPr>
        <w:rFonts w:hint="default" w:ascii="Wingdings" w:hAnsi="Wingdings"/>
      </w:rPr>
    </w:lvl>
    <w:lvl w:ilvl="6" w:tplc="523AEAAA">
      <w:start w:val="1"/>
      <w:numFmt w:val="bullet"/>
      <w:lvlText w:val=""/>
      <w:lvlJc w:val="left"/>
      <w:pPr>
        <w:ind w:left="5040" w:hanging="360"/>
      </w:pPr>
      <w:rPr>
        <w:rFonts w:hint="default" w:ascii="Symbol" w:hAnsi="Symbol"/>
      </w:rPr>
    </w:lvl>
    <w:lvl w:ilvl="7" w:tplc="FF68ECFC">
      <w:start w:val="1"/>
      <w:numFmt w:val="bullet"/>
      <w:lvlText w:val="o"/>
      <w:lvlJc w:val="left"/>
      <w:pPr>
        <w:ind w:left="5760" w:hanging="360"/>
      </w:pPr>
      <w:rPr>
        <w:rFonts w:hint="default" w:ascii="Courier New" w:hAnsi="Courier New"/>
      </w:rPr>
    </w:lvl>
    <w:lvl w:ilvl="8" w:tplc="05F60C0E">
      <w:start w:val="1"/>
      <w:numFmt w:val="bullet"/>
      <w:lvlText w:val=""/>
      <w:lvlJc w:val="left"/>
      <w:pPr>
        <w:ind w:left="6480" w:hanging="360"/>
      </w:pPr>
      <w:rPr>
        <w:rFonts w:hint="default" w:ascii="Wingdings" w:hAnsi="Wingdings"/>
      </w:rPr>
    </w:lvl>
  </w:abstractNum>
  <w:abstractNum w:abstractNumId="13" w15:restartNumberingAfterBreak="0">
    <w:nsid w:val="27006A29"/>
    <w:multiLevelType w:val="multilevel"/>
    <w:tmpl w:val="0F1E75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70A64F6"/>
    <w:multiLevelType w:val="multilevel"/>
    <w:tmpl w:val="FDE013D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2AED90E0"/>
    <w:multiLevelType w:val="hybridMultilevel"/>
    <w:tmpl w:val="5A0E4926"/>
    <w:lvl w:ilvl="0" w:tplc="A89028F2">
      <w:numFmt w:val="bullet"/>
      <w:lvlText w:val="•"/>
      <w:lvlJc w:val="left"/>
      <w:pPr>
        <w:ind w:left="720" w:hanging="360"/>
      </w:pPr>
      <w:rPr>
        <w:rFonts w:hint="default" w:ascii="Calibri" w:hAnsi="Calibri"/>
      </w:rPr>
    </w:lvl>
    <w:lvl w:ilvl="1" w:tplc="2F5C234C">
      <w:start w:val="1"/>
      <w:numFmt w:val="bullet"/>
      <w:lvlText w:val="o"/>
      <w:lvlJc w:val="left"/>
      <w:pPr>
        <w:ind w:left="1440" w:hanging="360"/>
      </w:pPr>
      <w:rPr>
        <w:rFonts w:hint="default" w:ascii="Courier New" w:hAnsi="Courier New"/>
      </w:rPr>
    </w:lvl>
    <w:lvl w:ilvl="2" w:tplc="98568DEA">
      <w:start w:val="1"/>
      <w:numFmt w:val="bullet"/>
      <w:lvlText w:val=""/>
      <w:lvlJc w:val="left"/>
      <w:pPr>
        <w:ind w:left="2160" w:hanging="360"/>
      </w:pPr>
      <w:rPr>
        <w:rFonts w:hint="default" w:ascii="Wingdings" w:hAnsi="Wingdings"/>
      </w:rPr>
    </w:lvl>
    <w:lvl w:ilvl="3" w:tplc="EF5A09A6">
      <w:start w:val="1"/>
      <w:numFmt w:val="bullet"/>
      <w:lvlText w:val=""/>
      <w:lvlJc w:val="left"/>
      <w:pPr>
        <w:ind w:left="2880" w:hanging="360"/>
      </w:pPr>
      <w:rPr>
        <w:rFonts w:hint="default" w:ascii="Symbol" w:hAnsi="Symbol"/>
      </w:rPr>
    </w:lvl>
    <w:lvl w:ilvl="4" w:tplc="611E341A">
      <w:start w:val="1"/>
      <w:numFmt w:val="bullet"/>
      <w:lvlText w:val="o"/>
      <w:lvlJc w:val="left"/>
      <w:pPr>
        <w:ind w:left="3600" w:hanging="360"/>
      </w:pPr>
      <w:rPr>
        <w:rFonts w:hint="default" w:ascii="Courier New" w:hAnsi="Courier New"/>
      </w:rPr>
    </w:lvl>
    <w:lvl w:ilvl="5" w:tplc="46602D30">
      <w:start w:val="1"/>
      <w:numFmt w:val="bullet"/>
      <w:lvlText w:val=""/>
      <w:lvlJc w:val="left"/>
      <w:pPr>
        <w:ind w:left="4320" w:hanging="360"/>
      </w:pPr>
      <w:rPr>
        <w:rFonts w:hint="default" w:ascii="Wingdings" w:hAnsi="Wingdings"/>
      </w:rPr>
    </w:lvl>
    <w:lvl w:ilvl="6" w:tplc="17349152">
      <w:start w:val="1"/>
      <w:numFmt w:val="bullet"/>
      <w:lvlText w:val=""/>
      <w:lvlJc w:val="left"/>
      <w:pPr>
        <w:ind w:left="5040" w:hanging="360"/>
      </w:pPr>
      <w:rPr>
        <w:rFonts w:hint="default" w:ascii="Symbol" w:hAnsi="Symbol"/>
      </w:rPr>
    </w:lvl>
    <w:lvl w:ilvl="7" w:tplc="758CFB8C">
      <w:start w:val="1"/>
      <w:numFmt w:val="bullet"/>
      <w:lvlText w:val="o"/>
      <w:lvlJc w:val="left"/>
      <w:pPr>
        <w:ind w:left="5760" w:hanging="360"/>
      </w:pPr>
      <w:rPr>
        <w:rFonts w:hint="default" w:ascii="Courier New" w:hAnsi="Courier New"/>
      </w:rPr>
    </w:lvl>
    <w:lvl w:ilvl="8" w:tplc="F5A0A216">
      <w:start w:val="1"/>
      <w:numFmt w:val="bullet"/>
      <w:lvlText w:val=""/>
      <w:lvlJc w:val="left"/>
      <w:pPr>
        <w:ind w:left="6480" w:hanging="360"/>
      </w:pPr>
      <w:rPr>
        <w:rFonts w:hint="default" w:ascii="Wingdings" w:hAnsi="Wingdings"/>
      </w:rPr>
    </w:lvl>
  </w:abstractNum>
  <w:abstractNum w:abstractNumId="16" w15:restartNumberingAfterBreak="0">
    <w:nsid w:val="2D78036E"/>
    <w:multiLevelType w:val="multilevel"/>
    <w:tmpl w:val="7CAA18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2DF84F35"/>
    <w:multiLevelType w:val="hybridMultilevel"/>
    <w:tmpl w:val="CE1E0920"/>
    <w:lvl w:ilvl="0" w:tplc="0FD4A738">
      <w:start w:val="1"/>
      <w:numFmt w:val="bullet"/>
      <w:lvlText w:val=""/>
      <w:lvlJc w:val="left"/>
      <w:pPr>
        <w:tabs>
          <w:tab w:val="num" w:pos="720"/>
        </w:tabs>
        <w:ind w:left="720" w:hanging="360"/>
      </w:pPr>
      <w:rPr>
        <w:rFonts w:hint="default" w:ascii="Symbol" w:hAnsi="Symbol"/>
        <w:sz w:val="20"/>
      </w:rPr>
    </w:lvl>
    <w:lvl w:ilvl="1" w:tplc="B372B932">
      <w:start w:val="1"/>
      <w:numFmt w:val="decimal"/>
      <w:lvlText w:val="%2."/>
      <w:lvlJc w:val="left"/>
      <w:pPr>
        <w:ind w:left="1440" w:hanging="360"/>
      </w:pPr>
      <w:rPr>
        <w:b/>
        <w:sz w:val="18"/>
      </w:rPr>
    </w:lvl>
    <w:lvl w:ilvl="2" w:tplc="55BC7684" w:tentative="1">
      <w:start w:val="1"/>
      <w:numFmt w:val="bullet"/>
      <w:lvlText w:val=""/>
      <w:lvlJc w:val="left"/>
      <w:pPr>
        <w:tabs>
          <w:tab w:val="num" w:pos="2160"/>
        </w:tabs>
        <w:ind w:left="2160" w:hanging="360"/>
      </w:pPr>
      <w:rPr>
        <w:rFonts w:hint="default" w:ascii="Symbol" w:hAnsi="Symbol"/>
        <w:sz w:val="20"/>
      </w:rPr>
    </w:lvl>
    <w:lvl w:ilvl="3" w:tplc="0B8AFEA4" w:tentative="1">
      <w:start w:val="1"/>
      <w:numFmt w:val="bullet"/>
      <w:lvlText w:val=""/>
      <w:lvlJc w:val="left"/>
      <w:pPr>
        <w:tabs>
          <w:tab w:val="num" w:pos="2880"/>
        </w:tabs>
        <w:ind w:left="2880" w:hanging="360"/>
      </w:pPr>
      <w:rPr>
        <w:rFonts w:hint="default" w:ascii="Symbol" w:hAnsi="Symbol"/>
        <w:sz w:val="20"/>
      </w:rPr>
    </w:lvl>
    <w:lvl w:ilvl="4" w:tplc="5E10FFE4" w:tentative="1">
      <w:start w:val="1"/>
      <w:numFmt w:val="bullet"/>
      <w:lvlText w:val=""/>
      <w:lvlJc w:val="left"/>
      <w:pPr>
        <w:tabs>
          <w:tab w:val="num" w:pos="3600"/>
        </w:tabs>
        <w:ind w:left="3600" w:hanging="360"/>
      </w:pPr>
      <w:rPr>
        <w:rFonts w:hint="default" w:ascii="Symbol" w:hAnsi="Symbol"/>
        <w:sz w:val="20"/>
      </w:rPr>
    </w:lvl>
    <w:lvl w:ilvl="5" w:tplc="850217FA" w:tentative="1">
      <w:start w:val="1"/>
      <w:numFmt w:val="bullet"/>
      <w:lvlText w:val=""/>
      <w:lvlJc w:val="left"/>
      <w:pPr>
        <w:tabs>
          <w:tab w:val="num" w:pos="4320"/>
        </w:tabs>
        <w:ind w:left="4320" w:hanging="360"/>
      </w:pPr>
      <w:rPr>
        <w:rFonts w:hint="default" w:ascii="Symbol" w:hAnsi="Symbol"/>
        <w:sz w:val="20"/>
      </w:rPr>
    </w:lvl>
    <w:lvl w:ilvl="6" w:tplc="1FC4E920" w:tentative="1">
      <w:start w:val="1"/>
      <w:numFmt w:val="bullet"/>
      <w:lvlText w:val=""/>
      <w:lvlJc w:val="left"/>
      <w:pPr>
        <w:tabs>
          <w:tab w:val="num" w:pos="5040"/>
        </w:tabs>
        <w:ind w:left="5040" w:hanging="360"/>
      </w:pPr>
      <w:rPr>
        <w:rFonts w:hint="default" w:ascii="Symbol" w:hAnsi="Symbol"/>
        <w:sz w:val="20"/>
      </w:rPr>
    </w:lvl>
    <w:lvl w:ilvl="7" w:tplc="FCC6D64C" w:tentative="1">
      <w:start w:val="1"/>
      <w:numFmt w:val="bullet"/>
      <w:lvlText w:val=""/>
      <w:lvlJc w:val="left"/>
      <w:pPr>
        <w:tabs>
          <w:tab w:val="num" w:pos="5760"/>
        </w:tabs>
        <w:ind w:left="5760" w:hanging="360"/>
      </w:pPr>
      <w:rPr>
        <w:rFonts w:hint="default" w:ascii="Symbol" w:hAnsi="Symbol"/>
        <w:sz w:val="20"/>
      </w:rPr>
    </w:lvl>
    <w:lvl w:ilvl="8" w:tplc="CD12C866"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31385D8E"/>
    <w:multiLevelType w:val="hybridMultilevel"/>
    <w:tmpl w:val="D2A0F0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3336DE8"/>
    <w:multiLevelType w:val="multilevel"/>
    <w:tmpl w:val="3648E91E"/>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35F6626A"/>
    <w:multiLevelType w:val="multilevel"/>
    <w:tmpl w:val="B03C8E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370C0B40"/>
    <w:multiLevelType w:val="multilevel"/>
    <w:tmpl w:val="5BDEEC3C"/>
    <w:lvl w:ilvl="0">
      <w:start w:val="1"/>
      <w:numFmt w:val="bullet"/>
      <w:lvlText w:val=""/>
      <w:lvlJc w:val="left"/>
      <w:pPr>
        <w:tabs>
          <w:tab w:val="num" w:pos="720"/>
        </w:tabs>
        <w:ind w:left="720" w:hanging="360"/>
      </w:pPr>
      <w:rPr>
        <w:rFonts w:hint="default" w:ascii="Symbol" w:hAnsi="Symbol"/>
        <w:sz w:val="20"/>
      </w:rPr>
    </w:lvl>
    <w:lvl w:ilvl="1">
      <w:start w:val="3"/>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377837BF"/>
    <w:multiLevelType w:val="multilevel"/>
    <w:tmpl w:val="A7C4A0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380843DD"/>
    <w:multiLevelType w:val="multilevel"/>
    <w:tmpl w:val="64A0EC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3982742C"/>
    <w:multiLevelType w:val="multilevel"/>
    <w:tmpl w:val="F84CFE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3B5094B7"/>
    <w:multiLevelType w:val="hybridMultilevel"/>
    <w:tmpl w:val="D6A8A5B4"/>
    <w:lvl w:ilvl="0" w:tplc="6018E01C">
      <w:start w:val="1"/>
      <w:numFmt w:val="bullet"/>
      <w:lvlText w:val=""/>
      <w:lvlJc w:val="left"/>
      <w:pPr>
        <w:ind w:left="1080" w:hanging="360"/>
      </w:pPr>
      <w:rPr>
        <w:rFonts w:hint="default" w:ascii="Symbol" w:hAnsi="Symbol"/>
      </w:rPr>
    </w:lvl>
    <w:lvl w:ilvl="1" w:tplc="228003EE">
      <w:start w:val="1"/>
      <w:numFmt w:val="bullet"/>
      <w:lvlText w:val="o"/>
      <w:lvlJc w:val="left"/>
      <w:pPr>
        <w:ind w:left="1440" w:hanging="360"/>
      </w:pPr>
      <w:rPr>
        <w:rFonts w:hint="default" w:ascii="Courier New" w:hAnsi="Courier New"/>
      </w:rPr>
    </w:lvl>
    <w:lvl w:ilvl="2" w:tplc="0D527D3C">
      <w:start w:val="1"/>
      <w:numFmt w:val="bullet"/>
      <w:lvlText w:val=""/>
      <w:lvlJc w:val="left"/>
      <w:pPr>
        <w:ind w:left="2160" w:hanging="360"/>
      </w:pPr>
      <w:rPr>
        <w:rFonts w:hint="default" w:ascii="Wingdings" w:hAnsi="Wingdings"/>
      </w:rPr>
    </w:lvl>
    <w:lvl w:ilvl="3" w:tplc="EDB4D88C">
      <w:start w:val="1"/>
      <w:numFmt w:val="bullet"/>
      <w:lvlText w:val=""/>
      <w:lvlJc w:val="left"/>
      <w:pPr>
        <w:ind w:left="2880" w:hanging="360"/>
      </w:pPr>
      <w:rPr>
        <w:rFonts w:hint="default" w:ascii="Symbol" w:hAnsi="Symbol"/>
      </w:rPr>
    </w:lvl>
    <w:lvl w:ilvl="4" w:tplc="0C2C33F0">
      <w:start w:val="1"/>
      <w:numFmt w:val="bullet"/>
      <w:lvlText w:val="o"/>
      <w:lvlJc w:val="left"/>
      <w:pPr>
        <w:ind w:left="3600" w:hanging="360"/>
      </w:pPr>
      <w:rPr>
        <w:rFonts w:hint="default" w:ascii="Courier New" w:hAnsi="Courier New"/>
      </w:rPr>
    </w:lvl>
    <w:lvl w:ilvl="5" w:tplc="D8E0A3F2">
      <w:start w:val="1"/>
      <w:numFmt w:val="bullet"/>
      <w:lvlText w:val=""/>
      <w:lvlJc w:val="left"/>
      <w:pPr>
        <w:ind w:left="4320" w:hanging="360"/>
      </w:pPr>
      <w:rPr>
        <w:rFonts w:hint="default" w:ascii="Wingdings" w:hAnsi="Wingdings"/>
      </w:rPr>
    </w:lvl>
    <w:lvl w:ilvl="6" w:tplc="089A3930">
      <w:start w:val="1"/>
      <w:numFmt w:val="bullet"/>
      <w:lvlText w:val=""/>
      <w:lvlJc w:val="left"/>
      <w:pPr>
        <w:ind w:left="5040" w:hanging="360"/>
      </w:pPr>
      <w:rPr>
        <w:rFonts w:hint="default" w:ascii="Symbol" w:hAnsi="Symbol"/>
      </w:rPr>
    </w:lvl>
    <w:lvl w:ilvl="7" w:tplc="482AF1FC">
      <w:start w:val="1"/>
      <w:numFmt w:val="bullet"/>
      <w:lvlText w:val="o"/>
      <w:lvlJc w:val="left"/>
      <w:pPr>
        <w:ind w:left="5760" w:hanging="360"/>
      </w:pPr>
      <w:rPr>
        <w:rFonts w:hint="default" w:ascii="Courier New" w:hAnsi="Courier New"/>
      </w:rPr>
    </w:lvl>
    <w:lvl w:ilvl="8" w:tplc="D4FC7A2A">
      <w:start w:val="1"/>
      <w:numFmt w:val="bullet"/>
      <w:lvlText w:val=""/>
      <w:lvlJc w:val="left"/>
      <w:pPr>
        <w:ind w:left="6480" w:hanging="360"/>
      </w:pPr>
      <w:rPr>
        <w:rFonts w:hint="default" w:ascii="Wingdings" w:hAnsi="Wingdings"/>
      </w:rPr>
    </w:lvl>
  </w:abstractNum>
  <w:abstractNum w:abstractNumId="26" w15:restartNumberingAfterBreak="0">
    <w:nsid w:val="3DB46ED2"/>
    <w:multiLevelType w:val="multilevel"/>
    <w:tmpl w:val="821E49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3DE66C5D"/>
    <w:multiLevelType w:val="hybridMultilevel"/>
    <w:tmpl w:val="E2BCC5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3EC54787"/>
    <w:multiLevelType w:val="multilevel"/>
    <w:tmpl w:val="7EEC924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9" w15:restartNumberingAfterBreak="0">
    <w:nsid w:val="401A7429"/>
    <w:multiLevelType w:val="multilevel"/>
    <w:tmpl w:val="51CEB1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46754090"/>
    <w:multiLevelType w:val="multilevel"/>
    <w:tmpl w:val="29F4E89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58213BA1"/>
    <w:multiLevelType w:val="hybridMultilevel"/>
    <w:tmpl w:val="995CD1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8FE3FB1"/>
    <w:multiLevelType w:val="multilevel"/>
    <w:tmpl w:val="53D6B18E"/>
    <w:lvl w:ilvl="0">
      <w:start w:val="1"/>
      <w:numFmt w:val="decimal"/>
      <w:lvlText w:val="%1."/>
      <w:lvlJc w:val="left"/>
      <w:pPr>
        <w:tabs>
          <w:tab w:val="num" w:pos="-360"/>
        </w:tabs>
        <w:ind w:left="-360" w:hanging="360"/>
      </w:pPr>
    </w:lvl>
    <w:lvl w:ilvl="1" w:tentative="1">
      <w:start w:val="1"/>
      <w:numFmt w:val="decimal"/>
      <w:lvlText w:val="%2."/>
      <w:lvlJc w:val="left"/>
      <w:pPr>
        <w:tabs>
          <w:tab w:val="num" w:pos="360"/>
        </w:tabs>
        <w:ind w:left="360" w:hanging="360"/>
      </w:pPr>
    </w:lvl>
    <w:lvl w:ilvl="2" w:tentative="1">
      <w:start w:val="1"/>
      <w:numFmt w:val="decimal"/>
      <w:lvlText w:val="%3."/>
      <w:lvlJc w:val="left"/>
      <w:pPr>
        <w:tabs>
          <w:tab w:val="num" w:pos="1080"/>
        </w:tabs>
        <w:ind w:left="1080" w:hanging="360"/>
      </w:pPr>
    </w:lvl>
    <w:lvl w:ilvl="3" w:tentative="1">
      <w:start w:val="1"/>
      <w:numFmt w:val="decimal"/>
      <w:lvlText w:val="%4."/>
      <w:lvlJc w:val="left"/>
      <w:pPr>
        <w:tabs>
          <w:tab w:val="num" w:pos="1800"/>
        </w:tabs>
        <w:ind w:left="1800" w:hanging="360"/>
      </w:pPr>
    </w:lvl>
    <w:lvl w:ilvl="4" w:tentative="1">
      <w:start w:val="1"/>
      <w:numFmt w:val="decimal"/>
      <w:lvlText w:val="%5."/>
      <w:lvlJc w:val="left"/>
      <w:pPr>
        <w:tabs>
          <w:tab w:val="num" w:pos="2520"/>
        </w:tabs>
        <w:ind w:left="2520" w:hanging="360"/>
      </w:pPr>
    </w:lvl>
    <w:lvl w:ilvl="5" w:tentative="1">
      <w:start w:val="1"/>
      <w:numFmt w:val="decimal"/>
      <w:lvlText w:val="%6."/>
      <w:lvlJc w:val="left"/>
      <w:pPr>
        <w:tabs>
          <w:tab w:val="num" w:pos="3240"/>
        </w:tabs>
        <w:ind w:left="3240" w:hanging="360"/>
      </w:pPr>
    </w:lvl>
    <w:lvl w:ilvl="6" w:tentative="1">
      <w:start w:val="1"/>
      <w:numFmt w:val="decimal"/>
      <w:lvlText w:val="%7."/>
      <w:lvlJc w:val="left"/>
      <w:pPr>
        <w:tabs>
          <w:tab w:val="num" w:pos="3960"/>
        </w:tabs>
        <w:ind w:left="3960" w:hanging="360"/>
      </w:pPr>
    </w:lvl>
    <w:lvl w:ilvl="7" w:tentative="1">
      <w:start w:val="1"/>
      <w:numFmt w:val="decimal"/>
      <w:lvlText w:val="%8."/>
      <w:lvlJc w:val="left"/>
      <w:pPr>
        <w:tabs>
          <w:tab w:val="num" w:pos="4680"/>
        </w:tabs>
        <w:ind w:left="4680" w:hanging="360"/>
      </w:pPr>
    </w:lvl>
    <w:lvl w:ilvl="8" w:tentative="1">
      <w:start w:val="1"/>
      <w:numFmt w:val="decimal"/>
      <w:lvlText w:val="%9."/>
      <w:lvlJc w:val="left"/>
      <w:pPr>
        <w:tabs>
          <w:tab w:val="num" w:pos="5400"/>
        </w:tabs>
        <w:ind w:left="5400" w:hanging="360"/>
      </w:pPr>
    </w:lvl>
  </w:abstractNum>
  <w:abstractNum w:abstractNumId="33" w15:restartNumberingAfterBreak="0">
    <w:nsid w:val="5D17F410"/>
    <w:multiLevelType w:val="hybridMultilevel"/>
    <w:tmpl w:val="B6988810"/>
    <w:lvl w:ilvl="0" w:tplc="64C0A0D4">
      <w:start w:val="1"/>
      <w:numFmt w:val="bullet"/>
      <w:lvlText w:val=""/>
      <w:lvlJc w:val="left"/>
      <w:pPr>
        <w:ind w:left="720" w:hanging="360"/>
      </w:pPr>
      <w:rPr>
        <w:rFonts w:hint="default" w:ascii="Symbol" w:hAnsi="Symbol"/>
      </w:rPr>
    </w:lvl>
    <w:lvl w:ilvl="1" w:tplc="8AAE9E12">
      <w:start w:val="1"/>
      <w:numFmt w:val="bullet"/>
      <w:lvlText w:val="o"/>
      <w:lvlJc w:val="left"/>
      <w:pPr>
        <w:ind w:left="1440" w:hanging="360"/>
      </w:pPr>
      <w:rPr>
        <w:rFonts w:hint="default" w:ascii="Courier New" w:hAnsi="Courier New"/>
      </w:rPr>
    </w:lvl>
    <w:lvl w:ilvl="2" w:tplc="B8B82234">
      <w:start w:val="1"/>
      <w:numFmt w:val="bullet"/>
      <w:lvlText w:val=""/>
      <w:lvlJc w:val="left"/>
      <w:pPr>
        <w:ind w:left="2160" w:hanging="360"/>
      </w:pPr>
      <w:rPr>
        <w:rFonts w:hint="default" w:ascii="Wingdings" w:hAnsi="Wingdings"/>
      </w:rPr>
    </w:lvl>
    <w:lvl w:ilvl="3" w:tplc="A8E863A0">
      <w:start w:val="1"/>
      <w:numFmt w:val="bullet"/>
      <w:lvlText w:val=""/>
      <w:lvlJc w:val="left"/>
      <w:pPr>
        <w:ind w:left="2880" w:hanging="360"/>
      </w:pPr>
      <w:rPr>
        <w:rFonts w:hint="default" w:ascii="Symbol" w:hAnsi="Symbol"/>
      </w:rPr>
    </w:lvl>
    <w:lvl w:ilvl="4" w:tplc="5CDA8272">
      <w:start w:val="1"/>
      <w:numFmt w:val="bullet"/>
      <w:lvlText w:val="o"/>
      <w:lvlJc w:val="left"/>
      <w:pPr>
        <w:ind w:left="3600" w:hanging="360"/>
      </w:pPr>
      <w:rPr>
        <w:rFonts w:hint="default" w:ascii="Courier New" w:hAnsi="Courier New"/>
      </w:rPr>
    </w:lvl>
    <w:lvl w:ilvl="5" w:tplc="B080B0A2">
      <w:start w:val="1"/>
      <w:numFmt w:val="bullet"/>
      <w:lvlText w:val=""/>
      <w:lvlJc w:val="left"/>
      <w:pPr>
        <w:ind w:left="4320" w:hanging="360"/>
      </w:pPr>
      <w:rPr>
        <w:rFonts w:hint="default" w:ascii="Wingdings" w:hAnsi="Wingdings"/>
      </w:rPr>
    </w:lvl>
    <w:lvl w:ilvl="6" w:tplc="CC2C5CDA">
      <w:start w:val="1"/>
      <w:numFmt w:val="bullet"/>
      <w:lvlText w:val=""/>
      <w:lvlJc w:val="left"/>
      <w:pPr>
        <w:ind w:left="5040" w:hanging="360"/>
      </w:pPr>
      <w:rPr>
        <w:rFonts w:hint="default" w:ascii="Symbol" w:hAnsi="Symbol"/>
      </w:rPr>
    </w:lvl>
    <w:lvl w:ilvl="7" w:tplc="71C04F8C">
      <w:start w:val="1"/>
      <w:numFmt w:val="bullet"/>
      <w:lvlText w:val="o"/>
      <w:lvlJc w:val="left"/>
      <w:pPr>
        <w:ind w:left="5760" w:hanging="360"/>
      </w:pPr>
      <w:rPr>
        <w:rFonts w:hint="default" w:ascii="Courier New" w:hAnsi="Courier New"/>
      </w:rPr>
    </w:lvl>
    <w:lvl w:ilvl="8" w:tplc="3C700B4C">
      <w:start w:val="1"/>
      <w:numFmt w:val="bullet"/>
      <w:lvlText w:val=""/>
      <w:lvlJc w:val="left"/>
      <w:pPr>
        <w:ind w:left="6480" w:hanging="360"/>
      </w:pPr>
      <w:rPr>
        <w:rFonts w:hint="default" w:ascii="Wingdings" w:hAnsi="Wingdings"/>
      </w:rPr>
    </w:lvl>
  </w:abstractNum>
  <w:abstractNum w:abstractNumId="34" w15:restartNumberingAfterBreak="0">
    <w:nsid w:val="5DD32BA9"/>
    <w:multiLevelType w:val="multilevel"/>
    <w:tmpl w:val="364209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5FDD643B"/>
    <w:multiLevelType w:val="multilevel"/>
    <w:tmpl w:val="EF14807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61AB2575"/>
    <w:multiLevelType w:val="multilevel"/>
    <w:tmpl w:val="8098A7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62994DC6"/>
    <w:multiLevelType w:val="multilevel"/>
    <w:tmpl w:val="D04A3F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64444B75"/>
    <w:multiLevelType w:val="multilevel"/>
    <w:tmpl w:val="33582F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6F2112CE"/>
    <w:multiLevelType w:val="multilevel"/>
    <w:tmpl w:val="2840A9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6F94630C"/>
    <w:multiLevelType w:val="multilevel"/>
    <w:tmpl w:val="09344F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70B75AF1"/>
    <w:multiLevelType w:val="hybridMultilevel"/>
    <w:tmpl w:val="FE42C516"/>
    <w:lvl w:ilvl="0" w:tplc="356AA76A">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72365D42"/>
    <w:multiLevelType w:val="hybridMultilevel"/>
    <w:tmpl w:val="EA7065E8"/>
    <w:lvl w:ilvl="0" w:tplc="D5D879F6">
      <w:start w:val="1"/>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4995198"/>
    <w:multiLevelType w:val="multilevel"/>
    <w:tmpl w:val="D56047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948238E"/>
    <w:multiLevelType w:val="multilevel"/>
    <w:tmpl w:val="72D8284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5" w15:restartNumberingAfterBreak="0">
    <w:nsid w:val="79E470FF"/>
    <w:multiLevelType w:val="multilevel"/>
    <w:tmpl w:val="7C207D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6" w15:restartNumberingAfterBreak="0">
    <w:nsid w:val="7A3808B3"/>
    <w:multiLevelType w:val="multilevel"/>
    <w:tmpl w:val="F1446A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7" w15:restartNumberingAfterBreak="0">
    <w:nsid w:val="7B721144"/>
    <w:multiLevelType w:val="multilevel"/>
    <w:tmpl w:val="298E7A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CAF0DB8"/>
    <w:multiLevelType w:val="multilevel"/>
    <w:tmpl w:val="1FA66D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7D54495C"/>
    <w:multiLevelType w:val="multilevel"/>
    <w:tmpl w:val="226AC9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835344803">
    <w:abstractNumId w:val="25"/>
  </w:num>
  <w:num w:numId="2" w16cid:durableId="1997411996">
    <w:abstractNumId w:val="33"/>
  </w:num>
  <w:num w:numId="3" w16cid:durableId="210116439">
    <w:abstractNumId w:val="15"/>
  </w:num>
  <w:num w:numId="4" w16cid:durableId="1158500818">
    <w:abstractNumId w:val="2"/>
  </w:num>
  <w:num w:numId="5" w16cid:durableId="1322275748">
    <w:abstractNumId w:val="41"/>
  </w:num>
  <w:num w:numId="6" w16cid:durableId="2027561212">
    <w:abstractNumId w:val="10"/>
  </w:num>
  <w:num w:numId="7" w16cid:durableId="937757860">
    <w:abstractNumId w:val="18"/>
  </w:num>
  <w:num w:numId="8" w16cid:durableId="603995006">
    <w:abstractNumId w:val="7"/>
  </w:num>
  <w:num w:numId="9" w16cid:durableId="967901769">
    <w:abstractNumId w:val="42"/>
  </w:num>
  <w:num w:numId="10" w16cid:durableId="167915734">
    <w:abstractNumId w:val="27"/>
  </w:num>
  <w:num w:numId="11" w16cid:durableId="1514105479">
    <w:abstractNumId w:val="0"/>
  </w:num>
  <w:num w:numId="12" w16cid:durableId="405498269">
    <w:abstractNumId w:val="11"/>
  </w:num>
  <w:num w:numId="13" w16cid:durableId="913273178">
    <w:abstractNumId w:val="12"/>
  </w:num>
  <w:num w:numId="14" w16cid:durableId="1035157373">
    <w:abstractNumId w:val="40"/>
  </w:num>
  <w:num w:numId="15" w16cid:durableId="1778988862">
    <w:abstractNumId w:val="29"/>
  </w:num>
  <w:num w:numId="16" w16cid:durableId="1137141729">
    <w:abstractNumId w:val="49"/>
  </w:num>
  <w:num w:numId="17" w16cid:durableId="28574766">
    <w:abstractNumId w:val="48"/>
  </w:num>
  <w:num w:numId="18" w16cid:durableId="1256943187">
    <w:abstractNumId w:val="17"/>
  </w:num>
  <w:num w:numId="19" w16cid:durableId="2068338329">
    <w:abstractNumId w:val="28"/>
  </w:num>
  <w:num w:numId="20" w16cid:durableId="495653590">
    <w:abstractNumId w:val="32"/>
  </w:num>
  <w:num w:numId="21" w16cid:durableId="1338774904">
    <w:abstractNumId w:val="34"/>
  </w:num>
  <w:num w:numId="22" w16cid:durableId="1676103849">
    <w:abstractNumId w:val="20"/>
  </w:num>
  <w:num w:numId="23" w16cid:durableId="1878422370">
    <w:abstractNumId w:val="26"/>
  </w:num>
  <w:num w:numId="24" w16cid:durableId="804616800">
    <w:abstractNumId w:val="24"/>
  </w:num>
  <w:num w:numId="25" w16cid:durableId="39717707">
    <w:abstractNumId w:val="6"/>
  </w:num>
  <w:num w:numId="26" w16cid:durableId="1068377346">
    <w:abstractNumId w:val="38"/>
  </w:num>
  <w:num w:numId="27" w16cid:durableId="1479958824">
    <w:abstractNumId w:val="5"/>
  </w:num>
  <w:num w:numId="28" w16cid:durableId="192158127">
    <w:abstractNumId w:val="9"/>
  </w:num>
  <w:num w:numId="29" w16cid:durableId="237785909">
    <w:abstractNumId w:val="13"/>
  </w:num>
  <w:num w:numId="30" w16cid:durableId="1535460540">
    <w:abstractNumId w:val="21"/>
  </w:num>
  <w:num w:numId="31" w16cid:durableId="63533581">
    <w:abstractNumId w:val="16"/>
  </w:num>
  <w:num w:numId="32" w16cid:durableId="940259144">
    <w:abstractNumId w:val="39"/>
  </w:num>
  <w:num w:numId="33" w16cid:durableId="660812075">
    <w:abstractNumId w:val="47"/>
  </w:num>
  <w:num w:numId="34" w16cid:durableId="1310212867">
    <w:abstractNumId w:val="4"/>
  </w:num>
  <w:num w:numId="35" w16cid:durableId="894701043">
    <w:abstractNumId w:val="23"/>
  </w:num>
  <w:num w:numId="36" w16cid:durableId="2008433476">
    <w:abstractNumId w:val="45"/>
  </w:num>
  <w:num w:numId="37" w16cid:durableId="566191513">
    <w:abstractNumId w:val="43"/>
  </w:num>
  <w:num w:numId="38" w16cid:durableId="1506477195">
    <w:abstractNumId w:val="8"/>
  </w:num>
  <w:num w:numId="39" w16cid:durableId="1675570807">
    <w:abstractNumId w:val="36"/>
  </w:num>
  <w:num w:numId="40" w16cid:durableId="1633902157">
    <w:abstractNumId w:val="22"/>
  </w:num>
  <w:num w:numId="41" w16cid:durableId="1834494635">
    <w:abstractNumId w:val="46"/>
  </w:num>
  <w:num w:numId="42" w16cid:durableId="491525543">
    <w:abstractNumId w:val="37"/>
  </w:num>
  <w:num w:numId="43" w16cid:durableId="139151867">
    <w:abstractNumId w:val="35"/>
  </w:num>
  <w:num w:numId="44" w16cid:durableId="1826311618">
    <w:abstractNumId w:val="3"/>
  </w:num>
  <w:num w:numId="45" w16cid:durableId="1626039895">
    <w:abstractNumId w:val="44"/>
  </w:num>
  <w:num w:numId="46" w16cid:durableId="1694190048">
    <w:abstractNumId w:val="19"/>
  </w:num>
  <w:num w:numId="47" w16cid:durableId="2133787171">
    <w:abstractNumId w:val="14"/>
  </w:num>
  <w:num w:numId="48" w16cid:durableId="1287541899">
    <w:abstractNumId w:val="30"/>
  </w:num>
  <w:num w:numId="49" w16cid:durableId="39938600">
    <w:abstractNumId w:val="1"/>
  </w:num>
  <w:num w:numId="50" w16cid:durableId="1634827284">
    <w:abstractNumId w:val="31"/>
  </w:num>
  <w:numIdMacAtCleanup w:val="4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B82"/>
    <w:rsid w:val="000009F5"/>
    <w:rsid w:val="00000B97"/>
    <w:rsid w:val="00000C83"/>
    <w:rsid w:val="000018AC"/>
    <w:rsid w:val="000018BC"/>
    <w:rsid w:val="00001BF1"/>
    <w:rsid w:val="00004358"/>
    <w:rsid w:val="00004B95"/>
    <w:rsid w:val="00005A2E"/>
    <w:rsid w:val="0000604B"/>
    <w:rsid w:val="000065BA"/>
    <w:rsid w:val="00006855"/>
    <w:rsid w:val="00006962"/>
    <w:rsid w:val="00006ED2"/>
    <w:rsid w:val="00007218"/>
    <w:rsid w:val="000073FF"/>
    <w:rsid w:val="00007448"/>
    <w:rsid w:val="00007514"/>
    <w:rsid w:val="0001059E"/>
    <w:rsid w:val="00010DCF"/>
    <w:rsid w:val="00011950"/>
    <w:rsid w:val="00012EE2"/>
    <w:rsid w:val="000131C5"/>
    <w:rsid w:val="00013598"/>
    <w:rsid w:val="000137DE"/>
    <w:rsid w:val="00013F1E"/>
    <w:rsid w:val="0001421C"/>
    <w:rsid w:val="0001520D"/>
    <w:rsid w:val="00015289"/>
    <w:rsid w:val="000165CA"/>
    <w:rsid w:val="00016605"/>
    <w:rsid w:val="00017612"/>
    <w:rsid w:val="00017D72"/>
    <w:rsid w:val="00017D86"/>
    <w:rsid w:val="000206BA"/>
    <w:rsid w:val="000213B9"/>
    <w:rsid w:val="000218A7"/>
    <w:rsid w:val="00021D6C"/>
    <w:rsid w:val="0002230E"/>
    <w:rsid w:val="0002277C"/>
    <w:rsid w:val="00022822"/>
    <w:rsid w:val="00022A37"/>
    <w:rsid w:val="00022A3B"/>
    <w:rsid w:val="00022A8D"/>
    <w:rsid w:val="00023837"/>
    <w:rsid w:val="000242A0"/>
    <w:rsid w:val="00024B67"/>
    <w:rsid w:val="00025046"/>
    <w:rsid w:val="00025100"/>
    <w:rsid w:val="00025173"/>
    <w:rsid w:val="000253F9"/>
    <w:rsid w:val="00025E67"/>
    <w:rsid w:val="0002677A"/>
    <w:rsid w:val="00026857"/>
    <w:rsid w:val="00026D14"/>
    <w:rsid w:val="00027FC1"/>
    <w:rsid w:val="0003036C"/>
    <w:rsid w:val="00030374"/>
    <w:rsid w:val="000311DE"/>
    <w:rsid w:val="000314AA"/>
    <w:rsid w:val="00031FE7"/>
    <w:rsid w:val="0003255A"/>
    <w:rsid w:val="0003256B"/>
    <w:rsid w:val="00032698"/>
    <w:rsid w:val="00032CCD"/>
    <w:rsid w:val="00033A86"/>
    <w:rsid w:val="000346AF"/>
    <w:rsid w:val="00035B61"/>
    <w:rsid w:val="0003620B"/>
    <w:rsid w:val="00037D5B"/>
    <w:rsid w:val="00037F40"/>
    <w:rsid w:val="000405D9"/>
    <w:rsid w:val="00040A62"/>
    <w:rsid w:val="00040C3A"/>
    <w:rsid w:val="000411FF"/>
    <w:rsid w:val="000416D4"/>
    <w:rsid w:val="000417C0"/>
    <w:rsid w:val="00042691"/>
    <w:rsid w:val="0004302D"/>
    <w:rsid w:val="00043504"/>
    <w:rsid w:val="00043F22"/>
    <w:rsid w:val="00044F8B"/>
    <w:rsid w:val="0004560C"/>
    <w:rsid w:val="0004590C"/>
    <w:rsid w:val="00045EAD"/>
    <w:rsid w:val="000473CA"/>
    <w:rsid w:val="000474B3"/>
    <w:rsid w:val="00047A02"/>
    <w:rsid w:val="00047CB9"/>
    <w:rsid w:val="0005005E"/>
    <w:rsid w:val="00050829"/>
    <w:rsid w:val="00051DDA"/>
    <w:rsid w:val="00051FB7"/>
    <w:rsid w:val="000526D5"/>
    <w:rsid w:val="0005326B"/>
    <w:rsid w:val="0005334D"/>
    <w:rsid w:val="00054165"/>
    <w:rsid w:val="000545F4"/>
    <w:rsid w:val="00054A67"/>
    <w:rsid w:val="000555A9"/>
    <w:rsid w:val="00056C15"/>
    <w:rsid w:val="000573F6"/>
    <w:rsid w:val="000578F6"/>
    <w:rsid w:val="0006022B"/>
    <w:rsid w:val="0006041C"/>
    <w:rsid w:val="00060875"/>
    <w:rsid w:val="00061281"/>
    <w:rsid w:val="000615E4"/>
    <w:rsid w:val="00061AE8"/>
    <w:rsid w:val="00062DE8"/>
    <w:rsid w:val="00062DEE"/>
    <w:rsid w:val="0006307D"/>
    <w:rsid w:val="00063305"/>
    <w:rsid w:val="00063976"/>
    <w:rsid w:val="0006406D"/>
    <w:rsid w:val="00064119"/>
    <w:rsid w:val="000655CD"/>
    <w:rsid w:val="00065990"/>
    <w:rsid w:val="00065C41"/>
    <w:rsid w:val="00066713"/>
    <w:rsid w:val="000667D3"/>
    <w:rsid w:val="00067827"/>
    <w:rsid w:val="0007018E"/>
    <w:rsid w:val="0007033B"/>
    <w:rsid w:val="00070B64"/>
    <w:rsid w:val="00070C0A"/>
    <w:rsid w:val="00070FF0"/>
    <w:rsid w:val="000731AB"/>
    <w:rsid w:val="00073F52"/>
    <w:rsid w:val="000740A0"/>
    <w:rsid w:val="000761FD"/>
    <w:rsid w:val="00076441"/>
    <w:rsid w:val="0007709B"/>
    <w:rsid w:val="00077441"/>
    <w:rsid w:val="00077B3B"/>
    <w:rsid w:val="00080FF6"/>
    <w:rsid w:val="00081239"/>
    <w:rsid w:val="00081A88"/>
    <w:rsid w:val="00081C63"/>
    <w:rsid w:val="000825D8"/>
    <w:rsid w:val="00082DD1"/>
    <w:rsid w:val="0008378E"/>
    <w:rsid w:val="00083CD9"/>
    <w:rsid w:val="00084015"/>
    <w:rsid w:val="0008453E"/>
    <w:rsid w:val="000846BD"/>
    <w:rsid w:val="00085090"/>
    <w:rsid w:val="000850CD"/>
    <w:rsid w:val="00085D5A"/>
    <w:rsid w:val="00086087"/>
    <w:rsid w:val="00086206"/>
    <w:rsid w:val="000863C2"/>
    <w:rsid w:val="00086EB8"/>
    <w:rsid w:val="00087001"/>
    <w:rsid w:val="00087206"/>
    <w:rsid w:val="00087340"/>
    <w:rsid w:val="00087AD3"/>
    <w:rsid w:val="00090045"/>
    <w:rsid w:val="000900C1"/>
    <w:rsid w:val="0009057F"/>
    <w:rsid w:val="00090F79"/>
    <w:rsid w:val="00091563"/>
    <w:rsid w:val="00091CD9"/>
    <w:rsid w:val="000926B9"/>
    <w:rsid w:val="000928D9"/>
    <w:rsid w:val="00092A5C"/>
    <w:rsid w:val="00092B01"/>
    <w:rsid w:val="00092EB6"/>
    <w:rsid w:val="000936C3"/>
    <w:rsid w:val="00093E58"/>
    <w:rsid w:val="0009497D"/>
    <w:rsid w:val="00095308"/>
    <w:rsid w:val="00095F2C"/>
    <w:rsid w:val="00097127"/>
    <w:rsid w:val="000A0534"/>
    <w:rsid w:val="000A076A"/>
    <w:rsid w:val="000A0A8F"/>
    <w:rsid w:val="000A1174"/>
    <w:rsid w:val="000A1D40"/>
    <w:rsid w:val="000A33B2"/>
    <w:rsid w:val="000A3413"/>
    <w:rsid w:val="000A36A7"/>
    <w:rsid w:val="000A3BB3"/>
    <w:rsid w:val="000A3C42"/>
    <w:rsid w:val="000A3CB0"/>
    <w:rsid w:val="000A41C8"/>
    <w:rsid w:val="000A4FC0"/>
    <w:rsid w:val="000A7198"/>
    <w:rsid w:val="000A79AD"/>
    <w:rsid w:val="000A7D77"/>
    <w:rsid w:val="000B09E8"/>
    <w:rsid w:val="000B195B"/>
    <w:rsid w:val="000B1A06"/>
    <w:rsid w:val="000B21D2"/>
    <w:rsid w:val="000B2530"/>
    <w:rsid w:val="000B26D9"/>
    <w:rsid w:val="000B2976"/>
    <w:rsid w:val="000B2C82"/>
    <w:rsid w:val="000B2C8E"/>
    <w:rsid w:val="000B3189"/>
    <w:rsid w:val="000B322E"/>
    <w:rsid w:val="000B36E5"/>
    <w:rsid w:val="000B47FA"/>
    <w:rsid w:val="000B495A"/>
    <w:rsid w:val="000B5EB4"/>
    <w:rsid w:val="000B6054"/>
    <w:rsid w:val="000B684E"/>
    <w:rsid w:val="000B6C05"/>
    <w:rsid w:val="000B7EC1"/>
    <w:rsid w:val="000C0346"/>
    <w:rsid w:val="000C073C"/>
    <w:rsid w:val="000C113E"/>
    <w:rsid w:val="000C19FA"/>
    <w:rsid w:val="000C25CE"/>
    <w:rsid w:val="000C282E"/>
    <w:rsid w:val="000C297A"/>
    <w:rsid w:val="000C3C75"/>
    <w:rsid w:val="000C3F3E"/>
    <w:rsid w:val="000C55CD"/>
    <w:rsid w:val="000C5F5D"/>
    <w:rsid w:val="000C5FD6"/>
    <w:rsid w:val="000C601E"/>
    <w:rsid w:val="000C61E1"/>
    <w:rsid w:val="000C6D0C"/>
    <w:rsid w:val="000C7B4C"/>
    <w:rsid w:val="000D051E"/>
    <w:rsid w:val="000D08AF"/>
    <w:rsid w:val="000D09FA"/>
    <w:rsid w:val="000D0B3D"/>
    <w:rsid w:val="000D0BF6"/>
    <w:rsid w:val="000D18D3"/>
    <w:rsid w:val="000D2C3A"/>
    <w:rsid w:val="000D31E6"/>
    <w:rsid w:val="000D3320"/>
    <w:rsid w:val="000D3427"/>
    <w:rsid w:val="000D3679"/>
    <w:rsid w:val="000D37EE"/>
    <w:rsid w:val="000D40E7"/>
    <w:rsid w:val="000D41A2"/>
    <w:rsid w:val="000D4202"/>
    <w:rsid w:val="000D45D1"/>
    <w:rsid w:val="000D45F7"/>
    <w:rsid w:val="000D4FE1"/>
    <w:rsid w:val="000D5B5C"/>
    <w:rsid w:val="000D61D6"/>
    <w:rsid w:val="000D7575"/>
    <w:rsid w:val="000D7D27"/>
    <w:rsid w:val="000E003E"/>
    <w:rsid w:val="000E0266"/>
    <w:rsid w:val="000E2C96"/>
    <w:rsid w:val="000E3559"/>
    <w:rsid w:val="000E3749"/>
    <w:rsid w:val="000E37D3"/>
    <w:rsid w:val="000E3934"/>
    <w:rsid w:val="000E440E"/>
    <w:rsid w:val="000E4BBB"/>
    <w:rsid w:val="000E4C3C"/>
    <w:rsid w:val="000E4F85"/>
    <w:rsid w:val="000E59B4"/>
    <w:rsid w:val="000E60AB"/>
    <w:rsid w:val="000F058A"/>
    <w:rsid w:val="000F0D19"/>
    <w:rsid w:val="000F2576"/>
    <w:rsid w:val="000F2DEF"/>
    <w:rsid w:val="000F3080"/>
    <w:rsid w:val="000F3461"/>
    <w:rsid w:val="000F35A3"/>
    <w:rsid w:val="000F38DA"/>
    <w:rsid w:val="000F396C"/>
    <w:rsid w:val="000F39EA"/>
    <w:rsid w:val="000F68AC"/>
    <w:rsid w:val="000F6F7A"/>
    <w:rsid w:val="000F7F30"/>
    <w:rsid w:val="000F7F3F"/>
    <w:rsid w:val="000F7FEC"/>
    <w:rsid w:val="00101303"/>
    <w:rsid w:val="001019B6"/>
    <w:rsid w:val="00101F36"/>
    <w:rsid w:val="00102349"/>
    <w:rsid w:val="00102F9D"/>
    <w:rsid w:val="0010385A"/>
    <w:rsid w:val="001040DC"/>
    <w:rsid w:val="00105A4C"/>
    <w:rsid w:val="00106917"/>
    <w:rsid w:val="00106B02"/>
    <w:rsid w:val="001072CF"/>
    <w:rsid w:val="0010741E"/>
    <w:rsid w:val="001075E9"/>
    <w:rsid w:val="0010769F"/>
    <w:rsid w:val="00107A42"/>
    <w:rsid w:val="00107E92"/>
    <w:rsid w:val="00107FC1"/>
    <w:rsid w:val="001102A7"/>
    <w:rsid w:val="001108B2"/>
    <w:rsid w:val="001108BA"/>
    <w:rsid w:val="00110FC1"/>
    <w:rsid w:val="0011148F"/>
    <w:rsid w:val="00111629"/>
    <w:rsid w:val="001117F6"/>
    <w:rsid w:val="0011193A"/>
    <w:rsid w:val="00112197"/>
    <w:rsid w:val="0011301E"/>
    <w:rsid w:val="001133C5"/>
    <w:rsid w:val="001139B9"/>
    <w:rsid w:val="00113A05"/>
    <w:rsid w:val="00113D3F"/>
    <w:rsid w:val="001141C8"/>
    <w:rsid w:val="0011621E"/>
    <w:rsid w:val="00117DEB"/>
    <w:rsid w:val="00117F58"/>
    <w:rsid w:val="001200C1"/>
    <w:rsid w:val="001203AD"/>
    <w:rsid w:val="00120592"/>
    <w:rsid w:val="001205DD"/>
    <w:rsid w:val="001206FA"/>
    <w:rsid w:val="00120CA9"/>
    <w:rsid w:val="00121241"/>
    <w:rsid w:val="001216DE"/>
    <w:rsid w:val="00121A54"/>
    <w:rsid w:val="00122BE4"/>
    <w:rsid w:val="0012314E"/>
    <w:rsid w:val="001244B7"/>
    <w:rsid w:val="00125DA9"/>
    <w:rsid w:val="00126DC2"/>
    <w:rsid w:val="00126F78"/>
    <w:rsid w:val="001313F3"/>
    <w:rsid w:val="0013185D"/>
    <w:rsid w:val="00131F7B"/>
    <w:rsid w:val="00132C48"/>
    <w:rsid w:val="00132E4B"/>
    <w:rsid w:val="001338BD"/>
    <w:rsid w:val="001341CA"/>
    <w:rsid w:val="00134B6B"/>
    <w:rsid w:val="001352FB"/>
    <w:rsid w:val="00135CD2"/>
    <w:rsid w:val="00136B77"/>
    <w:rsid w:val="001377C2"/>
    <w:rsid w:val="001400B1"/>
    <w:rsid w:val="00140878"/>
    <w:rsid w:val="00140B83"/>
    <w:rsid w:val="00140F09"/>
    <w:rsid w:val="0014116B"/>
    <w:rsid w:val="0014120C"/>
    <w:rsid w:val="00141220"/>
    <w:rsid w:val="00141386"/>
    <w:rsid w:val="001417CA"/>
    <w:rsid w:val="00142559"/>
    <w:rsid w:val="00142725"/>
    <w:rsid w:val="00142FC6"/>
    <w:rsid w:val="0014311A"/>
    <w:rsid w:val="00144BCD"/>
    <w:rsid w:val="00145577"/>
    <w:rsid w:val="001465E1"/>
    <w:rsid w:val="00146A28"/>
    <w:rsid w:val="0014733E"/>
    <w:rsid w:val="00147D8A"/>
    <w:rsid w:val="001504FC"/>
    <w:rsid w:val="00150647"/>
    <w:rsid w:val="00150F02"/>
    <w:rsid w:val="00151393"/>
    <w:rsid w:val="0015168C"/>
    <w:rsid w:val="00151F57"/>
    <w:rsid w:val="00151FD6"/>
    <w:rsid w:val="00152612"/>
    <w:rsid w:val="00152EF1"/>
    <w:rsid w:val="00153816"/>
    <w:rsid w:val="00153908"/>
    <w:rsid w:val="00153DE1"/>
    <w:rsid w:val="00154036"/>
    <w:rsid w:val="00154F94"/>
    <w:rsid w:val="001555BF"/>
    <w:rsid w:val="00155DBA"/>
    <w:rsid w:val="001564EB"/>
    <w:rsid w:val="00157185"/>
    <w:rsid w:val="00157874"/>
    <w:rsid w:val="00157CE9"/>
    <w:rsid w:val="00160A35"/>
    <w:rsid w:val="00160C7C"/>
    <w:rsid w:val="00160E69"/>
    <w:rsid w:val="00161819"/>
    <w:rsid w:val="00161EED"/>
    <w:rsid w:val="00162F36"/>
    <w:rsid w:val="001633A0"/>
    <w:rsid w:val="001635BE"/>
    <w:rsid w:val="00163A14"/>
    <w:rsid w:val="00164833"/>
    <w:rsid w:val="00165E97"/>
    <w:rsid w:val="00166551"/>
    <w:rsid w:val="001703E5"/>
    <w:rsid w:val="00170F8C"/>
    <w:rsid w:val="001714CC"/>
    <w:rsid w:val="00171B98"/>
    <w:rsid w:val="00172F23"/>
    <w:rsid w:val="00173058"/>
    <w:rsid w:val="00173AFD"/>
    <w:rsid w:val="00174252"/>
    <w:rsid w:val="0017429F"/>
    <w:rsid w:val="0017467F"/>
    <w:rsid w:val="001747C1"/>
    <w:rsid w:val="00174A9A"/>
    <w:rsid w:val="00174F20"/>
    <w:rsid w:val="00175D60"/>
    <w:rsid w:val="00176FE5"/>
    <w:rsid w:val="001774A0"/>
    <w:rsid w:val="001776E4"/>
    <w:rsid w:val="00177D3A"/>
    <w:rsid w:val="00177D85"/>
    <w:rsid w:val="001801B3"/>
    <w:rsid w:val="00180D4B"/>
    <w:rsid w:val="00180E60"/>
    <w:rsid w:val="00182588"/>
    <w:rsid w:val="00182BAA"/>
    <w:rsid w:val="00185F15"/>
    <w:rsid w:val="001874C4"/>
    <w:rsid w:val="00187D27"/>
    <w:rsid w:val="00190490"/>
    <w:rsid w:val="00190C55"/>
    <w:rsid w:val="001926C2"/>
    <w:rsid w:val="001931AA"/>
    <w:rsid w:val="0019387F"/>
    <w:rsid w:val="00194A3A"/>
    <w:rsid w:val="00194B1E"/>
    <w:rsid w:val="0019594F"/>
    <w:rsid w:val="00197372"/>
    <w:rsid w:val="0019758C"/>
    <w:rsid w:val="00197D0E"/>
    <w:rsid w:val="001A00E6"/>
    <w:rsid w:val="001A012F"/>
    <w:rsid w:val="001A09B9"/>
    <w:rsid w:val="001A12BF"/>
    <w:rsid w:val="001A1C02"/>
    <w:rsid w:val="001A1D8E"/>
    <w:rsid w:val="001A211D"/>
    <w:rsid w:val="001A34F1"/>
    <w:rsid w:val="001A390E"/>
    <w:rsid w:val="001A3DC8"/>
    <w:rsid w:val="001A4585"/>
    <w:rsid w:val="001A4B09"/>
    <w:rsid w:val="001A79F0"/>
    <w:rsid w:val="001B055C"/>
    <w:rsid w:val="001B0ED4"/>
    <w:rsid w:val="001B0EF2"/>
    <w:rsid w:val="001B118D"/>
    <w:rsid w:val="001B11C0"/>
    <w:rsid w:val="001B1564"/>
    <w:rsid w:val="001B17A9"/>
    <w:rsid w:val="001B1914"/>
    <w:rsid w:val="001B1AC1"/>
    <w:rsid w:val="001B1FAD"/>
    <w:rsid w:val="001B35D5"/>
    <w:rsid w:val="001B36A4"/>
    <w:rsid w:val="001B421E"/>
    <w:rsid w:val="001B42BC"/>
    <w:rsid w:val="001B4411"/>
    <w:rsid w:val="001B4DAD"/>
    <w:rsid w:val="001B524D"/>
    <w:rsid w:val="001B76F4"/>
    <w:rsid w:val="001B778C"/>
    <w:rsid w:val="001B77D0"/>
    <w:rsid w:val="001C020B"/>
    <w:rsid w:val="001C23E8"/>
    <w:rsid w:val="001C2A3B"/>
    <w:rsid w:val="001C4384"/>
    <w:rsid w:val="001C44AC"/>
    <w:rsid w:val="001C4A7A"/>
    <w:rsid w:val="001C570C"/>
    <w:rsid w:val="001C5798"/>
    <w:rsid w:val="001C57B0"/>
    <w:rsid w:val="001C5AA8"/>
    <w:rsid w:val="001C5E97"/>
    <w:rsid w:val="001C6527"/>
    <w:rsid w:val="001C705B"/>
    <w:rsid w:val="001C772E"/>
    <w:rsid w:val="001C7B88"/>
    <w:rsid w:val="001C7C9A"/>
    <w:rsid w:val="001C7FE5"/>
    <w:rsid w:val="001D0812"/>
    <w:rsid w:val="001D0B0A"/>
    <w:rsid w:val="001D17C9"/>
    <w:rsid w:val="001D18B7"/>
    <w:rsid w:val="001D240C"/>
    <w:rsid w:val="001D2BA9"/>
    <w:rsid w:val="001D3469"/>
    <w:rsid w:val="001D35ED"/>
    <w:rsid w:val="001D4B3C"/>
    <w:rsid w:val="001D51D3"/>
    <w:rsid w:val="001D573E"/>
    <w:rsid w:val="001D5BFE"/>
    <w:rsid w:val="001D6375"/>
    <w:rsid w:val="001D661B"/>
    <w:rsid w:val="001D6887"/>
    <w:rsid w:val="001D6FCB"/>
    <w:rsid w:val="001D7370"/>
    <w:rsid w:val="001D79BD"/>
    <w:rsid w:val="001E06C1"/>
    <w:rsid w:val="001E0C32"/>
    <w:rsid w:val="001E1138"/>
    <w:rsid w:val="001E12CF"/>
    <w:rsid w:val="001E197A"/>
    <w:rsid w:val="001E19F4"/>
    <w:rsid w:val="001E204B"/>
    <w:rsid w:val="001E2838"/>
    <w:rsid w:val="001E288D"/>
    <w:rsid w:val="001E43AF"/>
    <w:rsid w:val="001E4D5F"/>
    <w:rsid w:val="001E5115"/>
    <w:rsid w:val="001E5FCE"/>
    <w:rsid w:val="001E617C"/>
    <w:rsid w:val="001E61AD"/>
    <w:rsid w:val="001E61D5"/>
    <w:rsid w:val="001F00F8"/>
    <w:rsid w:val="001F0A4E"/>
    <w:rsid w:val="001F22C1"/>
    <w:rsid w:val="001F2632"/>
    <w:rsid w:val="001F326E"/>
    <w:rsid w:val="001F3696"/>
    <w:rsid w:val="001F3B38"/>
    <w:rsid w:val="001F3C15"/>
    <w:rsid w:val="001F3E41"/>
    <w:rsid w:val="001F442F"/>
    <w:rsid w:val="001F4519"/>
    <w:rsid w:val="001F4AEA"/>
    <w:rsid w:val="001F5E73"/>
    <w:rsid w:val="001F7E3C"/>
    <w:rsid w:val="002005C7"/>
    <w:rsid w:val="0020112C"/>
    <w:rsid w:val="0020321C"/>
    <w:rsid w:val="002036DA"/>
    <w:rsid w:val="00204952"/>
    <w:rsid w:val="00205269"/>
    <w:rsid w:val="00205AF6"/>
    <w:rsid w:val="0020698A"/>
    <w:rsid w:val="00206DB6"/>
    <w:rsid w:val="00207587"/>
    <w:rsid w:val="002075D3"/>
    <w:rsid w:val="00207676"/>
    <w:rsid w:val="00207958"/>
    <w:rsid w:val="00207EAD"/>
    <w:rsid w:val="00207EDF"/>
    <w:rsid w:val="00210292"/>
    <w:rsid w:val="002111D6"/>
    <w:rsid w:val="00211657"/>
    <w:rsid w:val="00211753"/>
    <w:rsid w:val="0021196C"/>
    <w:rsid w:val="00211AA5"/>
    <w:rsid w:val="002126FA"/>
    <w:rsid w:val="002134D1"/>
    <w:rsid w:val="002138DC"/>
    <w:rsid w:val="00213EF2"/>
    <w:rsid w:val="00213F8D"/>
    <w:rsid w:val="0021446A"/>
    <w:rsid w:val="0021572C"/>
    <w:rsid w:val="00216D49"/>
    <w:rsid w:val="00216FF7"/>
    <w:rsid w:val="00217385"/>
    <w:rsid w:val="002177F4"/>
    <w:rsid w:val="00217E5D"/>
    <w:rsid w:val="00217ED1"/>
    <w:rsid w:val="002219AC"/>
    <w:rsid w:val="00221A94"/>
    <w:rsid w:val="00222204"/>
    <w:rsid w:val="00222228"/>
    <w:rsid w:val="002229E6"/>
    <w:rsid w:val="00223308"/>
    <w:rsid w:val="0022346C"/>
    <w:rsid w:val="002238C4"/>
    <w:rsid w:val="00223A0C"/>
    <w:rsid w:val="00223D8D"/>
    <w:rsid w:val="00225591"/>
    <w:rsid w:val="0023045D"/>
    <w:rsid w:val="00231415"/>
    <w:rsid w:val="00231860"/>
    <w:rsid w:val="0023257B"/>
    <w:rsid w:val="00232B73"/>
    <w:rsid w:val="00232CEA"/>
    <w:rsid w:val="002331D7"/>
    <w:rsid w:val="0023372C"/>
    <w:rsid w:val="00235187"/>
    <w:rsid w:val="00235624"/>
    <w:rsid w:val="00236581"/>
    <w:rsid w:val="002365C4"/>
    <w:rsid w:val="002376A4"/>
    <w:rsid w:val="00237FA9"/>
    <w:rsid w:val="00240259"/>
    <w:rsid w:val="0024132B"/>
    <w:rsid w:val="00241EAD"/>
    <w:rsid w:val="00242B2A"/>
    <w:rsid w:val="00243124"/>
    <w:rsid w:val="00243287"/>
    <w:rsid w:val="00243AEA"/>
    <w:rsid w:val="00244A10"/>
    <w:rsid w:val="00244D13"/>
    <w:rsid w:val="00245A84"/>
    <w:rsid w:val="00246D63"/>
    <w:rsid w:val="00247730"/>
    <w:rsid w:val="0024786C"/>
    <w:rsid w:val="0024799E"/>
    <w:rsid w:val="00247B66"/>
    <w:rsid w:val="002514A8"/>
    <w:rsid w:val="00252DB1"/>
    <w:rsid w:val="002530BE"/>
    <w:rsid w:val="002533FB"/>
    <w:rsid w:val="00253CB6"/>
    <w:rsid w:val="00253D5E"/>
    <w:rsid w:val="00253EE8"/>
    <w:rsid w:val="00253F07"/>
    <w:rsid w:val="002542B0"/>
    <w:rsid w:val="00254BDE"/>
    <w:rsid w:val="00255C20"/>
    <w:rsid w:val="00256729"/>
    <w:rsid w:val="00256C9F"/>
    <w:rsid w:val="00256DED"/>
    <w:rsid w:val="00257686"/>
    <w:rsid w:val="002577FA"/>
    <w:rsid w:val="00257B71"/>
    <w:rsid w:val="00257D4F"/>
    <w:rsid w:val="0026029E"/>
    <w:rsid w:val="00260DF4"/>
    <w:rsid w:val="00261378"/>
    <w:rsid w:val="00261515"/>
    <w:rsid w:val="002618A3"/>
    <w:rsid w:val="002622C6"/>
    <w:rsid w:val="002631AF"/>
    <w:rsid w:val="00264494"/>
    <w:rsid w:val="00264A30"/>
    <w:rsid w:val="00264A58"/>
    <w:rsid w:val="0026565E"/>
    <w:rsid w:val="002658C7"/>
    <w:rsid w:val="002666D7"/>
    <w:rsid w:val="00266C9A"/>
    <w:rsid w:val="00266CE2"/>
    <w:rsid w:val="00267EA7"/>
    <w:rsid w:val="00270C64"/>
    <w:rsid w:val="00271516"/>
    <w:rsid w:val="00273A06"/>
    <w:rsid w:val="0027450C"/>
    <w:rsid w:val="002751EE"/>
    <w:rsid w:val="00275D8E"/>
    <w:rsid w:val="00275E0C"/>
    <w:rsid w:val="002766E4"/>
    <w:rsid w:val="00276C75"/>
    <w:rsid w:val="00276D79"/>
    <w:rsid w:val="002770EA"/>
    <w:rsid w:val="00277566"/>
    <w:rsid w:val="0027774B"/>
    <w:rsid w:val="0027798B"/>
    <w:rsid w:val="002806BA"/>
    <w:rsid w:val="0028085C"/>
    <w:rsid w:val="00281D94"/>
    <w:rsid w:val="002821EC"/>
    <w:rsid w:val="002839ED"/>
    <w:rsid w:val="002853D1"/>
    <w:rsid w:val="002860BC"/>
    <w:rsid w:val="00286A29"/>
    <w:rsid w:val="00286F2C"/>
    <w:rsid w:val="00287DC7"/>
    <w:rsid w:val="002900C9"/>
    <w:rsid w:val="0029021A"/>
    <w:rsid w:val="00290AFB"/>
    <w:rsid w:val="00290D96"/>
    <w:rsid w:val="0029216D"/>
    <w:rsid w:val="002921BD"/>
    <w:rsid w:val="00292C44"/>
    <w:rsid w:val="00292CAF"/>
    <w:rsid w:val="00292D65"/>
    <w:rsid w:val="00293160"/>
    <w:rsid w:val="00293382"/>
    <w:rsid w:val="00293568"/>
    <w:rsid w:val="00293876"/>
    <w:rsid w:val="00293B0A"/>
    <w:rsid w:val="00293D44"/>
    <w:rsid w:val="002944FB"/>
    <w:rsid w:val="00295B14"/>
    <w:rsid w:val="00295D61"/>
    <w:rsid w:val="0029652E"/>
    <w:rsid w:val="00296CC8"/>
    <w:rsid w:val="002971FB"/>
    <w:rsid w:val="002972D9"/>
    <w:rsid w:val="00297557"/>
    <w:rsid w:val="002976D5"/>
    <w:rsid w:val="0029773D"/>
    <w:rsid w:val="00297E01"/>
    <w:rsid w:val="002A095A"/>
    <w:rsid w:val="002A123D"/>
    <w:rsid w:val="002A1513"/>
    <w:rsid w:val="002A16E9"/>
    <w:rsid w:val="002A1C2D"/>
    <w:rsid w:val="002A2391"/>
    <w:rsid w:val="002A2511"/>
    <w:rsid w:val="002A3BC8"/>
    <w:rsid w:val="002A3EA5"/>
    <w:rsid w:val="002A3FE4"/>
    <w:rsid w:val="002A4B1C"/>
    <w:rsid w:val="002A510D"/>
    <w:rsid w:val="002A5257"/>
    <w:rsid w:val="002A56AF"/>
    <w:rsid w:val="002A57CD"/>
    <w:rsid w:val="002A58BB"/>
    <w:rsid w:val="002A6467"/>
    <w:rsid w:val="002A6510"/>
    <w:rsid w:val="002A685B"/>
    <w:rsid w:val="002A6FE9"/>
    <w:rsid w:val="002A7790"/>
    <w:rsid w:val="002A7828"/>
    <w:rsid w:val="002A7EE3"/>
    <w:rsid w:val="002B0139"/>
    <w:rsid w:val="002B02D4"/>
    <w:rsid w:val="002B0C11"/>
    <w:rsid w:val="002B1246"/>
    <w:rsid w:val="002B3261"/>
    <w:rsid w:val="002B3D4E"/>
    <w:rsid w:val="002B4E9F"/>
    <w:rsid w:val="002B524D"/>
    <w:rsid w:val="002B570B"/>
    <w:rsid w:val="002B5962"/>
    <w:rsid w:val="002B59B6"/>
    <w:rsid w:val="002B60CE"/>
    <w:rsid w:val="002B6504"/>
    <w:rsid w:val="002B652C"/>
    <w:rsid w:val="002B6920"/>
    <w:rsid w:val="002B773A"/>
    <w:rsid w:val="002C02CE"/>
    <w:rsid w:val="002C0811"/>
    <w:rsid w:val="002C0BD7"/>
    <w:rsid w:val="002C0C31"/>
    <w:rsid w:val="002C1377"/>
    <w:rsid w:val="002C1938"/>
    <w:rsid w:val="002C223F"/>
    <w:rsid w:val="002C2266"/>
    <w:rsid w:val="002C2463"/>
    <w:rsid w:val="002C367A"/>
    <w:rsid w:val="002C376B"/>
    <w:rsid w:val="002C37A2"/>
    <w:rsid w:val="002C474F"/>
    <w:rsid w:val="002C4809"/>
    <w:rsid w:val="002C48DB"/>
    <w:rsid w:val="002C4B7B"/>
    <w:rsid w:val="002C4D52"/>
    <w:rsid w:val="002C5F05"/>
    <w:rsid w:val="002C66F6"/>
    <w:rsid w:val="002C6D59"/>
    <w:rsid w:val="002C7937"/>
    <w:rsid w:val="002C7C82"/>
    <w:rsid w:val="002D0051"/>
    <w:rsid w:val="002D287F"/>
    <w:rsid w:val="002D293E"/>
    <w:rsid w:val="002D2B79"/>
    <w:rsid w:val="002D37C5"/>
    <w:rsid w:val="002D5580"/>
    <w:rsid w:val="002D5FA4"/>
    <w:rsid w:val="002D63AF"/>
    <w:rsid w:val="002D6913"/>
    <w:rsid w:val="002D6E61"/>
    <w:rsid w:val="002D6F19"/>
    <w:rsid w:val="002D7174"/>
    <w:rsid w:val="002D74BD"/>
    <w:rsid w:val="002D7E69"/>
    <w:rsid w:val="002E137E"/>
    <w:rsid w:val="002E2B09"/>
    <w:rsid w:val="002E2CD8"/>
    <w:rsid w:val="002E2E58"/>
    <w:rsid w:val="002E57A0"/>
    <w:rsid w:val="002E5CA5"/>
    <w:rsid w:val="002E6612"/>
    <w:rsid w:val="002E6889"/>
    <w:rsid w:val="002E69A4"/>
    <w:rsid w:val="002E6D15"/>
    <w:rsid w:val="002E72A6"/>
    <w:rsid w:val="002E74D9"/>
    <w:rsid w:val="002F1D7E"/>
    <w:rsid w:val="002F2F37"/>
    <w:rsid w:val="002F342F"/>
    <w:rsid w:val="002F3B6F"/>
    <w:rsid w:val="002F5013"/>
    <w:rsid w:val="002F5075"/>
    <w:rsid w:val="002F53ED"/>
    <w:rsid w:val="002F6449"/>
    <w:rsid w:val="002F6689"/>
    <w:rsid w:val="002F7422"/>
    <w:rsid w:val="0030093F"/>
    <w:rsid w:val="00301195"/>
    <w:rsid w:val="00301E2B"/>
    <w:rsid w:val="003029C0"/>
    <w:rsid w:val="0030377F"/>
    <w:rsid w:val="003037DA"/>
    <w:rsid w:val="00303A43"/>
    <w:rsid w:val="00303AA1"/>
    <w:rsid w:val="003041CF"/>
    <w:rsid w:val="00304305"/>
    <w:rsid w:val="00304387"/>
    <w:rsid w:val="003053BE"/>
    <w:rsid w:val="003054E6"/>
    <w:rsid w:val="00305714"/>
    <w:rsid w:val="0030637E"/>
    <w:rsid w:val="00306511"/>
    <w:rsid w:val="00307538"/>
    <w:rsid w:val="00310338"/>
    <w:rsid w:val="00310582"/>
    <w:rsid w:val="0031066F"/>
    <w:rsid w:val="00310845"/>
    <w:rsid w:val="00312C94"/>
    <w:rsid w:val="003134E1"/>
    <w:rsid w:val="00313D85"/>
    <w:rsid w:val="00314BDE"/>
    <w:rsid w:val="00315BE4"/>
    <w:rsid w:val="00316423"/>
    <w:rsid w:val="00316B13"/>
    <w:rsid w:val="00316C67"/>
    <w:rsid w:val="00317102"/>
    <w:rsid w:val="00320D19"/>
    <w:rsid w:val="003210A7"/>
    <w:rsid w:val="00321D92"/>
    <w:rsid w:val="00321E81"/>
    <w:rsid w:val="0032278D"/>
    <w:rsid w:val="003229E0"/>
    <w:rsid w:val="00322B0D"/>
    <w:rsid w:val="00322F60"/>
    <w:rsid w:val="00323983"/>
    <w:rsid w:val="0032417B"/>
    <w:rsid w:val="00324564"/>
    <w:rsid w:val="00325411"/>
    <w:rsid w:val="00325B4F"/>
    <w:rsid w:val="00326DF3"/>
    <w:rsid w:val="00327691"/>
    <w:rsid w:val="00327F93"/>
    <w:rsid w:val="003319AA"/>
    <w:rsid w:val="003327FC"/>
    <w:rsid w:val="00333158"/>
    <w:rsid w:val="003332CE"/>
    <w:rsid w:val="00333E21"/>
    <w:rsid w:val="00334829"/>
    <w:rsid w:val="0033483B"/>
    <w:rsid w:val="00334AB8"/>
    <w:rsid w:val="00334CBE"/>
    <w:rsid w:val="00335BD8"/>
    <w:rsid w:val="0033618D"/>
    <w:rsid w:val="003361F1"/>
    <w:rsid w:val="00336544"/>
    <w:rsid w:val="00336688"/>
    <w:rsid w:val="003367FF"/>
    <w:rsid w:val="00336901"/>
    <w:rsid w:val="00336F80"/>
    <w:rsid w:val="003370F2"/>
    <w:rsid w:val="00337408"/>
    <w:rsid w:val="00337BA2"/>
    <w:rsid w:val="00340B45"/>
    <w:rsid w:val="003410E5"/>
    <w:rsid w:val="0034116B"/>
    <w:rsid w:val="003419DB"/>
    <w:rsid w:val="003426A0"/>
    <w:rsid w:val="00342D95"/>
    <w:rsid w:val="00342E8E"/>
    <w:rsid w:val="003431A7"/>
    <w:rsid w:val="00343AAD"/>
    <w:rsid w:val="00344CB9"/>
    <w:rsid w:val="00344FAD"/>
    <w:rsid w:val="003466FB"/>
    <w:rsid w:val="00347063"/>
    <w:rsid w:val="00347270"/>
    <w:rsid w:val="0034734D"/>
    <w:rsid w:val="003473AD"/>
    <w:rsid w:val="00347621"/>
    <w:rsid w:val="003478DE"/>
    <w:rsid w:val="003501E1"/>
    <w:rsid w:val="0035040A"/>
    <w:rsid w:val="00350C95"/>
    <w:rsid w:val="003519C4"/>
    <w:rsid w:val="003522C8"/>
    <w:rsid w:val="0035269C"/>
    <w:rsid w:val="0035278C"/>
    <w:rsid w:val="00352D68"/>
    <w:rsid w:val="00353545"/>
    <w:rsid w:val="00354ADF"/>
    <w:rsid w:val="00355C13"/>
    <w:rsid w:val="0035666E"/>
    <w:rsid w:val="00356A2E"/>
    <w:rsid w:val="00356AB0"/>
    <w:rsid w:val="00356EF4"/>
    <w:rsid w:val="003573EB"/>
    <w:rsid w:val="00357992"/>
    <w:rsid w:val="00357BF7"/>
    <w:rsid w:val="003606E6"/>
    <w:rsid w:val="00361B52"/>
    <w:rsid w:val="00362313"/>
    <w:rsid w:val="003623ED"/>
    <w:rsid w:val="00362504"/>
    <w:rsid w:val="00363490"/>
    <w:rsid w:val="00363696"/>
    <w:rsid w:val="003644B2"/>
    <w:rsid w:val="00364BB0"/>
    <w:rsid w:val="00365BD1"/>
    <w:rsid w:val="00365CDA"/>
    <w:rsid w:val="00365F8D"/>
    <w:rsid w:val="003660C9"/>
    <w:rsid w:val="00366156"/>
    <w:rsid w:val="0036665A"/>
    <w:rsid w:val="00366996"/>
    <w:rsid w:val="00366ED5"/>
    <w:rsid w:val="003675C6"/>
    <w:rsid w:val="0036BCE1"/>
    <w:rsid w:val="00370689"/>
    <w:rsid w:val="00370900"/>
    <w:rsid w:val="00370DDC"/>
    <w:rsid w:val="00371467"/>
    <w:rsid w:val="00371867"/>
    <w:rsid w:val="00373FD1"/>
    <w:rsid w:val="003744EB"/>
    <w:rsid w:val="00374AF1"/>
    <w:rsid w:val="0037547A"/>
    <w:rsid w:val="00375838"/>
    <w:rsid w:val="00375A63"/>
    <w:rsid w:val="00376F34"/>
    <w:rsid w:val="00377B56"/>
    <w:rsid w:val="0038074B"/>
    <w:rsid w:val="00380F28"/>
    <w:rsid w:val="00381131"/>
    <w:rsid w:val="0038166B"/>
    <w:rsid w:val="0038210A"/>
    <w:rsid w:val="00382CE5"/>
    <w:rsid w:val="00384220"/>
    <w:rsid w:val="0038469D"/>
    <w:rsid w:val="00384F51"/>
    <w:rsid w:val="00385DB3"/>
    <w:rsid w:val="00386A18"/>
    <w:rsid w:val="00386AD4"/>
    <w:rsid w:val="00391378"/>
    <w:rsid w:val="00391741"/>
    <w:rsid w:val="00391932"/>
    <w:rsid w:val="0039245B"/>
    <w:rsid w:val="00392A69"/>
    <w:rsid w:val="00392C24"/>
    <w:rsid w:val="00392FA8"/>
    <w:rsid w:val="0039300F"/>
    <w:rsid w:val="00393DDD"/>
    <w:rsid w:val="003944C6"/>
    <w:rsid w:val="00394C68"/>
    <w:rsid w:val="00395F5C"/>
    <w:rsid w:val="00397520"/>
    <w:rsid w:val="003978A8"/>
    <w:rsid w:val="003A06DB"/>
    <w:rsid w:val="003A0DBD"/>
    <w:rsid w:val="003A1DF0"/>
    <w:rsid w:val="003A21F8"/>
    <w:rsid w:val="003A289B"/>
    <w:rsid w:val="003A2979"/>
    <w:rsid w:val="003A29BF"/>
    <w:rsid w:val="003A2C93"/>
    <w:rsid w:val="003A2FD3"/>
    <w:rsid w:val="003A3CC3"/>
    <w:rsid w:val="003A41A8"/>
    <w:rsid w:val="003A49EF"/>
    <w:rsid w:val="003A4B06"/>
    <w:rsid w:val="003A4E00"/>
    <w:rsid w:val="003A5865"/>
    <w:rsid w:val="003A5B1E"/>
    <w:rsid w:val="003A6FA0"/>
    <w:rsid w:val="003A7DFD"/>
    <w:rsid w:val="003B0DB9"/>
    <w:rsid w:val="003B1129"/>
    <w:rsid w:val="003B1796"/>
    <w:rsid w:val="003B1972"/>
    <w:rsid w:val="003B23E5"/>
    <w:rsid w:val="003B27A4"/>
    <w:rsid w:val="003B2A56"/>
    <w:rsid w:val="003B3205"/>
    <w:rsid w:val="003B3471"/>
    <w:rsid w:val="003B4125"/>
    <w:rsid w:val="003B4C3A"/>
    <w:rsid w:val="003B6130"/>
    <w:rsid w:val="003B761B"/>
    <w:rsid w:val="003B791F"/>
    <w:rsid w:val="003C0FD0"/>
    <w:rsid w:val="003C1598"/>
    <w:rsid w:val="003C26EA"/>
    <w:rsid w:val="003C3345"/>
    <w:rsid w:val="003C3393"/>
    <w:rsid w:val="003C34BC"/>
    <w:rsid w:val="003C36DB"/>
    <w:rsid w:val="003C36F1"/>
    <w:rsid w:val="003C3D58"/>
    <w:rsid w:val="003C4B5F"/>
    <w:rsid w:val="003C5A33"/>
    <w:rsid w:val="003C5CA5"/>
    <w:rsid w:val="003C60BF"/>
    <w:rsid w:val="003C6195"/>
    <w:rsid w:val="003C62CA"/>
    <w:rsid w:val="003C7118"/>
    <w:rsid w:val="003C743C"/>
    <w:rsid w:val="003C7B56"/>
    <w:rsid w:val="003D0421"/>
    <w:rsid w:val="003D07B2"/>
    <w:rsid w:val="003D0926"/>
    <w:rsid w:val="003D0A2C"/>
    <w:rsid w:val="003D0A7E"/>
    <w:rsid w:val="003D0B81"/>
    <w:rsid w:val="003D0BB2"/>
    <w:rsid w:val="003D374F"/>
    <w:rsid w:val="003D3EA3"/>
    <w:rsid w:val="003D4157"/>
    <w:rsid w:val="003D41F8"/>
    <w:rsid w:val="003D4DCB"/>
    <w:rsid w:val="003D4EBB"/>
    <w:rsid w:val="003D5592"/>
    <w:rsid w:val="003D58B3"/>
    <w:rsid w:val="003D5AED"/>
    <w:rsid w:val="003D5BE4"/>
    <w:rsid w:val="003D5EE4"/>
    <w:rsid w:val="003D687F"/>
    <w:rsid w:val="003D6C03"/>
    <w:rsid w:val="003D7064"/>
    <w:rsid w:val="003D7798"/>
    <w:rsid w:val="003D77C7"/>
    <w:rsid w:val="003E00C8"/>
    <w:rsid w:val="003E018E"/>
    <w:rsid w:val="003E03A5"/>
    <w:rsid w:val="003E08B6"/>
    <w:rsid w:val="003E12EC"/>
    <w:rsid w:val="003E2251"/>
    <w:rsid w:val="003E37B0"/>
    <w:rsid w:val="003E3941"/>
    <w:rsid w:val="003E4FA9"/>
    <w:rsid w:val="003E5034"/>
    <w:rsid w:val="003E545D"/>
    <w:rsid w:val="003E5FFC"/>
    <w:rsid w:val="003E61BC"/>
    <w:rsid w:val="003E6459"/>
    <w:rsid w:val="003E6C23"/>
    <w:rsid w:val="003F0DBD"/>
    <w:rsid w:val="003F0FE1"/>
    <w:rsid w:val="003F15DD"/>
    <w:rsid w:val="003F1EC2"/>
    <w:rsid w:val="003F2E05"/>
    <w:rsid w:val="003F2FA8"/>
    <w:rsid w:val="003F3777"/>
    <w:rsid w:val="003F4414"/>
    <w:rsid w:val="003F4A09"/>
    <w:rsid w:val="003F5CF1"/>
    <w:rsid w:val="003F65E5"/>
    <w:rsid w:val="003F686E"/>
    <w:rsid w:val="003F69EB"/>
    <w:rsid w:val="003F7000"/>
    <w:rsid w:val="003F71C7"/>
    <w:rsid w:val="003F76B3"/>
    <w:rsid w:val="00400136"/>
    <w:rsid w:val="004006BA"/>
    <w:rsid w:val="00400D49"/>
    <w:rsid w:val="00403FE9"/>
    <w:rsid w:val="0040426A"/>
    <w:rsid w:val="00404460"/>
    <w:rsid w:val="00404487"/>
    <w:rsid w:val="00404A46"/>
    <w:rsid w:val="00404EAC"/>
    <w:rsid w:val="00404ED9"/>
    <w:rsid w:val="00405511"/>
    <w:rsid w:val="00405883"/>
    <w:rsid w:val="00406607"/>
    <w:rsid w:val="00406722"/>
    <w:rsid w:val="00406BB8"/>
    <w:rsid w:val="00410614"/>
    <w:rsid w:val="00410822"/>
    <w:rsid w:val="00410DCF"/>
    <w:rsid w:val="00411071"/>
    <w:rsid w:val="004111F0"/>
    <w:rsid w:val="00411C1D"/>
    <w:rsid w:val="00411F23"/>
    <w:rsid w:val="00412785"/>
    <w:rsid w:val="00412B2A"/>
    <w:rsid w:val="004136B4"/>
    <w:rsid w:val="00413C02"/>
    <w:rsid w:val="004140B5"/>
    <w:rsid w:val="00414E0D"/>
    <w:rsid w:val="004162EC"/>
    <w:rsid w:val="00416AE3"/>
    <w:rsid w:val="004201AE"/>
    <w:rsid w:val="00421024"/>
    <w:rsid w:val="004217C6"/>
    <w:rsid w:val="00421B9F"/>
    <w:rsid w:val="00421E28"/>
    <w:rsid w:val="00421EBA"/>
    <w:rsid w:val="00422970"/>
    <w:rsid w:val="00422BAF"/>
    <w:rsid w:val="00423F40"/>
    <w:rsid w:val="004242F2"/>
    <w:rsid w:val="0042465D"/>
    <w:rsid w:val="004247EE"/>
    <w:rsid w:val="004248F8"/>
    <w:rsid w:val="00424930"/>
    <w:rsid w:val="004263D0"/>
    <w:rsid w:val="004263F4"/>
    <w:rsid w:val="00426FE0"/>
    <w:rsid w:val="00427CCE"/>
    <w:rsid w:val="004304DB"/>
    <w:rsid w:val="00430A26"/>
    <w:rsid w:val="00431281"/>
    <w:rsid w:val="004325D3"/>
    <w:rsid w:val="004329EA"/>
    <w:rsid w:val="00432A18"/>
    <w:rsid w:val="00432F18"/>
    <w:rsid w:val="004334DC"/>
    <w:rsid w:val="00433E60"/>
    <w:rsid w:val="004343BC"/>
    <w:rsid w:val="004344E8"/>
    <w:rsid w:val="00435D63"/>
    <w:rsid w:val="00436B42"/>
    <w:rsid w:val="004406B4"/>
    <w:rsid w:val="004408D7"/>
    <w:rsid w:val="00440C41"/>
    <w:rsid w:val="00440F4C"/>
    <w:rsid w:val="00441983"/>
    <w:rsid w:val="00442004"/>
    <w:rsid w:val="00442089"/>
    <w:rsid w:val="00442BD1"/>
    <w:rsid w:val="00444535"/>
    <w:rsid w:val="00446704"/>
    <w:rsid w:val="00446BA9"/>
    <w:rsid w:val="00450624"/>
    <w:rsid w:val="00450713"/>
    <w:rsid w:val="00450D6A"/>
    <w:rsid w:val="0045191D"/>
    <w:rsid w:val="00452247"/>
    <w:rsid w:val="00452984"/>
    <w:rsid w:val="00452CC4"/>
    <w:rsid w:val="00453373"/>
    <w:rsid w:val="0045369D"/>
    <w:rsid w:val="00453A49"/>
    <w:rsid w:val="00454A46"/>
    <w:rsid w:val="00454E3C"/>
    <w:rsid w:val="00454E45"/>
    <w:rsid w:val="004554AA"/>
    <w:rsid w:val="00455820"/>
    <w:rsid w:val="0045644A"/>
    <w:rsid w:val="004567D4"/>
    <w:rsid w:val="00456857"/>
    <w:rsid w:val="00456B12"/>
    <w:rsid w:val="00456E88"/>
    <w:rsid w:val="00456FEC"/>
    <w:rsid w:val="0045728D"/>
    <w:rsid w:val="0045746D"/>
    <w:rsid w:val="00457F87"/>
    <w:rsid w:val="004601BA"/>
    <w:rsid w:val="004605FD"/>
    <w:rsid w:val="00460800"/>
    <w:rsid w:val="004623DC"/>
    <w:rsid w:val="00462686"/>
    <w:rsid w:val="004631CE"/>
    <w:rsid w:val="004639CA"/>
    <w:rsid w:val="00463CCD"/>
    <w:rsid w:val="00464B7B"/>
    <w:rsid w:val="004650AB"/>
    <w:rsid w:val="0046580C"/>
    <w:rsid w:val="00465B3F"/>
    <w:rsid w:val="0046699D"/>
    <w:rsid w:val="0046734F"/>
    <w:rsid w:val="004678BA"/>
    <w:rsid w:val="004704CB"/>
    <w:rsid w:val="00470FFF"/>
    <w:rsid w:val="004711C1"/>
    <w:rsid w:val="004712C8"/>
    <w:rsid w:val="00471423"/>
    <w:rsid w:val="00471AD4"/>
    <w:rsid w:val="00471C07"/>
    <w:rsid w:val="0047232F"/>
    <w:rsid w:val="0047293C"/>
    <w:rsid w:val="00473488"/>
    <w:rsid w:val="00473692"/>
    <w:rsid w:val="00473D40"/>
    <w:rsid w:val="00474293"/>
    <w:rsid w:val="004744E0"/>
    <w:rsid w:val="00474CC0"/>
    <w:rsid w:val="00474E31"/>
    <w:rsid w:val="004755CD"/>
    <w:rsid w:val="0047567E"/>
    <w:rsid w:val="00475AFF"/>
    <w:rsid w:val="00475F4A"/>
    <w:rsid w:val="00476A67"/>
    <w:rsid w:val="00476C2D"/>
    <w:rsid w:val="004770B6"/>
    <w:rsid w:val="00477C32"/>
    <w:rsid w:val="00477CA4"/>
    <w:rsid w:val="004800AD"/>
    <w:rsid w:val="004807D7"/>
    <w:rsid w:val="0048084B"/>
    <w:rsid w:val="00480B6D"/>
    <w:rsid w:val="00481741"/>
    <w:rsid w:val="00481AEC"/>
    <w:rsid w:val="00481CF0"/>
    <w:rsid w:val="00481F1F"/>
    <w:rsid w:val="00482C5A"/>
    <w:rsid w:val="00482FF4"/>
    <w:rsid w:val="00483203"/>
    <w:rsid w:val="00483261"/>
    <w:rsid w:val="004835F6"/>
    <w:rsid w:val="004838B4"/>
    <w:rsid w:val="00483BA6"/>
    <w:rsid w:val="004842D4"/>
    <w:rsid w:val="00484503"/>
    <w:rsid w:val="00486774"/>
    <w:rsid w:val="00486BE9"/>
    <w:rsid w:val="00487A17"/>
    <w:rsid w:val="00490AA5"/>
    <w:rsid w:val="00490EA4"/>
    <w:rsid w:val="00491AFF"/>
    <w:rsid w:val="00491BFC"/>
    <w:rsid w:val="00491F17"/>
    <w:rsid w:val="00491F82"/>
    <w:rsid w:val="00492C19"/>
    <w:rsid w:val="004933A7"/>
    <w:rsid w:val="00493850"/>
    <w:rsid w:val="004946AF"/>
    <w:rsid w:val="00494E37"/>
    <w:rsid w:val="0049521B"/>
    <w:rsid w:val="0049560C"/>
    <w:rsid w:val="00495E56"/>
    <w:rsid w:val="0049652E"/>
    <w:rsid w:val="00496D7E"/>
    <w:rsid w:val="004972E5"/>
    <w:rsid w:val="004976B0"/>
    <w:rsid w:val="00497B3C"/>
    <w:rsid w:val="00497E51"/>
    <w:rsid w:val="004A000B"/>
    <w:rsid w:val="004A03B1"/>
    <w:rsid w:val="004A0A1C"/>
    <w:rsid w:val="004A0D13"/>
    <w:rsid w:val="004A0D35"/>
    <w:rsid w:val="004A0D77"/>
    <w:rsid w:val="004A0E8D"/>
    <w:rsid w:val="004A1EE0"/>
    <w:rsid w:val="004A2654"/>
    <w:rsid w:val="004A27E8"/>
    <w:rsid w:val="004A29EE"/>
    <w:rsid w:val="004A3DCF"/>
    <w:rsid w:val="004A3DE9"/>
    <w:rsid w:val="004A4033"/>
    <w:rsid w:val="004A4223"/>
    <w:rsid w:val="004A4FCC"/>
    <w:rsid w:val="004A55F1"/>
    <w:rsid w:val="004A5E62"/>
    <w:rsid w:val="004A60D6"/>
    <w:rsid w:val="004A69DA"/>
    <w:rsid w:val="004A6D87"/>
    <w:rsid w:val="004A71EF"/>
    <w:rsid w:val="004A73DC"/>
    <w:rsid w:val="004B0092"/>
    <w:rsid w:val="004B0275"/>
    <w:rsid w:val="004B04C3"/>
    <w:rsid w:val="004B0C34"/>
    <w:rsid w:val="004B1608"/>
    <w:rsid w:val="004B227C"/>
    <w:rsid w:val="004B244D"/>
    <w:rsid w:val="004B3808"/>
    <w:rsid w:val="004B38D7"/>
    <w:rsid w:val="004B392A"/>
    <w:rsid w:val="004B3C4F"/>
    <w:rsid w:val="004B41A2"/>
    <w:rsid w:val="004B453E"/>
    <w:rsid w:val="004B485A"/>
    <w:rsid w:val="004B53C4"/>
    <w:rsid w:val="004B6047"/>
    <w:rsid w:val="004B72B5"/>
    <w:rsid w:val="004B74B3"/>
    <w:rsid w:val="004C06F2"/>
    <w:rsid w:val="004C1AB5"/>
    <w:rsid w:val="004C2843"/>
    <w:rsid w:val="004C2964"/>
    <w:rsid w:val="004C4092"/>
    <w:rsid w:val="004C4FC9"/>
    <w:rsid w:val="004C52FD"/>
    <w:rsid w:val="004C5FEC"/>
    <w:rsid w:val="004C68EB"/>
    <w:rsid w:val="004C6910"/>
    <w:rsid w:val="004C6BCB"/>
    <w:rsid w:val="004C6D5A"/>
    <w:rsid w:val="004C7B08"/>
    <w:rsid w:val="004C7C4E"/>
    <w:rsid w:val="004C7F8A"/>
    <w:rsid w:val="004D01B4"/>
    <w:rsid w:val="004D055F"/>
    <w:rsid w:val="004D0E9C"/>
    <w:rsid w:val="004D0F95"/>
    <w:rsid w:val="004D35DC"/>
    <w:rsid w:val="004D3ED5"/>
    <w:rsid w:val="004D4029"/>
    <w:rsid w:val="004D458A"/>
    <w:rsid w:val="004D470A"/>
    <w:rsid w:val="004D48C0"/>
    <w:rsid w:val="004D49FD"/>
    <w:rsid w:val="004D4C5E"/>
    <w:rsid w:val="004D4F23"/>
    <w:rsid w:val="004D605B"/>
    <w:rsid w:val="004D657E"/>
    <w:rsid w:val="004D6EB3"/>
    <w:rsid w:val="004D7075"/>
    <w:rsid w:val="004D7F48"/>
    <w:rsid w:val="004E02CA"/>
    <w:rsid w:val="004E0AD5"/>
    <w:rsid w:val="004E1D7F"/>
    <w:rsid w:val="004E280B"/>
    <w:rsid w:val="004E2C1E"/>
    <w:rsid w:val="004E2E23"/>
    <w:rsid w:val="004E545E"/>
    <w:rsid w:val="004E62A6"/>
    <w:rsid w:val="004E63A5"/>
    <w:rsid w:val="004E6C41"/>
    <w:rsid w:val="004E6EFF"/>
    <w:rsid w:val="004F1121"/>
    <w:rsid w:val="004F1B04"/>
    <w:rsid w:val="004F1C75"/>
    <w:rsid w:val="004F227D"/>
    <w:rsid w:val="004F23BD"/>
    <w:rsid w:val="004F2887"/>
    <w:rsid w:val="004F396F"/>
    <w:rsid w:val="004F3A80"/>
    <w:rsid w:val="004F491C"/>
    <w:rsid w:val="004F64A7"/>
    <w:rsid w:val="004F673D"/>
    <w:rsid w:val="004F68A5"/>
    <w:rsid w:val="004F6D86"/>
    <w:rsid w:val="004F7132"/>
    <w:rsid w:val="005006DF"/>
    <w:rsid w:val="00501447"/>
    <w:rsid w:val="00501A38"/>
    <w:rsid w:val="00501F2A"/>
    <w:rsid w:val="00502643"/>
    <w:rsid w:val="0050281C"/>
    <w:rsid w:val="00502B36"/>
    <w:rsid w:val="00502ECC"/>
    <w:rsid w:val="00502FFE"/>
    <w:rsid w:val="0050327B"/>
    <w:rsid w:val="0050346D"/>
    <w:rsid w:val="00503703"/>
    <w:rsid w:val="00503AAD"/>
    <w:rsid w:val="00503AD6"/>
    <w:rsid w:val="005048D8"/>
    <w:rsid w:val="00505A12"/>
    <w:rsid w:val="00505FAD"/>
    <w:rsid w:val="0050636B"/>
    <w:rsid w:val="005065D3"/>
    <w:rsid w:val="005066D6"/>
    <w:rsid w:val="00510290"/>
    <w:rsid w:val="00511209"/>
    <w:rsid w:val="00511EAE"/>
    <w:rsid w:val="0051300B"/>
    <w:rsid w:val="00513815"/>
    <w:rsid w:val="00515A1C"/>
    <w:rsid w:val="00515B09"/>
    <w:rsid w:val="00515E9B"/>
    <w:rsid w:val="00516F23"/>
    <w:rsid w:val="00517260"/>
    <w:rsid w:val="00517621"/>
    <w:rsid w:val="00517772"/>
    <w:rsid w:val="00517880"/>
    <w:rsid w:val="00517BDF"/>
    <w:rsid w:val="00518C02"/>
    <w:rsid w:val="00520CFF"/>
    <w:rsid w:val="00520F14"/>
    <w:rsid w:val="00521579"/>
    <w:rsid w:val="00521BFF"/>
    <w:rsid w:val="00521CB4"/>
    <w:rsid w:val="0052230C"/>
    <w:rsid w:val="005225E2"/>
    <w:rsid w:val="00522AFE"/>
    <w:rsid w:val="00523096"/>
    <w:rsid w:val="005239B9"/>
    <w:rsid w:val="00523C4C"/>
    <w:rsid w:val="00523F3A"/>
    <w:rsid w:val="00524B1E"/>
    <w:rsid w:val="005256F9"/>
    <w:rsid w:val="00525D73"/>
    <w:rsid w:val="005264F7"/>
    <w:rsid w:val="00526C46"/>
    <w:rsid w:val="0052764D"/>
    <w:rsid w:val="00527A84"/>
    <w:rsid w:val="00527ADC"/>
    <w:rsid w:val="005300E6"/>
    <w:rsid w:val="00530210"/>
    <w:rsid w:val="00531049"/>
    <w:rsid w:val="005311CB"/>
    <w:rsid w:val="005316E0"/>
    <w:rsid w:val="0053173E"/>
    <w:rsid w:val="00531791"/>
    <w:rsid w:val="00531F69"/>
    <w:rsid w:val="00532877"/>
    <w:rsid w:val="00532FB2"/>
    <w:rsid w:val="00533D66"/>
    <w:rsid w:val="0053459E"/>
    <w:rsid w:val="005349B1"/>
    <w:rsid w:val="00534EF6"/>
    <w:rsid w:val="00535275"/>
    <w:rsid w:val="00535F66"/>
    <w:rsid w:val="005361E6"/>
    <w:rsid w:val="00536466"/>
    <w:rsid w:val="00536735"/>
    <w:rsid w:val="00536910"/>
    <w:rsid w:val="005374EE"/>
    <w:rsid w:val="0053761F"/>
    <w:rsid w:val="00540C27"/>
    <w:rsid w:val="00540D8F"/>
    <w:rsid w:val="00540F38"/>
    <w:rsid w:val="005424FC"/>
    <w:rsid w:val="00542524"/>
    <w:rsid w:val="00542D2B"/>
    <w:rsid w:val="005436B2"/>
    <w:rsid w:val="00544001"/>
    <w:rsid w:val="00544891"/>
    <w:rsid w:val="00544EFA"/>
    <w:rsid w:val="00544FAF"/>
    <w:rsid w:val="00546084"/>
    <w:rsid w:val="00546B2E"/>
    <w:rsid w:val="00546F97"/>
    <w:rsid w:val="00547CC4"/>
    <w:rsid w:val="00547DD7"/>
    <w:rsid w:val="0055017C"/>
    <w:rsid w:val="005503D7"/>
    <w:rsid w:val="0055054C"/>
    <w:rsid w:val="00550BAA"/>
    <w:rsid w:val="00550F52"/>
    <w:rsid w:val="0055175A"/>
    <w:rsid w:val="005531A7"/>
    <w:rsid w:val="00553912"/>
    <w:rsid w:val="00553B28"/>
    <w:rsid w:val="00553FD7"/>
    <w:rsid w:val="00554809"/>
    <w:rsid w:val="00554836"/>
    <w:rsid w:val="00555C69"/>
    <w:rsid w:val="00555DCD"/>
    <w:rsid w:val="00556075"/>
    <w:rsid w:val="00556376"/>
    <w:rsid w:val="0055659C"/>
    <w:rsid w:val="00557A64"/>
    <w:rsid w:val="00560048"/>
    <w:rsid w:val="005605A3"/>
    <w:rsid w:val="005606BA"/>
    <w:rsid w:val="00560D72"/>
    <w:rsid w:val="00560E64"/>
    <w:rsid w:val="0056149F"/>
    <w:rsid w:val="00561686"/>
    <w:rsid w:val="005626F4"/>
    <w:rsid w:val="0056270F"/>
    <w:rsid w:val="005640F5"/>
    <w:rsid w:val="005643D5"/>
    <w:rsid w:val="00564CF6"/>
    <w:rsid w:val="005654CE"/>
    <w:rsid w:val="00565681"/>
    <w:rsid w:val="005659CF"/>
    <w:rsid w:val="00565C79"/>
    <w:rsid w:val="00566305"/>
    <w:rsid w:val="00566B0C"/>
    <w:rsid w:val="00570005"/>
    <w:rsid w:val="005711FA"/>
    <w:rsid w:val="0057136D"/>
    <w:rsid w:val="00571519"/>
    <w:rsid w:val="005716DB"/>
    <w:rsid w:val="00571780"/>
    <w:rsid w:val="00571929"/>
    <w:rsid w:val="00571B18"/>
    <w:rsid w:val="00571C72"/>
    <w:rsid w:val="00571C9E"/>
    <w:rsid w:val="00572417"/>
    <w:rsid w:val="00572A0B"/>
    <w:rsid w:val="00573918"/>
    <w:rsid w:val="00574F57"/>
    <w:rsid w:val="0057691C"/>
    <w:rsid w:val="00576C36"/>
    <w:rsid w:val="005770D1"/>
    <w:rsid w:val="00580048"/>
    <w:rsid w:val="0058094D"/>
    <w:rsid w:val="00580B4A"/>
    <w:rsid w:val="0058122F"/>
    <w:rsid w:val="00581778"/>
    <w:rsid w:val="005821D5"/>
    <w:rsid w:val="005828EE"/>
    <w:rsid w:val="00582C28"/>
    <w:rsid w:val="0058429D"/>
    <w:rsid w:val="00584991"/>
    <w:rsid w:val="0058570D"/>
    <w:rsid w:val="00585AC2"/>
    <w:rsid w:val="00585C6D"/>
    <w:rsid w:val="005866A8"/>
    <w:rsid w:val="00587B48"/>
    <w:rsid w:val="00591480"/>
    <w:rsid w:val="00591C0B"/>
    <w:rsid w:val="00592DF9"/>
    <w:rsid w:val="005951FC"/>
    <w:rsid w:val="00595648"/>
    <w:rsid w:val="0059658F"/>
    <w:rsid w:val="005967A0"/>
    <w:rsid w:val="00596C46"/>
    <w:rsid w:val="00596EBA"/>
    <w:rsid w:val="005A06BB"/>
    <w:rsid w:val="005A0892"/>
    <w:rsid w:val="005A0D30"/>
    <w:rsid w:val="005A2082"/>
    <w:rsid w:val="005A2298"/>
    <w:rsid w:val="005A24D6"/>
    <w:rsid w:val="005A2CDC"/>
    <w:rsid w:val="005A34E1"/>
    <w:rsid w:val="005A3C3A"/>
    <w:rsid w:val="005A3F48"/>
    <w:rsid w:val="005A4006"/>
    <w:rsid w:val="005A4975"/>
    <w:rsid w:val="005A5535"/>
    <w:rsid w:val="005A5DE3"/>
    <w:rsid w:val="005A6822"/>
    <w:rsid w:val="005A685B"/>
    <w:rsid w:val="005A6B09"/>
    <w:rsid w:val="005A6D74"/>
    <w:rsid w:val="005A6EF7"/>
    <w:rsid w:val="005B141D"/>
    <w:rsid w:val="005B1A80"/>
    <w:rsid w:val="005B251D"/>
    <w:rsid w:val="005B2800"/>
    <w:rsid w:val="005B295D"/>
    <w:rsid w:val="005B3F92"/>
    <w:rsid w:val="005B45DA"/>
    <w:rsid w:val="005B4BA5"/>
    <w:rsid w:val="005B60F1"/>
    <w:rsid w:val="005B6874"/>
    <w:rsid w:val="005B6B2C"/>
    <w:rsid w:val="005B7BED"/>
    <w:rsid w:val="005C03B4"/>
    <w:rsid w:val="005C09CB"/>
    <w:rsid w:val="005C0CA9"/>
    <w:rsid w:val="005C0D23"/>
    <w:rsid w:val="005C0EDC"/>
    <w:rsid w:val="005C175D"/>
    <w:rsid w:val="005C18EC"/>
    <w:rsid w:val="005C2740"/>
    <w:rsid w:val="005C2CAE"/>
    <w:rsid w:val="005C32ED"/>
    <w:rsid w:val="005C34F3"/>
    <w:rsid w:val="005C38E4"/>
    <w:rsid w:val="005C3A70"/>
    <w:rsid w:val="005C3A81"/>
    <w:rsid w:val="005C3CED"/>
    <w:rsid w:val="005C4175"/>
    <w:rsid w:val="005C435C"/>
    <w:rsid w:val="005C457C"/>
    <w:rsid w:val="005C4627"/>
    <w:rsid w:val="005C544E"/>
    <w:rsid w:val="005C5774"/>
    <w:rsid w:val="005C6161"/>
    <w:rsid w:val="005C6551"/>
    <w:rsid w:val="005C6D00"/>
    <w:rsid w:val="005C7825"/>
    <w:rsid w:val="005C7B0D"/>
    <w:rsid w:val="005D0380"/>
    <w:rsid w:val="005D0818"/>
    <w:rsid w:val="005D0987"/>
    <w:rsid w:val="005D0DA7"/>
    <w:rsid w:val="005D1E21"/>
    <w:rsid w:val="005D1FAF"/>
    <w:rsid w:val="005D29AB"/>
    <w:rsid w:val="005D2B15"/>
    <w:rsid w:val="005D2EEE"/>
    <w:rsid w:val="005D3577"/>
    <w:rsid w:val="005D4205"/>
    <w:rsid w:val="005D4A77"/>
    <w:rsid w:val="005D578A"/>
    <w:rsid w:val="005D5977"/>
    <w:rsid w:val="005D6113"/>
    <w:rsid w:val="005D6D77"/>
    <w:rsid w:val="005D6EEB"/>
    <w:rsid w:val="005D7EFC"/>
    <w:rsid w:val="005E0207"/>
    <w:rsid w:val="005E03FB"/>
    <w:rsid w:val="005E09BB"/>
    <w:rsid w:val="005E0D01"/>
    <w:rsid w:val="005E0DF1"/>
    <w:rsid w:val="005E228A"/>
    <w:rsid w:val="005E255B"/>
    <w:rsid w:val="005E25B4"/>
    <w:rsid w:val="005E2C41"/>
    <w:rsid w:val="005E3399"/>
    <w:rsid w:val="005E3530"/>
    <w:rsid w:val="005E3769"/>
    <w:rsid w:val="005E3AFC"/>
    <w:rsid w:val="005E3D0A"/>
    <w:rsid w:val="005E43B9"/>
    <w:rsid w:val="005E53BA"/>
    <w:rsid w:val="005E5688"/>
    <w:rsid w:val="005E57BA"/>
    <w:rsid w:val="005E595B"/>
    <w:rsid w:val="005E5CA5"/>
    <w:rsid w:val="005E5D5F"/>
    <w:rsid w:val="005E68F4"/>
    <w:rsid w:val="005E6AB6"/>
    <w:rsid w:val="005E6EA2"/>
    <w:rsid w:val="005E72F9"/>
    <w:rsid w:val="005E7372"/>
    <w:rsid w:val="005E7A0B"/>
    <w:rsid w:val="005E7CD1"/>
    <w:rsid w:val="005E7CFB"/>
    <w:rsid w:val="005F0235"/>
    <w:rsid w:val="005F0474"/>
    <w:rsid w:val="005F0D42"/>
    <w:rsid w:val="005F0EC3"/>
    <w:rsid w:val="005F145C"/>
    <w:rsid w:val="005F17D8"/>
    <w:rsid w:val="005F2559"/>
    <w:rsid w:val="005F3813"/>
    <w:rsid w:val="005F463D"/>
    <w:rsid w:val="005F6C62"/>
    <w:rsid w:val="006004B9"/>
    <w:rsid w:val="006004C6"/>
    <w:rsid w:val="0060050A"/>
    <w:rsid w:val="006008AF"/>
    <w:rsid w:val="00601897"/>
    <w:rsid w:val="006026CF"/>
    <w:rsid w:val="006035CE"/>
    <w:rsid w:val="00603661"/>
    <w:rsid w:val="006039C9"/>
    <w:rsid w:val="00603F0E"/>
    <w:rsid w:val="006040C2"/>
    <w:rsid w:val="0060444D"/>
    <w:rsid w:val="006044B8"/>
    <w:rsid w:val="006049F8"/>
    <w:rsid w:val="006055EF"/>
    <w:rsid w:val="006058C7"/>
    <w:rsid w:val="00607194"/>
    <w:rsid w:val="0060754E"/>
    <w:rsid w:val="00610227"/>
    <w:rsid w:val="00610DE5"/>
    <w:rsid w:val="006112C8"/>
    <w:rsid w:val="006118EC"/>
    <w:rsid w:val="00612983"/>
    <w:rsid w:val="0061301F"/>
    <w:rsid w:val="00613020"/>
    <w:rsid w:val="006135F3"/>
    <w:rsid w:val="00613DE6"/>
    <w:rsid w:val="00614717"/>
    <w:rsid w:val="00614955"/>
    <w:rsid w:val="00614C17"/>
    <w:rsid w:val="006159C4"/>
    <w:rsid w:val="00616EE6"/>
    <w:rsid w:val="00617046"/>
    <w:rsid w:val="00617859"/>
    <w:rsid w:val="006179FC"/>
    <w:rsid w:val="00617A18"/>
    <w:rsid w:val="00617DAC"/>
    <w:rsid w:val="006200FC"/>
    <w:rsid w:val="0062071F"/>
    <w:rsid w:val="00620789"/>
    <w:rsid w:val="00620AE0"/>
    <w:rsid w:val="00621161"/>
    <w:rsid w:val="00621DB0"/>
    <w:rsid w:val="006220CF"/>
    <w:rsid w:val="006220FB"/>
    <w:rsid w:val="00622D1B"/>
    <w:rsid w:val="00622DE6"/>
    <w:rsid w:val="0062418A"/>
    <w:rsid w:val="00626AFD"/>
    <w:rsid w:val="006277C9"/>
    <w:rsid w:val="00627814"/>
    <w:rsid w:val="006303D2"/>
    <w:rsid w:val="006312D8"/>
    <w:rsid w:val="0063145C"/>
    <w:rsid w:val="00631700"/>
    <w:rsid w:val="006325EB"/>
    <w:rsid w:val="00632A13"/>
    <w:rsid w:val="00633F98"/>
    <w:rsid w:val="00633FC0"/>
    <w:rsid w:val="00634506"/>
    <w:rsid w:val="00634FE3"/>
    <w:rsid w:val="006350F2"/>
    <w:rsid w:val="00635192"/>
    <w:rsid w:val="006354AF"/>
    <w:rsid w:val="006354D3"/>
    <w:rsid w:val="0063565C"/>
    <w:rsid w:val="00635B40"/>
    <w:rsid w:val="00635C72"/>
    <w:rsid w:val="00635FA1"/>
    <w:rsid w:val="00635FF2"/>
    <w:rsid w:val="00637719"/>
    <w:rsid w:val="0064046D"/>
    <w:rsid w:val="00640AAC"/>
    <w:rsid w:val="00640FBE"/>
    <w:rsid w:val="006420F7"/>
    <w:rsid w:val="00642D2A"/>
    <w:rsid w:val="00643C1B"/>
    <w:rsid w:val="00643E2D"/>
    <w:rsid w:val="00643FAF"/>
    <w:rsid w:val="00644A74"/>
    <w:rsid w:val="0064538B"/>
    <w:rsid w:val="0064539C"/>
    <w:rsid w:val="0064551A"/>
    <w:rsid w:val="006455AD"/>
    <w:rsid w:val="00645633"/>
    <w:rsid w:val="0064649A"/>
    <w:rsid w:val="006465A4"/>
    <w:rsid w:val="00646A5F"/>
    <w:rsid w:val="00650776"/>
    <w:rsid w:val="00650BA1"/>
    <w:rsid w:val="00650C75"/>
    <w:rsid w:val="00651546"/>
    <w:rsid w:val="00651D4D"/>
    <w:rsid w:val="00652116"/>
    <w:rsid w:val="006526B2"/>
    <w:rsid w:val="006526F5"/>
    <w:rsid w:val="00652D8B"/>
    <w:rsid w:val="00652FE7"/>
    <w:rsid w:val="00653C4C"/>
    <w:rsid w:val="0065562D"/>
    <w:rsid w:val="00655A5A"/>
    <w:rsid w:val="00657084"/>
    <w:rsid w:val="00657377"/>
    <w:rsid w:val="00657413"/>
    <w:rsid w:val="006574E0"/>
    <w:rsid w:val="00657E55"/>
    <w:rsid w:val="0065BBEB"/>
    <w:rsid w:val="00660273"/>
    <w:rsid w:val="0066066E"/>
    <w:rsid w:val="0066077F"/>
    <w:rsid w:val="00661206"/>
    <w:rsid w:val="006615F6"/>
    <w:rsid w:val="00662952"/>
    <w:rsid w:val="00662D4F"/>
    <w:rsid w:val="00663AE7"/>
    <w:rsid w:val="006665F2"/>
    <w:rsid w:val="00667A0D"/>
    <w:rsid w:val="00671AED"/>
    <w:rsid w:val="00671C92"/>
    <w:rsid w:val="00673097"/>
    <w:rsid w:val="0067336C"/>
    <w:rsid w:val="00673780"/>
    <w:rsid w:val="0067388F"/>
    <w:rsid w:val="00673DA0"/>
    <w:rsid w:val="00674EE3"/>
    <w:rsid w:val="006751BB"/>
    <w:rsid w:val="00675607"/>
    <w:rsid w:val="006762C3"/>
    <w:rsid w:val="00677F7B"/>
    <w:rsid w:val="00677FEC"/>
    <w:rsid w:val="006813FE"/>
    <w:rsid w:val="00681442"/>
    <w:rsid w:val="006816B0"/>
    <w:rsid w:val="00681813"/>
    <w:rsid w:val="00682057"/>
    <w:rsid w:val="00682195"/>
    <w:rsid w:val="006828DE"/>
    <w:rsid w:val="00683EB1"/>
    <w:rsid w:val="0068464A"/>
    <w:rsid w:val="00684CDE"/>
    <w:rsid w:val="00684E7D"/>
    <w:rsid w:val="006850E2"/>
    <w:rsid w:val="00685325"/>
    <w:rsid w:val="006858BF"/>
    <w:rsid w:val="00686468"/>
    <w:rsid w:val="00686650"/>
    <w:rsid w:val="00687B31"/>
    <w:rsid w:val="00687E7B"/>
    <w:rsid w:val="006901BA"/>
    <w:rsid w:val="0069029A"/>
    <w:rsid w:val="00692BA1"/>
    <w:rsid w:val="0069304E"/>
    <w:rsid w:val="006931E3"/>
    <w:rsid w:val="006938E6"/>
    <w:rsid w:val="00694196"/>
    <w:rsid w:val="00694799"/>
    <w:rsid w:val="006947CC"/>
    <w:rsid w:val="006958F2"/>
    <w:rsid w:val="00695C0C"/>
    <w:rsid w:val="00695D63"/>
    <w:rsid w:val="0069662C"/>
    <w:rsid w:val="00696AC5"/>
    <w:rsid w:val="00697E2F"/>
    <w:rsid w:val="006A020C"/>
    <w:rsid w:val="006A0385"/>
    <w:rsid w:val="006A080C"/>
    <w:rsid w:val="006A2E42"/>
    <w:rsid w:val="006A30A3"/>
    <w:rsid w:val="006A37D8"/>
    <w:rsid w:val="006A4914"/>
    <w:rsid w:val="006A4A0D"/>
    <w:rsid w:val="006A52AD"/>
    <w:rsid w:val="006A58FD"/>
    <w:rsid w:val="006A68EF"/>
    <w:rsid w:val="006B0AA4"/>
    <w:rsid w:val="006B1043"/>
    <w:rsid w:val="006B179C"/>
    <w:rsid w:val="006B1DAD"/>
    <w:rsid w:val="006B21A7"/>
    <w:rsid w:val="006B2CF7"/>
    <w:rsid w:val="006B347A"/>
    <w:rsid w:val="006B3AAE"/>
    <w:rsid w:val="006B46E6"/>
    <w:rsid w:val="006B5F4A"/>
    <w:rsid w:val="006B6111"/>
    <w:rsid w:val="006B63BF"/>
    <w:rsid w:val="006B666C"/>
    <w:rsid w:val="006B6ADE"/>
    <w:rsid w:val="006B6BDD"/>
    <w:rsid w:val="006B6FFD"/>
    <w:rsid w:val="006B71EF"/>
    <w:rsid w:val="006B7B1D"/>
    <w:rsid w:val="006C21C3"/>
    <w:rsid w:val="006C24A7"/>
    <w:rsid w:val="006C40A0"/>
    <w:rsid w:val="006C4683"/>
    <w:rsid w:val="006C49DB"/>
    <w:rsid w:val="006C51EE"/>
    <w:rsid w:val="006C5AE3"/>
    <w:rsid w:val="006C5D4A"/>
    <w:rsid w:val="006C633A"/>
    <w:rsid w:val="006C684A"/>
    <w:rsid w:val="006C6BF9"/>
    <w:rsid w:val="006C6CD7"/>
    <w:rsid w:val="006D0321"/>
    <w:rsid w:val="006D0449"/>
    <w:rsid w:val="006D1192"/>
    <w:rsid w:val="006D1F83"/>
    <w:rsid w:val="006D24A6"/>
    <w:rsid w:val="006D3081"/>
    <w:rsid w:val="006D396F"/>
    <w:rsid w:val="006D41F5"/>
    <w:rsid w:val="006D541F"/>
    <w:rsid w:val="006D6267"/>
    <w:rsid w:val="006D6550"/>
    <w:rsid w:val="006D6674"/>
    <w:rsid w:val="006D7264"/>
    <w:rsid w:val="006D7730"/>
    <w:rsid w:val="006E084B"/>
    <w:rsid w:val="006E0AC3"/>
    <w:rsid w:val="006E10DF"/>
    <w:rsid w:val="006E1778"/>
    <w:rsid w:val="006E1DB1"/>
    <w:rsid w:val="006E28E4"/>
    <w:rsid w:val="006E31B9"/>
    <w:rsid w:val="006E3760"/>
    <w:rsid w:val="006E3775"/>
    <w:rsid w:val="006E4678"/>
    <w:rsid w:val="006E4E61"/>
    <w:rsid w:val="006E52CE"/>
    <w:rsid w:val="006E53A7"/>
    <w:rsid w:val="006E5A2C"/>
    <w:rsid w:val="006E6081"/>
    <w:rsid w:val="006E69CF"/>
    <w:rsid w:val="006E6B7A"/>
    <w:rsid w:val="006E7A72"/>
    <w:rsid w:val="006E7A8D"/>
    <w:rsid w:val="006F0027"/>
    <w:rsid w:val="006F0A61"/>
    <w:rsid w:val="006F0C5C"/>
    <w:rsid w:val="006F0FFE"/>
    <w:rsid w:val="006F1A14"/>
    <w:rsid w:val="006F1F82"/>
    <w:rsid w:val="006F29C4"/>
    <w:rsid w:val="006F2A4D"/>
    <w:rsid w:val="006F3123"/>
    <w:rsid w:val="006F3395"/>
    <w:rsid w:val="006F35DC"/>
    <w:rsid w:val="006F3C9E"/>
    <w:rsid w:val="006F415A"/>
    <w:rsid w:val="006F4864"/>
    <w:rsid w:val="006F4E05"/>
    <w:rsid w:val="006F5964"/>
    <w:rsid w:val="006F5A49"/>
    <w:rsid w:val="006F5D80"/>
    <w:rsid w:val="006F60EF"/>
    <w:rsid w:val="006F61CF"/>
    <w:rsid w:val="006F63A2"/>
    <w:rsid w:val="006F6A38"/>
    <w:rsid w:val="006F6F30"/>
    <w:rsid w:val="00700527"/>
    <w:rsid w:val="0070111A"/>
    <w:rsid w:val="00701AAD"/>
    <w:rsid w:val="007028A4"/>
    <w:rsid w:val="00703231"/>
    <w:rsid w:val="00703E7F"/>
    <w:rsid w:val="0070443D"/>
    <w:rsid w:val="00704501"/>
    <w:rsid w:val="00704591"/>
    <w:rsid w:val="007056C4"/>
    <w:rsid w:val="00705907"/>
    <w:rsid w:val="00705967"/>
    <w:rsid w:val="00705A82"/>
    <w:rsid w:val="00705B0F"/>
    <w:rsid w:val="007063E5"/>
    <w:rsid w:val="0070682B"/>
    <w:rsid w:val="00707EDD"/>
    <w:rsid w:val="00710450"/>
    <w:rsid w:val="0071058C"/>
    <w:rsid w:val="0071074E"/>
    <w:rsid w:val="00710980"/>
    <w:rsid w:val="00710F63"/>
    <w:rsid w:val="0071110A"/>
    <w:rsid w:val="00711187"/>
    <w:rsid w:val="00711578"/>
    <w:rsid w:val="007116D4"/>
    <w:rsid w:val="00712639"/>
    <w:rsid w:val="007127FE"/>
    <w:rsid w:val="00714F2D"/>
    <w:rsid w:val="00716E4B"/>
    <w:rsid w:val="007177E1"/>
    <w:rsid w:val="007179B1"/>
    <w:rsid w:val="00717EFA"/>
    <w:rsid w:val="00720D38"/>
    <w:rsid w:val="00721219"/>
    <w:rsid w:val="00721F5C"/>
    <w:rsid w:val="0072267D"/>
    <w:rsid w:val="007226DD"/>
    <w:rsid w:val="00722812"/>
    <w:rsid w:val="0072304C"/>
    <w:rsid w:val="00723569"/>
    <w:rsid w:val="00723E9D"/>
    <w:rsid w:val="0072574B"/>
    <w:rsid w:val="00725F51"/>
    <w:rsid w:val="00725F87"/>
    <w:rsid w:val="007262C0"/>
    <w:rsid w:val="007269A9"/>
    <w:rsid w:val="0073041C"/>
    <w:rsid w:val="007305AF"/>
    <w:rsid w:val="007305CB"/>
    <w:rsid w:val="0073097B"/>
    <w:rsid w:val="00730AD3"/>
    <w:rsid w:val="00730C1F"/>
    <w:rsid w:val="0073142C"/>
    <w:rsid w:val="007315CE"/>
    <w:rsid w:val="007316F4"/>
    <w:rsid w:val="00732DE3"/>
    <w:rsid w:val="007335FB"/>
    <w:rsid w:val="00733B96"/>
    <w:rsid w:val="00733C7D"/>
    <w:rsid w:val="00734387"/>
    <w:rsid w:val="007348E8"/>
    <w:rsid w:val="00734F00"/>
    <w:rsid w:val="00734FAE"/>
    <w:rsid w:val="00735622"/>
    <w:rsid w:val="0073632C"/>
    <w:rsid w:val="0073671A"/>
    <w:rsid w:val="00736BED"/>
    <w:rsid w:val="00736E3D"/>
    <w:rsid w:val="0073739D"/>
    <w:rsid w:val="00740168"/>
    <w:rsid w:val="007402B3"/>
    <w:rsid w:val="007405BD"/>
    <w:rsid w:val="00740C16"/>
    <w:rsid w:val="00741207"/>
    <w:rsid w:val="00741FA9"/>
    <w:rsid w:val="007427ED"/>
    <w:rsid w:val="00742A50"/>
    <w:rsid w:val="00742AFE"/>
    <w:rsid w:val="0074342D"/>
    <w:rsid w:val="007437F8"/>
    <w:rsid w:val="00743C67"/>
    <w:rsid w:val="00743C6E"/>
    <w:rsid w:val="00744041"/>
    <w:rsid w:val="00744526"/>
    <w:rsid w:val="00744886"/>
    <w:rsid w:val="00746A03"/>
    <w:rsid w:val="007475E2"/>
    <w:rsid w:val="00750265"/>
    <w:rsid w:val="007503DB"/>
    <w:rsid w:val="0075073B"/>
    <w:rsid w:val="00751115"/>
    <w:rsid w:val="00752F4A"/>
    <w:rsid w:val="0075365C"/>
    <w:rsid w:val="007536CF"/>
    <w:rsid w:val="00753CC0"/>
    <w:rsid w:val="00754AA7"/>
    <w:rsid w:val="00755020"/>
    <w:rsid w:val="00755096"/>
    <w:rsid w:val="00756B2E"/>
    <w:rsid w:val="007570E1"/>
    <w:rsid w:val="00757123"/>
    <w:rsid w:val="007573B6"/>
    <w:rsid w:val="00757A1B"/>
    <w:rsid w:val="00757CC9"/>
    <w:rsid w:val="00760E4B"/>
    <w:rsid w:val="00761440"/>
    <w:rsid w:val="007618CE"/>
    <w:rsid w:val="00761E2E"/>
    <w:rsid w:val="00761F16"/>
    <w:rsid w:val="00762580"/>
    <w:rsid w:val="00763DA1"/>
    <w:rsid w:val="00764653"/>
    <w:rsid w:val="00764C14"/>
    <w:rsid w:val="007657C5"/>
    <w:rsid w:val="00766476"/>
    <w:rsid w:val="00766503"/>
    <w:rsid w:val="00766A56"/>
    <w:rsid w:val="00767313"/>
    <w:rsid w:val="00767B07"/>
    <w:rsid w:val="00767C69"/>
    <w:rsid w:val="00767E9C"/>
    <w:rsid w:val="00770FA9"/>
    <w:rsid w:val="00771B8A"/>
    <w:rsid w:val="007736B2"/>
    <w:rsid w:val="007742BF"/>
    <w:rsid w:val="0077430E"/>
    <w:rsid w:val="0077440E"/>
    <w:rsid w:val="007745FC"/>
    <w:rsid w:val="007748A0"/>
    <w:rsid w:val="00774B75"/>
    <w:rsid w:val="00774C12"/>
    <w:rsid w:val="007762F4"/>
    <w:rsid w:val="00776D19"/>
    <w:rsid w:val="00777160"/>
    <w:rsid w:val="00777345"/>
    <w:rsid w:val="007773D7"/>
    <w:rsid w:val="0077757A"/>
    <w:rsid w:val="00777792"/>
    <w:rsid w:val="00777BC2"/>
    <w:rsid w:val="0078016F"/>
    <w:rsid w:val="007806C7"/>
    <w:rsid w:val="007812E6"/>
    <w:rsid w:val="0078163B"/>
    <w:rsid w:val="0078208F"/>
    <w:rsid w:val="00782440"/>
    <w:rsid w:val="00782575"/>
    <w:rsid w:val="00782AC5"/>
    <w:rsid w:val="00782FB4"/>
    <w:rsid w:val="007837FB"/>
    <w:rsid w:val="007839E0"/>
    <w:rsid w:val="00783EE9"/>
    <w:rsid w:val="00783F4F"/>
    <w:rsid w:val="00784E0C"/>
    <w:rsid w:val="00785616"/>
    <w:rsid w:val="00785B52"/>
    <w:rsid w:val="007863A2"/>
    <w:rsid w:val="007869AE"/>
    <w:rsid w:val="00787A10"/>
    <w:rsid w:val="00790308"/>
    <w:rsid w:val="007917A0"/>
    <w:rsid w:val="00791821"/>
    <w:rsid w:val="0079236C"/>
    <w:rsid w:val="00792C8D"/>
    <w:rsid w:val="00792DBB"/>
    <w:rsid w:val="0079323E"/>
    <w:rsid w:val="00793B59"/>
    <w:rsid w:val="007944FB"/>
    <w:rsid w:val="00794C3D"/>
    <w:rsid w:val="00794E95"/>
    <w:rsid w:val="007952A9"/>
    <w:rsid w:val="0079559A"/>
    <w:rsid w:val="0079593D"/>
    <w:rsid w:val="00796265"/>
    <w:rsid w:val="00796DA8"/>
    <w:rsid w:val="0079739D"/>
    <w:rsid w:val="00797965"/>
    <w:rsid w:val="00797CAD"/>
    <w:rsid w:val="007A10D1"/>
    <w:rsid w:val="007A1BB4"/>
    <w:rsid w:val="007A2893"/>
    <w:rsid w:val="007A2A70"/>
    <w:rsid w:val="007A2AC5"/>
    <w:rsid w:val="007A36F0"/>
    <w:rsid w:val="007A38A5"/>
    <w:rsid w:val="007A3E1B"/>
    <w:rsid w:val="007A4405"/>
    <w:rsid w:val="007A488E"/>
    <w:rsid w:val="007A4EE9"/>
    <w:rsid w:val="007A5081"/>
    <w:rsid w:val="007A50B4"/>
    <w:rsid w:val="007A7318"/>
    <w:rsid w:val="007A7435"/>
    <w:rsid w:val="007A7530"/>
    <w:rsid w:val="007A7762"/>
    <w:rsid w:val="007A799D"/>
    <w:rsid w:val="007A8D2F"/>
    <w:rsid w:val="007B053B"/>
    <w:rsid w:val="007B10F7"/>
    <w:rsid w:val="007B1C34"/>
    <w:rsid w:val="007B24B1"/>
    <w:rsid w:val="007B2736"/>
    <w:rsid w:val="007B29F3"/>
    <w:rsid w:val="007B2C2D"/>
    <w:rsid w:val="007B33EC"/>
    <w:rsid w:val="007B3710"/>
    <w:rsid w:val="007B3ABA"/>
    <w:rsid w:val="007B4113"/>
    <w:rsid w:val="007B4182"/>
    <w:rsid w:val="007B427D"/>
    <w:rsid w:val="007B4EA6"/>
    <w:rsid w:val="007B551B"/>
    <w:rsid w:val="007B55E2"/>
    <w:rsid w:val="007B57EA"/>
    <w:rsid w:val="007B728A"/>
    <w:rsid w:val="007B7585"/>
    <w:rsid w:val="007C010C"/>
    <w:rsid w:val="007C03AB"/>
    <w:rsid w:val="007C0CBC"/>
    <w:rsid w:val="007C0FB0"/>
    <w:rsid w:val="007C1980"/>
    <w:rsid w:val="007C2352"/>
    <w:rsid w:val="007C2B81"/>
    <w:rsid w:val="007C32D0"/>
    <w:rsid w:val="007C4A0A"/>
    <w:rsid w:val="007C4D5C"/>
    <w:rsid w:val="007C5705"/>
    <w:rsid w:val="007C5BD4"/>
    <w:rsid w:val="007C5DE1"/>
    <w:rsid w:val="007C641A"/>
    <w:rsid w:val="007C6F12"/>
    <w:rsid w:val="007C71D6"/>
    <w:rsid w:val="007C7A69"/>
    <w:rsid w:val="007C7A99"/>
    <w:rsid w:val="007D0272"/>
    <w:rsid w:val="007D05AB"/>
    <w:rsid w:val="007D1593"/>
    <w:rsid w:val="007D23AF"/>
    <w:rsid w:val="007D29C9"/>
    <w:rsid w:val="007D2FA1"/>
    <w:rsid w:val="007D4235"/>
    <w:rsid w:val="007D434A"/>
    <w:rsid w:val="007D45AF"/>
    <w:rsid w:val="007D4AD2"/>
    <w:rsid w:val="007D4BC8"/>
    <w:rsid w:val="007D4D8E"/>
    <w:rsid w:val="007D4F12"/>
    <w:rsid w:val="007D4F52"/>
    <w:rsid w:val="007D58CF"/>
    <w:rsid w:val="007D5DB7"/>
    <w:rsid w:val="007D5DF0"/>
    <w:rsid w:val="007D6605"/>
    <w:rsid w:val="007D665A"/>
    <w:rsid w:val="007D7B5A"/>
    <w:rsid w:val="007D7DA5"/>
    <w:rsid w:val="007E07B5"/>
    <w:rsid w:val="007E0B01"/>
    <w:rsid w:val="007E0C67"/>
    <w:rsid w:val="007E0EC6"/>
    <w:rsid w:val="007E1FE9"/>
    <w:rsid w:val="007E271E"/>
    <w:rsid w:val="007E3087"/>
    <w:rsid w:val="007E3AD7"/>
    <w:rsid w:val="007E40AD"/>
    <w:rsid w:val="007E51AA"/>
    <w:rsid w:val="007E5293"/>
    <w:rsid w:val="007E5735"/>
    <w:rsid w:val="007E5F8A"/>
    <w:rsid w:val="007E6B65"/>
    <w:rsid w:val="007E7156"/>
    <w:rsid w:val="007E726A"/>
    <w:rsid w:val="007E7A2C"/>
    <w:rsid w:val="007F1564"/>
    <w:rsid w:val="007F1634"/>
    <w:rsid w:val="007F2DE0"/>
    <w:rsid w:val="007F3918"/>
    <w:rsid w:val="007F3D53"/>
    <w:rsid w:val="007F442B"/>
    <w:rsid w:val="007F4778"/>
    <w:rsid w:val="007F4BA5"/>
    <w:rsid w:val="007F4BC6"/>
    <w:rsid w:val="007F5EAA"/>
    <w:rsid w:val="007F5FF2"/>
    <w:rsid w:val="007F6BA4"/>
    <w:rsid w:val="007F6DDB"/>
    <w:rsid w:val="007F78EB"/>
    <w:rsid w:val="007F7A31"/>
    <w:rsid w:val="008000BB"/>
    <w:rsid w:val="00800825"/>
    <w:rsid w:val="00800C3B"/>
    <w:rsid w:val="00800D7E"/>
    <w:rsid w:val="00801353"/>
    <w:rsid w:val="008014DB"/>
    <w:rsid w:val="0080182B"/>
    <w:rsid w:val="0080195A"/>
    <w:rsid w:val="008024E2"/>
    <w:rsid w:val="008026D2"/>
    <w:rsid w:val="008027D5"/>
    <w:rsid w:val="0080373B"/>
    <w:rsid w:val="00803784"/>
    <w:rsid w:val="00803A00"/>
    <w:rsid w:val="00803D78"/>
    <w:rsid w:val="00804583"/>
    <w:rsid w:val="0080481F"/>
    <w:rsid w:val="0080490A"/>
    <w:rsid w:val="00804C75"/>
    <w:rsid w:val="00805467"/>
    <w:rsid w:val="00806CF0"/>
    <w:rsid w:val="0080707C"/>
    <w:rsid w:val="0080788D"/>
    <w:rsid w:val="00807894"/>
    <w:rsid w:val="00807BD1"/>
    <w:rsid w:val="00807EA2"/>
    <w:rsid w:val="0081144B"/>
    <w:rsid w:val="00811578"/>
    <w:rsid w:val="008124DA"/>
    <w:rsid w:val="00812876"/>
    <w:rsid w:val="0081445E"/>
    <w:rsid w:val="00815526"/>
    <w:rsid w:val="00815818"/>
    <w:rsid w:val="00815B1B"/>
    <w:rsid w:val="00815CC2"/>
    <w:rsid w:val="00820C48"/>
    <w:rsid w:val="00821CD0"/>
    <w:rsid w:val="00822618"/>
    <w:rsid w:val="008226A1"/>
    <w:rsid w:val="008230F7"/>
    <w:rsid w:val="0082325E"/>
    <w:rsid w:val="008236AE"/>
    <w:rsid w:val="00823CE0"/>
    <w:rsid w:val="00823ECC"/>
    <w:rsid w:val="008241C8"/>
    <w:rsid w:val="00824613"/>
    <w:rsid w:val="00824759"/>
    <w:rsid w:val="00824FB8"/>
    <w:rsid w:val="008250C0"/>
    <w:rsid w:val="0082510E"/>
    <w:rsid w:val="0082584E"/>
    <w:rsid w:val="00825A25"/>
    <w:rsid w:val="00825EAD"/>
    <w:rsid w:val="00825F37"/>
    <w:rsid w:val="00826342"/>
    <w:rsid w:val="00826804"/>
    <w:rsid w:val="00826ADD"/>
    <w:rsid w:val="00827270"/>
    <w:rsid w:val="008273FA"/>
    <w:rsid w:val="00827ECE"/>
    <w:rsid w:val="008305BB"/>
    <w:rsid w:val="00830CEB"/>
    <w:rsid w:val="008319BF"/>
    <w:rsid w:val="00832971"/>
    <w:rsid w:val="008333EE"/>
    <w:rsid w:val="008339EA"/>
    <w:rsid w:val="00834782"/>
    <w:rsid w:val="00834AF9"/>
    <w:rsid w:val="00834E8B"/>
    <w:rsid w:val="00835567"/>
    <w:rsid w:val="00835ACF"/>
    <w:rsid w:val="0083661C"/>
    <w:rsid w:val="00836A8D"/>
    <w:rsid w:val="00836CD2"/>
    <w:rsid w:val="0083778A"/>
    <w:rsid w:val="00837DB4"/>
    <w:rsid w:val="0084100E"/>
    <w:rsid w:val="00841046"/>
    <w:rsid w:val="008411A7"/>
    <w:rsid w:val="008411B4"/>
    <w:rsid w:val="00841741"/>
    <w:rsid w:val="00841C66"/>
    <w:rsid w:val="00843AE9"/>
    <w:rsid w:val="00845F1A"/>
    <w:rsid w:val="00845F5C"/>
    <w:rsid w:val="008472B2"/>
    <w:rsid w:val="00847652"/>
    <w:rsid w:val="0084776C"/>
    <w:rsid w:val="00847F5F"/>
    <w:rsid w:val="008505BB"/>
    <w:rsid w:val="00850960"/>
    <w:rsid w:val="008525B6"/>
    <w:rsid w:val="00852DB2"/>
    <w:rsid w:val="0085512A"/>
    <w:rsid w:val="00856948"/>
    <w:rsid w:val="00857A9F"/>
    <w:rsid w:val="00860D2B"/>
    <w:rsid w:val="00861788"/>
    <w:rsid w:val="00861FA1"/>
    <w:rsid w:val="00863CCF"/>
    <w:rsid w:val="00863D26"/>
    <w:rsid w:val="008645B2"/>
    <w:rsid w:val="00865539"/>
    <w:rsid w:val="0086564F"/>
    <w:rsid w:val="00865995"/>
    <w:rsid w:val="00865B7A"/>
    <w:rsid w:val="00866A89"/>
    <w:rsid w:val="00867CBB"/>
    <w:rsid w:val="0087038D"/>
    <w:rsid w:val="008708D0"/>
    <w:rsid w:val="0087108D"/>
    <w:rsid w:val="00871ACB"/>
    <w:rsid w:val="00872107"/>
    <w:rsid w:val="00872B48"/>
    <w:rsid w:val="00872B55"/>
    <w:rsid w:val="008743B9"/>
    <w:rsid w:val="00874AE7"/>
    <w:rsid w:val="0087567F"/>
    <w:rsid w:val="008760ED"/>
    <w:rsid w:val="00877E54"/>
    <w:rsid w:val="00877F13"/>
    <w:rsid w:val="00880913"/>
    <w:rsid w:val="00880986"/>
    <w:rsid w:val="008818D5"/>
    <w:rsid w:val="00881F03"/>
    <w:rsid w:val="00882188"/>
    <w:rsid w:val="008824A5"/>
    <w:rsid w:val="00882760"/>
    <w:rsid w:val="00883173"/>
    <w:rsid w:val="00883404"/>
    <w:rsid w:val="0088342C"/>
    <w:rsid w:val="00883798"/>
    <w:rsid w:val="008838EA"/>
    <w:rsid w:val="0088392E"/>
    <w:rsid w:val="00884535"/>
    <w:rsid w:val="00884D30"/>
    <w:rsid w:val="00885426"/>
    <w:rsid w:val="00885DF0"/>
    <w:rsid w:val="0088607D"/>
    <w:rsid w:val="0088617C"/>
    <w:rsid w:val="00886D5D"/>
    <w:rsid w:val="00886FE9"/>
    <w:rsid w:val="00890268"/>
    <w:rsid w:val="008909B4"/>
    <w:rsid w:val="00890BEF"/>
    <w:rsid w:val="00891031"/>
    <w:rsid w:val="008910EB"/>
    <w:rsid w:val="008914EA"/>
    <w:rsid w:val="00891C77"/>
    <w:rsid w:val="00892277"/>
    <w:rsid w:val="00892424"/>
    <w:rsid w:val="008935E1"/>
    <w:rsid w:val="00893708"/>
    <w:rsid w:val="00893EA2"/>
    <w:rsid w:val="008945BB"/>
    <w:rsid w:val="00894B8F"/>
    <w:rsid w:val="008957C7"/>
    <w:rsid w:val="00895BEE"/>
    <w:rsid w:val="00896117"/>
    <w:rsid w:val="00896796"/>
    <w:rsid w:val="00896BD1"/>
    <w:rsid w:val="00896EB6"/>
    <w:rsid w:val="0089730D"/>
    <w:rsid w:val="00897F44"/>
    <w:rsid w:val="008A01B4"/>
    <w:rsid w:val="008A042C"/>
    <w:rsid w:val="008A04F0"/>
    <w:rsid w:val="008A06D7"/>
    <w:rsid w:val="008A0D23"/>
    <w:rsid w:val="008A11A0"/>
    <w:rsid w:val="008A220B"/>
    <w:rsid w:val="008A23F1"/>
    <w:rsid w:val="008A3403"/>
    <w:rsid w:val="008A34CC"/>
    <w:rsid w:val="008A37B9"/>
    <w:rsid w:val="008A4D42"/>
    <w:rsid w:val="008A54CD"/>
    <w:rsid w:val="008A5FFF"/>
    <w:rsid w:val="008A60D5"/>
    <w:rsid w:val="008A69C3"/>
    <w:rsid w:val="008A6B27"/>
    <w:rsid w:val="008A6EDC"/>
    <w:rsid w:val="008A71F3"/>
    <w:rsid w:val="008A74B9"/>
    <w:rsid w:val="008A7909"/>
    <w:rsid w:val="008A7B04"/>
    <w:rsid w:val="008A7F5E"/>
    <w:rsid w:val="008B03E6"/>
    <w:rsid w:val="008B04F8"/>
    <w:rsid w:val="008B2606"/>
    <w:rsid w:val="008B2E93"/>
    <w:rsid w:val="008B3057"/>
    <w:rsid w:val="008B3EC0"/>
    <w:rsid w:val="008B42B4"/>
    <w:rsid w:val="008B4438"/>
    <w:rsid w:val="008B44C2"/>
    <w:rsid w:val="008B4B04"/>
    <w:rsid w:val="008B531B"/>
    <w:rsid w:val="008B57DE"/>
    <w:rsid w:val="008B5927"/>
    <w:rsid w:val="008B5DC5"/>
    <w:rsid w:val="008B6AF5"/>
    <w:rsid w:val="008B6B4B"/>
    <w:rsid w:val="008B7ECB"/>
    <w:rsid w:val="008C0525"/>
    <w:rsid w:val="008C07EC"/>
    <w:rsid w:val="008C0AAD"/>
    <w:rsid w:val="008C0B33"/>
    <w:rsid w:val="008C0DCF"/>
    <w:rsid w:val="008C125C"/>
    <w:rsid w:val="008C15AE"/>
    <w:rsid w:val="008C1B8E"/>
    <w:rsid w:val="008C1F8F"/>
    <w:rsid w:val="008C22D0"/>
    <w:rsid w:val="008C2306"/>
    <w:rsid w:val="008C32A9"/>
    <w:rsid w:val="008C3AFF"/>
    <w:rsid w:val="008C405F"/>
    <w:rsid w:val="008C4092"/>
    <w:rsid w:val="008C46AD"/>
    <w:rsid w:val="008C4E89"/>
    <w:rsid w:val="008C55F6"/>
    <w:rsid w:val="008C6052"/>
    <w:rsid w:val="008C65A1"/>
    <w:rsid w:val="008C65E3"/>
    <w:rsid w:val="008C685B"/>
    <w:rsid w:val="008D0959"/>
    <w:rsid w:val="008D1159"/>
    <w:rsid w:val="008D1175"/>
    <w:rsid w:val="008D17E2"/>
    <w:rsid w:val="008D2E83"/>
    <w:rsid w:val="008D32EF"/>
    <w:rsid w:val="008D34DE"/>
    <w:rsid w:val="008D3C31"/>
    <w:rsid w:val="008D44B3"/>
    <w:rsid w:val="008D4AF6"/>
    <w:rsid w:val="008D5544"/>
    <w:rsid w:val="008D57D0"/>
    <w:rsid w:val="008D5A4C"/>
    <w:rsid w:val="008D6097"/>
    <w:rsid w:val="008D6770"/>
    <w:rsid w:val="008D6EB4"/>
    <w:rsid w:val="008D7252"/>
    <w:rsid w:val="008D735D"/>
    <w:rsid w:val="008D7BA3"/>
    <w:rsid w:val="008D7F08"/>
    <w:rsid w:val="008E0DF9"/>
    <w:rsid w:val="008E118A"/>
    <w:rsid w:val="008E1195"/>
    <w:rsid w:val="008E13EE"/>
    <w:rsid w:val="008E1931"/>
    <w:rsid w:val="008E2AF2"/>
    <w:rsid w:val="008E2E96"/>
    <w:rsid w:val="008E2EE7"/>
    <w:rsid w:val="008E43A3"/>
    <w:rsid w:val="008E4401"/>
    <w:rsid w:val="008E4A0F"/>
    <w:rsid w:val="008E4CBE"/>
    <w:rsid w:val="008E547E"/>
    <w:rsid w:val="008E5512"/>
    <w:rsid w:val="008E59AB"/>
    <w:rsid w:val="008E5C75"/>
    <w:rsid w:val="008E6BDA"/>
    <w:rsid w:val="008E738C"/>
    <w:rsid w:val="008E79A5"/>
    <w:rsid w:val="008F0450"/>
    <w:rsid w:val="008F064A"/>
    <w:rsid w:val="008F0A6C"/>
    <w:rsid w:val="008F25FB"/>
    <w:rsid w:val="008F2F7C"/>
    <w:rsid w:val="008F393E"/>
    <w:rsid w:val="008F39F1"/>
    <w:rsid w:val="008F5DFF"/>
    <w:rsid w:val="008F6041"/>
    <w:rsid w:val="008F6453"/>
    <w:rsid w:val="008F671A"/>
    <w:rsid w:val="008F7151"/>
    <w:rsid w:val="00900704"/>
    <w:rsid w:val="0090112F"/>
    <w:rsid w:val="00901608"/>
    <w:rsid w:val="00901823"/>
    <w:rsid w:val="00901A87"/>
    <w:rsid w:val="00901C8F"/>
    <w:rsid w:val="00902D9B"/>
    <w:rsid w:val="0090346A"/>
    <w:rsid w:val="00903F85"/>
    <w:rsid w:val="009047A1"/>
    <w:rsid w:val="00904830"/>
    <w:rsid w:val="009052CC"/>
    <w:rsid w:val="00906BC8"/>
    <w:rsid w:val="009078BB"/>
    <w:rsid w:val="00907F12"/>
    <w:rsid w:val="00911F7E"/>
    <w:rsid w:val="0091241C"/>
    <w:rsid w:val="00913220"/>
    <w:rsid w:val="0091366E"/>
    <w:rsid w:val="00913BAA"/>
    <w:rsid w:val="00914085"/>
    <w:rsid w:val="009140A4"/>
    <w:rsid w:val="00915055"/>
    <w:rsid w:val="00915178"/>
    <w:rsid w:val="00915E80"/>
    <w:rsid w:val="00916828"/>
    <w:rsid w:val="00920203"/>
    <w:rsid w:val="009207F9"/>
    <w:rsid w:val="0092087D"/>
    <w:rsid w:val="0092089D"/>
    <w:rsid w:val="00920E2F"/>
    <w:rsid w:val="00921D05"/>
    <w:rsid w:val="00921EF3"/>
    <w:rsid w:val="009225CD"/>
    <w:rsid w:val="0092285C"/>
    <w:rsid w:val="009228EF"/>
    <w:rsid w:val="00923239"/>
    <w:rsid w:val="00923ED2"/>
    <w:rsid w:val="00925EB4"/>
    <w:rsid w:val="009267F1"/>
    <w:rsid w:val="0092711D"/>
    <w:rsid w:val="0092715B"/>
    <w:rsid w:val="00927200"/>
    <w:rsid w:val="00927D06"/>
    <w:rsid w:val="009302B7"/>
    <w:rsid w:val="00930C54"/>
    <w:rsid w:val="009310BE"/>
    <w:rsid w:val="00931F65"/>
    <w:rsid w:val="00933326"/>
    <w:rsid w:val="00934822"/>
    <w:rsid w:val="00934CB9"/>
    <w:rsid w:val="00935125"/>
    <w:rsid w:val="00936066"/>
    <w:rsid w:val="00936087"/>
    <w:rsid w:val="0093615E"/>
    <w:rsid w:val="009376F4"/>
    <w:rsid w:val="00937B87"/>
    <w:rsid w:val="00937D14"/>
    <w:rsid w:val="00937E27"/>
    <w:rsid w:val="0094015F"/>
    <w:rsid w:val="00940A1C"/>
    <w:rsid w:val="00940F45"/>
    <w:rsid w:val="0094117B"/>
    <w:rsid w:val="009416A8"/>
    <w:rsid w:val="00941E85"/>
    <w:rsid w:val="0094218C"/>
    <w:rsid w:val="00943486"/>
    <w:rsid w:val="009446BD"/>
    <w:rsid w:val="00944B3C"/>
    <w:rsid w:val="0094500E"/>
    <w:rsid w:val="0094511B"/>
    <w:rsid w:val="00945BE8"/>
    <w:rsid w:val="00945BFE"/>
    <w:rsid w:val="00945C7B"/>
    <w:rsid w:val="00945F22"/>
    <w:rsid w:val="0094680F"/>
    <w:rsid w:val="00946DA2"/>
    <w:rsid w:val="009474AE"/>
    <w:rsid w:val="00947861"/>
    <w:rsid w:val="00947C0D"/>
    <w:rsid w:val="00950890"/>
    <w:rsid w:val="00950A08"/>
    <w:rsid w:val="009512D8"/>
    <w:rsid w:val="00951593"/>
    <w:rsid w:val="00951B6D"/>
    <w:rsid w:val="00951FAE"/>
    <w:rsid w:val="009536F7"/>
    <w:rsid w:val="00953D8B"/>
    <w:rsid w:val="00954132"/>
    <w:rsid w:val="00954849"/>
    <w:rsid w:val="00955112"/>
    <w:rsid w:val="0095529F"/>
    <w:rsid w:val="009554F9"/>
    <w:rsid w:val="00955EBB"/>
    <w:rsid w:val="0095654A"/>
    <w:rsid w:val="00956557"/>
    <w:rsid w:val="00956648"/>
    <w:rsid w:val="009566B2"/>
    <w:rsid w:val="00956F74"/>
    <w:rsid w:val="0095763B"/>
    <w:rsid w:val="009602B3"/>
    <w:rsid w:val="00960B44"/>
    <w:rsid w:val="009621E3"/>
    <w:rsid w:val="0096238C"/>
    <w:rsid w:val="00962446"/>
    <w:rsid w:val="0096484C"/>
    <w:rsid w:val="00965336"/>
    <w:rsid w:val="00965E92"/>
    <w:rsid w:val="00966339"/>
    <w:rsid w:val="009667C9"/>
    <w:rsid w:val="0096688F"/>
    <w:rsid w:val="009677A7"/>
    <w:rsid w:val="00967AE3"/>
    <w:rsid w:val="00967B57"/>
    <w:rsid w:val="009706ED"/>
    <w:rsid w:val="009707F8"/>
    <w:rsid w:val="00970D1E"/>
    <w:rsid w:val="00970EB6"/>
    <w:rsid w:val="00971387"/>
    <w:rsid w:val="00971D2E"/>
    <w:rsid w:val="00971E55"/>
    <w:rsid w:val="00971E61"/>
    <w:rsid w:val="00971F1D"/>
    <w:rsid w:val="00973F31"/>
    <w:rsid w:val="00974942"/>
    <w:rsid w:val="00974988"/>
    <w:rsid w:val="009754BA"/>
    <w:rsid w:val="00975A23"/>
    <w:rsid w:val="00975D3B"/>
    <w:rsid w:val="00975D46"/>
    <w:rsid w:val="009763B9"/>
    <w:rsid w:val="009768C3"/>
    <w:rsid w:val="009769A4"/>
    <w:rsid w:val="00977085"/>
    <w:rsid w:val="0097724A"/>
    <w:rsid w:val="009773C0"/>
    <w:rsid w:val="0098166C"/>
    <w:rsid w:val="00981A4E"/>
    <w:rsid w:val="009825C0"/>
    <w:rsid w:val="00982C11"/>
    <w:rsid w:val="009832DF"/>
    <w:rsid w:val="0098334A"/>
    <w:rsid w:val="00983C9A"/>
    <w:rsid w:val="00984439"/>
    <w:rsid w:val="00984B12"/>
    <w:rsid w:val="00985181"/>
    <w:rsid w:val="009855E2"/>
    <w:rsid w:val="00985682"/>
    <w:rsid w:val="00985A73"/>
    <w:rsid w:val="00985C40"/>
    <w:rsid w:val="00985F78"/>
    <w:rsid w:val="00986F47"/>
    <w:rsid w:val="0098705C"/>
    <w:rsid w:val="00987323"/>
    <w:rsid w:val="00987479"/>
    <w:rsid w:val="00987BFA"/>
    <w:rsid w:val="00987D7B"/>
    <w:rsid w:val="00987EDF"/>
    <w:rsid w:val="00990433"/>
    <w:rsid w:val="009905E2"/>
    <w:rsid w:val="0099086C"/>
    <w:rsid w:val="00991BFC"/>
    <w:rsid w:val="009925EA"/>
    <w:rsid w:val="00992A24"/>
    <w:rsid w:val="00993A62"/>
    <w:rsid w:val="00993BA4"/>
    <w:rsid w:val="00994382"/>
    <w:rsid w:val="009951BB"/>
    <w:rsid w:val="0099630A"/>
    <w:rsid w:val="009A0235"/>
    <w:rsid w:val="009A0778"/>
    <w:rsid w:val="009A0F43"/>
    <w:rsid w:val="009A1FBA"/>
    <w:rsid w:val="009A2875"/>
    <w:rsid w:val="009A337D"/>
    <w:rsid w:val="009A476F"/>
    <w:rsid w:val="009A4A77"/>
    <w:rsid w:val="009A4D44"/>
    <w:rsid w:val="009A50C6"/>
    <w:rsid w:val="009A5517"/>
    <w:rsid w:val="009A5670"/>
    <w:rsid w:val="009A5C12"/>
    <w:rsid w:val="009A6C7C"/>
    <w:rsid w:val="009A6E6D"/>
    <w:rsid w:val="009A6E7F"/>
    <w:rsid w:val="009A731B"/>
    <w:rsid w:val="009A7527"/>
    <w:rsid w:val="009B0201"/>
    <w:rsid w:val="009B0533"/>
    <w:rsid w:val="009B13AF"/>
    <w:rsid w:val="009B274E"/>
    <w:rsid w:val="009B350C"/>
    <w:rsid w:val="009B398B"/>
    <w:rsid w:val="009B410A"/>
    <w:rsid w:val="009B4514"/>
    <w:rsid w:val="009B47B0"/>
    <w:rsid w:val="009B4DF0"/>
    <w:rsid w:val="009B51C9"/>
    <w:rsid w:val="009B6B93"/>
    <w:rsid w:val="009B7406"/>
    <w:rsid w:val="009C03EC"/>
    <w:rsid w:val="009C0405"/>
    <w:rsid w:val="009C0545"/>
    <w:rsid w:val="009C05B2"/>
    <w:rsid w:val="009C085A"/>
    <w:rsid w:val="009C0E64"/>
    <w:rsid w:val="009C106C"/>
    <w:rsid w:val="009C14CB"/>
    <w:rsid w:val="009C1603"/>
    <w:rsid w:val="009C2774"/>
    <w:rsid w:val="009C3C8C"/>
    <w:rsid w:val="009C45E2"/>
    <w:rsid w:val="009C4AD9"/>
    <w:rsid w:val="009C4E0C"/>
    <w:rsid w:val="009C5F8C"/>
    <w:rsid w:val="009C658D"/>
    <w:rsid w:val="009C7481"/>
    <w:rsid w:val="009D002C"/>
    <w:rsid w:val="009D0AF1"/>
    <w:rsid w:val="009D1544"/>
    <w:rsid w:val="009D169A"/>
    <w:rsid w:val="009D1780"/>
    <w:rsid w:val="009D2284"/>
    <w:rsid w:val="009D2D55"/>
    <w:rsid w:val="009D3A44"/>
    <w:rsid w:val="009D4F68"/>
    <w:rsid w:val="009D5A3B"/>
    <w:rsid w:val="009D6667"/>
    <w:rsid w:val="009D7787"/>
    <w:rsid w:val="009E1106"/>
    <w:rsid w:val="009E1D33"/>
    <w:rsid w:val="009E225A"/>
    <w:rsid w:val="009E23FE"/>
    <w:rsid w:val="009E2831"/>
    <w:rsid w:val="009E2F80"/>
    <w:rsid w:val="009E32DE"/>
    <w:rsid w:val="009E3315"/>
    <w:rsid w:val="009E427A"/>
    <w:rsid w:val="009E4433"/>
    <w:rsid w:val="009E4DA9"/>
    <w:rsid w:val="009E4EEB"/>
    <w:rsid w:val="009E5553"/>
    <w:rsid w:val="009E59F9"/>
    <w:rsid w:val="009E69AC"/>
    <w:rsid w:val="009E6D3C"/>
    <w:rsid w:val="009E6FFD"/>
    <w:rsid w:val="009F08F5"/>
    <w:rsid w:val="009F0A76"/>
    <w:rsid w:val="009F0BD0"/>
    <w:rsid w:val="009F0D17"/>
    <w:rsid w:val="009F1E6F"/>
    <w:rsid w:val="009F2161"/>
    <w:rsid w:val="009F2E01"/>
    <w:rsid w:val="009F2EF8"/>
    <w:rsid w:val="009F3D21"/>
    <w:rsid w:val="009F4058"/>
    <w:rsid w:val="009F4118"/>
    <w:rsid w:val="009F47EC"/>
    <w:rsid w:val="009F4BB9"/>
    <w:rsid w:val="009F4C29"/>
    <w:rsid w:val="009F4FAD"/>
    <w:rsid w:val="009F515D"/>
    <w:rsid w:val="009F659F"/>
    <w:rsid w:val="009F6964"/>
    <w:rsid w:val="009F6ACC"/>
    <w:rsid w:val="009F70AE"/>
    <w:rsid w:val="009F74A9"/>
    <w:rsid w:val="009F77E2"/>
    <w:rsid w:val="009F7C2A"/>
    <w:rsid w:val="00A0051E"/>
    <w:rsid w:val="00A01589"/>
    <w:rsid w:val="00A01B06"/>
    <w:rsid w:val="00A02631"/>
    <w:rsid w:val="00A0371B"/>
    <w:rsid w:val="00A039AA"/>
    <w:rsid w:val="00A03B1C"/>
    <w:rsid w:val="00A03C6A"/>
    <w:rsid w:val="00A0480F"/>
    <w:rsid w:val="00A05466"/>
    <w:rsid w:val="00A05FAB"/>
    <w:rsid w:val="00A0604F"/>
    <w:rsid w:val="00A06A89"/>
    <w:rsid w:val="00A073A8"/>
    <w:rsid w:val="00A107A0"/>
    <w:rsid w:val="00A1132B"/>
    <w:rsid w:val="00A11B96"/>
    <w:rsid w:val="00A11DA2"/>
    <w:rsid w:val="00A12063"/>
    <w:rsid w:val="00A1213B"/>
    <w:rsid w:val="00A13B7D"/>
    <w:rsid w:val="00A147E4"/>
    <w:rsid w:val="00A14817"/>
    <w:rsid w:val="00A1695C"/>
    <w:rsid w:val="00A16D54"/>
    <w:rsid w:val="00A176F5"/>
    <w:rsid w:val="00A17711"/>
    <w:rsid w:val="00A179E5"/>
    <w:rsid w:val="00A17AB0"/>
    <w:rsid w:val="00A17D78"/>
    <w:rsid w:val="00A2062B"/>
    <w:rsid w:val="00A20634"/>
    <w:rsid w:val="00A21E61"/>
    <w:rsid w:val="00A23059"/>
    <w:rsid w:val="00A23204"/>
    <w:rsid w:val="00A23631"/>
    <w:rsid w:val="00A23DFF"/>
    <w:rsid w:val="00A24634"/>
    <w:rsid w:val="00A24BD4"/>
    <w:rsid w:val="00A24FC3"/>
    <w:rsid w:val="00A25023"/>
    <w:rsid w:val="00A251BA"/>
    <w:rsid w:val="00A253CF"/>
    <w:rsid w:val="00A25B89"/>
    <w:rsid w:val="00A266E7"/>
    <w:rsid w:val="00A2683D"/>
    <w:rsid w:val="00A2759D"/>
    <w:rsid w:val="00A27AA8"/>
    <w:rsid w:val="00A27FBD"/>
    <w:rsid w:val="00A3160F"/>
    <w:rsid w:val="00A318CF"/>
    <w:rsid w:val="00A320A5"/>
    <w:rsid w:val="00A336FD"/>
    <w:rsid w:val="00A33F1D"/>
    <w:rsid w:val="00A341E9"/>
    <w:rsid w:val="00A3476D"/>
    <w:rsid w:val="00A348DA"/>
    <w:rsid w:val="00A34B53"/>
    <w:rsid w:val="00A34C37"/>
    <w:rsid w:val="00A351FB"/>
    <w:rsid w:val="00A35C42"/>
    <w:rsid w:val="00A35D30"/>
    <w:rsid w:val="00A37477"/>
    <w:rsid w:val="00A3770D"/>
    <w:rsid w:val="00A377BB"/>
    <w:rsid w:val="00A37D98"/>
    <w:rsid w:val="00A40388"/>
    <w:rsid w:val="00A40A4A"/>
    <w:rsid w:val="00A40BDC"/>
    <w:rsid w:val="00A40D9C"/>
    <w:rsid w:val="00A410A9"/>
    <w:rsid w:val="00A413F3"/>
    <w:rsid w:val="00A4162C"/>
    <w:rsid w:val="00A4209E"/>
    <w:rsid w:val="00A424AD"/>
    <w:rsid w:val="00A445FC"/>
    <w:rsid w:val="00A45107"/>
    <w:rsid w:val="00A46A67"/>
    <w:rsid w:val="00A46E0F"/>
    <w:rsid w:val="00A47558"/>
    <w:rsid w:val="00A47DF6"/>
    <w:rsid w:val="00A50C51"/>
    <w:rsid w:val="00A52ECF"/>
    <w:rsid w:val="00A53B1D"/>
    <w:rsid w:val="00A549CA"/>
    <w:rsid w:val="00A54B6B"/>
    <w:rsid w:val="00A54D86"/>
    <w:rsid w:val="00A55BCE"/>
    <w:rsid w:val="00A55C61"/>
    <w:rsid w:val="00A572C5"/>
    <w:rsid w:val="00A574F6"/>
    <w:rsid w:val="00A57EFA"/>
    <w:rsid w:val="00A60554"/>
    <w:rsid w:val="00A60A85"/>
    <w:rsid w:val="00A61AD3"/>
    <w:rsid w:val="00A61DBA"/>
    <w:rsid w:val="00A6273D"/>
    <w:rsid w:val="00A62884"/>
    <w:rsid w:val="00A62F1D"/>
    <w:rsid w:val="00A646A9"/>
    <w:rsid w:val="00A64C64"/>
    <w:rsid w:val="00A65E0C"/>
    <w:rsid w:val="00A65E33"/>
    <w:rsid w:val="00A67978"/>
    <w:rsid w:val="00A67DF5"/>
    <w:rsid w:val="00A703FD"/>
    <w:rsid w:val="00A70854"/>
    <w:rsid w:val="00A708A2"/>
    <w:rsid w:val="00A708F9"/>
    <w:rsid w:val="00A70A8E"/>
    <w:rsid w:val="00A70BBF"/>
    <w:rsid w:val="00A70F92"/>
    <w:rsid w:val="00A7101A"/>
    <w:rsid w:val="00A713D5"/>
    <w:rsid w:val="00A72A0F"/>
    <w:rsid w:val="00A73698"/>
    <w:rsid w:val="00A73B53"/>
    <w:rsid w:val="00A766BB"/>
    <w:rsid w:val="00A767A0"/>
    <w:rsid w:val="00A77C95"/>
    <w:rsid w:val="00A80D8B"/>
    <w:rsid w:val="00A810CE"/>
    <w:rsid w:val="00A812A2"/>
    <w:rsid w:val="00A81F16"/>
    <w:rsid w:val="00A81FA7"/>
    <w:rsid w:val="00A820CD"/>
    <w:rsid w:val="00A82691"/>
    <w:rsid w:val="00A83562"/>
    <w:rsid w:val="00A83955"/>
    <w:rsid w:val="00A84017"/>
    <w:rsid w:val="00A84380"/>
    <w:rsid w:val="00A84751"/>
    <w:rsid w:val="00A8488A"/>
    <w:rsid w:val="00A85303"/>
    <w:rsid w:val="00A866AC"/>
    <w:rsid w:val="00A86F85"/>
    <w:rsid w:val="00A8747E"/>
    <w:rsid w:val="00A87982"/>
    <w:rsid w:val="00A87C3E"/>
    <w:rsid w:val="00A87FF3"/>
    <w:rsid w:val="00A90153"/>
    <w:rsid w:val="00A902FE"/>
    <w:rsid w:val="00A90411"/>
    <w:rsid w:val="00A90BD2"/>
    <w:rsid w:val="00A90D5F"/>
    <w:rsid w:val="00A91263"/>
    <w:rsid w:val="00A920AD"/>
    <w:rsid w:val="00A92C1E"/>
    <w:rsid w:val="00A93072"/>
    <w:rsid w:val="00A93E73"/>
    <w:rsid w:val="00A93FDA"/>
    <w:rsid w:val="00A945B4"/>
    <w:rsid w:val="00A9460F"/>
    <w:rsid w:val="00A94FF3"/>
    <w:rsid w:val="00A95383"/>
    <w:rsid w:val="00A96034"/>
    <w:rsid w:val="00A978F7"/>
    <w:rsid w:val="00AA0D02"/>
    <w:rsid w:val="00AA1895"/>
    <w:rsid w:val="00AA227D"/>
    <w:rsid w:val="00AA28E9"/>
    <w:rsid w:val="00AA2EEB"/>
    <w:rsid w:val="00AA3495"/>
    <w:rsid w:val="00AA3763"/>
    <w:rsid w:val="00AA3D0C"/>
    <w:rsid w:val="00AA3F90"/>
    <w:rsid w:val="00AA4972"/>
    <w:rsid w:val="00AA49A6"/>
    <w:rsid w:val="00AA56D3"/>
    <w:rsid w:val="00AA5918"/>
    <w:rsid w:val="00AA6210"/>
    <w:rsid w:val="00AA6430"/>
    <w:rsid w:val="00AA67E7"/>
    <w:rsid w:val="00AA6B7C"/>
    <w:rsid w:val="00AA7009"/>
    <w:rsid w:val="00AA7739"/>
    <w:rsid w:val="00AB020A"/>
    <w:rsid w:val="00AB0837"/>
    <w:rsid w:val="00AB0B61"/>
    <w:rsid w:val="00AB0D5D"/>
    <w:rsid w:val="00AB1167"/>
    <w:rsid w:val="00AB133B"/>
    <w:rsid w:val="00AB287F"/>
    <w:rsid w:val="00AB2A51"/>
    <w:rsid w:val="00AB348F"/>
    <w:rsid w:val="00AB3E46"/>
    <w:rsid w:val="00AB4C3B"/>
    <w:rsid w:val="00AB5585"/>
    <w:rsid w:val="00AB6686"/>
    <w:rsid w:val="00AB68D6"/>
    <w:rsid w:val="00AB6B62"/>
    <w:rsid w:val="00AB7101"/>
    <w:rsid w:val="00AB74B6"/>
    <w:rsid w:val="00AB7BD3"/>
    <w:rsid w:val="00AC125D"/>
    <w:rsid w:val="00AC2889"/>
    <w:rsid w:val="00AC37E8"/>
    <w:rsid w:val="00AC3831"/>
    <w:rsid w:val="00AC4A00"/>
    <w:rsid w:val="00AC5B3C"/>
    <w:rsid w:val="00AC6357"/>
    <w:rsid w:val="00AC6C47"/>
    <w:rsid w:val="00AC6C9E"/>
    <w:rsid w:val="00AC7454"/>
    <w:rsid w:val="00AC7AFC"/>
    <w:rsid w:val="00AC7CC6"/>
    <w:rsid w:val="00AD007C"/>
    <w:rsid w:val="00AD013D"/>
    <w:rsid w:val="00AD0225"/>
    <w:rsid w:val="00AD1312"/>
    <w:rsid w:val="00AD1D08"/>
    <w:rsid w:val="00AD2349"/>
    <w:rsid w:val="00AD3CF8"/>
    <w:rsid w:val="00AD422D"/>
    <w:rsid w:val="00AD4780"/>
    <w:rsid w:val="00AD4D22"/>
    <w:rsid w:val="00AD5A9B"/>
    <w:rsid w:val="00AD5B99"/>
    <w:rsid w:val="00AD64F0"/>
    <w:rsid w:val="00AD71E6"/>
    <w:rsid w:val="00AD7A89"/>
    <w:rsid w:val="00AD7AF9"/>
    <w:rsid w:val="00AD7C7F"/>
    <w:rsid w:val="00AD7F7C"/>
    <w:rsid w:val="00ADAB9D"/>
    <w:rsid w:val="00AE03DE"/>
    <w:rsid w:val="00AE063F"/>
    <w:rsid w:val="00AE13C1"/>
    <w:rsid w:val="00AE1C92"/>
    <w:rsid w:val="00AE200D"/>
    <w:rsid w:val="00AE357D"/>
    <w:rsid w:val="00AE3B96"/>
    <w:rsid w:val="00AE4729"/>
    <w:rsid w:val="00AE4BEF"/>
    <w:rsid w:val="00AE4C40"/>
    <w:rsid w:val="00AE5192"/>
    <w:rsid w:val="00AE572C"/>
    <w:rsid w:val="00AE5882"/>
    <w:rsid w:val="00AE61BD"/>
    <w:rsid w:val="00AE64B2"/>
    <w:rsid w:val="00AE659A"/>
    <w:rsid w:val="00AE65C2"/>
    <w:rsid w:val="00AE711C"/>
    <w:rsid w:val="00AE7246"/>
    <w:rsid w:val="00AE73AF"/>
    <w:rsid w:val="00AF041F"/>
    <w:rsid w:val="00AF0524"/>
    <w:rsid w:val="00AF0721"/>
    <w:rsid w:val="00AF089D"/>
    <w:rsid w:val="00AF0BA1"/>
    <w:rsid w:val="00AF1C8B"/>
    <w:rsid w:val="00AF1C90"/>
    <w:rsid w:val="00AF203A"/>
    <w:rsid w:val="00AF296E"/>
    <w:rsid w:val="00AF3224"/>
    <w:rsid w:val="00AF3391"/>
    <w:rsid w:val="00AF4004"/>
    <w:rsid w:val="00AF421F"/>
    <w:rsid w:val="00AF4587"/>
    <w:rsid w:val="00AF4C97"/>
    <w:rsid w:val="00AF4F13"/>
    <w:rsid w:val="00AF5216"/>
    <w:rsid w:val="00AF6573"/>
    <w:rsid w:val="00AF6C9A"/>
    <w:rsid w:val="00AF7DCE"/>
    <w:rsid w:val="00AF7E13"/>
    <w:rsid w:val="00AFA177"/>
    <w:rsid w:val="00B00C86"/>
    <w:rsid w:val="00B00E47"/>
    <w:rsid w:val="00B010BE"/>
    <w:rsid w:val="00B011F2"/>
    <w:rsid w:val="00B012F9"/>
    <w:rsid w:val="00B01754"/>
    <w:rsid w:val="00B018C0"/>
    <w:rsid w:val="00B01FCD"/>
    <w:rsid w:val="00B020F2"/>
    <w:rsid w:val="00B02200"/>
    <w:rsid w:val="00B03738"/>
    <w:rsid w:val="00B039C0"/>
    <w:rsid w:val="00B04424"/>
    <w:rsid w:val="00B052AE"/>
    <w:rsid w:val="00B0541B"/>
    <w:rsid w:val="00B0617C"/>
    <w:rsid w:val="00B06AD8"/>
    <w:rsid w:val="00B06DDD"/>
    <w:rsid w:val="00B06F90"/>
    <w:rsid w:val="00B072E7"/>
    <w:rsid w:val="00B0782B"/>
    <w:rsid w:val="00B079BE"/>
    <w:rsid w:val="00B07D0F"/>
    <w:rsid w:val="00B07DA8"/>
    <w:rsid w:val="00B10134"/>
    <w:rsid w:val="00B10DE3"/>
    <w:rsid w:val="00B11175"/>
    <w:rsid w:val="00B114A6"/>
    <w:rsid w:val="00B1150B"/>
    <w:rsid w:val="00B116F1"/>
    <w:rsid w:val="00B119C3"/>
    <w:rsid w:val="00B134AB"/>
    <w:rsid w:val="00B13F38"/>
    <w:rsid w:val="00B149AB"/>
    <w:rsid w:val="00B14C84"/>
    <w:rsid w:val="00B15123"/>
    <w:rsid w:val="00B16C5D"/>
    <w:rsid w:val="00B1736D"/>
    <w:rsid w:val="00B17E0A"/>
    <w:rsid w:val="00B17FCA"/>
    <w:rsid w:val="00B2045C"/>
    <w:rsid w:val="00B208C8"/>
    <w:rsid w:val="00B21070"/>
    <w:rsid w:val="00B22251"/>
    <w:rsid w:val="00B22490"/>
    <w:rsid w:val="00B22665"/>
    <w:rsid w:val="00B226FF"/>
    <w:rsid w:val="00B228C2"/>
    <w:rsid w:val="00B237A4"/>
    <w:rsid w:val="00B2394F"/>
    <w:rsid w:val="00B243AF"/>
    <w:rsid w:val="00B25CD3"/>
    <w:rsid w:val="00B26F6B"/>
    <w:rsid w:val="00B27181"/>
    <w:rsid w:val="00B274BD"/>
    <w:rsid w:val="00B27966"/>
    <w:rsid w:val="00B313F5"/>
    <w:rsid w:val="00B317F2"/>
    <w:rsid w:val="00B31D38"/>
    <w:rsid w:val="00B31FD0"/>
    <w:rsid w:val="00B322B5"/>
    <w:rsid w:val="00B335EF"/>
    <w:rsid w:val="00B33F1D"/>
    <w:rsid w:val="00B34023"/>
    <w:rsid w:val="00B340EC"/>
    <w:rsid w:val="00B34BF0"/>
    <w:rsid w:val="00B35392"/>
    <w:rsid w:val="00B35A35"/>
    <w:rsid w:val="00B35C65"/>
    <w:rsid w:val="00B36422"/>
    <w:rsid w:val="00B36DA2"/>
    <w:rsid w:val="00B36EA6"/>
    <w:rsid w:val="00B403F7"/>
    <w:rsid w:val="00B407D4"/>
    <w:rsid w:val="00B413DD"/>
    <w:rsid w:val="00B417B5"/>
    <w:rsid w:val="00B41866"/>
    <w:rsid w:val="00B418F8"/>
    <w:rsid w:val="00B42872"/>
    <w:rsid w:val="00B42AAD"/>
    <w:rsid w:val="00B42F62"/>
    <w:rsid w:val="00B433DF"/>
    <w:rsid w:val="00B43638"/>
    <w:rsid w:val="00B43800"/>
    <w:rsid w:val="00B43EF2"/>
    <w:rsid w:val="00B44811"/>
    <w:rsid w:val="00B46FF3"/>
    <w:rsid w:val="00B47054"/>
    <w:rsid w:val="00B471B1"/>
    <w:rsid w:val="00B47699"/>
    <w:rsid w:val="00B47AA0"/>
    <w:rsid w:val="00B50162"/>
    <w:rsid w:val="00B502AC"/>
    <w:rsid w:val="00B509EC"/>
    <w:rsid w:val="00B510E0"/>
    <w:rsid w:val="00B51247"/>
    <w:rsid w:val="00B52134"/>
    <w:rsid w:val="00B52272"/>
    <w:rsid w:val="00B523E2"/>
    <w:rsid w:val="00B530FE"/>
    <w:rsid w:val="00B5316C"/>
    <w:rsid w:val="00B535B2"/>
    <w:rsid w:val="00B536F7"/>
    <w:rsid w:val="00B537DF"/>
    <w:rsid w:val="00B53D1C"/>
    <w:rsid w:val="00B5418F"/>
    <w:rsid w:val="00B55181"/>
    <w:rsid w:val="00B552A2"/>
    <w:rsid w:val="00B55A4C"/>
    <w:rsid w:val="00B560C1"/>
    <w:rsid w:val="00B56CF9"/>
    <w:rsid w:val="00B574F7"/>
    <w:rsid w:val="00B60276"/>
    <w:rsid w:val="00B60333"/>
    <w:rsid w:val="00B60C3D"/>
    <w:rsid w:val="00B617B0"/>
    <w:rsid w:val="00B61FC9"/>
    <w:rsid w:val="00B62798"/>
    <w:rsid w:val="00B628A0"/>
    <w:rsid w:val="00B6387A"/>
    <w:rsid w:val="00B63F48"/>
    <w:rsid w:val="00B6442E"/>
    <w:rsid w:val="00B64B91"/>
    <w:rsid w:val="00B64D7C"/>
    <w:rsid w:val="00B66003"/>
    <w:rsid w:val="00B66406"/>
    <w:rsid w:val="00B674A5"/>
    <w:rsid w:val="00B67D00"/>
    <w:rsid w:val="00B67D6A"/>
    <w:rsid w:val="00B70236"/>
    <w:rsid w:val="00B70EA8"/>
    <w:rsid w:val="00B71C2C"/>
    <w:rsid w:val="00B72228"/>
    <w:rsid w:val="00B72370"/>
    <w:rsid w:val="00B73958"/>
    <w:rsid w:val="00B73C6D"/>
    <w:rsid w:val="00B7415D"/>
    <w:rsid w:val="00B742FD"/>
    <w:rsid w:val="00B7480A"/>
    <w:rsid w:val="00B74879"/>
    <w:rsid w:val="00B75091"/>
    <w:rsid w:val="00B75940"/>
    <w:rsid w:val="00B75B37"/>
    <w:rsid w:val="00B75C31"/>
    <w:rsid w:val="00B75D75"/>
    <w:rsid w:val="00B7619D"/>
    <w:rsid w:val="00B76BBA"/>
    <w:rsid w:val="00B7771C"/>
    <w:rsid w:val="00B77E34"/>
    <w:rsid w:val="00B77FAA"/>
    <w:rsid w:val="00B80102"/>
    <w:rsid w:val="00B80182"/>
    <w:rsid w:val="00B801B4"/>
    <w:rsid w:val="00B80B74"/>
    <w:rsid w:val="00B80C3F"/>
    <w:rsid w:val="00B810A5"/>
    <w:rsid w:val="00B81209"/>
    <w:rsid w:val="00B81C3F"/>
    <w:rsid w:val="00B8257D"/>
    <w:rsid w:val="00B82925"/>
    <w:rsid w:val="00B83007"/>
    <w:rsid w:val="00B83127"/>
    <w:rsid w:val="00B836FF"/>
    <w:rsid w:val="00B841EA"/>
    <w:rsid w:val="00B84DDC"/>
    <w:rsid w:val="00B85052"/>
    <w:rsid w:val="00B85ED1"/>
    <w:rsid w:val="00B86343"/>
    <w:rsid w:val="00B86AE5"/>
    <w:rsid w:val="00B87227"/>
    <w:rsid w:val="00B873BB"/>
    <w:rsid w:val="00B902ED"/>
    <w:rsid w:val="00B91657"/>
    <w:rsid w:val="00B91EDE"/>
    <w:rsid w:val="00B92766"/>
    <w:rsid w:val="00B92851"/>
    <w:rsid w:val="00B92A63"/>
    <w:rsid w:val="00B92BF3"/>
    <w:rsid w:val="00B92C2B"/>
    <w:rsid w:val="00B93A9E"/>
    <w:rsid w:val="00B93D98"/>
    <w:rsid w:val="00B93DF2"/>
    <w:rsid w:val="00B93F6C"/>
    <w:rsid w:val="00B941FB"/>
    <w:rsid w:val="00B949EE"/>
    <w:rsid w:val="00B94D46"/>
    <w:rsid w:val="00B950BD"/>
    <w:rsid w:val="00B9584C"/>
    <w:rsid w:val="00B9665B"/>
    <w:rsid w:val="00B967D4"/>
    <w:rsid w:val="00B97DC6"/>
    <w:rsid w:val="00BA1770"/>
    <w:rsid w:val="00BA22DA"/>
    <w:rsid w:val="00BA2553"/>
    <w:rsid w:val="00BA2717"/>
    <w:rsid w:val="00BA2D33"/>
    <w:rsid w:val="00BA406A"/>
    <w:rsid w:val="00BA5C89"/>
    <w:rsid w:val="00BA628F"/>
    <w:rsid w:val="00BA7AAE"/>
    <w:rsid w:val="00BB074F"/>
    <w:rsid w:val="00BB0F4F"/>
    <w:rsid w:val="00BB1F4B"/>
    <w:rsid w:val="00BB21D8"/>
    <w:rsid w:val="00BB377B"/>
    <w:rsid w:val="00BB38E4"/>
    <w:rsid w:val="00BB398E"/>
    <w:rsid w:val="00BB4824"/>
    <w:rsid w:val="00BB4F27"/>
    <w:rsid w:val="00BB4FBF"/>
    <w:rsid w:val="00BB528D"/>
    <w:rsid w:val="00BB7D61"/>
    <w:rsid w:val="00BC0E72"/>
    <w:rsid w:val="00BC0F77"/>
    <w:rsid w:val="00BC1717"/>
    <w:rsid w:val="00BC1B64"/>
    <w:rsid w:val="00BC20A0"/>
    <w:rsid w:val="00BC3867"/>
    <w:rsid w:val="00BC3C29"/>
    <w:rsid w:val="00BC418B"/>
    <w:rsid w:val="00BC42B7"/>
    <w:rsid w:val="00BC54BD"/>
    <w:rsid w:val="00BC566E"/>
    <w:rsid w:val="00BC5E2B"/>
    <w:rsid w:val="00BC66A3"/>
    <w:rsid w:val="00BC689D"/>
    <w:rsid w:val="00BC6F7A"/>
    <w:rsid w:val="00BC7DA4"/>
    <w:rsid w:val="00BD0448"/>
    <w:rsid w:val="00BD04B7"/>
    <w:rsid w:val="00BD0EA6"/>
    <w:rsid w:val="00BD1E78"/>
    <w:rsid w:val="00BD207D"/>
    <w:rsid w:val="00BD2E3A"/>
    <w:rsid w:val="00BD3D9D"/>
    <w:rsid w:val="00BD3E54"/>
    <w:rsid w:val="00BD40FA"/>
    <w:rsid w:val="00BD4D9C"/>
    <w:rsid w:val="00BD53F1"/>
    <w:rsid w:val="00BD5BD1"/>
    <w:rsid w:val="00BD5DBD"/>
    <w:rsid w:val="00BD66E6"/>
    <w:rsid w:val="00BD6C67"/>
    <w:rsid w:val="00BE0094"/>
    <w:rsid w:val="00BE0895"/>
    <w:rsid w:val="00BE396A"/>
    <w:rsid w:val="00BE3ACA"/>
    <w:rsid w:val="00BE3C8A"/>
    <w:rsid w:val="00BE40C9"/>
    <w:rsid w:val="00BE4276"/>
    <w:rsid w:val="00BE4318"/>
    <w:rsid w:val="00BE5BD9"/>
    <w:rsid w:val="00BE5C67"/>
    <w:rsid w:val="00BE6580"/>
    <w:rsid w:val="00BE6DEA"/>
    <w:rsid w:val="00BE7882"/>
    <w:rsid w:val="00BE7B82"/>
    <w:rsid w:val="00BF0577"/>
    <w:rsid w:val="00BF0580"/>
    <w:rsid w:val="00BF0D1B"/>
    <w:rsid w:val="00BF11BB"/>
    <w:rsid w:val="00BF1258"/>
    <w:rsid w:val="00BF1887"/>
    <w:rsid w:val="00BF22C5"/>
    <w:rsid w:val="00BF297E"/>
    <w:rsid w:val="00BF2AE5"/>
    <w:rsid w:val="00BF2E00"/>
    <w:rsid w:val="00BF3296"/>
    <w:rsid w:val="00BF3B26"/>
    <w:rsid w:val="00BF5DAF"/>
    <w:rsid w:val="00BF5E41"/>
    <w:rsid w:val="00BF719C"/>
    <w:rsid w:val="00BF71D1"/>
    <w:rsid w:val="00C0008D"/>
    <w:rsid w:val="00C000FC"/>
    <w:rsid w:val="00C02773"/>
    <w:rsid w:val="00C027C3"/>
    <w:rsid w:val="00C029F3"/>
    <w:rsid w:val="00C03215"/>
    <w:rsid w:val="00C03256"/>
    <w:rsid w:val="00C0337B"/>
    <w:rsid w:val="00C0369A"/>
    <w:rsid w:val="00C03C3E"/>
    <w:rsid w:val="00C04035"/>
    <w:rsid w:val="00C04480"/>
    <w:rsid w:val="00C044EC"/>
    <w:rsid w:val="00C06549"/>
    <w:rsid w:val="00C066D9"/>
    <w:rsid w:val="00C06772"/>
    <w:rsid w:val="00C07121"/>
    <w:rsid w:val="00C07A3F"/>
    <w:rsid w:val="00C07F85"/>
    <w:rsid w:val="00C1091B"/>
    <w:rsid w:val="00C10E30"/>
    <w:rsid w:val="00C11085"/>
    <w:rsid w:val="00C11AB9"/>
    <w:rsid w:val="00C11C2F"/>
    <w:rsid w:val="00C12511"/>
    <w:rsid w:val="00C133C3"/>
    <w:rsid w:val="00C13B3E"/>
    <w:rsid w:val="00C1401C"/>
    <w:rsid w:val="00C14E12"/>
    <w:rsid w:val="00C152BC"/>
    <w:rsid w:val="00C15637"/>
    <w:rsid w:val="00C17616"/>
    <w:rsid w:val="00C17A7C"/>
    <w:rsid w:val="00C20257"/>
    <w:rsid w:val="00C20FDF"/>
    <w:rsid w:val="00C210DC"/>
    <w:rsid w:val="00C21742"/>
    <w:rsid w:val="00C21AF9"/>
    <w:rsid w:val="00C21B6F"/>
    <w:rsid w:val="00C222D6"/>
    <w:rsid w:val="00C22772"/>
    <w:rsid w:val="00C229AC"/>
    <w:rsid w:val="00C22BF5"/>
    <w:rsid w:val="00C22EA2"/>
    <w:rsid w:val="00C2328E"/>
    <w:rsid w:val="00C23A12"/>
    <w:rsid w:val="00C245C1"/>
    <w:rsid w:val="00C24E15"/>
    <w:rsid w:val="00C251AD"/>
    <w:rsid w:val="00C2589F"/>
    <w:rsid w:val="00C25E80"/>
    <w:rsid w:val="00C263CB"/>
    <w:rsid w:val="00C26868"/>
    <w:rsid w:val="00C275A8"/>
    <w:rsid w:val="00C27E7C"/>
    <w:rsid w:val="00C30509"/>
    <w:rsid w:val="00C3073A"/>
    <w:rsid w:val="00C30B6B"/>
    <w:rsid w:val="00C3106A"/>
    <w:rsid w:val="00C3141C"/>
    <w:rsid w:val="00C31542"/>
    <w:rsid w:val="00C31B2C"/>
    <w:rsid w:val="00C323BF"/>
    <w:rsid w:val="00C331D6"/>
    <w:rsid w:val="00C33A6D"/>
    <w:rsid w:val="00C33C1B"/>
    <w:rsid w:val="00C33F58"/>
    <w:rsid w:val="00C33FCD"/>
    <w:rsid w:val="00C3418E"/>
    <w:rsid w:val="00C34957"/>
    <w:rsid w:val="00C34F8A"/>
    <w:rsid w:val="00C355B6"/>
    <w:rsid w:val="00C35752"/>
    <w:rsid w:val="00C35C3F"/>
    <w:rsid w:val="00C3669A"/>
    <w:rsid w:val="00C37089"/>
    <w:rsid w:val="00C374B7"/>
    <w:rsid w:val="00C378E4"/>
    <w:rsid w:val="00C37B4B"/>
    <w:rsid w:val="00C41E11"/>
    <w:rsid w:val="00C43228"/>
    <w:rsid w:val="00C43763"/>
    <w:rsid w:val="00C43F46"/>
    <w:rsid w:val="00C4447B"/>
    <w:rsid w:val="00C446E8"/>
    <w:rsid w:val="00C45602"/>
    <w:rsid w:val="00C45C3B"/>
    <w:rsid w:val="00C46A28"/>
    <w:rsid w:val="00C473C5"/>
    <w:rsid w:val="00C474A0"/>
    <w:rsid w:val="00C5059E"/>
    <w:rsid w:val="00C50D4E"/>
    <w:rsid w:val="00C51669"/>
    <w:rsid w:val="00C518BB"/>
    <w:rsid w:val="00C5298E"/>
    <w:rsid w:val="00C52B53"/>
    <w:rsid w:val="00C5366D"/>
    <w:rsid w:val="00C53BF4"/>
    <w:rsid w:val="00C53C57"/>
    <w:rsid w:val="00C54A25"/>
    <w:rsid w:val="00C55DDB"/>
    <w:rsid w:val="00C567C7"/>
    <w:rsid w:val="00C57384"/>
    <w:rsid w:val="00C5765A"/>
    <w:rsid w:val="00C576DB"/>
    <w:rsid w:val="00C60272"/>
    <w:rsid w:val="00C6059C"/>
    <w:rsid w:val="00C60ECC"/>
    <w:rsid w:val="00C6187B"/>
    <w:rsid w:val="00C61A8D"/>
    <w:rsid w:val="00C62327"/>
    <w:rsid w:val="00C64602"/>
    <w:rsid w:val="00C647D3"/>
    <w:rsid w:val="00C64889"/>
    <w:rsid w:val="00C64912"/>
    <w:rsid w:val="00C657E4"/>
    <w:rsid w:val="00C66689"/>
    <w:rsid w:val="00C66933"/>
    <w:rsid w:val="00C675A7"/>
    <w:rsid w:val="00C67B81"/>
    <w:rsid w:val="00C67B8D"/>
    <w:rsid w:val="00C702E7"/>
    <w:rsid w:val="00C707B3"/>
    <w:rsid w:val="00C709AE"/>
    <w:rsid w:val="00C70A1E"/>
    <w:rsid w:val="00C7119A"/>
    <w:rsid w:val="00C71656"/>
    <w:rsid w:val="00C72A60"/>
    <w:rsid w:val="00C73486"/>
    <w:rsid w:val="00C73C9A"/>
    <w:rsid w:val="00C741FE"/>
    <w:rsid w:val="00C74472"/>
    <w:rsid w:val="00C7511C"/>
    <w:rsid w:val="00C759F4"/>
    <w:rsid w:val="00C80638"/>
    <w:rsid w:val="00C8128B"/>
    <w:rsid w:val="00C812DA"/>
    <w:rsid w:val="00C81CD1"/>
    <w:rsid w:val="00C81EBB"/>
    <w:rsid w:val="00C82896"/>
    <w:rsid w:val="00C82F89"/>
    <w:rsid w:val="00C83522"/>
    <w:rsid w:val="00C837B8"/>
    <w:rsid w:val="00C8387F"/>
    <w:rsid w:val="00C84674"/>
    <w:rsid w:val="00C855B0"/>
    <w:rsid w:val="00C85717"/>
    <w:rsid w:val="00C8581B"/>
    <w:rsid w:val="00C85DD3"/>
    <w:rsid w:val="00C867F9"/>
    <w:rsid w:val="00C86B2E"/>
    <w:rsid w:val="00C901B1"/>
    <w:rsid w:val="00C91437"/>
    <w:rsid w:val="00C916EF"/>
    <w:rsid w:val="00C91C2A"/>
    <w:rsid w:val="00C91C6D"/>
    <w:rsid w:val="00C91E9A"/>
    <w:rsid w:val="00C92EB3"/>
    <w:rsid w:val="00C93722"/>
    <w:rsid w:val="00C93F96"/>
    <w:rsid w:val="00C944D7"/>
    <w:rsid w:val="00C948C7"/>
    <w:rsid w:val="00C94CD9"/>
    <w:rsid w:val="00C94DF5"/>
    <w:rsid w:val="00C95466"/>
    <w:rsid w:val="00C9587A"/>
    <w:rsid w:val="00C960D2"/>
    <w:rsid w:val="00C9673B"/>
    <w:rsid w:val="00C97151"/>
    <w:rsid w:val="00C976F8"/>
    <w:rsid w:val="00C97C08"/>
    <w:rsid w:val="00CA03EA"/>
    <w:rsid w:val="00CA06A6"/>
    <w:rsid w:val="00CA08EC"/>
    <w:rsid w:val="00CA1164"/>
    <w:rsid w:val="00CA3BE3"/>
    <w:rsid w:val="00CA4A9B"/>
    <w:rsid w:val="00CA4B6D"/>
    <w:rsid w:val="00CA4C9A"/>
    <w:rsid w:val="00CA5037"/>
    <w:rsid w:val="00CA51B3"/>
    <w:rsid w:val="00CA5BF8"/>
    <w:rsid w:val="00CA5FC6"/>
    <w:rsid w:val="00CA6723"/>
    <w:rsid w:val="00CA6C0D"/>
    <w:rsid w:val="00CA76B8"/>
    <w:rsid w:val="00CB0DE7"/>
    <w:rsid w:val="00CB0EF5"/>
    <w:rsid w:val="00CB1088"/>
    <w:rsid w:val="00CB15D5"/>
    <w:rsid w:val="00CB1CDF"/>
    <w:rsid w:val="00CB1EA1"/>
    <w:rsid w:val="00CB23A1"/>
    <w:rsid w:val="00CB28F7"/>
    <w:rsid w:val="00CB294C"/>
    <w:rsid w:val="00CB304F"/>
    <w:rsid w:val="00CB35B8"/>
    <w:rsid w:val="00CB37E5"/>
    <w:rsid w:val="00CB3811"/>
    <w:rsid w:val="00CB3948"/>
    <w:rsid w:val="00CB4483"/>
    <w:rsid w:val="00CB65D4"/>
    <w:rsid w:val="00CB77BE"/>
    <w:rsid w:val="00CB7B9C"/>
    <w:rsid w:val="00CC0E07"/>
    <w:rsid w:val="00CC0FD9"/>
    <w:rsid w:val="00CC1B73"/>
    <w:rsid w:val="00CC2166"/>
    <w:rsid w:val="00CC27C4"/>
    <w:rsid w:val="00CC2AC6"/>
    <w:rsid w:val="00CC2D05"/>
    <w:rsid w:val="00CC3334"/>
    <w:rsid w:val="00CC3394"/>
    <w:rsid w:val="00CC3571"/>
    <w:rsid w:val="00CC37DB"/>
    <w:rsid w:val="00CC40BE"/>
    <w:rsid w:val="00CC418A"/>
    <w:rsid w:val="00CC42B7"/>
    <w:rsid w:val="00CC4BE5"/>
    <w:rsid w:val="00CC5FF0"/>
    <w:rsid w:val="00CC67D3"/>
    <w:rsid w:val="00CC67EA"/>
    <w:rsid w:val="00CC6BC1"/>
    <w:rsid w:val="00CC6FAC"/>
    <w:rsid w:val="00CC7972"/>
    <w:rsid w:val="00CC7C13"/>
    <w:rsid w:val="00CD0BC3"/>
    <w:rsid w:val="00CD122D"/>
    <w:rsid w:val="00CD2EB3"/>
    <w:rsid w:val="00CD355D"/>
    <w:rsid w:val="00CD47E0"/>
    <w:rsid w:val="00CD52DB"/>
    <w:rsid w:val="00CD5427"/>
    <w:rsid w:val="00CD6A10"/>
    <w:rsid w:val="00CD6CC5"/>
    <w:rsid w:val="00CD6CD2"/>
    <w:rsid w:val="00CD6FF3"/>
    <w:rsid w:val="00CD7218"/>
    <w:rsid w:val="00CE02DE"/>
    <w:rsid w:val="00CE1255"/>
    <w:rsid w:val="00CE187B"/>
    <w:rsid w:val="00CE20AE"/>
    <w:rsid w:val="00CE216B"/>
    <w:rsid w:val="00CE2497"/>
    <w:rsid w:val="00CE2B96"/>
    <w:rsid w:val="00CE3806"/>
    <w:rsid w:val="00CE477E"/>
    <w:rsid w:val="00CE4C4F"/>
    <w:rsid w:val="00CE5014"/>
    <w:rsid w:val="00CE5181"/>
    <w:rsid w:val="00CE6235"/>
    <w:rsid w:val="00CE725D"/>
    <w:rsid w:val="00CE72C6"/>
    <w:rsid w:val="00CE754A"/>
    <w:rsid w:val="00CE7677"/>
    <w:rsid w:val="00CE7E98"/>
    <w:rsid w:val="00CF0379"/>
    <w:rsid w:val="00CF08D7"/>
    <w:rsid w:val="00CF1465"/>
    <w:rsid w:val="00CF16C4"/>
    <w:rsid w:val="00CF20CB"/>
    <w:rsid w:val="00CF2179"/>
    <w:rsid w:val="00CF395D"/>
    <w:rsid w:val="00CF3C81"/>
    <w:rsid w:val="00CF42A5"/>
    <w:rsid w:val="00CF4C95"/>
    <w:rsid w:val="00CF51FB"/>
    <w:rsid w:val="00CF60CE"/>
    <w:rsid w:val="00CF63FF"/>
    <w:rsid w:val="00CF6634"/>
    <w:rsid w:val="00CF7316"/>
    <w:rsid w:val="00CF7B8C"/>
    <w:rsid w:val="00CF7EE8"/>
    <w:rsid w:val="00D0021C"/>
    <w:rsid w:val="00D01731"/>
    <w:rsid w:val="00D017D4"/>
    <w:rsid w:val="00D01D6A"/>
    <w:rsid w:val="00D026FB"/>
    <w:rsid w:val="00D036D2"/>
    <w:rsid w:val="00D03894"/>
    <w:rsid w:val="00D03A18"/>
    <w:rsid w:val="00D03BFD"/>
    <w:rsid w:val="00D03D8B"/>
    <w:rsid w:val="00D04CE5"/>
    <w:rsid w:val="00D04DD9"/>
    <w:rsid w:val="00D0504D"/>
    <w:rsid w:val="00D051E9"/>
    <w:rsid w:val="00D069EF"/>
    <w:rsid w:val="00D06FF0"/>
    <w:rsid w:val="00D07D4E"/>
    <w:rsid w:val="00D1000C"/>
    <w:rsid w:val="00D10687"/>
    <w:rsid w:val="00D10849"/>
    <w:rsid w:val="00D10DF1"/>
    <w:rsid w:val="00D10E41"/>
    <w:rsid w:val="00D11501"/>
    <w:rsid w:val="00D11D3F"/>
    <w:rsid w:val="00D13568"/>
    <w:rsid w:val="00D14929"/>
    <w:rsid w:val="00D14CBA"/>
    <w:rsid w:val="00D14D85"/>
    <w:rsid w:val="00D14ECD"/>
    <w:rsid w:val="00D1523C"/>
    <w:rsid w:val="00D16E7D"/>
    <w:rsid w:val="00D17469"/>
    <w:rsid w:val="00D204FB"/>
    <w:rsid w:val="00D20669"/>
    <w:rsid w:val="00D208AA"/>
    <w:rsid w:val="00D21674"/>
    <w:rsid w:val="00D217B4"/>
    <w:rsid w:val="00D21B90"/>
    <w:rsid w:val="00D21DEE"/>
    <w:rsid w:val="00D2228C"/>
    <w:rsid w:val="00D22323"/>
    <w:rsid w:val="00D236B3"/>
    <w:rsid w:val="00D237BA"/>
    <w:rsid w:val="00D23FFE"/>
    <w:rsid w:val="00D242A7"/>
    <w:rsid w:val="00D24636"/>
    <w:rsid w:val="00D248A8"/>
    <w:rsid w:val="00D2533B"/>
    <w:rsid w:val="00D25CD5"/>
    <w:rsid w:val="00D25D9D"/>
    <w:rsid w:val="00D263DC"/>
    <w:rsid w:val="00D26794"/>
    <w:rsid w:val="00D26F42"/>
    <w:rsid w:val="00D27745"/>
    <w:rsid w:val="00D27BD9"/>
    <w:rsid w:val="00D27C6E"/>
    <w:rsid w:val="00D3051C"/>
    <w:rsid w:val="00D307D3"/>
    <w:rsid w:val="00D30C6A"/>
    <w:rsid w:val="00D3126F"/>
    <w:rsid w:val="00D31C99"/>
    <w:rsid w:val="00D3230B"/>
    <w:rsid w:val="00D32A40"/>
    <w:rsid w:val="00D33BD6"/>
    <w:rsid w:val="00D34032"/>
    <w:rsid w:val="00D3485A"/>
    <w:rsid w:val="00D349D8"/>
    <w:rsid w:val="00D36040"/>
    <w:rsid w:val="00D3621F"/>
    <w:rsid w:val="00D36AF2"/>
    <w:rsid w:val="00D3728A"/>
    <w:rsid w:val="00D3772F"/>
    <w:rsid w:val="00D379F0"/>
    <w:rsid w:val="00D37A38"/>
    <w:rsid w:val="00D40F81"/>
    <w:rsid w:val="00D413F9"/>
    <w:rsid w:val="00D41498"/>
    <w:rsid w:val="00D41D5F"/>
    <w:rsid w:val="00D4232D"/>
    <w:rsid w:val="00D4381B"/>
    <w:rsid w:val="00D439E2"/>
    <w:rsid w:val="00D4401C"/>
    <w:rsid w:val="00D45C6C"/>
    <w:rsid w:val="00D462E9"/>
    <w:rsid w:val="00D46A3F"/>
    <w:rsid w:val="00D46C64"/>
    <w:rsid w:val="00D478D7"/>
    <w:rsid w:val="00D47D63"/>
    <w:rsid w:val="00D47DE9"/>
    <w:rsid w:val="00D50308"/>
    <w:rsid w:val="00D507DD"/>
    <w:rsid w:val="00D513EB"/>
    <w:rsid w:val="00D516FB"/>
    <w:rsid w:val="00D51FF9"/>
    <w:rsid w:val="00D52344"/>
    <w:rsid w:val="00D52B38"/>
    <w:rsid w:val="00D52B8F"/>
    <w:rsid w:val="00D5325F"/>
    <w:rsid w:val="00D5336F"/>
    <w:rsid w:val="00D5352A"/>
    <w:rsid w:val="00D53789"/>
    <w:rsid w:val="00D53A3E"/>
    <w:rsid w:val="00D54149"/>
    <w:rsid w:val="00D54331"/>
    <w:rsid w:val="00D544B0"/>
    <w:rsid w:val="00D5541B"/>
    <w:rsid w:val="00D55DC2"/>
    <w:rsid w:val="00D56DED"/>
    <w:rsid w:val="00D5716C"/>
    <w:rsid w:val="00D57D56"/>
    <w:rsid w:val="00D601B5"/>
    <w:rsid w:val="00D60483"/>
    <w:rsid w:val="00D606D1"/>
    <w:rsid w:val="00D60705"/>
    <w:rsid w:val="00D60B25"/>
    <w:rsid w:val="00D6129F"/>
    <w:rsid w:val="00D6171C"/>
    <w:rsid w:val="00D62837"/>
    <w:rsid w:val="00D62F2D"/>
    <w:rsid w:val="00D640C0"/>
    <w:rsid w:val="00D6439C"/>
    <w:rsid w:val="00D6440B"/>
    <w:rsid w:val="00D657FF"/>
    <w:rsid w:val="00D65911"/>
    <w:rsid w:val="00D65F19"/>
    <w:rsid w:val="00D6690F"/>
    <w:rsid w:val="00D67BCC"/>
    <w:rsid w:val="00D67FEB"/>
    <w:rsid w:val="00D70334"/>
    <w:rsid w:val="00D7064D"/>
    <w:rsid w:val="00D70F83"/>
    <w:rsid w:val="00D7289C"/>
    <w:rsid w:val="00D72B09"/>
    <w:rsid w:val="00D72C07"/>
    <w:rsid w:val="00D74C4B"/>
    <w:rsid w:val="00D7635F"/>
    <w:rsid w:val="00D764C4"/>
    <w:rsid w:val="00D76FE2"/>
    <w:rsid w:val="00D81421"/>
    <w:rsid w:val="00D81C66"/>
    <w:rsid w:val="00D824B1"/>
    <w:rsid w:val="00D82967"/>
    <w:rsid w:val="00D82A8F"/>
    <w:rsid w:val="00D831DB"/>
    <w:rsid w:val="00D85C7B"/>
    <w:rsid w:val="00D86B44"/>
    <w:rsid w:val="00D8710C"/>
    <w:rsid w:val="00D87125"/>
    <w:rsid w:val="00D8744B"/>
    <w:rsid w:val="00D87CD3"/>
    <w:rsid w:val="00D91168"/>
    <w:rsid w:val="00D914CA"/>
    <w:rsid w:val="00D91985"/>
    <w:rsid w:val="00D91A57"/>
    <w:rsid w:val="00D91BAA"/>
    <w:rsid w:val="00D92B2D"/>
    <w:rsid w:val="00D92DC0"/>
    <w:rsid w:val="00D93198"/>
    <w:rsid w:val="00D93ECC"/>
    <w:rsid w:val="00D94624"/>
    <w:rsid w:val="00D94649"/>
    <w:rsid w:val="00D9468B"/>
    <w:rsid w:val="00D95503"/>
    <w:rsid w:val="00D974F9"/>
    <w:rsid w:val="00DA037D"/>
    <w:rsid w:val="00DA0435"/>
    <w:rsid w:val="00DA0B44"/>
    <w:rsid w:val="00DA1BA2"/>
    <w:rsid w:val="00DA252A"/>
    <w:rsid w:val="00DA262C"/>
    <w:rsid w:val="00DA27E6"/>
    <w:rsid w:val="00DA35C9"/>
    <w:rsid w:val="00DA379F"/>
    <w:rsid w:val="00DA4596"/>
    <w:rsid w:val="00DA55F1"/>
    <w:rsid w:val="00DA575E"/>
    <w:rsid w:val="00DA57C8"/>
    <w:rsid w:val="00DA6FA3"/>
    <w:rsid w:val="00DA75AE"/>
    <w:rsid w:val="00DA7772"/>
    <w:rsid w:val="00DA7CA0"/>
    <w:rsid w:val="00DB00FF"/>
    <w:rsid w:val="00DB1069"/>
    <w:rsid w:val="00DB15C2"/>
    <w:rsid w:val="00DB2BDA"/>
    <w:rsid w:val="00DB3416"/>
    <w:rsid w:val="00DB43FD"/>
    <w:rsid w:val="00DB4506"/>
    <w:rsid w:val="00DB4579"/>
    <w:rsid w:val="00DB4A9F"/>
    <w:rsid w:val="00DB4C85"/>
    <w:rsid w:val="00DB4DF5"/>
    <w:rsid w:val="00DB50E3"/>
    <w:rsid w:val="00DB5653"/>
    <w:rsid w:val="00DB6325"/>
    <w:rsid w:val="00DB646F"/>
    <w:rsid w:val="00DB649A"/>
    <w:rsid w:val="00DB64BB"/>
    <w:rsid w:val="00DB6D1E"/>
    <w:rsid w:val="00DB7476"/>
    <w:rsid w:val="00DB74EF"/>
    <w:rsid w:val="00DB7F15"/>
    <w:rsid w:val="00DC0E8B"/>
    <w:rsid w:val="00DC158D"/>
    <w:rsid w:val="00DC1C79"/>
    <w:rsid w:val="00DC1CCF"/>
    <w:rsid w:val="00DC1E28"/>
    <w:rsid w:val="00DC2285"/>
    <w:rsid w:val="00DC2D81"/>
    <w:rsid w:val="00DC33BB"/>
    <w:rsid w:val="00DC3992"/>
    <w:rsid w:val="00DC3D48"/>
    <w:rsid w:val="00DC4F53"/>
    <w:rsid w:val="00DC541F"/>
    <w:rsid w:val="00DC55F3"/>
    <w:rsid w:val="00DC5923"/>
    <w:rsid w:val="00DC5F94"/>
    <w:rsid w:val="00DC6811"/>
    <w:rsid w:val="00DC69EB"/>
    <w:rsid w:val="00DC6AE3"/>
    <w:rsid w:val="00DC6B2C"/>
    <w:rsid w:val="00DC6C2F"/>
    <w:rsid w:val="00DC741F"/>
    <w:rsid w:val="00DC750C"/>
    <w:rsid w:val="00DC768E"/>
    <w:rsid w:val="00DD03DD"/>
    <w:rsid w:val="00DD0AC1"/>
    <w:rsid w:val="00DD0E90"/>
    <w:rsid w:val="00DD2219"/>
    <w:rsid w:val="00DD22C6"/>
    <w:rsid w:val="00DD2329"/>
    <w:rsid w:val="00DD4401"/>
    <w:rsid w:val="00DD45CF"/>
    <w:rsid w:val="00DD4B06"/>
    <w:rsid w:val="00DD4B2E"/>
    <w:rsid w:val="00DD4E80"/>
    <w:rsid w:val="00DD4EE8"/>
    <w:rsid w:val="00DD51DF"/>
    <w:rsid w:val="00DD6731"/>
    <w:rsid w:val="00DD75E9"/>
    <w:rsid w:val="00DE076C"/>
    <w:rsid w:val="00DE0AEC"/>
    <w:rsid w:val="00DE1145"/>
    <w:rsid w:val="00DE19EE"/>
    <w:rsid w:val="00DE1BBC"/>
    <w:rsid w:val="00DE40AF"/>
    <w:rsid w:val="00DE43CC"/>
    <w:rsid w:val="00DE499D"/>
    <w:rsid w:val="00DE4A7F"/>
    <w:rsid w:val="00DE4D8E"/>
    <w:rsid w:val="00DE5493"/>
    <w:rsid w:val="00DE5788"/>
    <w:rsid w:val="00DE5ECE"/>
    <w:rsid w:val="00DE6851"/>
    <w:rsid w:val="00DE6F6B"/>
    <w:rsid w:val="00DE70E1"/>
    <w:rsid w:val="00DE7F62"/>
    <w:rsid w:val="00DF10FF"/>
    <w:rsid w:val="00DF116C"/>
    <w:rsid w:val="00DF2CC9"/>
    <w:rsid w:val="00DF375C"/>
    <w:rsid w:val="00DF4426"/>
    <w:rsid w:val="00DF451F"/>
    <w:rsid w:val="00DF4FBC"/>
    <w:rsid w:val="00DF6290"/>
    <w:rsid w:val="00E0054B"/>
    <w:rsid w:val="00E00C9E"/>
    <w:rsid w:val="00E00F23"/>
    <w:rsid w:val="00E0161F"/>
    <w:rsid w:val="00E02C20"/>
    <w:rsid w:val="00E02CF4"/>
    <w:rsid w:val="00E0342F"/>
    <w:rsid w:val="00E03771"/>
    <w:rsid w:val="00E03F4E"/>
    <w:rsid w:val="00E042D9"/>
    <w:rsid w:val="00E04432"/>
    <w:rsid w:val="00E04DC7"/>
    <w:rsid w:val="00E04F39"/>
    <w:rsid w:val="00E0577D"/>
    <w:rsid w:val="00E071DA"/>
    <w:rsid w:val="00E07529"/>
    <w:rsid w:val="00E07AFB"/>
    <w:rsid w:val="00E10275"/>
    <w:rsid w:val="00E11FBF"/>
    <w:rsid w:val="00E12126"/>
    <w:rsid w:val="00E1216C"/>
    <w:rsid w:val="00E12265"/>
    <w:rsid w:val="00E12537"/>
    <w:rsid w:val="00E12665"/>
    <w:rsid w:val="00E12B95"/>
    <w:rsid w:val="00E132D7"/>
    <w:rsid w:val="00E13476"/>
    <w:rsid w:val="00E13800"/>
    <w:rsid w:val="00E13F59"/>
    <w:rsid w:val="00E143FF"/>
    <w:rsid w:val="00E14ACB"/>
    <w:rsid w:val="00E14B21"/>
    <w:rsid w:val="00E154C6"/>
    <w:rsid w:val="00E157AC"/>
    <w:rsid w:val="00E15C91"/>
    <w:rsid w:val="00E163A0"/>
    <w:rsid w:val="00E16608"/>
    <w:rsid w:val="00E16719"/>
    <w:rsid w:val="00E17306"/>
    <w:rsid w:val="00E20021"/>
    <w:rsid w:val="00E2033B"/>
    <w:rsid w:val="00E205C9"/>
    <w:rsid w:val="00E20905"/>
    <w:rsid w:val="00E210C7"/>
    <w:rsid w:val="00E22A88"/>
    <w:rsid w:val="00E22C9E"/>
    <w:rsid w:val="00E231CF"/>
    <w:rsid w:val="00E2354B"/>
    <w:rsid w:val="00E23AEA"/>
    <w:rsid w:val="00E240F6"/>
    <w:rsid w:val="00E24B6D"/>
    <w:rsid w:val="00E25933"/>
    <w:rsid w:val="00E25980"/>
    <w:rsid w:val="00E2628C"/>
    <w:rsid w:val="00E26337"/>
    <w:rsid w:val="00E2671A"/>
    <w:rsid w:val="00E26895"/>
    <w:rsid w:val="00E30C41"/>
    <w:rsid w:val="00E30D48"/>
    <w:rsid w:val="00E324E4"/>
    <w:rsid w:val="00E32693"/>
    <w:rsid w:val="00E32D48"/>
    <w:rsid w:val="00E33B7C"/>
    <w:rsid w:val="00E33BF7"/>
    <w:rsid w:val="00E3411F"/>
    <w:rsid w:val="00E34697"/>
    <w:rsid w:val="00E349BE"/>
    <w:rsid w:val="00E35492"/>
    <w:rsid w:val="00E3677F"/>
    <w:rsid w:val="00E405D8"/>
    <w:rsid w:val="00E409AF"/>
    <w:rsid w:val="00E40F8D"/>
    <w:rsid w:val="00E40F94"/>
    <w:rsid w:val="00E413ED"/>
    <w:rsid w:val="00E415C2"/>
    <w:rsid w:val="00E4170D"/>
    <w:rsid w:val="00E42D01"/>
    <w:rsid w:val="00E42F3B"/>
    <w:rsid w:val="00E43358"/>
    <w:rsid w:val="00E44126"/>
    <w:rsid w:val="00E444F8"/>
    <w:rsid w:val="00E44965"/>
    <w:rsid w:val="00E4509D"/>
    <w:rsid w:val="00E457E4"/>
    <w:rsid w:val="00E45AB8"/>
    <w:rsid w:val="00E45FB7"/>
    <w:rsid w:val="00E4659E"/>
    <w:rsid w:val="00E466AD"/>
    <w:rsid w:val="00E46D7E"/>
    <w:rsid w:val="00E472AF"/>
    <w:rsid w:val="00E5088D"/>
    <w:rsid w:val="00E50892"/>
    <w:rsid w:val="00E516CB"/>
    <w:rsid w:val="00E51BF3"/>
    <w:rsid w:val="00E51C35"/>
    <w:rsid w:val="00E526EA"/>
    <w:rsid w:val="00E528FF"/>
    <w:rsid w:val="00E52BDF"/>
    <w:rsid w:val="00E5348C"/>
    <w:rsid w:val="00E5374E"/>
    <w:rsid w:val="00E53CEB"/>
    <w:rsid w:val="00E54399"/>
    <w:rsid w:val="00E54661"/>
    <w:rsid w:val="00E55253"/>
    <w:rsid w:val="00E55875"/>
    <w:rsid w:val="00E55D2B"/>
    <w:rsid w:val="00E56204"/>
    <w:rsid w:val="00E563F6"/>
    <w:rsid w:val="00E56B65"/>
    <w:rsid w:val="00E56BAC"/>
    <w:rsid w:val="00E574A8"/>
    <w:rsid w:val="00E57BA1"/>
    <w:rsid w:val="00E60040"/>
    <w:rsid w:val="00E603CC"/>
    <w:rsid w:val="00E61B64"/>
    <w:rsid w:val="00E61EF5"/>
    <w:rsid w:val="00E62E56"/>
    <w:rsid w:val="00E62F8C"/>
    <w:rsid w:val="00E63229"/>
    <w:rsid w:val="00E63305"/>
    <w:rsid w:val="00E633D0"/>
    <w:rsid w:val="00E63685"/>
    <w:rsid w:val="00E63DBD"/>
    <w:rsid w:val="00E6406B"/>
    <w:rsid w:val="00E641B4"/>
    <w:rsid w:val="00E6462A"/>
    <w:rsid w:val="00E64959"/>
    <w:rsid w:val="00E666DC"/>
    <w:rsid w:val="00E66732"/>
    <w:rsid w:val="00E67983"/>
    <w:rsid w:val="00E7005E"/>
    <w:rsid w:val="00E70827"/>
    <w:rsid w:val="00E713FD"/>
    <w:rsid w:val="00E71BE6"/>
    <w:rsid w:val="00E71CBA"/>
    <w:rsid w:val="00E724D6"/>
    <w:rsid w:val="00E72A05"/>
    <w:rsid w:val="00E746CA"/>
    <w:rsid w:val="00E753D2"/>
    <w:rsid w:val="00E7649C"/>
    <w:rsid w:val="00E76B8F"/>
    <w:rsid w:val="00E77448"/>
    <w:rsid w:val="00E77BC3"/>
    <w:rsid w:val="00E80B72"/>
    <w:rsid w:val="00E80BD2"/>
    <w:rsid w:val="00E8137C"/>
    <w:rsid w:val="00E81EF4"/>
    <w:rsid w:val="00E82032"/>
    <w:rsid w:val="00E824AF"/>
    <w:rsid w:val="00E82A26"/>
    <w:rsid w:val="00E82F9F"/>
    <w:rsid w:val="00E841D8"/>
    <w:rsid w:val="00E84394"/>
    <w:rsid w:val="00E843B6"/>
    <w:rsid w:val="00E84928"/>
    <w:rsid w:val="00E84C71"/>
    <w:rsid w:val="00E84EC2"/>
    <w:rsid w:val="00E85938"/>
    <w:rsid w:val="00E85A4C"/>
    <w:rsid w:val="00E85C21"/>
    <w:rsid w:val="00E85CB7"/>
    <w:rsid w:val="00E860B3"/>
    <w:rsid w:val="00E86AED"/>
    <w:rsid w:val="00E87592"/>
    <w:rsid w:val="00E87F94"/>
    <w:rsid w:val="00E87F9D"/>
    <w:rsid w:val="00E902D3"/>
    <w:rsid w:val="00E90521"/>
    <w:rsid w:val="00E90C33"/>
    <w:rsid w:val="00E91F5B"/>
    <w:rsid w:val="00E94515"/>
    <w:rsid w:val="00E94BF1"/>
    <w:rsid w:val="00E95689"/>
    <w:rsid w:val="00E95C73"/>
    <w:rsid w:val="00E96015"/>
    <w:rsid w:val="00E96DF2"/>
    <w:rsid w:val="00E9702F"/>
    <w:rsid w:val="00E97822"/>
    <w:rsid w:val="00EA0C82"/>
    <w:rsid w:val="00EA0F26"/>
    <w:rsid w:val="00EA1264"/>
    <w:rsid w:val="00EA14A2"/>
    <w:rsid w:val="00EA2BB7"/>
    <w:rsid w:val="00EA346E"/>
    <w:rsid w:val="00EA36B6"/>
    <w:rsid w:val="00EA3D95"/>
    <w:rsid w:val="00EA4201"/>
    <w:rsid w:val="00EA4357"/>
    <w:rsid w:val="00EA4CA8"/>
    <w:rsid w:val="00EA50F2"/>
    <w:rsid w:val="00EA5209"/>
    <w:rsid w:val="00EA535A"/>
    <w:rsid w:val="00EA550F"/>
    <w:rsid w:val="00EA7431"/>
    <w:rsid w:val="00EA7443"/>
    <w:rsid w:val="00EA7D6F"/>
    <w:rsid w:val="00EB0059"/>
    <w:rsid w:val="00EB022F"/>
    <w:rsid w:val="00EB0597"/>
    <w:rsid w:val="00EB07EC"/>
    <w:rsid w:val="00EB0842"/>
    <w:rsid w:val="00EB11F2"/>
    <w:rsid w:val="00EB1318"/>
    <w:rsid w:val="00EB1A34"/>
    <w:rsid w:val="00EB21F1"/>
    <w:rsid w:val="00EB25D8"/>
    <w:rsid w:val="00EB2682"/>
    <w:rsid w:val="00EB279D"/>
    <w:rsid w:val="00EB2E17"/>
    <w:rsid w:val="00EB3160"/>
    <w:rsid w:val="00EB3E00"/>
    <w:rsid w:val="00EB405E"/>
    <w:rsid w:val="00EB44CB"/>
    <w:rsid w:val="00EB46FA"/>
    <w:rsid w:val="00EB499B"/>
    <w:rsid w:val="00EB518B"/>
    <w:rsid w:val="00EB5608"/>
    <w:rsid w:val="00EB5A20"/>
    <w:rsid w:val="00EB5E41"/>
    <w:rsid w:val="00EB60CB"/>
    <w:rsid w:val="00EB6464"/>
    <w:rsid w:val="00EB6731"/>
    <w:rsid w:val="00EB7AED"/>
    <w:rsid w:val="00EC0EC1"/>
    <w:rsid w:val="00EC1111"/>
    <w:rsid w:val="00EC12D4"/>
    <w:rsid w:val="00EC2D98"/>
    <w:rsid w:val="00EC2EB6"/>
    <w:rsid w:val="00EC5562"/>
    <w:rsid w:val="00EC55E9"/>
    <w:rsid w:val="00EC5685"/>
    <w:rsid w:val="00EC62DB"/>
    <w:rsid w:val="00EC638E"/>
    <w:rsid w:val="00EC6CEC"/>
    <w:rsid w:val="00ED0287"/>
    <w:rsid w:val="00ED0ECB"/>
    <w:rsid w:val="00ED1ABF"/>
    <w:rsid w:val="00ED1BD4"/>
    <w:rsid w:val="00ED1D6D"/>
    <w:rsid w:val="00ED2585"/>
    <w:rsid w:val="00ED27F4"/>
    <w:rsid w:val="00ED2853"/>
    <w:rsid w:val="00ED3432"/>
    <w:rsid w:val="00ED4164"/>
    <w:rsid w:val="00ED56C4"/>
    <w:rsid w:val="00ED6E89"/>
    <w:rsid w:val="00ED6FB6"/>
    <w:rsid w:val="00ED7369"/>
    <w:rsid w:val="00ED7463"/>
    <w:rsid w:val="00ED7EBE"/>
    <w:rsid w:val="00EE1043"/>
    <w:rsid w:val="00EE25F4"/>
    <w:rsid w:val="00EE349D"/>
    <w:rsid w:val="00EE34D3"/>
    <w:rsid w:val="00EE3614"/>
    <w:rsid w:val="00EE3A20"/>
    <w:rsid w:val="00EE3FAA"/>
    <w:rsid w:val="00EE4223"/>
    <w:rsid w:val="00EE4804"/>
    <w:rsid w:val="00EE55F7"/>
    <w:rsid w:val="00EE578E"/>
    <w:rsid w:val="00EE64C3"/>
    <w:rsid w:val="00EE777E"/>
    <w:rsid w:val="00EE77B5"/>
    <w:rsid w:val="00EF05EB"/>
    <w:rsid w:val="00EF0E40"/>
    <w:rsid w:val="00EF0E42"/>
    <w:rsid w:val="00EF1A4E"/>
    <w:rsid w:val="00EF2422"/>
    <w:rsid w:val="00EF33BF"/>
    <w:rsid w:val="00EF4D66"/>
    <w:rsid w:val="00EF55B4"/>
    <w:rsid w:val="00EF5FB5"/>
    <w:rsid w:val="00EF6593"/>
    <w:rsid w:val="00F00139"/>
    <w:rsid w:val="00F00D9E"/>
    <w:rsid w:val="00F00F69"/>
    <w:rsid w:val="00F01062"/>
    <w:rsid w:val="00F01598"/>
    <w:rsid w:val="00F01C65"/>
    <w:rsid w:val="00F02001"/>
    <w:rsid w:val="00F0220A"/>
    <w:rsid w:val="00F022A2"/>
    <w:rsid w:val="00F02669"/>
    <w:rsid w:val="00F0279F"/>
    <w:rsid w:val="00F02F63"/>
    <w:rsid w:val="00F03198"/>
    <w:rsid w:val="00F0387D"/>
    <w:rsid w:val="00F04153"/>
    <w:rsid w:val="00F048CF"/>
    <w:rsid w:val="00F049E2"/>
    <w:rsid w:val="00F05C0C"/>
    <w:rsid w:val="00F066D8"/>
    <w:rsid w:val="00F06B2E"/>
    <w:rsid w:val="00F0740D"/>
    <w:rsid w:val="00F07F1E"/>
    <w:rsid w:val="00F1076F"/>
    <w:rsid w:val="00F12544"/>
    <w:rsid w:val="00F12961"/>
    <w:rsid w:val="00F137A0"/>
    <w:rsid w:val="00F13A4A"/>
    <w:rsid w:val="00F13AEA"/>
    <w:rsid w:val="00F13BB8"/>
    <w:rsid w:val="00F1400B"/>
    <w:rsid w:val="00F14E29"/>
    <w:rsid w:val="00F14F22"/>
    <w:rsid w:val="00F1563A"/>
    <w:rsid w:val="00F15D18"/>
    <w:rsid w:val="00F1627B"/>
    <w:rsid w:val="00F16719"/>
    <w:rsid w:val="00F17A92"/>
    <w:rsid w:val="00F2031E"/>
    <w:rsid w:val="00F20C36"/>
    <w:rsid w:val="00F20C88"/>
    <w:rsid w:val="00F20DF4"/>
    <w:rsid w:val="00F2110C"/>
    <w:rsid w:val="00F21798"/>
    <w:rsid w:val="00F21F26"/>
    <w:rsid w:val="00F239A2"/>
    <w:rsid w:val="00F2405A"/>
    <w:rsid w:val="00F240EE"/>
    <w:rsid w:val="00F24395"/>
    <w:rsid w:val="00F250FC"/>
    <w:rsid w:val="00F2620E"/>
    <w:rsid w:val="00F2653E"/>
    <w:rsid w:val="00F269F8"/>
    <w:rsid w:val="00F2708E"/>
    <w:rsid w:val="00F31095"/>
    <w:rsid w:val="00F312F3"/>
    <w:rsid w:val="00F320A3"/>
    <w:rsid w:val="00F33752"/>
    <w:rsid w:val="00F33899"/>
    <w:rsid w:val="00F33AD9"/>
    <w:rsid w:val="00F340D2"/>
    <w:rsid w:val="00F34CB8"/>
    <w:rsid w:val="00F3513B"/>
    <w:rsid w:val="00F3549F"/>
    <w:rsid w:val="00F35735"/>
    <w:rsid w:val="00F35D24"/>
    <w:rsid w:val="00F36296"/>
    <w:rsid w:val="00F362E3"/>
    <w:rsid w:val="00F36E8D"/>
    <w:rsid w:val="00F371FF"/>
    <w:rsid w:val="00F37307"/>
    <w:rsid w:val="00F375FC"/>
    <w:rsid w:val="00F3789C"/>
    <w:rsid w:val="00F4023C"/>
    <w:rsid w:val="00F40383"/>
    <w:rsid w:val="00F42053"/>
    <w:rsid w:val="00F42175"/>
    <w:rsid w:val="00F42385"/>
    <w:rsid w:val="00F428B0"/>
    <w:rsid w:val="00F42A8D"/>
    <w:rsid w:val="00F436E4"/>
    <w:rsid w:val="00F437CD"/>
    <w:rsid w:val="00F43DC8"/>
    <w:rsid w:val="00F44553"/>
    <w:rsid w:val="00F448AD"/>
    <w:rsid w:val="00F45836"/>
    <w:rsid w:val="00F45F18"/>
    <w:rsid w:val="00F46269"/>
    <w:rsid w:val="00F467BB"/>
    <w:rsid w:val="00F46B0B"/>
    <w:rsid w:val="00F4770C"/>
    <w:rsid w:val="00F478CE"/>
    <w:rsid w:val="00F478D6"/>
    <w:rsid w:val="00F50136"/>
    <w:rsid w:val="00F510AF"/>
    <w:rsid w:val="00F518B5"/>
    <w:rsid w:val="00F5195C"/>
    <w:rsid w:val="00F51DBF"/>
    <w:rsid w:val="00F52F6C"/>
    <w:rsid w:val="00F53D5E"/>
    <w:rsid w:val="00F5423E"/>
    <w:rsid w:val="00F550DD"/>
    <w:rsid w:val="00F558D6"/>
    <w:rsid w:val="00F55CB4"/>
    <w:rsid w:val="00F55E3C"/>
    <w:rsid w:val="00F56557"/>
    <w:rsid w:val="00F57C25"/>
    <w:rsid w:val="00F57C7E"/>
    <w:rsid w:val="00F62478"/>
    <w:rsid w:val="00F625BB"/>
    <w:rsid w:val="00F62761"/>
    <w:rsid w:val="00F628DF"/>
    <w:rsid w:val="00F63465"/>
    <w:rsid w:val="00F64252"/>
    <w:rsid w:val="00F646EF"/>
    <w:rsid w:val="00F64CCC"/>
    <w:rsid w:val="00F64FFE"/>
    <w:rsid w:val="00F65A0E"/>
    <w:rsid w:val="00F66309"/>
    <w:rsid w:val="00F66883"/>
    <w:rsid w:val="00F66D10"/>
    <w:rsid w:val="00F6704B"/>
    <w:rsid w:val="00F67129"/>
    <w:rsid w:val="00F67141"/>
    <w:rsid w:val="00F67C9F"/>
    <w:rsid w:val="00F70437"/>
    <w:rsid w:val="00F70A49"/>
    <w:rsid w:val="00F70D20"/>
    <w:rsid w:val="00F714E8"/>
    <w:rsid w:val="00F719F4"/>
    <w:rsid w:val="00F71D58"/>
    <w:rsid w:val="00F727B0"/>
    <w:rsid w:val="00F77110"/>
    <w:rsid w:val="00F77E31"/>
    <w:rsid w:val="00F77F73"/>
    <w:rsid w:val="00F80593"/>
    <w:rsid w:val="00F80635"/>
    <w:rsid w:val="00F81497"/>
    <w:rsid w:val="00F81D77"/>
    <w:rsid w:val="00F81E9C"/>
    <w:rsid w:val="00F82532"/>
    <w:rsid w:val="00F83543"/>
    <w:rsid w:val="00F839E0"/>
    <w:rsid w:val="00F84837"/>
    <w:rsid w:val="00F84B5F"/>
    <w:rsid w:val="00F85F7F"/>
    <w:rsid w:val="00F86DC9"/>
    <w:rsid w:val="00F876D2"/>
    <w:rsid w:val="00F87F9C"/>
    <w:rsid w:val="00F903A3"/>
    <w:rsid w:val="00F903DC"/>
    <w:rsid w:val="00F90ABE"/>
    <w:rsid w:val="00F9154A"/>
    <w:rsid w:val="00F916D4"/>
    <w:rsid w:val="00F92545"/>
    <w:rsid w:val="00F9323D"/>
    <w:rsid w:val="00F94905"/>
    <w:rsid w:val="00F94D86"/>
    <w:rsid w:val="00F95595"/>
    <w:rsid w:val="00F958F4"/>
    <w:rsid w:val="00F9597D"/>
    <w:rsid w:val="00F9608C"/>
    <w:rsid w:val="00F9614D"/>
    <w:rsid w:val="00F97AA9"/>
    <w:rsid w:val="00F97FB5"/>
    <w:rsid w:val="00FA0AE9"/>
    <w:rsid w:val="00FA0BDA"/>
    <w:rsid w:val="00FA12FB"/>
    <w:rsid w:val="00FA2692"/>
    <w:rsid w:val="00FA2ECC"/>
    <w:rsid w:val="00FA3A9C"/>
    <w:rsid w:val="00FA41FC"/>
    <w:rsid w:val="00FA5824"/>
    <w:rsid w:val="00FA5D2B"/>
    <w:rsid w:val="00FA618D"/>
    <w:rsid w:val="00FA66EB"/>
    <w:rsid w:val="00FA6B3D"/>
    <w:rsid w:val="00FA6C67"/>
    <w:rsid w:val="00FA6F5E"/>
    <w:rsid w:val="00FA708A"/>
    <w:rsid w:val="00FA7B46"/>
    <w:rsid w:val="00FB0099"/>
    <w:rsid w:val="00FB09D9"/>
    <w:rsid w:val="00FB471F"/>
    <w:rsid w:val="00FB56C0"/>
    <w:rsid w:val="00FB57B6"/>
    <w:rsid w:val="00FB5D73"/>
    <w:rsid w:val="00FB6434"/>
    <w:rsid w:val="00FB6493"/>
    <w:rsid w:val="00FB68C7"/>
    <w:rsid w:val="00FB6991"/>
    <w:rsid w:val="00FB6BA7"/>
    <w:rsid w:val="00FB75E4"/>
    <w:rsid w:val="00FB75E7"/>
    <w:rsid w:val="00FB7B47"/>
    <w:rsid w:val="00FC0101"/>
    <w:rsid w:val="00FC011A"/>
    <w:rsid w:val="00FC09B4"/>
    <w:rsid w:val="00FC16DA"/>
    <w:rsid w:val="00FC1DE6"/>
    <w:rsid w:val="00FC24A9"/>
    <w:rsid w:val="00FC2A73"/>
    <w:rsid w:val="00FC301A"/>
    <w:rsid w:val="00FC4000"/>
    <w:rsid w:val="00FC4EEA"/>
    <w:rsid w:val="00FC5188"/>
    <w:rsid w:val="00FC64DB"/>
    <w:rsid w:val="00FC68A3"/>
    <w:rsid w:val="00FC6EA2"/>
    <w:rsid w:val="00FC6ECA"/>
    <w:rsid w:val="00FC7534"/>
    <w:rsid w:val="00FD0AFD"/>
    <w:rsid w:val="00FD0F74"/>
    <w:rsid w:val="00FD1BBD"/>
    <w:rsid w:val="00FD2739"/>
    <w:rsid w:val="00FD3284"/>
    <w:rsid w:val="00FD51A1"/>
    <w:rsid w:val="00FD523D"/>
    <w:rsid w:val="00FD581F"/>
    <w:rsid w:val="00FD64BE"/>
    <w:rsid w:val="00FD664F"/>
    <w:rsid w:val="00FD725B"/>
    <w:rsid w:val="00FE05BD"/>
    <w:rsid w:val="00FE06EC"/>
    <w:rsid w:val="00FE0806"/>
    <w:rsid w:val="00FE089B"/>
    <w:rsid w:val="00FE0F3F"/>
    <w:rsid w:val="00FE0F59"/>
    <w:rsid w:val="00FE1733"/>
    <w:rsid w:val="00FE2492"/>
    <w:rsid w:val="00FE3473"/>
    <w:rsid w:val="00FE3CD6"/>
    <w:rsid w:val="00FE451C"/>
    <w:rsid w:val="00FE60E8"/>
    <w:rsid w:val="00FE7BAB"/>
    <w:rsid w:val="00FF062D"/>
    <w:rsid w:val="00FF0FDC"/>
    <w:rsid w:val="00FF1262"/>
    <w:rsid w:val="00FF2C0D"/>
    <w:rsid w:val="00FF2DF1"/>
    <w:rsid w:val="00FF2FEE"/>
    <w:rsid w:val="00FF3123"/>
    <w:rsid w:val="00FF3180"/>
    <w:rsid w:val="00FF344C"/>
    <w:rsid w:val="00FF39FD"/>
    <w:rsid w:val="00FF3D25"/>
    <w:rsid w:val="00FF49EE"/>
    <w:rsid w:val="00FF513E"/>
    <w:rsid w:val="00FF5420"/>
    <w:rsid w:val="00FF550A"/>
    <w:rsid w:val="00FF597C"/>
    <w:rsid w:val="00FF5AB7"/>
    <w:rsid w:val="00FF5D89"/>
    <w:rsid w:val="00FF6F46"/>
    <w:rsid w:val="00FF7290"/>
    <w:rsid w:val="00FF744C"/>
    <w:rsid w:val="00FF7C8C"/>
    <w:rsid w:val="01027953"/>
    <w:rsid w:val="010D7E8B"/>
    <w:rsid w:val="0176EF55"/>
    <w:rsid w:val="018A7142"/>
    <w:rsid w:val="01B19B0D"/>
    <w:rsid w:val="01DEB0FC"/>
    <w:rsid w:val="01E2FE84"/>
    <w:rsid w:val="023D3A90"/>
    <w:rsid w:val="02846BBA"/>
    <w:rsid w:val="028D8944"/>
    <w:rsid w:val="02B29987"/>
    <w:rsid w:val="02D8F887"/>
    <w:rsid w:val="02DDB1E3"/>
    <w:rsid w:val="02E860F5"/>
    <w:rsid w:val="02EB2674"/>
    <w:rsid w:val="02EF9913"/>
    <w:rsid w:val="03054CAF"/>
    <w:rsid w:val="0309AD61"/>
    <w:rsid w:val="031F737B"/>
    <w:rsid w:val="032085E9"/>
    <w:rsid w:val="03412D09"/>
    <w:rsid w:val="0361BA39"/>
    <w:rsid w:val="036BECF3"/>
    <w:rsid w:val="03B887E0"/>
    <w:rsid w:val="03BDD2DF"/>
    <w:rsid w:val="03D31C0E"/>
    <w:rsid w:val="03E54693"/>
    <w:rsid w:val="04081B24"/>
    <w:rsid w:val="042184A2"/>
    <w:rsid w:val="042D6234"/>
    <w:rsid w:val="04438A37"/>
    <w:rsid w:val="04634F3F"/>
    <w:rsid w:val="046DA328"/>
    <w:rsid w:val="04783843"/>
    <w:rsid w:val="047941FA"/>
    <w:rsid w:val="049DD729"/>
    <w:rsid w:val="04AB1B56"/>
    <w:rsid w:val="04ABB35B"/>
    <w:rsid w:val="04C0849F"/>
    <w:rsid w:val="04D08B90"/>
    <w:rsid w:val="04F66731"/>
    <w:rsid w:val="052D3CB3"/>
    <w:rsid w:val="053C60EE"/>
    <w:rsid w:val="053D852E"/>
    <w:rsid w:val="05632A04"/>
    <w:rsid w:val="05641474"/>
    <w:rsid w:val="058E0504"/>
    <w:rsid w:val="05A8A9F0"/>
    <w:rsid w:val="05BA884B"/>
    <w:rsid w:val="05D7CA99"/>
    <w:rsid w:val="05EC0E5B"/>
    <w:rsid w:val="06126B84"/>
    <w:rsid w:val="0618F1A8"/>
    <w:rsid w:val="06194B0B"/>
    <w:rsid w:val="06243F72"/>
    <w:rsid w:val="0664BFBF"/>
    <w:rsid w:val="069A5B83"/>
    <w:rsid w:val="06BF9F8F"/>
    <w:rsid w:val="070A0F46"/>
    <w:rsid w:val="0732C951"/>
    <w:rsid w:val="0736F9A3"/>
    <w:rsid w:val="07457514"/>
    <w:rsid w:val="077B2AF9"/>
    <w:rsid w:val="0781B1BF"/>
    <w:rsid w:val="07AEE96F"/>
    <w:rsid w:val="07B61999"/>
    <w:rsid w:val="07B7EE6D"/>
    <w:rsid w:val="07BF19AD"/>
    <w:rsid w:val="07C129E0"/>
    <w:rsid w:val="080620CF"/>
    <w:rsid w:val="0808751B"/>
    <w:rsid w:val="0813A9FF"/>
    <w:rsid w:val="08179250"/>
    <w:rsid w:val="0824910F"/>
    <w:rsid w:val="08277347"/>
    <w:rsid w:val="083ED53C"/>
    <w:rsid w:val="0884711F"/>
    <w:rsid w:val="08871F3D"/>
    <w:rsid w:val="08B7A500"/>
    <w:rsid w:val="08D58849"/>
    <w:rsid w:val="091222FD"/>
    <w:rsid w:val="091BBEB8"/>
    <w:rsid w:val="092BA8CF"/>
    <w:rsid w:val="0934D16A"/>
    <w:rsid w:val="0943ADB1"/>
    <w:rsid w:val="0957F749"/>
    <w:rsid w:val="09944255"/>
    <w:rsid w:val="099A2311"/>
    <w:rsid w:val="09B8FA6E"/>
    <w:rsid w:val="09C34AF2"/>
    <w:rsid w:val="09E94220"/>
    <w:rsid w:val="0A0294C6"/>
    <w:rsid w:val="0A376B11"/>
    <w:rsid w:val="0A84E603"/>
    <w:rsid w:val="0AE44FD4"/>
    <w:rsid w:val="0B08CA28"/>
    <w:rsid w:val="0B1001FC"/>
    <w:rsid w:val="0B16AD92"/>
    <w:rsid w:val="0B32ACB2"/>
    <w:rsid w:val="0B78816F"/>
    <w:rsid w:val="0B8ED8F8"/>
    <w:rsid w:val="0B9AF657"/>
    <w:rsid w:val="0BCF69F2"/>
    <w:rsid w:val="0BD33B72"/>
    <w:rsid w:val="0C03669D"/>
    <w:rsid w:val="0C2B543B"/>
    <w:rsid w:val="0C35C00C"/>
    <w:rsid w:val="0C41134C"/>
    <w:rsid w:val="0C7E8039"/>
    <w:rsid w:val="0C9ADEEE"/>
    <w:rsid w:val="0CB6BB49"/>
    <w:rsid w:val="0CBB5D97"/>
    <w:rsid w:val="0CBD23FF"/>
    <w:rsid w:val="0CC95A02"/>
    <w:rsid w:val="0CD1C8B3"/>
    <w:rsid w:val="0CDB547B"/>
    <w:rsid w:val="0D102BEE"/>
    <w:rsid w:val="0D159639"/>
    <w:rsid w:val="0D1E59A7"/>
    <w:rsid w:val="0D2695CC"/>
    <w:rsid w:val="0D528B50"/>
    <w:rsid w:val="0D8B3286"/>
    <w:rsid w:val="0DB2AC35"/>
    <w:rsid w:val="0DB88EEA"/>
    <w:rsid w:val="0DCCA445"/>
    <w:rsid w:val="0DD81C8E"/>
    <w:rsid w:val="0DEC9430"/>
    <w:rsid w:val="0E0718F2"/>
    <w:rsid w:val="0EB1C994"/>
    <w:rsid w:val="0EDA6E2C"/>
    <w:rsid w:val="0F0DBE27"/>
    <w:rsid w:val="0F522821"/>
    <w:rsid w:val="0F8CF149"/>
    <w:rsid w:val="0F95B9FF"/>
    <w:rsid w:val="0F963461"/>
    <w:rsid w:val="0FC099AB"/>
    <w:rsid w:val="0FCB7057"/>
    <w:rsid w:val="0FCEA142"/>
    <w:rsid w:val="0FDA8266"/>
    <w:rsid w:val="0FF05219"/>
    <w:rsid w:val="0FF37CD8"/>
    <w:rsid w:val="1006E3BE"/>
    <w:rsid w:val="10439218"/>
    <w:rsid w:val="104F70D5"/>
    <w:rsid w:val="10573DFD"/>
    <w:rsid w:val="108B3B3E"/>
    <w:rsid w:val="10C9C898"/>
    <w:rsid w:val="10DC281B"/>
    <w:rsid w:val="10E90B96"/>
    <w:rsid w:val="11044507"/>
    <w:rsid w:val="1114846F"/>
    <w:rsid w:val="111DEB01"/>
    <w:rsid w:val="1128ECE3"/>
    <w:rsid w:val="1138F435"/>
    <w:rsid w:val="11462F6C"/>
    <w:rsid w:val="1154629B"/>
    <w:rsid w:val="116966E0"/>
    <w:rsid w:val="12066BAE"/>
    <w:rsid w:val="1208DCBC"/>
    <w:rsid w:val="121F6CCD"/>
    <w:rsid w:val="122523B1"/>
    <w:rsid w:val="12264396"/>
    <w:rsid w:val="123E580F"/>
    <w:rsid w:val="1240F64B"/>
    <w:rsid w:val="124618F6"/>
    <w:rsid w:val="124CB7A7"/>
    <w:rsid w:val="124D9EBB"/>
    <w:rsid w:val="125C6691"/>
    <w:rsid w:val="125CDAC7"/>
    <w:rsid w:val="12E5F264"/>
    <w:rsid w:val="12EB487B"/>
    <w:rsid w:val="13056AD5"/>
    <w:rsid w:val="13303F6A"/>
    <w:rsid w:val="133478E2"/>
    <w:rsid w:val="133F686C"/>
    <w:rsid w:val="13493844"/>
    <w:rsid w:val="134AB43B"/>
    <w:rsid w:val="135D59BC"/>
    <w:rsid w:val="137C26C5"/>
    <w:rsid w:val="13ABFEA4"/>
    <w:rsid w:val="13B81761"/>
    <w:rsid w:val="13E276B7"/>
    <w:rsid w:val="13E67071"/>
    <w:rsid w:val="14208120"/>
    <w:rsid w:val="145AF5D9"/>
    <w:rsid w:val="1499A119"/>
    <w:rsid w:val="14E9D349"/>
    <w:rsid w:val="15050C1B"/>
    <w:rsid w:val="1523EB82"/>
    <w:rsid w:val="155B8081"/>
    <w:rsid w:val="1575F95C"/>
    <w:rsid w:val="157D8140"/>
    <w:rsid w:val="1594F3C3"/>
    <w:rsid w:val="15A22009"/>
    <w:rsid w:val="1616792C"/>
    <w:rsid w:val="1651E31F"/>
    <w:rsid w:val="16649251"/>
    <w:rsid w:val="16869EB8"/>
    <w:rsid w:val="16C5AC83"/>
    <w:rsid w:val="16DFCC38"/>
    <w:rsid w:val="16F63D61"/>
    <w:rsid w:val="1720922F"/>
    <w:rsid w:val="17264E41"/>
    <w:rsid w:val="172E2CB9"/>
    <w:rsid w:val="173F083D"/>
    <w:rsid w:val="17518AA9"/>
    <w:rsid w:val="1787153E"/>
    <w:rsid w:val="178FE3D2"/>
    <w:rsid w:val="1790B8CA"/>
    <w:rsid w:val="17B42686"/>
    <w:rsid w:val="17CE8C7C"/>
    <w:rsid w:val="17DDD06C"/>
    <w:rsid w:val="17EBCE86"/>
    <w:rsid w:val="18226F19"/>
    <w:rsid w:val="1824B9A7"/>
    <w:rsid w:val="183E5550"/>
    <w:rsid w:val="183F1C14"/>
    <w:rsid w:val="185B1438"/>
    <w:rsid w:val="1872F373"/>
    <w:rsid w:val="187EB3D9"/>
    <w:rsid w:val="18AD8B21"/>
    <w:rsid w:val="18C9A9BA"/>
    <w:rsid w:val="18DA8533"/>
    <w:rsid w:val="191FA402"/>
    <w:rsid w:val="192176C8"/>
    <w:rsid w:val="193544AC"/>
    <w:rsid w:val="1935735C"/>
    <w:rsid w:val="193A00DC"/>
    <w:rsid w:val="1948BB4D"/>
    <w:rsid w:val="196B598F"/>
    <w:rsid w:val="197DD147"/>
    <w:rsid w:val="197E31EA"/>
    <w:rsid w:val="19826501"/>
    <w:rsid w:val="19837A43"/>
    <w:rsid w:val="1985A087"/>
    <w:rsid w:val="199CA2FC"/>
    <w:rsid w:val="19AEC963"/>
    <w:rsid w:val="19C245CA"/>
    <w:rsid w:val="19CACF6E"/>
    <w:rsid w:val="19EEA5A2"/>
    <w:rsid w:val="1A0C9CF8"/>
    <w:rsid w:val="1A288CC0"/>
    <w:rsid w:val="1A99211D"/>
    <w:rsid w:val="1AA66623"/>
    <w:rsid w:val="1AC5AFFD"/>
    <w:rsid w:val="1AE67D42"/>
    <w:rsid w:val="1AFB7282"/>
    <w:rsid w:val="1B49BAF9"/>
    <w:rsid w:val="1B4ACEAE"/>
    <w:rsid w:val="1BC0FF4B"/>
    <w:rsid w:val="1BCC5546"/>
    <w:rsid w:val="1BDB61CA"/>
    <w:rsid w:val="1BEBFF22"/>
    <w:rsid w:val="1C0B85DD"/>
    <w:rsid w:val="1C1E7E1C"/>
    <w:rsid w:val="1C20A978"/>
    <w:rsid w:val="1C473DE1"/>
    <w:rsid w:val="1CC58D69"/>
    <w:rsid w:val="1CCA3AAA"/>
    <w:rsid w:val="1CDD4C1C"/>
    <w:rsid w:val="1D36964C"/>
    <w:rsid w:val="1D487147"/>
    <w:rsid w:val="1D5000B1"/>
    <w:rsid w:val="1D62BC99"/>
    <w:rsid w:val="1D7E34BC"/>
    <w:rsid w:val="1D94CAEB"/>
    <w:rsid w:val="1D94D809"/>
    <w:rsid w:val="1DB72293"/>
    <w:rsid w:val="1DBE2EA0"/>
    <w:rsid w:val="1DEF0C8A"/>
    <w:rsid w:val="1E35E297"/>
    <w:rsid w:val="1E5949A2"/>
    <w:rsid w:val="1E73C48E"/>
    <w:rsid w:val="1E8CF29D"/>
    <w:rsid w:val="1E8E2F09"/>
    <w:rsid w:val="1EAF088A"/>
    <w:rsid w:val="1EB5092C"/>
    <w:rsid w:val="1ED3A753"/>
    <w:rsid w:val="1EE234F7"/>
    <w:rsid w:val="1EE7F10A"/>
    <w:rsid w:val="1F25345E"/>
    <w:rsid w:val="1F2ADCDE"/>
    <w:rsid w:val="1F3B9785"/>
    <w:rsid w:val="1F7EADE3"/>
    <w:rsid w:val="1FA14F2A"/>
    <w:rsid w:val="1FA7CD29"/>
    <w:rsid w:val="1FAD058A"/>
    <w:rsid w:val="1FC09A67"/>
    <w:rsid w:val="1FC708D4"/>
    <w:rsid w:val="1FC74401"/>
    <w:rsid w:val="1FD5798A"/>
    <w:rsid w:val="1FE0C2F5"/>
    <w:rsid w:val="1FFF9580"/>
    <w:rsid w:val="2017A4E4"/>
    <w:rsid w:val="20604C66"/>
    <w:rsid w:val="20701840"/>
    <w:rsid w:val="2085B745"/>
    <w:rsid w:val="20BD4A7B"/>
    <w:rsid w:val="20E2C037"/>
    <w:rsid w:val="20EB5E75"/>
    <w:rsid w:val="21082F1E"/>
    <w:rsid w:val="213162E8"/>
    <w:rsid w:val="21495BCD"/>
    <w:rsid w:val="214B7FC2"/>
    <w:rsid w:val="21789D66"/>
    <w:rsid w:val="219A541B"/>
    <w:rsid w:val="219D002E"/>
    <w:rsid w:val="21CA63C5"/>
    <w:rsid w:val="21DF4B0A"/>
    <w:rsid w:val="21F979B2"/>
    <w:rsid w:val="2200AD5C"/>
    <w:rsid w:val="2226BB3B"/>
    <w:rsid w:val="2258090E"/>
    <w:rsid w:val="229C894D"/>
    <w:rsid w:val="2343D56C"/>
    <w:rsid w:val="23474877"/>
    <w:rsid w:val="23897113"/>
    <w:rsid w:val="23B4604A"/>
    <w:rsid w:val="23B7D1F2"/>
    <w:rsid w:val="23CCA336"/>
    <w:rsid w:val="2421F04D"/>
    <w:rsid w:val="2441CDA9"/>
    <w:rsid w:val="2445890E"/>
    <w:rsid w:val="244A1B9A"/>
    <w:rsid w:val="245CA53F"/>
    <w:rsid w:val="24664A4C"/>
    <w:rsid w:val="247F34A5"/>
    <w:rsid w:val="24B543FD"/>
    <w:rsid w:val="24C9382D"/>
    <w:rsid w:val="24EBD618"/>
    <w:rsid w:val="24F07B7D"/>
    <w:rsid w:val="250B2435"/>
    <w:rsid w:val="2514A552"/>
    <w:rsid w:val="2534B87A"/>
    <w:rsid w:val="256D5C83"/>
    <w:rsid w:val="259F71EA"/>
    <w:rsid w:val="25A70E5E"/>
    <w:rsid w:val="25B36F41"/>
    <w:rsid w:val="25BE0FC2"/>
    <w:rsid w:val="25C3C1AD"/>
    <w:rsid w:val="25D671AA"/>
    <w:rsid w:val="25EEF1EE"/>
    <w:rsid w:val="25F9BD24"/>
    <w:rsid w:val="25FEA3C5"/>
    <w:rsid w:val="261A8BF7"/>
    <w:rsid w:val="262A1C91"/>
    <w:rsid w:val="264DE73C"/>
    <w:rsid w:val="2655962A"/>
    <w:rsid w:val="266AD539"/>
    <w:rsid w:val="266D0EBC"/>
    <w:rsid w:val="26892BFB"/>
    <w:rsid w:val="268B9B35"/>
    <w:rsid w:val="269F2802"/>
    <w:rsid w:val="26B1875B"/>
    <w:rsid w:val="26D5A9AC"/>
    <w:rsid w:val="27218A52"/>
    <w:rsid w:val="27244EEC"/>
    <w:rsid w:val="2752FE3D"/>
    <w:rsid w:val="2761F5D8"/>
    <w:rsid w:val="27987800"/>
    <w:rsid w:val="27ACF47F"/>
    <w:rsid w:val="27D733A5"/>
    <w:rsid w:val="27F62A7A"/>
    <w:rsid w:val="27FDC962"/>
    <w:rsid w:val="2866247B"/>
    <w:rsid w:val="28699CC6"/>
    <w:rsid w:val="2881FA6A"/>
    <w:rsid w:val="28B6A76D"/>
    <w:rsid w:val="28D37297"/>
    <w:rsid w:val="28F6F1CA"/>
    <w:rsid w:val="2910F497"/>
    <w:rsid w:val="29288DCF"/>
    <w:rsid w:val="292DC742"/>
    <w:rsid w:val="293927A6"/>
    <w:rsid w:val="29888A82"/>
    <w:rsid w:val="29A4FA32"/>
    <w:rsid w:val="29AFF73D"/>
    <w:rsid w:val="29C55A75"/>
    <w:rsid w:val="29FCB042"/>
    <w:rsid w:val="2A00F559"/>
    <w:rsid w:val="2A0E4812"/>
    <w:rsid w:val="2A14A9AF"/>
    <w:rsid w:val="2A4796BB"/>
    <w:rsid w:val="2AB15AF4"/>
    <w:rsid w:val="2B133FE7"/>
    <w:rsid w:val="2B1D4004"/>
    <w:rsid w:val="2B28A2CC"/>
    <w:rsid w:val="2B35049E"/>
    <w:rsid w:val="2B5E23ED"/>
    <w:rsid w:val="2B75CD8C"/>
    <w:rsid w:val="2B869B26"/>
    <w:rsid w:val="2B8F1002"/>
    <w:rsid w:val="2B9BE5AD"/>
    <w:rsid w:val="2BD68726"/>
    <w:rsid w:val="2BDDD012"/>
    <w:rsid w:val="2BF2B242"/>
    <w:rsid w:val="2BF6FD69"/>
    <w:rsid w:val="2C3C5796"/>
    <w:rsid w:val="2C59DFAE"/>
    <w:rsid w:val="2C6EF266"/>
    <w:rsid w:val="2C71B23D"/>
    <w:rsid w:val="2C95C3B8"/>
    <w:rsid w:val="2CED8631"/>
    <w:rsid w:val="2D0E387B"/>
    <w:rsid w:val="2D0F9C1E"/>
    <w:rsid w:val="2D1BC01F"/>
    <w:rsid w:val="2D31AEAC"/>
    <w:rsid w:val="2D320DBA"/>
    <w:rsid w:val="2DB60017"/>
    <w:rsid w:val="2DBBFB14"/>
    <w:rsid w:val="2DFF0E64"/>
    <w:rsid w:val="2E0EB297"/>
    <w:rsid w:val="2E25F65F"/>
    <w:rsid w:val="2E314444"/>
    <w:rsid w:val="2E4FEC1B"/>
    <w:rsid w:val="2E7D65BA"/>
    <w:rsid w:val="2E969990"/>
    <w:rsid w:val="2EA0BA78"/>
    <w:rsid w:val="2EA9F206"/>
    <w:rsid w:val="2EC7645F"/>
    <w:rsid w:val="2F1641B1"/>
    <w:rsid w:val="2F2D8324"/>
    <w:rsid w:val="2F2E69F1"/>
    <w:rsid w:val="2F833C70"/>
    <w:rsid w:val="2FB40A47"/>
    <w:rsid w:val="2FCB9515"/>
    <w:rsid w:val="2FDAAE61"/>
    <w:rsid w:val="2FF6F493"/>
    <w:rsid w:val="2FFAE7AF"/>
    <w:rsid w:val="301E3687"/>
    <w:rsid w:val="303269F1"/>
    <w:rsid w:val="304B0882"/>
    <w:rsid w:val="304FB2D3"/>
    <w:rsid w:val="3055ECE0"/>
    <w:rsid w:val="3067AC40"/>
    <w:rsid w:val="306F56D0"/>
    <w:rsid w:val="307689FD"/>
    <w:rsid w:val="30A395C4"/>
    <w:rsid w:val="30C1E33F"/>
    <w:rsid w:val="30D832EA"/>
    <w:rsid w:val="30EDF450"/>
    <w:rsid w:val="311138E8"/>
    <w:rsid w:val="3126D7C9"/>
    <w:rsid w:val="3133F55F"/>
    <w:rsid w:val="314D6CEF"/>
    <w:rsid w:val="314FFB0A"/>
    <w:rsid w:val="316A40DC"/>
    <w:rsid w:val="316A851B"/>
    <w:rsid w:val="31992661"/>
    <w:rsid w:val="319D4FC4"/>
    <w:rsid w:val="31A8F851"/>
    <w:rsid w:val="31B432A5"/>
    <w:rsid w:val="31C9E0D2"/>
    <w:rsid w:val="31E41C3A"/>
    <w:rsid w:val="31E5FD8C"/>
    <w:rsid w:val="31F5D7C5"/>
    <w:rsid w:val="31FF2A6F"/>
    <w:rsid w:val="321F54F9"/>
    <w:rsid w:val="3234F9EC"/>
    <w:rsid w:val="323DA471"/>
    <w:rsid w:val="327E4EEF"/>
    <w:rsid w:val="32903095"/>
    <w:rsid w:val="32A61CA2"/>
    <w:rsid w:val="32DEEF90"/>
    <w:rsid w:val="32E6AA45"/>
    <w:rsid w:val="332105FB"/>
    <w:rsid w:val="3336A13B"/>
    <w:rsid w:val="3353B867"/>
    <w:rsid w:val="33660037"/>
    <w:rsid w:val="338D547F"/>
    <w:rsid w:val="3398F932"/>
    <w:rsid w:val="33A78FC5"/>
    <w:rsid w:val="33B744A8"/>
    <w:rsid w:val="33B99A5A"/>
    <w:rsid w:val="33D1EFAA"/>
    <w:rsid w:val="33D3BB13"/>
    <w:rsid w:val="33E6561B"/>
    <w:rsid w:val="33ECF96E"/>
    <w:rsid w:val="33FDAABE"/>
    <w:rsid w:val="3442093C"/>
    <w:rsid w:val="34724A25"/>
    <w:rsid w:val="34A3B2B2"/>
    <w:rsid w:val="34AD978C"/>
    <w:rsid w:val="34AF10A6"/>
    <w:rsid w:val="34B4597A"/>
    <w:rsid w:val="34C749CA"/>
    <w:rsid w:val="3532F36B"/>
    <w:rsid w:val="355AF2C3"/>
    <w:rsid w:val="356C65DD"/>
    <w:rsid w:val="357A7986"/>
    <w:rsid w:val="35982EFD"/>
    <w:rsid w:val="35D148CF"/>
    <w:rsid w:val="3621736E"/>
    <w:rsid w:val="364234DB"/>
    <w:rsid w:val="36653EB6"/>
    <w:rsid w:val="369D4C6A"/>
    <w:rsid w:val="36A24107"/>
    <w:rsid w:val="36D880FF"/>
    <w:rsid w:val="36DD3A31"/>
    <w:rsid w:val="36E44EC5"/>
    <w:rsid w:val="36E68AFE"/>
    <w:rsid w:val="370FBD6A"/>
    <w:rsid w:val="372C2C95"/>
    <w:rsid w:val="3731743A"/>
    <w:rsid w:val="373AAEF0"/>
    <w:rsid w:val="377205E1"/>
    <w:rsid w:val="3779DED0"/>
    <w:rsid w:val="379581F2"/>
    <w:rsid w:val="3797FFC9"/>
    <w:rsid w:val="379B2D8C"/>
    <w:rsid w:val="37E9CD2C"/>
    <w:rsid w:val="37F0BC76"/>
    <w:rsid w:val="380444F1"/>
    <w:rsid w:val="3808F23A"/>
    <w:rsid w:val="3823607B"/>
    <w:rsid w:val="3849E7FC"/>
    <w:rsid w:val="38606BFF"/>
    <w:rsid w:val="38686D33"/>
    <w:rsid w:val="38A9D960"/>
    <w:rsid w:val="38AC2626"/>
    <w:rsid w:val="38B5AEBD"/>
    <w:rsid w:val="3904D328"/>
    <w:rsid w:val="3944289F"/>
    <w:rsid w:val="394708CA"/>
    <w:rsid w:val="3960105F"/>
    <w:rsid w:val="396A62DF"/>
    <w:rsid w:val="39900339"/>
    <w:rsid w:val="39BA87CF"/>
    <w:rsid w:val="39C359AF"/>
    <w:rsid w:val="39CB6F33"/>
    <w:rsid w:val="3A04AAC4"/>
    <w:rsid w:val="3A0564C3"/>
    <w:rsid w:val="3A271E14"/>
    <w:rsid w:val="3ACC41A6"/>
    <w:rsid w:val="3ADB5121"/>
    <w:rsid w:val="3AE1F9D9"/>
    <w:rsid w:val="3B047E80"/>
    <w:rsid w:val="3B05C608"/>
    <w:rsid w:val="3B09FC09"/>
    <w:rsid w:val="3B0EBBCD"/>
    <w:rsid w:val="3B4309D8"/>
    <w:rsid w:val="3B5B762E"/>
    <w:rsid w:val="3B6A7DD3"/>
    <w:rsid w:val="3B80452A"/>
    <w:rsid w:val="3B8FAE6D"/>
    <w:rsid w:val="3B989807"/>
    <w:rsid w:val="3BA9CC80"/>
    <w:rsid w:val="3BF65C0F"/>
    <w:rsid w:val="3C04E81C"/>
    <w:rsid w:val="3C06A091"/>
    <w:rsid w:val="3C0D6E8D"/>
    <w:rsid w:val="3C31AEC4"/>
    <w:rsid w:val="3C36D008"/>
    <w:rsid w:val="3C7B7274"/>
    <w:rsid w:val="3C927065"/>
    <w:rsid w:val="3C9A1F07"/>
    <w:rsid w:val="3CE591B5"/>
    <w:rsid w:val="3D145BD1"/>
    <w:rsid w:val="3D27F7F3"/>
    <w:rsid w:val="3D40BBA9"/>
    <w:rsid w:val="3D44217B"/>
    <w:rsid w:val="3D46497C"/>
    <w:rsid w:val="3D9B056C"/>
    <w:rsid w:val="3E130BB2"/>
    <w:rsid w:val="3E17C604"/>
    <w:rsid w:val="3E2C9315"/>
    <w:rsid w:val="3E5A9095"/>
    <w:rsid w:val="3E78FE07"/>
    <w:rsid w:val="3E937BB6"/>
    <w:rsid w:val="3EA53E8B"/>
    <w:rsid w:val="3EB0FEDC"/>
    <w:rsid w:val="3EC6431D"/>
    <w:rsid w:val="3EC78F0F"/>
    <w:rsid w:val="3EDA345C"/>
    <w:rsid w:val="3EE97684"/>
    <w:rsid w:val="3EF6379A"/>
    <w:rsid w:val="3F1CC918"/>
    <w:rsid w:val="3F2A34BE"/>
    <w:rsid w:val="3F565B24"/>
    <w:rsid w:val="3F5958C8"/>
    <w:rsid w:val="3F922C17"/>
    <w:rsid w:val="3F9F8108"/>
    <w:rsid w:val="3FB3B2B6"/>
    <w:rsid w:val="3FC70594"/>
    <w:rsid w:val="3FD2530E"/>
    <w:rsid w:val="3FDA9123"/>
    <w:rsid w:val="3FDB1382"/>
    <w:rsid w:val="3FE766A4"/>
    <w:rsid w:val="3FEC3E4F"/>
    <w:rsid w:val="4029363D"/>
    <w:rsid w:val="40334F94"/>
    <w:rsid w:val="40507E56"/>
    <w:rsid w:val="40A64336"/>
    <w:rsid w:val="40F03320"/>
    <w:rsid w:val="41056F13"/>
    <w:rsid w:val="41590218"/>
    <w:rsid w:val="41601530"/>
    <w:rsid w:val="416E47F6"/>
    <w:rsid w:val="418C1969"/>
    <w:rsid w:val="41DFF703"/>
    <w:rsid w:val="41EFA919"/>
    <w:rsid w:val="41F083C8"/>
    <w:rsid w:val="42044B71"/>
    <w:rsid w:val="4206A856"/>
    <w:rsid w:val="42176C9E"/>
    <w:rsid w:val="423E8316"/>
    <w:rsid w:val="4243CEC2"/>
    <w:rsid w:val="42525773"/>
    <w:rsid w:val="426F56C0"/>
    <w:rsid w:val="428BF927"/>
    <w:rsid w:val="429CD63A"/>
    <w:rsid w:val="42D75364"/>
    <w:rsid w:val="42E3BEDB"/>
    <w:rsid w:val="42E65A29"/>
    <w:rsid w:val="42F9B898"/>
    <w:rsid w:val="43075EBF"/>
    <w:rsid w:val="430A8B48"/>
    <w:rsid w:val="430CB00F"/>
    <w:rsid w:val="43114342"/>
    <w:rsid w:val="436D137F"/>
    <w:rsid w:val="437C3760"/>
    <w:rsid w:val="437E0519"/>
    <w:rsid w:val="43B7626F"/>
    <w:rsid w:val="440EA2BC"/>
    <w:rsid w:val="44511886"/>
    <w:rsid w:val="44AD38DB"/>
    <w:rsid w:val="44ADE336"/>
    <w:rsid w:val="44D1F8B8"/>
    <w:rsid w:val="44DE645F"/>
    <w:rsid w:val="44DE9153"/>
    <w:rsid w:val="4530B595"/>
    <w:rsid w:val="453947C0"/>
    <w:rsid w:val="45AD7A6D"/>
    <w:rsid w:val="45B55B1E"/>
    <w:rsid w:val="45BE2C9A"/>
    <w:rsid w:val="45F69974"/>
    <w:rsid w:val="45FAFDBE"/>
    <w:rsid w:val="460911E2"/>
    <w:rsid w:val="46180F0F"/>
    <w:rsid w:val="463ADCF4"/>
    <w:rsid w:val="464B3468"/>
    <w:rsid w:val="46507B12"/>
    <w:rsid w:val="465A13AF"/>
    <w:rsid w:val="46A3B76C"/>
    <w:rsid w:val="46AC65C6"/>
    <w:rsid w:val="46D2ED12"/>
    <w:rsid w:val="46D6D00F"/>
    <w:rsid w:val="46F7E2CD"/>
    <w:rsid w:val="46F9C31A"/>
    <w:rsid w:val="46FCA9A4"/>
    <w:rsid w:val="4700E958"/>
    <w:rsid w:val="472053FD"/>
    <w:rsid w:val="474BE25E"/>
    <w:rsid w:val="475CD0B5"/>
    <w:rsid w:val="479D9213"/>
    <w:rsid w:val="47AB4A4C"/>
    <w:rsid w:val="47C3B390"/>
    <w:rsid w:val="47ED2C83"/>
    <w:rsid w:val="47F67346"/>
    <w:rsid w:val="47FAB001"/>
    <w:rsid w:val="47FF6080"/>
    <w:rsid w:val="4803E631"/>
    <w:rsid w:val="4822A923"/>
    <w:rsid w:val="487DD9F1"/>
    <w:rsid w:val="4882DD0A"/>
    <w:rsid w:val="4885FC77"/>
    <w:rsid w:val="48B895B3"/>
    <w:rsid w:val="48D58354"/>
    <w:rsid w:val="48DC952E"/>
    <w:rsid w:val="48DF6D65"/>
    <w:rsid w:val="49025434"/>
    <w:rsid w:val="4914FA48"/>
    <w:rsid w:val="4931C1FF"/>
    <w:rsid w:val="4978ACB7"/>
    <w:rsid w:val="49933B2F"/>
    <w:rsid w:val="499C16E9"/>
    <w:rsid w:val="499C8155"/>
    <w:rsid w:val="49B2F765"/>
    <w:rsid w:val="49B72551"/>
    <w:rsid w:val="49C1B6DD"/>
    <w:rsid w:val="49D4A2D3"/>
    <w:rsid w:val="4A03BB31"/>
    <w:rsid w:val="4A24BDCA"/>
    <w:rsid w:val="4A368E6B"/>
    <w:rsid w:val="4A4EC83A"/>
    <w:rsid w:val="4A5B68A9"/>
    <w:rsid w:val="4A7D68A6"/>
    <w:rsid w:val="4A8F2719"/>
    <w:rsid w:val="4B23195E"/>
    <w:rsid w:val="4B41C532"/>
    <w:rsid w:val="4B6A50EB"/>
    <w:rsid w:val="4B705746"/>
    <w:rsid w:val="4B70A41B"/>
    <w:rsid w:val="4BB52698"/>
    <w:rsid w:val="4BB83A82"/>
    <w:rsid w:val="4BCAC225"/>
    <w:rsid w:val="4BCBE786"/>
    <w:rsid w:val="4C16D3F4"/>
    <w:rsid w:val="4C5FC5A8"/>
    <w:rsid w:val="4C65DAF8"/>
    <w:rsid w:val="4C6833D8"/>
    <w:rsid w:val="4C69273B"/>
    <w:rsid w:val="4C785998"/>
    <w:rsid w:val="4C7BBCE0"/>
    <w:rsid w:val="4C7ECCF0"/>
    <w:rsid w:val="4C95D4E7"/>
    <w:rsid w:val="4D38396D"/>
    <w:rsid w:val="4D38F587"/>
    <w:rsid w:val="4D4EC649"/>
    <w:rsid w:val="4D66BFB6"/>
    <w:rsid w:val="4D7C70D7"/>
    <w:rsid w:val="4DA46638"/>
    <w:rsid w:val="4DAEE830"/>
    <w:rsid w:val="4DB1C5D3"/>
    <w:rsid w:val="4DB807D8"/>
    <w:rsid w:val="4DC95E91"/>
    <w:rsid w:val="4DD59153"/>
    <w:rsid w:val="4DF27A08"/>
    <w:rsid w:val="4E01AB59"/>
    <w:rsid w:val="4E8D384E"/>
    <w:rsid w:val="4EEE932C"/>
    <w:rsid w:val="4F01D57A"/>
    <w:rsid w:val="4F43007C"/>
    <w:rsid w:val="4F5064A9"/>
    <w:rsid w:val="4F5C0937"/>
    <w:rsid w:val="4F88B6B9"/>
    <w:rsid w:val="4F8E6D9D"/>
    <w:rsid w:val="4F9EE3DD"/>
    <w:rsid w:val="4FB97F3E"/>
    <w:rsid w:val="4FDCAC9E"/>
    <w:rsid w:val="500F719C"/>
    <w:rsid w:val="503DDC3B"/>
    <w:rsid w:val="5052C623"/>
    <w:rsid w:val="505A226F"/>
    <w:rsid w:val="50CB44B3"/>
    <w:rsid w:val="50CFEA54"/>
    <w:rsid w:val="50D0BCED"/>
    <w:rsid w:val="50D75132"/>
    <w:rsid w:val="50DC9830"/>
    <w:rsid w:val="50F4CBF1"/>
    <w:rsid w:val="50FB3E81"/>
    <w:rsid w:val="50FC9CC1"/>
    <w:rsid w:val="51259054"/>
    <w:rsid w:val="51259054"/>
    <w:rsid w:val="51296570"/>
    <w:rsid w:val="5172BB83"/>
    <w:rsid w:val="51B45F3E"/>
    <w:rsid w:val="51D2F4C3"/>
    <w:rsid w:val="51D8CDCD"/>
    <w:rsid w:val="51F158AF"/>
    <w:rsid w:val="51FF7E2F"/>
    <w:rsid w:val="522BF781"/>
    <w:rsid w:val="524A8AE5"/>
    <w:rsid w:val="52684ED4"/>
    <w:rsid w:val="529E5EBE"/>
    <w:rsid w:val="52A4E961"/>
    <w:rsid w:val="52D51C7C"/>
    <w:rsid w:val="52D9EC1A"/>
    <w:rsid w:val="52F0EA50"/>
    <w:rsid w:val="52F42CE8"/>
    <w:rsid w:val="52F80E77"/>
    <w:rsid w:val="5304AB5F"/>
    <w:rsid w:val="530DDB03"/>
    <w:rsid w:val="53156F78"/>
    <w:rsid w:val="531E19BB"/>
    <w:rsid w:val="531F239C"/>
    <w:rsid w:val="53381AE9"/>
    <w:rsid w:val="5349EA5A"/>
    <w:rsid w:val="535A20D3"/>
    <w:rsid w:val="535D2EC2"/>
    <w:rsid w:val="5370C8E8"/>
    <w:rsid w:val="53B7F595"/>
    <w:rsid w:val="53BE2A3C"/>
    <w:rsid w:val="5414EA74"/>
    <w:rsid w:val="5421E02B"/>
    <w:rsid w:val="547A0DC0"/>
    <w:rsid w:val="54A9A6CE"/>
    <w:rsid w:val="54BE4533"/>
    <w:rsid w:val="54C11A66"/>
    <w:rsid w:val="54C91C2C"/>
    <w:rsid w:val="54CF5240"/>
    <w:rsid w:val="5514DAF7"/>
    <w:rsid w:val="55371A82"/>
    <w:rsid w:val="553A5B2D"/>
    <w:rsid w:val="553F090C"/>
    <w:rsid w:val="556E21C6"/>
    <w:rsid w:val="557755CD"/>
    <w:rsid w:val="55B7A102"/>
    <w:rsid w:val="55D3A5BC"/>
    <w:rsid w:val="55FFED5E"/>
    <w:rsid w:val="560B009C"/>
    <w:rsid w:val="5617CAB1"/>
    <w:rsid w:val="5646E22C"/>
    <w:rsid w:val="56480B86"/>
    <w:rsid w:val="567366B9"/>
    <w:rsid w:val="56827C85"/>
    <w:rsid w:val="56A06920"/>
    <w:rsid w:val="56CD917D"/>
    <w:rsid w:val="56D1AD0F"/>
    <w:rsid w:val="56F0CB91"/>
    <w:rsid w:val="56F9F10A"/>
    <w:rsid w:val="56FB6A0B"/>
    <w:rsid w:val="57270578"/>
    <w:rsid w:val="574199CE"/>
    <w:rsid w:val="5742460A"/>
    <w:rsid w:val="574FC0C5"/>
    <w:rsid w:val="57951F29"/>
    <w:rsid w:val="57B37E29"/>
    <w:rsid w:val="57E9BD13"/>
    <w:rsid w:val="58015191"/>
    <w:rsid w:val="580ADC7B"/>
    <w:rsid w:val="581C88F5"/>
    <w:rsid w:val="582DEFC0"/>
    <w:rsid w:val="58C94FBF"/>
    <w:rsid w:val="58E88955"/>
    <w:rsid w:val="58EA4504"/>
    <w:rsid w:val="58FDFC23"/>
    <w:rsid w:val="59103EEC"/>
    <w:rsid w:val="5911C8F7"/>
    <w:rsid w:val="592B1F41"/>
    <w:rsid w:val="5945C44D"/>
    <w:rsid w:val="59B41FDE"/>
    <w:rsid w:val="5A01F6E6"/>
    <w:rsid w:val="5A3076C0"/>
    <w:rsid w:val="5A3664CC"/>
    <w:rsid w:val="5A604A1C"/>
    <w:rsid w:val="5A6851C4"/>
    <w:rsid w:val="5A77B6D7"/>
    <w:rsid w:val="5A8EB62B"/>
    <w:rsid w:val="5AC41BE8"/>
    <w:rsid w:val="5B2B9E98"/>
    <w:rsid w:val="5B43E3D2"/>
    <w:rsid w:val="5B4C05B2"/>
    <w:rsid w:val="5B6FF7DE"/>
    <w:rsid w:val="5B76760C"/>
    <w:rsid w:val="5B8117A1"/>
    <w:rsid w:val="5B828F2C"/>
    <w:rsid w:val="5B8CE2E0"/>
    <w:rsid w:val="5BA4C7FD"/>
    <w:rsid w:val="5BB28206"/>
    <w:rsid w:val="5BC7534A"/>
    <w:rsid w:val="5BDC6E5B"/>
    <w:rsid w:val="5BE2EE19"/>
    <w:rsid w:val="5BE9B252"/>
    <w:rsid w:val="5BECE178"/>
    <w:rsid w:val="5C0E2D69"/>
    <w:rsid w:val="5C356180"/>
    <w:rsid w:val="5C464C17"/>
    <w:rsid w:val="5C4DED5F"/>
    <w:rsid w:val="5C8A233E"/>
    <w:rsid w:val="5C991ED1"/>
    <w:rsid w:val="5CD13522"/>
    <w:rsid w:val="5D1F70CE"/>
    <w:rsid w:val="5D7528CB"/>
    <w:rsid w:val="5D9172CD"/>
    <w:rsid w:val="5D96A069"/>
    <w:rsid w:val="5DECC7C4"/>
    <w:rsid w:val="5DEF0131"/>
    <w:rsid w:val="5E01F309"/>
    <w:rsid w:val="5E1B76AE"/>
    <w:rsid w:val="5E45F5B5"/>
    <w:rsid w:val="5E544D38"/>
    <w:rsid w:val="5E6986A7"/>
    <w:rsid w:val="5E74A187"/>
    <w:rsid w:val="5E775289"/>
    <w:rsid w:val="5E847566"/>
    <w:rsid w:val="5E8C9AF4"/>
    <w:rsid w:val="5EBF36ED"/>
    <w:rsid w:val="5F0D0D80"/>
    <w:rsid w:val="5F474DD9"/>
    <w:rsid w:val="5F4EFFAF"/>
    <w:rsid w:val="5F508D84"/>
    <w:rsid w:val="5F65A486"/>
    <w:rsid w:val="5F6924A4"/>
    <w:rsid w:val="5FBB8D0A"/>
    <w:rsid w:val="5FC9E8D0"/>
    <w:rsid w:val="5FCDD625"/>
    <w:rsid w:val="5FD0095A"/>
    <w:rsid w:val="5FEAFB81"/>
    <w:rsid w:val="600D3827"/>
    <w:rsid w:val="60148EF8"/>
    <w:rsid w:val="6019D6EB"/>
    <w:rsid w:val="606671D8"/>
    <w:rsid w:val="60935340"/>
    <w:rsid w:val="60992744"/>
    <w:rsid w:val="6136FD0E"/>
    <w:rsid w:val="614979B2"/>
    <w:rsid w:val="616697C8"/>
    <w:rsid w:val="6182FAD7"/>
    <w:rsid w:val="61873241"/>
    <w:rsid w:val="61D5838D"/>
    <w:rsid w:val="61F19565"/>
    <w:rsid w:val="61F8BAEA"/>
    <w:rsid w:val="61FEF4A5"/>
    <w:rsid w:val="62148C39"/>
    <w:rsid w:val="622D898F"/>
    <w:rsid w:val="6231FDBD"/>
    <w:rsid w:val="6237A31A"/>
    <w:rsid w:val="62420BAB"/>
    <w:rsid w:val="62783268"/>
    <w:rsid w:val="62C6DBA0"/>
    <w:rsid w:val="6311F527"/>
    <w:rsid w:val="6334A248"/>
    <w:rsid w:val="6354D95D"/>
    <w:rsid w:val="6385659B"/>
    <w:rsid w:val="63AC9266"/>
    <w:rsid w:val="63D9D549"/>
    <w:rsid w:val="63E8884F"/>
    <w:rsid w:val="640F886E"/>
    <w:rsid w:val="643DA643"/>
    <w:rsid w:val="6461AE44"/>
    <w:rsid w:val="64785E45"/>
    <w:rsid w:val="6496192E"/>
    <w:rsid w:val="64B7778F"/>
    <w:rsid w:val="64B943C8"/>
    <w:rsid w:val="64CE3C6B"/>
    <w:rsid w:val="64E26F17"/>
    <w:rsid w:val="64EEF4AF"/>
    <w:rsid w:val="652B060A"/>
    <w:rsid w:val="652E9329"/>
    <w:rsid w:val="65325B17"/>
    <w:rsid w:val="653C13AB"/>
    <w:rsid w:val="6586B20C"/>
    <w:rsid w:val="65B9EB5B"/>
    <w:rsid w:val="65DE0610"/>
    <w:rsid w:val="65F135D0"/>
    <w:rsid w:val="661D6BDC"/>
    <w:rsid w:val="6629696B"/>
    <w:rsid w:val="663C9226"/>
    <w:rsid w:val="66569ECB"/>
    <w:rsid w:val="66635949"/>
    <w:rsid w:val="666B700F"/>
    <w:rsid w:val="668DE1AB"/>
    <w:rsid w:val="66938495"/>
    <w:rsid w:val="66B1C5BB"/>
    <w:rsid w:val="66BFD386"/>
    <w:rsid w:val="66C18F53"/>
    <w:rsid w:val="66DE5446"/>
    <w:rsid w:val="66EB2F25"/>
    <w:rsid w:val="671749C8"/>
    <w:rsid w:val="6729E353"/>
    <w:rsid w:val="6765DCED"/>
    <w:rsid w:val="676AD94D"/>
    <w:rsid w:val="6778EE66"/>
    <w:rsid w:val="679D2A7A"/>
    <w:rsid w:val="67DC6325"/>
    <w:rsid w:val="67F736DD"/>
    <w:rsid w:val="68860C93"/>
    <w:rsid w:val="68918DE8"/>
    <w:rsid w:val="689C9095"/>
    <w:rsid w:val="68B9FA79"/>
    <w:rsid w:val="68E170C1"/>
    <w:rsid w:val="69186DCF"/>
    <w:rsid w:val="6918A49A"/>
    <w:rsid w:val="692C85AF"/>
    <w:rsid w:val="694528F1"/>
    <w:rsid w:val="69626F50"/>
    <w:rsid w:val="698508A8"/>
    <w:rsid w:val="6988F872"/>
    <w:rsid w:val="69A418B0"/>
    <w:rsid w:val="69B4CC03"/>
    <w:rsid w:val="69B4E54C"/>
    <w:rsid w:val="69B92690"/>
    <w:rsid w:val="69B9647D"/>
    <w:rsid w:val="69EBC180"/>
    <w:rsid w:val="69ED3369"/>
    <w:rsid w:val="69FB15FB"/>
    <w:rsid w:val="6A18D77C"/>
    <w:rsid w:val="6A1AE103"/>
    <w:rsid w:val="6A21743F"/>
    <w:rsid w:val="6A4D4EBE"/>
    <w:rsid w:val="6A7249C2"/>
    <w:rsid w:val="6AF0DF16"/>
    <w:rsid w:val="6AFE3FB1"/>
    <w:rsid w:val="6B021F9E"/>
    <w:rsid w:val="6B07636D"/>
    <w:rsid w:val="6B09F458"/>
    <w:rsid w:val="6B22880A"/>
    <w:rsid w:val="6B264D36"/>
    <w:rsid w:val="6B2FB444"/>
    <w:rsid w:val="6B4839B7"/>
    <w:rsid w:val="6B531570"/>
    <w:rsid w:val="6B54A351"/>
    <w:rsid w:val="6B74EA58"/>
    <w:rsid w:val="6B92C464"/>
    <w:rsid w:val="6B931AD5"/>
    <w:rsid w:val="6BBF3F35"/>
    <w:rsid w:val="6BD5B527"/>
    <w:rsid w:val="6BF250B3"/>
    <w:rsid w:val="6C0E5505"/>
    <w:rsid w:val="6C24C318"/>
    <w:rsid w:val="6C3ADB41"/>
    <w:rsid w:val="6C429E59"/>
    <w:rsid w:val="6C4D6D7F"/>
    <w:rsid w:val="6C93F79B"/>
    <w:rsid w:val="6C9C55E0"/>
    <w:rsid w:val="6CB283A0"/>
    <w:rsid w:val="6CB34119"/>
    <w:rsid w:val="6CEAFF4B"/>
    <w:rsid w:val="6D373419"/>
    <w:rsid w:val="6DB0A767"/>
    <w:rsid w:val="6DB24AC3"/>
    <w:rsid w:val="6DB7F239"/>
    <w:rsid w:val="6DD6F37C"/>
    <w:rsid w:val="6E00E9A9"/>
    <w:rsid w:val="6E64BDDC"/>
    <w:rsid w:val="6E71F83C"/>
    <w:rsid w:val="6E7DD04D"/>
    <w:rsid w:val="6EB6C6B4"/>
    <w:rsid w:val="6EDB3CA2"/>
    <w:rsid w:val="6EE0EBDA"/>
    <w:rsid w:val="6F18B042"/>
    <w:rsid w:val="6F667EAE"/>
    <w:rsid w:val="6F8DC290"/>
    <w:rsid w:val="6FCA6F9F"/>
    <w:rsid w:val="6FF47346"/>
    <w:rsid w:val="700DA244"/>
    <w:rsid w:val="70113B25"/>
    <w:rsid w:val="70368377"/>
    <w:rsid w:val="703B3AEB"/>
    <w:rsid w:val="70637FC9"/>
    <w:rsid w:val="707A77F5"/>
    <w:rsid w:val="7085E4D6"/>
    <w:rsid w:val="70CDD9D2"/>
    <w:rsid w:val="70E78B30"/>
    <w:rsid w:val="713DBD25"/>
    <w:rsid w:val="71414224"/>
    <w:rsid w:val="71587FDB"/>
    <w:rsid w:val="71640AE5"/>
    <w:rsid w:val="716D4AD0"/>
    <w:rsid w:val="71890C97"/>
    <w:rsid w:val="7199D2C2"/>
    <w:rsid w:val="71A8940B"/>
    <w:rsid w:val="71A972A5"/>
    <w:rsid w:val="71B107AE"/>
    <w:rsid w:val="71BADE8E"/>
    <w:rsid w:val="71BFF66E"/>
    <w:rsid w:val="71D9717C"/>
    <w:rsid w:val="71DCAD77"/>
    <w:rsid w:val="7200CA30"/>
    <w:rsid w:val="7223BCF0"/>
    <w:rsid w:val="72364B14"/>
    <w:rsid w:val="723FEF0F"/>
    <w:rsid w:val="7240F7A8"/>
    <w:rsid w:val="7264EA77"/>
    <w:rsid w:val="7298738F"/>
    <w:rsid w:val="72ADBEC5"/>
    <w:rsid w:val="732EF7B9"/>
    <w:rsid w:val="733FC868"/>
    <w:rsid w:val="7370FEB0"/>
    <w:rsid w:val="7386290B"/>
    <w:rsid w:val="73DE385C"/>
    <w:rsid w:val="73F777C1"/>
    <w:rsid w:val="73F887DE"/>
    <w:rsid w:val="73FE8C5A"/>
    <w:rsid w:val="7402859B"/>
    <w:rsid w:val="740872BA"/>
    <w:rsid w:val="7423C6C3"/>
    <w:rsid w:val="74248560"/>
    <w:rsid w:val="74281597"/>
    <w:rsid w:val="74286D01"/>
    <w:rsid w:val="743C8C78"/>
    <w:rsid w:val="743EA2C2"/>
    <w:rsid w:val="745E75E8"/>
    <w:rsid w:val="7465C388"/>
    <w:rsid w:val="748504F8"/>
    <w:rsid w:val="749BD7D2"/>
    <w:rsid w:val="74B4A50D"/>
    <w:rsid w:val="74B7038C"/>
    <w:rsid w:val="74B7325F"/>
    <w:rsid w:val="74C86474"/>
    <w:rsid w:val="74E11367"/>
    <w:rsid w:val="74EFCEB4"/>
    <w:rsid w:val="750025A6"/>
    <w:rsid w:val="75151989"/>
    <w:rsid w:val="752447E9"/>
    <w:rsid w:val="752A185F"/>
    <w:rsid w:val="752E8E31"/>
    <w:rsid w:val="75475413"/>
    <w:rsid w:val="7561F2ED"/>
    <w:rsid w:val="7562FE4B"/>
    <w:rsid w:val="7563C3D6"/>
    <w:rsid w:val="7604B095"/>
    <w:rsid w:val="76090B6F"/>
    <w:rsid w:val="76425BD0"/>
    <w:rsid w:val="764A8CF4"/>
    <w:rsid w:val="76ADAD5E"/>
    <w:rsid w:val="76BE34E2"/>
    <w:rsid w:val="76CF9565"/>
    <w:rsid w:val="76E1EB80"/>
    <w:rsid w:val="76E6A027"/>
    <w:rsid w:val="76F38061"/>
    <w:rsid w:val="7709A6B9"/>
    <w:rsid w:val="7723A666"/>
    <w:rsid w:val="77509C6C"/>
    <w:rsid w:val="77862D2A"/>
    <w:rsid w:val="779BC9C7"/>
    <w:rsid w:val="77D587CB"/>
    <w:rsid w:val="77E51DF7"/>
    <w:rsid w:val="77F16E6A"/>
    <w:rsid w:val="77F79D01"/>
    <w:rsid w:val="7815B8B7"/>
    <w:rsid w:val="7854E7C1"/>
    <w:rsid w:val="785969FE"/>
    <w:rsid w:val="7861AE2F"/>
    <w:rsid w:val="787A9CC7"/>
    <w:rsid w:val="788B4CC5"/>
    <w:rsid w:val="788C3844"/>
    <w:rsid w:val="78AE9047"/>
    <w:rsid w:val="78BC9194"/>
    <w:rsid w:val="78D04F47"/>
    <w:rsid w:val="78DB500E"/>
    <w:rsid w:val="78FB38D8"/>
    <w:rsid w:val="79094D9C"/>
    <w:rsid w:val="7909B709"/>
    <w:rsid w:val="79215952"/>
    <w:rsid w:val="795F3458"/>
    <w:rsid w:val="79742EA0"/>
    <w:rsid w:val="79969ED8"/>
    <w:rsid w:val="799CBBD0"/>
    <w:rsid w:val="79A3FC88"/>
    <w:rsid w:val="79B15DD5"/>
    <w:rsid w:val="79B4848A"/>
    <w:rsid w:val="79C68561"/>
    <w:rsid w:val="79D35431"/>
    <w:rsid w:val="79F86AD6"/>
    <w:rsid w:val="79F8D996"/>
    <w:rsid w:val="7A165948"/>
    <w:rsid w:val="7A271D26"/>
    <w:rsid w:val="7A37477A"/>
    <w:rsid w:val="7A3C3B8B"/>
    <w:rsid w:val="7A64140E"/>
    <w:rsid w:val="7A90982C"/>
    <w:rsid w:val="7A959B34"/>
    <w:rsid w:val="7AA73612"/>
    <w:rsid w:val="7AB91C77"/>
    <w:rsid w:val="7ADA50C3"/>
    <w:rsid w:val="7AE42738"/>
    <w:rsid w:val="7AEFCE4F"/>
    <w:rsid w:val="7AFB04B9"/>
    <w:rsid w:val="7B19B129"/>
    <w:rsid w:val="7B2D5478"/>
    <w:rsid w:val="7B2F825C"/>
    <w:rsid w:val="7B31FAA7"/>
    <w:rsid w:val="7B4373B5"/>
    <w:rsid w:val="7B4C0D47"/>
    <w:rsid w:val="7B644288"/>
    <w:rsid w:val="7B83316E"/>
    <w:rsid w:val="7B8B63A4"/>
    <w:rsid w:val="7B95DB02"/>
    <w:rsid w:val="7BBB83DB"/>
    <w:rsid w:val="7BBD9A2E"/>
    <w:rsid w:val="7BF33BD8"/>
    <w:rsid w:val="7C116B71"/>
    <w:rsid w:val="7C2614D8"/>
    <w:rsid w:val="7C3C5B0B"/>
    <w:rsid w:val="7C442E61"/>
    <w:rsid w:val="7C52A8A6"/>
    <w:rsid w:val="7C753F5C"/>
    <w:rsid w:val="7C9A111E"/>
    <w:rsid w:val="7D1EC77A"/>
    <w:rsid w:val="7D366628"/>
    <w:rsid w:val="7D3CAEA8"/>
    <w:rsid w:val="7D417878"/>
    <w:rsid w:val="7D52EE97"/>
    <w:rsid w:val="7D5D87BE"/>
    <w:rsid w:val="7D66F3C8"/>
    <w:rsid w:val="7D736B77"/>
    <w:rsid w:val="7DA0DC95"/>
    <w:rsid w:val="7DC9CCDE"/>
    <w:rsid w:val="7DCBD5A0"/>
    <w:rsid w:val="7DD08542"/>
    <w:rsid w:val="7DD52C77"/>
    <w:rsid w:val="7DF59EEB"/>
    <w:rsid w:val="7DF985E7"/>
    <w:rsid w:val="7E6A37DD"/>
    <w:rsid w:val="7E7A7CFF"/>
    <w:rsid w:val="7EA47A80"/>
    <w:rsid w:val="7ED39BD6"/>
    <w:rsid w:val="7ED4A533"/>
    <w:rsid w:val="7ED609A7"/>
    <w:rsid w:val="7EF34D72"/>
    <w:rsid w:val="7F04980D"/>
    <w:rsid w:val="7F119520"/>
    <w:rsid w:val="7F196951"/>
    <w:rsid w:val="7F30F4FD"/>
    <w:rsid w:val="7F344075"/>
    <w:rsid w:val="7F4DC6E5"/>
    <w:rsid w:val="7F587194"/>
    <w:rsid w:val="7F645FB1"/>
    <w:rsid w:val="7F76F3F3"/>
    <w:rsid w:val="7FAF5F6C"/>
    <w:rsid w:val="7FD215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0BDA4"/>
  <w15:chartTrackingRefBased/>
  <w15:docId w15:val="{4F32CE84-2ECD-4440-A728-AF0E7A8F80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11C2F"/>
    <w:rPr>
      <w:rFonts w:ascii="Open Sans" w:hAnsi="Open Sans"/>
      <w:sz w:val="24"/>
    </w:rPr>
  </w:style>
  <w:style w:type="paragraph" w:styleId="Heading1">
    <w:name w:val="heading 1"/>
    <w:basedOn w:val="Normal"/>
    <w:next w:val="Normal"/>
    <w:link w:val="Heading1Char"/>
    <w:uiPriority w:val="9"/>
    <w:qFormat/>
    <w:rsid w:val="003F1EC2"/>
    <w:pPr>
      <w:outlineLvl w:val="0"/>
    </w:pPr>
    <w:rPr>
      <w:rFonts w:ascii="Trebuchet MS" w:hAnsi="Trebuchet MS"/>
      <w:b/>
      <w:bCs/>
      <w:caps/>
      <w:sz w:val="64"/>
      <w:szCs w:val="64"/>
    </w:rPr>
  </w:style>
  <w:style w:type="paragraph" w:styleId="Heading2">
    <w:name w:val="heading 2"/>
    <w:basedOn w:val="Normal"/>
    <w:next w:val="Normal"/>
    <w:link w:val="Heading2Char"/>
    <w:uiPriority w:val="9"/>
    <w:unhideWhenUsed/>
    <w:qFormat/>
    <w:rsid w:val="00771B8A"/>
    <w:pPr>
      <w:outlineLvl w:val="1"/>
    </w:pPr>
    <w:rPr>
      <w:rFonts w:ascii="Trebuchet MS" w:hAnsi="Trebuchet MS"/>
      <w:b/>
      <w:bCs/>
      <w:i/>
      <w:caps/>
      <w:color w:val="595959" w:themeColor="text1" w:themeTint="A6"/>
      <w:sz w:val="56"/>
      <w:szCs w:val="56"/>
    </w:rPr>
  </w:style>
  <w:style w:type="paragraph" w:styleId="Heading3">
    <w:name w:val="heading 3"/>
    <w:basedOn w:val="Normal"/>
    <w:next w:val="Normal"/>
    <w:link w:val="Heading3Char"/>
    <w:uiPriority w:val="9"/>
    <w:unhideWhenUsed/>
    <w:qFormat/>
    <w:rsid w:val="00D27BD9"/>
    <w:pPr>
      <w:outlineLvl w:val="2"/>
    </w:pPr>
    <w:rPr>
      <w:rFonts w:cs="Open Sans"/>
      <w:b/>
      <w:bCs/>
      <w:szCs w:val="24"/>
    </w:rPr>
  </w:style>
  <w:style w:type="paragraph" w:styleId="Heading4">
    <w:name w:val="heading 4"/>
    <w:basedOn w:val="Normal"/>
    <w:next w:val="Normal"/>
    <w:link w:val="Heading4Char"/>
    <w:uiPriority w:val="9"/>
    <w:unhideWhenUsed/>
    <w:qFormat/>
    <w:rsid w:val="000936C3"/>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5C4175"/>
    <w:pPr>
      <w:spacing w:before="100" w:beforeAutospacing="1" w:after="100" w:afterAutospacing="1" w:line="240" w:lineRule="auto"/>
    </w:pPr>
    <w:rPr>
      <w:rFonts w:ascii="Times New Roman" w:hAnsi="Times New Roman" w:eastAsia="Times New Roman" w:cs="Times New Roman"/>
      <w:szCs w:val="24"/>
    </w:rPr>
  </w:style>
  <w:style w:type="character" w:styleId="normaltextrun" w:customStyle="1">
    <w:name w:val="normaltextrun"/>
    <w:basedOn w:val="DefaultParagraphFont"/>
    <w:rsid w:val="005C4175"/>
  </w:style>
  <w:style w:type="character" w:styleId="eop" w:customStyle="1">
    <w:name w:val="eop"/>
    <w:basedOn w:val="DefaultParagraphFont"/>
    <w:rsid w:val="005C4175"/>
  </w:style>
  <w:style w:type="character" w:styleId="scxw50993478" w:customStyle="1">
    <w:name w:val="scxw50993478"/>
    <w:basedOn w:val="DefaultParagraphFont"/>
    <w:rsid w:val="005C4175"/>
  </w:style>
  <w:style w:type="character" w:styleId="contextualspellingandgrammarerror" w:customStyle="1">
    <w:name w:val="contextualspellingandgrammarerror"/>
    <w:basedOn w:val="DefaultParagraphFont"/>
    <w:rsid w:val="005C4175"/>
  </w:style>
  <w:style w:type="character" w:styleId="advancedproofingissue" w:customStyle="1">
    <w:name w:val="advancedproofingissue"/>
    <w:basedOn w:val="DefaultParagraphFont"/>
    <w:rsid w:val="005C4175"/>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Title">
    <w:name w:val="Title"/>
    <w:basedOn w:val="Normal"/>
    <w:next w:val="Normal"/>
    <w:link w:val="TitleChar"/>
    <w:uiPriority w:val="10"/>
    <w:qFormat/>
    <w:rsid w:val="00815B1B"/>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15B1B"/>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3F1EC2"/>
    <w:rPr>
      <w:rFonts w:ascii="Trebuchet MS" w:hAnsi="Trebuchet MS"/>
      <w:b/>
      <w:bCs/>
      <w:caps/>
      <w:sz w:val="64"/>
      <w:szCs w:val="64"/>
    </w:rPr>
  </w:style>
  <w:style w:type="paragraph" w:styleId="TOCHeading">
    <w:name w:val="TOC Heading"/>
    <w:basedOn w:val="Heading1"/>
    <w:next w:val="Normal"/>
    <w:uiPriority w:val="39"/>
    <w:unhideWhenUsed/>
    <w:qFormat/>
    <w:rsid w:val="001C23E8"/>
    <w:pPr>
      <w:outlineLvl w:val="9"/>
    </w:pPr>
  </w:style>
  <w:style w:type="paragraph" w:styleId="TOC1">
    <w:name w:val="toc 1"/>
    <w:basedOn w:val="Normal"/>
    <w:next w:val="Normal"/>
    <w:autoRedefine/>
    <w:uiPriority w:val="39"/>
    <w:unhideWhenUsed/>
    <w:rsid w:val="005B2800"/>
    <w:pPr>
      <w:tabs>
        <w:tab w:val="right" w:leader="dot" w:pos="9350"/>
      </w:tabs>
      <w:spacing w:after="100"/>
    </w:pPr>
    <w:rPr>
      <w:rFonts w:ascii="Lucida Sans" w:hAnsi="Lucida Sans" w:cstheme="minorHAnsi"/>
      <w:b/>
      <w:bCs/>
      <w:caps/>
      <w:noProof/>
      <w:sz w:val="32"/>
      <w:szCs w:val="32"/>
    </w:rPr>
  </w:style>
  <w:style w:type="character" w:styleId="Hyperlink">
    <w:name w:val="Hyperlink"/>
    <w:basedOn w:val="DefaultParagraphFont"/>
    <w:uiPriority w:val="99"/>
    <w:unhideWhenUsed/>
    <w:rsid w:val="001C23E8"/>
    <w:rPr>
      <w:color w:val="0563C1" w:themeColor="hyperlink"/>
      <w:u w:val="single"/>
    </w:rPr>
  </w:style>
  <w:style w:type="character" w:styleId="Heading2Char" w:customStyle="1">
    <w:name w:val="Heading 2 Char"/>
    <w:basedOn w:val="DefaultParagraphFont"/>
    <w:link w:val="Heading2"/>
    <w:uiPriority w:val="9"/>
    <w:rsid w:val="00771B8A"/>
    <w:rPr>
      <w:rFonts w:ascii="Trebuchet MS" w:hAnsi="Trebuchet MS"/>
      <w:b/>
      <w:bCs/>
      <w:i/>
      <w:caps/>
      <w:color w:val="595959" w:themeColor="text1" w:themeTint="A6"/>
      <w:sz w:val="56"/>
      <w:szCs w:val="56"/>
    </w:rPr>
  </w:style>
  <w:style w:type="paragraph" w:styleId="TOC2">
    <w:name w:val="toc 2"/>
    <w:basedOn w:val="Normal"/>
    <w:next w:val="Normal"/>
    <w:autoRedefine/>
    <w:uiPriority w:val="39"/>
    <w:unhideWhenUsed/>
    <w:rsid w:val="00BD3D9D"/>
    <w:pPr>
      <w:tabs>
        <w:tab w:val="right" w:leader="dot" w:pos="9350"/>
      </w:tabs>
      <w:spacing w:after="100"/>
      <w:ind w:left="220"/>
    </w:pPr>
    <w:rPr>
      <w:noProof/>
      <w:szCs w:val="24"/>
    </w:rPr>
  </w:style>
  <w:style w:type="character" w:styleId="Strong">
    <w:name w:val="Strong"/>
    <w:basedOn w:val="DefaultParagraphFont"/>
    <w:uiPriority w:val="22"/>
    <w:qFormat/>
    <w:rsid w:val="00FD64BE"/>
    <w:rPr>
      <w:b/>
      <w:bCs/>
    </w:rPr>
  </w:style>
  <w:style w:type="paragraph" w:styleId="TOC3">
    <w:name w:val="toc 3"/>
    <w:basedOn w:val="Normal"/>
    <w:next w:val="Normal"/>
    <w:autoRedefine/>
    <w:uiPriority w:val="39"/>
    <w:unhideWhenUsed/>
    <w:rsid w:val="004406B4"/>
    <w:pPr>
      <w:spacing w:after="100"/>
      <w:ind w:left="440"/>
    </w:pPr>
    <w:rPr>
      <w:rFonts w:cs="Times New Roman" w:eastAsiaTheme="minorEastAsia"/>
    </w:rPr>
  </w:style>
  <w:style w:type="paragraph" w:styleId="ListParagraph">
    <w:name w:val="List Paragraph"/>
    <w:basedOn w:val="Normal"/>
    <w:uiPriority w:val="34"/>
    <w:qFormat/>
    <w:rsid w:val="002B570B"/>
    <w:pPr>
      <w:ind w:left="720"/>
      <w:contextualSpacing/>
    </w:pPr>
  </w:style>
  <w:style w:type="paragraph" w:styleId="BodyText">
    <w:name w:val="Body Text"/>
    <w:basedOn w:val="Normal"/>
    <w:link w:val="BodyTextChar"/>
    <w:uiPriority w:val="1"/>
    <w:qFormat/>
    <w:rsid w:val="005D6D77"/>
    <w:pPr>
      <w:widowControl w:val="0"/>
      <w:autoSpaceDE w:val="0"/>
      <w:autoSpaceDN w:val="0"/>
      <w:spacing w:after="0" w:line="240" w:lineRule="auto"/>
    </w:pPr>
    <w:rPr>
      <w:rFonts w:eastAsia="Calibri" w:cs="Calibri"/>
    </w:rPr>
  </w:style>
  <w:style w:type="character" w:styleId="BodyTextChar" w:customStyle="1">
    <w:name w:val="Body Text Char"/>
    <w:basedOn w:val="DefaultParagraphFont"/>
    <w:link w:val="BodyText"/>
    <w:uiPriority w:val="1"/>
    <w:rsid w:val="005D6D77"/>
    <w:rPr>
      <w:rFonts w:ascii="Open Sans" w:hAnsi="Open Sans" w:eastAsia="Calibri" w:cs="Calibri"/>
      <w:sz w:val="24"/>
    </w:rPr>
  </w:style>
  <w:style w:type="table" w:styleId="TableGrid">
    <w:name w:val="Table Grid"/>
    <w:basedOn w:val="TableNormal"/>
    <w:uiPriority w:val="39"/>
    <w:rsid w:val="004D0E9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D27BD9"/>
    <w:rPr>
      <w:rFonts w:ascii="Open Sans" w:hAnsi="Open Sans" w:cs="Open Sans"/>
      <w:b/>
      <w:bCs/>
      <w:sz w:val="24"/>
      <w:szCs w:val="24"/>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5E6EA2"/>
    <w:rPr>
      <w:b/>
      <w:bCs/>
    </w:rPr>
  </w:style>
  <w:style w:type="character" w:styleId="CommentSubjectChar" w:customStyle="1">
    <w:name w:val="Comment Subject Char"/>
    <w:basedOn w:val="CommentTextChar"/>
    <w:link w:val="CommentSubject"/>
    <w:uiPriority w:val="99"/>
    <w:semiHidden/>
    <w:rsid w:val="005E6EA2"/>
    <w:rPr>
      <w:b/>
      <w:bCs/>
      <w:sz w:val="20"/>
      <w:szCs w:val="20"/>
    </w:rPr>
  </w:style>
  <w:style w:type="character" w:styleId="FollowedHyperlink">
    <w:name w:val="FollowedHyperlink"/>
    <w:basedOn w:val="DefaultParagraphFont"/>
    <w:uiPriority w:val="99"/>
    <w:semiHidden/>
    <w:unhideWhenUsed/>
    <w:rsid w:val="00140F09"/>
    <w:rPr>
      <w:color w:val="954F72" w:themeColor="followedHyperlink"/>
      <w:u w:val="single"/>
    </w:rPr>
  </w:style>
  <w:style w:type="paragraph" w:styleId="IntenseQuote">
    <w:name w:val="Intense Quote"/>
    <w:basedOn w:val="Normal"/>
    <w:next w:val="Normal"/>
    <w:link w:val="IntenseQuoteChar"/>
    <w:uiPriority w:val="30"/>
    <w:qFormat/>
    <w:rsid w:val="0010769F"/>
    <w:pPr>
      <w:pBdr>
        <w:top w:val="single" w:color="4472C4" w:themeColor="accent1" w:sz="4" w:space="10"/>
        <w:bottom w:val="single" w:color="4472C4" w:themeColor="accent1" w:sz="4" w:space="10"/>
      </w:pBdr>
      <w:spacing w:before="360" w:after="360"/>
      <w:ind w:left="864" w:right="864"/>
      <w:jc w:val="center"/>
    </w:pPr>
    <w:rPr>
      <w:i/>
      <w:iCs/>
      <w:color w:val="4472C4" w:themeColor="accent1"/>
    </w:rPr>
  </w:style>
  <w:style w:type="character" w:styleId="IntenseQuoteChar" w:customStyle="1">
    <w:name w:val="Intense Quote Char"/>
    <w:basedOn w:val="DefaultParagraphFont"/>
    <w:link w:val="IntenseQuote"/>
    <w:uiPriority w:val="30"/>
    <w:rsid w:val="0010769F"/>
    <w:rPr>
      <w:i/>
      <w:iCs/>
      <w:color w:val="4472C4" w:themeColor="accent1"/>
    </w:rPr>
  </w:style>
  <w:style w:type="character" w:styleId="Heading4Char" w:customStyle="1">
    <w:name w:val="Heading 4 Char"/>
    <w:basedOn w:val="DefaultParagraphFont"/>
    <w:link w:val="Heading4"/>
    <w:uiPriority w:val="9"/>
    <w:rsid w:val="000936C3"/>
    <w:rPr>
      <w:rFonts w:asciiTheme="majorHAnsi" w:hAnsiTheme="majorHAnsi" w:eastAsiaTheme="majorEastAsia" w:cstheme="majorBidi"/>
      <w:i/>
      <w:iCs/>
      <w:color w:val="2F5496" w:themeColor="accent1" w:themeShade="BF"/>
    </w:rPr>
  </w:style>
  <w:style w:type="character" w:styleId="UnresolvedMention">
    <w:name w:val="Unresolved Mention"/>
    <w:basedOn w:val="DefaultParagraphFont"/>
    <w:uiPriority w:val="99"/>
    <w:semiHidden/>
    <w:unhideWhenUsed/>
    <w:rsid w:val="00E24B6D"/>
    <w:rPr>
      <w:color w:val="605E5C"/>
      <w:shd w:val="clear" w:color="auto" w:fill="E1DFDD"/>
    </w:rPr>
  </w:style>
  <w:style w:type="paragraph" w:styleId="Header">
    <w:name w:val="header"/>
    <w:basedOn w:val="Normal"/>
    <w:link w:val="HeaderChar"/>
    <w:uiPriority w:val="99"/>
    <w:unhideWhenUsed/>
    <w:rsid w:val="002365C4"/>
    <w:pPr>
      <w:tabs>
        <w:tab w:val="center" w:pos="4680"/>
        <w:tab w:val="right" w:pos="9360"/>
      </w:tabs>
      <w:spacing w:after="0" w:line="240" w:lineRule="auto"/>
    </w:pPr>
  </w:style>
  <w:style w:type="character" w:styleId="HeaderChar" w:customStyle="1">
    <w:name w:val="Header Char"/>
    <w:basedOn w:val="DefaultParagraphFont"/>
    <w:link w:val="Header"/>
    <w:uiPriority w:val="99"/>
    <w:rsid w:val="002365C4"/>
  </w:style>
  <w:style w:type="paragraph" w:styleId="Footer">
    <w:name w:val="footer"/>
    <w:basedOn w:val="Normal"/>
    <w:link w:val="FooterChar"/>
    <w:uiPriority w:val="99"/>
    <w:unhideWhenUsed/>
    <w:rsid w:val="002365C4"/>
    <w:pPr>
      <w:tabs>
        <w:tab w:val="center" w:pos="4680"/>
        <w:tab w:val="right" w:pos="9360"/>
      </w:tabs>
      <w:spacing w:after="0" w:line="240" w:lineRule="auto"/>
    </w:pPr>
  </w:style>
  <w:style w:type="character" w:styleId="FooterChar" w:customStyle="1">
    <w:name w:val="Footer Char"/>
    <w:basedOn w:val="DefaultParagraphFont"/>
    <w:link w:val="Footer"/>
    <w:uiPriority w:val="99"/>
    <w:rsid w:val="002365C4"/>
  </w:style>
  <w:style w:type="paragraph" w:styleId="Date">
    <w:name w:val="Date"/>
    <w:basedOn w:val="Normal"/>
    <w:next w:val="Normal"/>
    <w:link w:val="DateChar"/>
    <w:uiPriority w:val="99"/>
    <w:semiHidden/>
    <w:unhideWhenUsed/>
    <w:rsid w:val="006A68EF"/>
  </w:style>
  <w:style w:type="character" w:styleId="DateChar" w:customStyle="1">
    <w:name w:val="Date Char"/>
    <w:basedOn w:val="DefaultParagraphFont"/>
    <w:link w:val="Date"/>
    <w:uiPriority w:val="99"/>
    <w:semiHidden/>
    <w:rsid w:val="006A68EF"/>
  </w:style>
  <w:style w:type="paragraph" w:styleId="pf0" w:customStyle="1">
    <w:name w:val="pf0"/>
    <w:basedOn w:val="Normal"/>
    <w:rsid w:val="00797965"/>
    <w:pPr>
      <w:spacing w:before="100" w:beforeAutospacing="1" w:after="100" w:afterAutospacing="1" w:line="240" w:lineRule="auto"/>
    </w:pPr>
    <w:rPr>
      <w:rFonts w:ascii="Times New Roman" w:hAnsi="Times New Roman" w:eastAsia="Times New Roman" w:cs="Times New Roman"/>
      <w:szCs w:val="24"/>
      <w:lang w:eastAsia="zh-CN"/>
    </w:rPr>
  </w:style>
  <w:style w:type="character" w:styleId="cf01" w:customStyle="1">
    <w:name w:val="cf01"/>
    <w:basedOn w:val="DefaultParagraphFont"/>
    <w:rsid w:val="00797965"/>
    <w:rPr>
      <w:rFonts w:hint="default" w:ascii="Segoe UI" w:hAnsi="Segoe UI" w:cs="Segoe UI"/>
      <w:sz w:val="18"/>
      <w:szCs w:val="18"/>
    </w:rPr>
  </w:style>
  <w:style w:type="character" w:styleId="cf11" w:customStyle="1">
    <w:name w:val="cf11"/>
    <w:basedOn w:val="DefaultParagraphFont"/>
    <w:rsid w:val="003F0DBD"/>
    <w:rPr>
      <w:rFonts w:hint="default" w:ascii="Segoe UI" w:hAnsi="Segoe UI" w:cs="Segoe UI"/>
      <w:color w:val="2B579A"/>
      <w:sz w:val="18"/>
      <w:szCs w:val="18"/>
      <w:shd w:val="clear" w:color="auto" w:fill="E1DFDD"/>
    </w:rPr>
  </w:style>
  <w:style w:type="paragraph" w:styleId="Revision">
    <w:name w:val="Revision"/>
    <w:hidden/>
    <w:uiPriority w:val="99"/>
    <w:semiHidden/>
    <w:rsid w:val="00D657FF"/>
    <w:pPr>
      <w:spacing w:after="0" w:line="240" w:lineRule="auto"/>
    </w:pPr>
    <w:rPr>
      <w:rFonts w:ascii="Open Sans" w:hAnsi="Open Sans"/>
      <w:sz w:val="24"/>
    </w:rPr>
  </w:style>
  <w:style w:type="character" w:styleId="wacimagecontainer" w:customStyle="1">
    <w:name w:val="wacimagecontainer"/>
    <w:basedOn w:val="DefaultParagraphFont"/>
    <w:rsid w:val="00841741"/>
  </w:style>
  <w:style w:type="character" w:styleId="scxw60135808" w:customStyle="1">
    <w:name w:val="scxw60135808"/>
    <w:basedOn w:val="DefaultParagraphFont"/>
    <w:rsid w:val="00974988"/>
  </w:style>
  <w:style w:type="character" w:styleId="scxw201436048" w:customStyle="1">
    <w:name w:val="scxw201436048"/>
    <w:basedOn w:val="DefaultParagraphFont"/>
    <w:rsid w:val="00290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41248">
      <w:bodyDiv w:val="1"/>
      <w:marLeft w:val="0"/>
      <w:marRight w:val="0"/>
      <w:marTop w:val="0"/>
      <w:marBottom w:val="0"/>
      <w:divBdr>
        <w:top w:val="none" w:sz="0" w:space="0" w:color="auto"/>
        <w:left w:val="none" w:sz="0" w:space="0" w:color="auto"/>
        <w:bottom w:val="none" w:sz="0" w:space="0" w:color="auto"/>
        <w:right w:val="none" w:sz="0" w:space="0" w:color="auto"/>
      </w:divBdr>
    </w:div>
    <w:div w:id="231282792">
      <w:bodyDiv w:val="1"/>
      <w:marLeft w:val="0"/>
      <w:marRight w:val="0"/>
      <w:marTop w:val="0"/>
      <w:marBottom w:val="0"/>
      <w:divBdr>
        <w:top w:val="none" w:sz="0" w:space="0" w:color="auto"/>
        <w:left w:val="none" w:sz="0" w:space="0" w:color="auto"/>
        <w:bottom w:val="none" w:sz="0" w:space="0" w:color="auto"/>
        <w:right w:val="none" w:sz="0" w:space="0" w:color="auto"/>
      </w:divBdr>
      <w:divsChild>
        <w:div w:id="1802575791">
          <w:marLeft w:val="0"/>
          <w:marRight w:val="0"/>
          <w:marTop w:val="0"/>
          <w:marBottom w:val="0"/>
          <w:divBdr>
            <w:top w:val="none" w:sz="0" w:space="0" w:color="auto"/>
            <w:left w:val="none" w:sz="0" w:space="0" w:color="auto"/>
            <w:bottom w:val="none" w:sz="0" w:space="0" w:color="auto"/>
            <w:right w:val="none" w:sz="0" w:space="0" w:color="auto"/>
          </w:divBdr>
          <w:divsChild>
            <w:div w:id="59716486">
              <w:marLeft w:val="0"/>
              <w:marRight w:val="0"/>
              <w:marTop w:val="0"/>
              <w:marBottom w:val="0"/>
              <w:divBdr>
                <w:top w:val="none" w:sz="0" w:space="0" w:color="auto"/>
                <w:left w:val="none" w:sz="0" w:space="0" w:color="auto"/>
                <w:bottom w:val="none" w:sz="0" w:space="0" w:color="auto"/>
                <w:right w:val="none" w:sz="0" w:space="0" w:color="auto"/>
              </w:divBdr>
            </w:div>
            <w:div w:id="109320104">
              <w:marLeft w:val="0"/>
              <w:marRight w:val="0"/>
              <w:marTop w:val="0"/>
              <w:marBottom w:val="0"/>
              <w:divBdr>
                <w:top w:val="none" w:sz="0" w:space="0" w:color="auto"/>
                <w:left w:val="none" w:sz="0" w:space="0" w:color="auto"/>
                <w:bottom w:val="none" w:sz="0" w:space="0" w:color="auto"/>
                <w:right w:val="none" w:sz="0" w:space="0" w:color="auto"/>
              </w:divBdr>
            </w:div>
            <w:div w:id="187455551">
              <w:marLeft w:val="0"/>
              <w:marRight w:val="0"/>
              <w:marTop w:val="0"/>
              <w:marBottom w:val="0"/>
              <w:divBdr>
                <w:top w:val="none" w:sz="0" w:space="0" w:color="auto"/>
                <w:left w:val="none" w:sz="0" w:space="0" w:color="auto"/>
                <w:bottom w:val="none" w:sz="0" w:space="0" w:color="auto"/>
                <w:right w:val="none" w:sz="0" w:space="0" w:color="auto"/>
              </w:divBdr>
            </w:div>
            <w:div w:id="353239423">
              <w:marLeft w:val="0"/>
              <w:marRight w:val="0"/>
              <w:marTop w:val="0"/>
              <w:marBottom w:val="0"/>
              <w:divBdr>
                <w:top w:val="none" w:sz="0" w:space="0" w:color="auto"/>
                <w:left w:val="none" w:sz="0" w:space="0" w:color="auto"/>
                <w:bottom w:val="none" w:sz="0" w:space="0" w:color="auto"/>
                <w:right w:val="none" w:sz="0" w:space="0" w:color="auto"/>
              </w:divBdr>
            </w:div>
            <w:div w:id="473521270">
              <w:marLeft w:val="0"/>
              <w:marRight w:val="0"/>
              <w:marTop w:val="0"/>
              <w:marBottom w:val="0"/>
              <w:divBdr>
                <w:top w:val="none" w:sz="0" w:space="0" w:color="auto"/>
                <w:left w:val="none" w:sz="0" w:space="0" w:color="auto"/>
                <w:bottom w:val="none" w:sz="0" w:space="0" w:color="auto"/>
                <w:right w:val="none" w:sz="0" w:space="0" w:color="auto"/>
              </w:divBdr>
            </w:div>
            <w:div w:id="592327366">
              <w:marLeft w:val="0"/>
              <w:marRight w:val="0"/>
              <w:marTop w:val="0"/>
              <w:marBottom w:val="0"/>
              <w:divBdr>
                <w:top w:val="none" w:sz="0" w:space="0" w:color="auto"/>
                <w:left w:val="none" w:sz="0" w:space="0" w:color="auto"/>
                <w:bottom w:val="none" w:sz="0" w:space="0" w:color="auto"/>
                <w:right w:val="none" w:sz="0" w:space="0" w:color="auto"/>
              </w:divBdr>
            </w:div>
            <w:div w:id="785855838">
              <w:marLeft w:val="0"/>
              <w:marRight w:val="0"/>
              <w:marTop w:val="0"/>
              <w:marBottom w:val="0"/>
              <w:divBdr>
                <w:top w:val="none" w:sz="0" w:space="0" w:color="auto"/>
                <w:left w:val="none" w:sz="0" w:space="0" w:color="auto"/>
                <w:bottom w:val="none" w:sz="0" w:space="0" w:color="auto"/>
                <w:right w:val="none" w:sz="0" w:space="0" w:color="auto"/>
              </w:divBdr>
            </w:div>
            <w:div w:id="878787187">
              <w:marLeft w:val="0"/>
              <w:marRight w:val="0"/>
              <w:marTop w:val="0"/>
              <w:marBottom w:val="0"/>
              <w:divBdr>
                <w:top w:val="none" w:sz="0" w:space="0" w:color="auto"/>
                <w:left w:val="none" w:sz="0" w:space="0" w:color="auto"/>
                <w:bottom w:val="none" w:sz="0" w:space="0" w:color="auto"/>
                <w:right w:val="none" w:sz="0" w:space="0" w:color="auto"/>
              </w:divBdr>
            </w:div>
            <w:div w:id="944192971">
              <w:marLeft w:val="0"/>
              <w:marRight w:val="0"/>
              <w:marTop w:val="0"/>
              <w:marBottom w:val="0"/>
              <w:divBdr>
                <w:top w:val="none" w:sz="0" w:space="0" w:color="auto"/>
                <w:left w:val="none" w:sz="0" w:space="0" w:color="auto"/>
                <w:bottom w:val="none" w:sz="0" w:space="0" w:color="auto"/>
                <w:right w:val="none" w:sz="0" w:space="0" w:color="auto"/>
              </w:divBdr>
            </w:div>
            <w:div w:id="1390879384">
              <w:marLeft w:val="0"/>
              <w:marRight w:val="0"/>
              <w:marTop w:val="0"/>
              <w:marBottom w:val="0"/>
              <w:divBdr>
                <w:top w:val="none" w:sz="0" w:space="0" w:color="auto"/>
                <w:left w:val="none" w:sz="0" w:space="0" w:color="auto"/>
                <w:bottom w:val="none" w:sz="0" w:space="0" w:color="auto"/>
                <w:right w:val="none" w:sz="0" w:space="0" w:color="auto"/>
              </w:divBdr>
            </w:div>
            <w:div w:id="1429962207">
              <w:marLeft w:val="0"/>
              <w:marRight w:val="0"/>
              <w:marTop w:val="0"/>
              <w:marBottom w:val="0"/>
              <w:divBdr>
                <w:top w:val="none" w:sz="0" w:space="0" w:color="auto"/>
                <w:left w:val="none" w:sz="0" w:space="0" w:color="auto"/>
                <w:bottom w:val="none" w:sz="0" w:space="0" w:color="auto"/>
                <w:right w:val="none" w:sz="0" w:space="0" w:color="auto"/>
              </w:divBdr>
            </w:div>
            <w:div w:id="1522663862">
              <w:marLeft w:val="0"/>
              <w:marRight w:val="0"/>
              <w:marTop w:val="0"/>
              <w:marBottom w:val="0"/>
              <w:divBdr>
                <w:top w:val="none" w:sz="0" w:space="0" w:color="auto"/>
                <w:left w:val="none" w:sz="0" w:space="0" w:color="auto"/>
                <w:bottom w:val="none" w:sz="0" w:space="0" w:color="auto"/>
                <w:right w:val="none" w:sz="0" w:space="0" w:color="auto"/>
              </w:divBdr>
            </w:div>
            <w:div w:id="1523783178">
              <w:marLeft w:val="0"/>
              <w:marRight w:val="0"/>
              <w:marTop w:val="0"/>
              <w:marBottom w:val="0"/>
              <w:divBdr>
                <w:top w:val="none" w:sz="0" w:space="0" w:color="auto"/>
                <w:left w:val="none" w:sz="0" w:space="0" w:color="auto"/>
                <w:bottom w:val="none" w:sz="0" w:space="0" w:color="auto"/>
                <w:right w:val="none" w:sz="0" w:space="0" w:color="auto"/>
              </w:divBdr>
            </w:div>
            <w:div w:id="1677658400">
              <w:marLeft w:val="0"/>
              <w:marRight w:val="0"/>
              <w:marTop w:val="0"/>
              <w:marBottom w:val="0"/>
              <w:divBdr>
                <w:top w:val="none" w:sz="0" w:space="0" w:color="auto"/>
                <w:left w:val="none" w:sz="0" w:space="0" w:color="auto"/>
                <w:bottom w:val="none" w:sz="0" w:space="0" w:color="auto"/>
                <w:right w:val="none" w:sz="0" w:space="0" w:color="auto"/>
              </w:divBdr>
            </w:div>
            <w:div w:id="2013411035">
              <w:marLeft w:val="0"/>
              <w:marRight w:val="0"/>
              <w:marTop w:val="0"/>
              <w:marBottom w:val="0"/>
              <w:divBdr>
                <w:top w:val="none" w:sz="0" w:space="0" w:color="auto"/>
                <w:left w:val="none" w:sz="0" w:space="0" w:color="auto"/>
                <w:bottom w:val="none" w:sz="0" w:space="0" w:color="auto"/>
                <w:right w:val="none" w:sz="0" w:space="0" w:color="auto"/>
              </w:divBdr>
            </w:div>
            <w:div w:id="2077311858">
              <w:marLeft w:val="0"/>
              <w:marRight w:val="0"/>
              <w:marTop w:val="0"/>
              <w:marBottom w:val="0"/>
              <w:divBdr>
                <w:top w:val="none" w:sz="0" w:space="0" w:color="auto"/>
                <w:left w:val="none" w:sz="0" w:space="0" w:color="auto"/>
                <w:bottom w:val="none" w:sz="0" w:space="0" w:color="auto"/>
                <w:right w:val="none" w:sz="0" w:space="0" w:color="auto"/>
              </w:divBdr>
            </w:div>
            <w:div w:id="2089110210">
              <w:marLeft w:val="0"/>
              <w:marRight w:val="0"/>
              <w:marTop w:val="0"/>
              <w:marBottom w:val="0"/>
              <w:divBdr>
                <w:top w:val="none" w:sz="0" w:space="0" w:color="auto"/>
                <w:left w:val="none" w:sz="0" w:space="0" w:color="auto"/>
                <w:bottom w:val="none" w:sz="0" w:space="0" w:color="auto"/>
                <w:right w:val="none" w:sz="0" w:space="0" w:color="auto"/>
              </w:divBdr>
            </w:div>
            <w:div w:id="2104178381">
              <w:marLeft w:val="0"/>
              <w:marRight w:val="0"/>
              <w:marTop w:val="0"/>
              <w:marBottom w:val="0"/>
              <w:divBdr>
                <w:top w:val="none" w:sz="0" w:space="0" w:color="auto"/>
                <w:left w:val="none" w:sz="0" w:space="0" w:color="auto"/>
                <w:bottom w:val="none" w:sz="0" w:space="0" w:color="auto"/>
                <w:right w:val="none" w:sz="0" w:space="0" w:color="auto"/>
              </w:divBdr>
            </w:div>
          </w:divsChild>
        </w:div>
        <w:div w:id="1954750729">
          <w:marLeft w:val="0"/>
          <w:marRight w:val="0"/>
          <w:marTop w:val="0"/>
          <w:marBottom w:val="0"/>
          <w:divBdr>
            <w:top w:val="none" w:sz="0" w:space="0" w:color="auto"/>
            <w:left w:val="none" w:sz="0" w:space="0" w:color="auto"/>
            <w:bottom w:val="none" w:sz="0" w:space="0" w:color="auto"/>
            <w:right w:val="none" w:sz="0" w:space="0" w:color="auto"/>
          </w:divBdr>
          <w:divsChild>
            <w:div w:id="3485716">
              <w:marLeft w:val="0"/>
              <w:marRight w:val="0"/>
              <w:marTop w:val="0"/>
              <w:marBottom w:val="0"/>
              <w:divBdr>
                <w:top w:val="none" w:sz="0" w:space="0" w:color="auto"/>
                <w:left w:val="none" w:sz="0" w:space="0" w:color="auto"/>
                <w:bottom w:val="none" w:sz="0" w:space="0" w:color="auto"/>
                <w:right w:val="none" w:sz="0" w:space="0" w:color="auto"/>
              </w:divBdr>
            </w:div>
            <w:div w:id="681400768">
              <w:marLeft w:val="0"/>
              <w:marRight w:val="0"/>
              <w:marTop w:val="0"/>
              <w:marBottom w:val="0"/>
              <w:divBdr>
                <w:top w:val="none" w:sz="0" w:space="0" w:color="auto"/>
                <w:left w:val="none" w:sz="0" w:space="0" w:color="auto"/>
                <w:bottom w:val="none" w:sz="0" w:space="0" w:color="auto"/>
                <w:right w:val="none" w:sz="0" w:space="0" w:color="auto"/>
              </w:divBdr>
            </w:div>
            <w:div w:id="891382948">
              <w:marLeft w:val="0"/>
              <w:marRight w:val="0"/>
              <w:marTop w:val="0"/>
              <w:marBottom w:val="0"/>
              <w:divBdr>
                <w:top w:val="none" w:sz="0" w:space="0" w:color="auto"/>
                <w:left w:val="none" w:sz="0" w:space="0" w:color="auto"/>
                <w:bottom w:val="none" w:sz="0" w:space="0" w:color="auto"/>
                <w:right w:val="none" w:sz="0" w:space="0" w:color="auto"/>
              </w:divBdr>
            </w:div>
            <w:div w:id="1071542555">
              <w:marLeft w:val="0"/>
              <w:marRight w:val="0"/>
              <w:marTop w:val="0"/>
              <w:marBottom w:val="0"/>
              <w:divBdr>
                <w:top w:val="none" w:sz="0" w:space="0" w:color="auto"/>
                <w:left w:val="none" w:sz="0" w:space="0" w:color="auto"/>
                <w:bottom w:val="none" w:sz="0" w:space="0" w:color="auto"/>
                <w:right w:val="none" w:sz="0" w:space="0" w:color="auto"/>
              </w:divBdr>
            </w:div>
            <w:div w:id="1218206872">
              <w:marLeft w:val="0"/>
              <w:marRight w:val="0"/>
              <w:marTop w:val="0"/>
              <w:marBottom w:val="0"/>
              <w:divBdr>
                <w:top w:val="none" w:sz="0" w:space="0" w:color="auto"/>
                <w:left w:val="none" w:sz="0" w:space="0" w:color="auto"/>
                <w:bottom w:val="none" w:sz="0" w:space="0" w:color="auto"/>
                <w:right w:val="none" w:sz="0" w:space="0" w:color="auto"/>
              </w:divBdr>
            </w:div>
            <w:div w:id="1263805682">
              <w:marLeft w:val="0"/>
              <w:marRight w:val="0"/>
              <w:marTop w:val="0"/>
              <w:marBottom w:val="0"/>
              <w:divBdr>
                <w:top w:val="none" w:sz="0" w:space="0" w:color="auto"/>
                <w:left w:val="none" w:sz="0" w:space="0" w:color="auto"/>
                <w:bottom w:val="none" w:sz="0" w:space="0" w:color="auto"/>
                <w:right w:val="none" w:sz="0" w:space="0" w:color="auto"/>
              </w:divBdr>
            </w:div>
            <w:div w:id="1313097541">
              <w:marLeft w:val="0"/>
              <w:marRight w:val="0"/>
              <w:marTop w:val="0"/>
              <w:marBottom w:val="0"/>
              <w:divBdr>
                <w:top w:val="none" w:sz="0" w:space="0" w:color="auto"/>
                <w:left w:val="none" w:sz="0" w:space="0" w:color="auto"/>
                <w:bottom w:val="none" w:sz="0" w:space="0" w:color="auto"/>
                <w:right w:val="none" w:sz="0" w:space="0" w:color="auto"/>
              </w:divBdr>
            </w:div>
            <w:div w:id="1974943588">
              <w:marLeft w:val="0"/>
              <w:marRight w:val="0"/>
              <w:marTop w:val="0"/>
              <w:marBottom w:val="0"/>
              <w:divBdr>
                <w:top w:val="none" w:sz="0" w:space="0" w:color="auto"/>
                <w:left w:val="none" w:sz="0" w:space="0" w:color="auto"/>
                <w:bottom w:val="none" w:sz="0" w:space="0" w:color="auto"/>
                <w:right w:val="none" w:sz="0" w:space="0" w:color="auto"/>
              </w:divBdr>
            </w:div>
            <w:div w:id="202008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058">
      <w:bodyDiv w:val="1"/>
      <w:marLeft w:val="0"/>
      <w:marRight w:val="0"/>
      <w:marTop w:val="0"/>
      <w:marBottom w:val="0"/>
      <w:divBdr>
        <w:top w:val="none" w:sz="0" w:space="0" w:color="auto"/>
        <w:left w:val="none" w:sz="0" w:space="0" w:color="auto"/>
        <w:bottom w:val="none" w:sz="0" w:space="0" w:color="auto"/>
        <w:right w:val="none" w:sz="0" w:space="0" w:color="auto"/>
      </w:divBdr>
      <w:divsChild>
        <w:div w:id="913470594">
          <w:marLeft w:val="0"/>
          <w:marRight w:val="0"/>
          <w:marTop w:val="0"/>
          <w:marBottom w:val="0"/>
          <w:divBdr>
            <w:top w:val="none" w:sz="0" w:space="0" w:color="auto"/>
            <w:left w:val="none" w:sz="0" w:space="0" w:color="auto"/>
            <w:bottom w:val="none" w:sz="0" w:space="0" w:color="auto"/>
            <w:right w:val="none" w:sz="0" w:space="0" w:color="auto"/>
          </w:divBdr>
          <w:divsChild>
            <w:div w:id="26687316">
              <w:marLeft w:val="0"/>
              <w:marRight w:val="0"/>
              <w:marTop w:val="0"/>
              <w:marBottom w:val="0"/>
              <w:divBdr>
                <w:top w:val="none" w:sz="0" w:space="0" w:color="auto"/>
                <w:left w:val="none" w:sz="0" w:space="0" w:color="auto"/>
                <w:bottom w:val="none" w:sz="0" w:space="0" w:color="auto"/>
                <w:right w:val="none" w:sz="0" w:space="0" w:color="auto"/>
              </w:divBdr>
            </w:div>
            <w:div w:id="336231914">
              <w:marLeft w:val="0"/>
              <w:marRight w:val="0"/>
              <w:marTop w:val="0"/>
              <w:marBottom w:val="0"/>
              <w:divBdr>
                <w:top w:val="none" w:sz="0" w:space="0" w:color="auto"/>
                <w:left w:val="none" w:sz="0" w:space="0" w:color="auto"/>
                <w:bottom w:val="none" w:sz="0" w:space="0" w:color="auto"/>
                <w:right w:val="none" w:sz="0" w:space="0" w:color="auto"/>
              </w:divBdr>
            </w:div>
            <w:div w:id="496115634">
              <w:marLeft w:val="0"/>
              <w:marRight w:val="0"/>
              <w:marTop w:val="0"/>
              <w:marBottom w:val="0"/>
              <w:divBdr>
                <w:top w:val="none" w:sz="0" w:space="0" w:color="auto"/>
                <w:left w:val="none" w:sz="0" w:space="0" w:color="auto"/>
                <w:bottom w:val="none" w:sz="0" w:space="0" w:color="auto"/>
                <w:right w:val="none" w:sz="0" w:space="0" w:color="auto"/>
              </w:divBdr>
            </w:div>
            <w:div w:id="633754323">
              <w:marLeft w:val="0"/>
              <w:marRight w:val="0"/>
              <w:marTop w:val="0"/>
              <w:marBottom w:val="0"/>
              <w:divBdr>
                <w:top w:val="none" w:sz="0" w:space="0" w:color="auto"/>
                <w:left w:val="none" w:sz="0" w:space="0" w:color="auto"/>
                <w:bottom w:val="none" w:sz="0" w:space="0" w:color="auto"/>
                <w:right w:val="none" w:sz="0" w:space="0" w:color="auto"/>
              </w:divBdr>
              <w:divsChild>
                <w:div w:id="1006249557">
                  <w:marLeft w:val="0"/>
                  <w:marRight w:val="0"/>
                  <w:marTop w:val="30"/>
                  <w:marBottom w:val="30"/>
                  <w:divBdr>
                    <w:top w:val="none" w:sz="0" w:space="0" w:color="auto"/>
                    <w:left w:val="none" w:sz="0" w:space="0" w:color="auto"/>
                    <w:bottom w:val="none" w:sz="0" w:space="0" w:color="auto"/>
                    <w:right w:val="none" w:sz="0" w:space="0" w:color="auto"/>
                  </w:divBdr>
                  <w:divsChild>
                    <w:div w:id="353920433">
                      <w:marLeft w:val="0"/>
                      <w:marRight w:val="0"/>
                      <w:marTop w:val="0"/>
                      <w:marBottom w:val="0"/>
                      <w:divBdr>
                        <w:top w:val="none" w:sz="0" w:space="0" w:color="auto"/>
                        <w:left w:val="none" w:sz="0" w:space="0" w:color="auto"/>
                        <w:bottom w:val="none" w:sz="0" w:space="0" w:color="auto"/>
                        <w:right w:val="none" w:sz="0" w:space="0" w:color="auto"/>
                      </w:divBdr>
                      <w:divsChild>
                        <w:div w:id="1413970599">
                          <w:marLeft w:val="0"/>
                          <w:marRight w:val="0"/>
                          <w:marTop w:val="0"/>
                          <w:marBottom w:val="0"/>
                          <w:divBdr>
                            <w:top w:val="none" w:sz="0" w:space="0" w:color="auto"/>
                            <w:left w:val="none" w:sz="0" w:space="0" w:color="auto"/>
                            <w:bottom w:val="none" w:sz="0" w:space="0" w:color="auto"/>
                            <w:right w:val="none" w:sz="0" w:space="0" w:color="auto"/>
                          </w:divBdr>
                        </w:div>
                      </w:divsChild>
                    </w:div>
                    <w:div w:id="482544833">
                      <w:marLeft w:val="0"/>
                      <w:marRight w:val="0"/>
                      <w:marTop w:val="0"/>
                      <w:marBottom w:val="0"/>
                      <w:divBdr>
                        <w:top w:val="none" w:sz="0" w:space="0" w:color="auto"/>
                        <w:left w:val="none" w:sz="0" w:space="0" w:color="auto"/>
                        <w:bottom w:val="none" w:sz="0" w:space="0" w:color="auto"/>
                        <w:right w:val="none" w:sz="0" w:space="0" w:color="auto"/>
                      </w:divBdr>
                      <w:divsChild>
                        <w:div w:id="786630650">
                          <w:marLeft w:val="0"/>
                          <w:marRight w:val="0"/>
                          <w:marTop w:val="0"/>
                          <w:marBottom w:val="0"/>
                          <w:divBdr>
                            <w:top w:val="none" w:sz="0" w:space="0" w:color="auto"/>
                            <w:left w:val="none" w:sz="0" w:space="0" w:color="auto"/>
                            <w:bottom w:val="none" w:sz="0" w:space="0" w:color="auto"/>
                            <w:right w:val="none" w:sz="0" w:space="0" w:color="auto"/>
                          </w:divBdr>
                        </w:div>
                      </w:divsChild>
                    </w:div>
                    <w:div w:id="705910431">
                      <w:marLeft w:val="0"/>
                      <w:marRight w:val="0"/>
                      <w:marTop w:val="0"/>
                      <w:marBottom w:val="0"/>
                      <w:divBdr>
                        <w:top w:val="none" w:sz="0" w:space="0" w:color="auto"/>
                        <w:left w:val="none" w:sz="0" w:space="0" w:color="auto"/>
                        <w:bottom w:val="none" w:sz="0" w:space="0" w:color="auto"/>
                        <w:right w:val="none" w:sz="0" w:space="0" w:color="auto"/>
                      </w:divBdr>
                      <w:divsChild>
                        <w:div w:id="551698881">
                          <w:marLeft w:val="0"/>
                          <w:marRight w:val="0"/>
                          <w:marTop w:val="0"/>
                          <w:marBottom w:val="0"/>
                          <w:divBdr>
                            <w:top w:val="none" w:sz="0" w:space="0" w:color="auto"/>
                            <w:left w:val="none" w:sz="0" w:space="0" w:color="auto"/>
                            <w:bottom w:val="none" w:sz="0" w:space="0" w:color="auto"/>
                            <w:right w:val="none" w:sz="0" w:space="0" w:color="auto"/>
                          </w:divBdr>
                        </w:div>
                      </w:divsChild>
                    </w:div>
                    <w:div w:id="864944505">
                      <w:marLeft w:val="0"/>
                      <w:marRight w:val="0"/>
                      <w:marTop w:val="0"/>
                      <w:marBottom w:val="0"/>
                      <w:divBdr>
                        <w:top w:val="none" w:sz="0" w:space="0" w:color="auto"/>
                        <w:left w:val="none" w:sz="0" w:space="0" w:color="auto"/>
                        <w:bottom w:val="none" w:sz="0" w:space="0" w:color="auto"/>
                        <w:right w:val="none" w:sz="0" w:space="0" w:color="auto"/>
                      </w:divBdr>
                      <w:divsChild>
                        <w:div w:id="1830636484">
                          <w:marLeft w:val="0"/>
                          <w:marRight w:val="0"/>
                          <w:marTop w:val="0"/>
                          <w:marBottom w:val="0"/>
                          <w:divBdr>
                            <w:top w:val="none" w:sz="0" w:space="0" w:color="auto"/>
                            <w:left w:val="none" w:sz="0" w:space="0" w:color="auto"/>
                            <w:bottom w:val="none" w:sz="0" w:space="0" w:color="auto"/>
                            <w:right w:val="none" w:sz="0" w:space="0" w:color="auto"/>
                          </w:divBdr>
                        </w:div>
                      </w:divsChild>
                    </w:div>
                    <w:div w:id="1810130871">
                      <w:marLeft w:val="0"/>
                      <w:marRight w:val="0"/>
                      <w:marTop w:val="0"/>
                      <w:marBottom w:val="0"/>
                      <w:divBdr>
                        <w:top w:val="none" w:sz="0" w:space="0" w:color="auto"/>
                        <w:left w:val="none" w:sz="0" w:space="0" w:color="auto"/>
                        <w:bottom w:val="none" w:sz="0" w:space="0" w:color="auto"/>
                        <w:right w:val="none" w:sz="0" w:space="0" w:color="auto"/>
                      </w:divBdr>
                      <w:divsChild>
                        <w:div w:id="647052408">
                          <w:marLeft w:val="0"/>
                          <w:marRight w:val="0"/>
                          <w:marTop w:val="0"/>
                          <w:marBottom w:val="0"/>
                          <w:divBdr>
                            <w:top w:val="none" w:sz="0" w:space="0" w:color="auto"/>
                            <w:left w:val="none" w:sz="0" w:space="0" w:color="auto"/>
                            <w:bottom w:val="none" w:sz="0" w:space="0" w:color="auto"/>
                            <w:right w:val="none" w:sz="0" w:space="0" w:color="auto"/>
                          </w:divBdr>
                        </w:div>
                      </w:divsChild>
                    </w:div>
                    <w:div w:id="2024820993">
                      <w:marLeft w:val="0"/>
                      <w:marRight w:val="0"/>
                      <w:marTop w:val="0"/>
                      <w:marBottom w:val="0"/>
                      <w:divBdr>
                        <w:top w:val="none" w:sz="0" w:space="0" w:color="auto"/>
                        <w:left w:val="none" w:sz="0" w:space="0" w:color="auto"/>
                        <w:bottom w:val="none" w:sz="0" w:space="0" w:color="auto"/>
                        <w:right w:val="none" w:sz="0" w:space="0" w:color="auto"/>
                      </w:divBdr>
                      <w:divsChild>
                        <w:div w:id="28882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73451">
              <w:marLeft w:val="0"/>
              <w:marRight w:val="0"/>
              <w:marTop w:val="0"/>
              <w:marBottom w:val="0"/>
              <w:divBdr>
                <w:top w:val="none" w:sz="0" w:space="0" w:color="auto"/>
                <w:left w:val="none" w:sz="0" w:space="0" w:color="auto"/>
                <w:bottom w:val="none" w:sz="0" w:space="0" w:color="auto"/>
                <w:right w:val="none" w:sz="0" w:space="0" w:color="auto"/>
              </w:divBdr>
            </w:div>
            <w:div w:id="840393105">
              <w:marLeft w:val="0"/>
              <w:marRight w:val="0"/>
              <w:marTop w:val="0"/>
              <w:marBottom w:val="0"/>
              <w:divBdr>
                <w:top w:val="none" w:sz="0" w:space="0" w:color="auto"/>
                <w:left w:val="none" w:sz="0" w:space="0" w:color="auto"/>
                <w:bottom w:val="none" w:sz="0" w:space="0" w:color="auto"/>
                <w:right w:val="none" w:sz="0" w:space="0" w:color="auto"/>
              </w:divBdr>
            </w:div>
          </w:divsChild>
        </w:div>
        <w:div w:id="943685317">
          <w:marLeft w:val="0"/>
          <w:marRight w:val="0"/>
          <w:marTop w:val="0"/>
          <w:marBottom w:val="0"/>
          <w:divBdr>
            <w:top w:val="none" w:sz="0" w:space="0" w:color="auto"/>
            <w:left w:val="none" w:sz="0" w:space="0" w:color="auto"/>
            <w:bottom w:val="none" w:sz="0" w:space="0" w:color="auto"/>
            <w:right w:val="none" w:sz="0" w:space="0" w:color="auto"/>
          </w:divBdr>
          <w:divsChild>
            <w:div w:id="207031342">
              <w:marLeft w:val="0"/>
              <w:marRight w:val="0"/>
              <w:marTop w:val="0"/>
              <w:marBottom w:val="0"/>
              <w:divBdr>
                <w:top w:val="none" w:sz="0" w:space="0" w:color="auto"/>
                <w:left w:val="none" w:sz="0" w:space="0" w:color="auto"/>
                <w:bottom w:val="none" w:sz="0" w:space="0" w:color="auto"/>
                <w:right w:val="none" w:sz="0" w:space="0" w:color="auto"/>
              </w:divBdr>
            </w:div>
            <w:div w:id="600067376">
              <w:marLeft w:val="0"/>
              <w:marRight w:val="0"/>
              <w:marTop w:val="0"/>
              <w:marBottom w:val="0"/>
              <w:divBdr>
                <w:top w:val="none" w:sz="0" w:space="0" w:color="auto"/>
                <w:left w:val="none" w:sz="0" w:space="0" w:color="auto"/>
                <w:bottom w:val="none" w:sz="0" w:space="0" w:color="auto"/>
                <w:right w:val="none" w:sz="0" w:space="0" w:color="auto"/>
              </w:divBdr>
            </w:div>
            <w:div w:id="663053259">
              <w:marLeft w:val="0"/>
              <w:marRight w:val="0"/>
              <w:marTop w:val="0"/>
              <w:marBottom w:val="0"/>
              <w:divBdr>
                <w:top w:val="none" w:sz="0" w:space="0" w:color="auto"/>
                <w:left w:val="none" w:sz="0" w:space="0" w:color="auto"/>
                <w:bottom w:val="none" w:sz="0" w:space="0" w:color="auto"/>
                <w:right w:val="none" w:sz="0" w:space="0" w:color="auto"/>
              </w:divBdr>
            </w:div>
            <w:div w:id="814223309">
              <w:marLeft w:val="0"/>
              <w:marRight w:val="0"/>
              <w:marTop w:val="0"/>
              <w:marBottom w:val="0"/>
              <w:divBdr>
                <w:top w:val="none" w:sz="0" w:space="0" w:color="auto"/>
                <w:left w:val="none" w:sz="0" w:space="0" w:color="auto"/>
                <w:bottom w:val="none" w:sz="0" w:space="0" w:color="auto"/>
                <w:right w:val="none" w:sz="0" w:space="0" w:color="auto"/>
              </w:divBdr>
            </w:div>
            <w:div w:id="816990441">
              <w:marLeft w:val="0"/>
              <w:marRight w:val="0"/>
              <w:marTop w:val="0"/>
              <w:marBottom w:val="0"/>
              <w:divBdr>
                <w:top w:val="none" w:sz="0" w:space="0" w:color="auto"/>
                <w:left w:val="none" w:sz="0" w:space="0" w:color="auto"/>
                <w:bottom w:val="none" w:sz="0" w:space="0" w:color="auto"/>
                <w:right w:val="none" w:sz="0" w:space="0" w:color="auto"/>
              </w:divBdr>
            </w:div>
            <w:div w:id="902838753">
              <w:marLeft w:val="0"/>
              <w:marRight w:val="0"/>
              <w:marTop w:val="0"/>
              <w:marBottom w:val="0"/>
              <w:divBdr>
                <w:top w:val="none" w:sz="0" w:space="0" w:color="auto"/>
                <w:left w:val="none" w:sz="0" w:space="0" w:color="auto"/>
                <w:bottom w:val="none" w:sz="0" w:space="0" w:color="auto"/>
                <w:right w:val="none" w:sz="0" w:space="0" w:color="auto"/>
              </w:divBdr>
            </w:div>
            <w:div w:id="981732938">
              <w:marLeft w:val="0"/>
              <w:marRight w:val="0"/>
              <w:marTop w:val="0"/>
              <w:marBottom w:val="0"/>
              <w:divBdr>
                <w:top w:val="none" w:sz="0" w:space="0" w:color="auto"/>
                <w:left w:val="none" w:sz="0" w:space="0" w:color="auto"/>
                <w:bottom w:val="none" w:sz="0" w:space="0" w:color="auto"/>
                <w:right w:val="none" w:sz="0" w:space="0" w:color="auto"/>
              </w:divBdr>
              <w:divsChild>
                <w:div w:id="2113892865">
                  <w:marLeft w:val="0"/>
                  <w:marRight w:val="0"/>
                  <w:marTop w:val="30"/>
                  <w:marBottom w:val="30"/>
                  <w:divBdr>
                    <w:top w:val="none" w:sz="0" w:space="0" w:color="auto"/>
                    <w:left w:val="none" w:sz="0" w:space="0" w:color="auto"/>
                    <w:bottom w:val="none" w:sz="0" w:space="0" w:color="auto"/>
                    <w:right w:val="none" w:sz="0" w:space="0" w:color="auto"/>
                  </w:divBdr>
                  <w:divsChild>
                    <w:div w:id="312106732">
                      <w:marLeft w:val="0"/>
                      <w:marRight w:val="0"/>
                      <w:marTop w:val="0"/>
                      <w:marBottom w:val="0"/>
                      <w:divBdr>
                        <w:top w:val="none" w:sz="0" w:space="0" w:color="auto"/>
                        <w:left w:val="none" w:sz="0" w:space="0" w:color="auto"/>
                        <w:bottom w:val="none" w:sz="0" w:space="0" w:color="auto"/>
                        <w:right w:val="none" w:sz="0" w:space="0" w:color="auto"/>
                      </w:divBdr>
                      <w:divsChild>
                        <w:div w:id="542137868">
                          <w:marLeft w:val="0"/>
                          <w:marRight w:val="0"/>
                          <w:marTop w:val="0"/>
                          <w:marBottom w:val="0"/>
                          <w:divBdr>
                            <w:top w:val="none" w:sz="0" w:space="0" w:color="auto"/>
                            <w:left w:val="none" w:sz="0" w:space="0" w:color="auto"/>
                            <w:bottom w:val="none" w:sz="0" w:space="0" w:color="auto"/>
                            <w:right w:val="none" w:sz="0" w:space="0" w:color="auto"/>
                          </w:divBdr>
                        </w:div>
                      </w:divsChild>
                    </w:div>
                    <w:div w:id="510796802">
                      <w:marLeft w:val="0"/>
                      <w:marRight w:val="0"/>
                      <w:marTop w:val="0"/>
                      <w:marBottom w:val="0"/>
                      <w:divBdr>
                        <w:top w:val="none" w:sz="0" w:space="0" w:color="auto"/>
                        <w:left w:val="none" w:sz="0" w:space="0" w:color="auto"/>
                        <w:bottom w:val="none" w:sz="0" w:space="0" w:color="auto"/>
                        <w:right w:val="none" w:sz="0" w:space="0" w:color="auto"/>
                      </w:divBdr>
                      <w:divsChild>
                        <w:div w:id="2139764724">
                          <w:marLeft w:val="0"/>
                          <w:marRight w:val="0"/>
                          <w:marTop w:val="0"/>
                          <w:marBottom w:val="0"/>
                          <w:divBdr>
                            <w:top w:val="none" w:sz="0" w:space="0" w:color="auto"/>
                            <w:left w:val="none" w:sz="0" w:space="0" w:color="auto"/>
                            <w:bottom w:val="none" w:sz="0" w:space="0" w:color="auto"/>
                            <w:right w:val="none" w:sz="0" w:space="0" w:color="auto"/>
                          </w:divBdr>
                        </w:div>
                      </w:divsChild>
                    </w:div>
                    <w:div w:id="1081875532">
                      <w:marLeft w:val="0"/>
                      <w:marRight w:val="0"/>
                      <w:marTop w:val="0"/>
                      <w:marBottom w:val="0"/>
                      <w:divBdr>
                        <w:top w:val="none" w:sz="0" w:space="0" w:color="auto"/>
                        <w:left w:val="none" w:sz="0" w:space="0" w:color="auto"/>
                        <w:bottom w:val="none" w:sz="0" w:space="0" w:color="auto"/>
                        <w:right w:val="none" w:sz="0" w:space="0" w:color="auto"/>
                      </w:divBdr>
                      <w:divsChild>
                        <w:div w:id="209535583">
                          <w:marLeft w:val="0"/>
                          <w:marRight w:val="0"/>
                          <w:marTop w:val="0"/>
                          <w:marBottom w:val="0"/>
                          <w:divBdr>
                            <w:top w:val="none" w:sz="0" w:space="0" w:color="auto"/>
                            <w:left w:val="none" w:sz="0" w:space="0" w:color="auto"/>
                            <w:bottom w:val="none" w:sz="0" w:space="0" w:color="auto"/>
                            <w:right w:val="none" w:sz="0" w:space="0" w:color="auto"/>
                          </w:divBdr>
                        </w:div>
                      </w:divsChild>
                    </w:div>
                    <w:div w:id="1212495296">
                      <w:marLeft w:val="0"/>
                      <w:marRight w:val="0"/>
                      <w:marTop w:val="0"/>
                      <w:marBottom w:val="0"/>
                      <w:divBdr>
                        <w:top w:val="none" w:sz="0" w:space="0" w:color="auto"/>
                        <w:left w:val="none" w:sz="0" w:space="0" w:color="auto"/>
                        <w:bottom w:val="none" w:sz="0" w:space="0" w:color="auto"/>
                        <w:right w:val="none" w:sz="0" w:space="0" w:color="auto"/>
                      </w:divBdr>
                      <w:divsChild>
                        <w:div w:id="748422813">
                          <w:marLeft w:val="0"/>
                          <w:marRight w:val="0"/>
                          <w:marTop w:val="0"/>
                          <w:marBottom w:val="0"/>
                          <w:divBdr>
                            <w:top w:val="none" w:sz="0" w:space="0" w:color="auto"/>
                            <w:left w:val="none" w:sz="0" w:space="0" w:color="auto"/>
                            <w:bottom w:val="none" w:sz="0" w:space="0" w:color="auto"/>
                            <w:right w:val="none" w:sz="0" w:space="0" w:color="auto"/>
                          </w:divBdr>
                        </w:div>
                      </w:divsChild>
                    </w:div>
                    <w:div w:id="1532261438">
                      <w:marLeft w:val="0"/>
                      <w:marRight w:val="0"/>
                      <w:marTop w:val="0"/>
                      <w:marBottom w:val="0"/>
                      <w:divBdr>
                        <w:top w:val="none" w:sz="0" w:space="0" w:color="auto"/>
                        <w:left w:val="none" w:sz="0" w:space="0" w:color="auto"/>
                        <w:bottom w:val="none" w:sz="0" w:space="0" w:color="auto"/>
                        <w:right w:val="none" w:sz="0" w:space="0" w:color="auto"/>
                      </w:divBdr>
                      <w:divsChild>
                        <w:div w:id="1806116015">
                          <w:marLeft w:val="0"/>
                          <w:marRight w:val="0"/>
                          <w:marTop w:val="0"/>
                          <w:marBottom w:val="0"/>
                          <w:divBdr>
                            <w:top w:val="none" w:sz="0" w:space="0" w:color="auto"/>
                            <w:left w:val="none" w:sz="0" w:space="0" w:color="auto"/>
                            <w:bottom w:val="none" w:sz="0" w:space="0" w:color="auto"/>
                            <w:right w:val="none" w:sz="0" w:space="0" w:color="auto"/>
                          </w:divBdr>
                        </w:div>
                      </w:divsChild>
                    </w:div>
                    <w:div w:id="1555043549">
                      <w:marLeft w:val="0"/>
                      <w:marRight w:val="0"/>
                      <w:marTop w:val="0"/>
                      <w:marBottom w:val="0"/>
                      <w:divBdr>
                        <w:top w:val="none" w:sz="0" w:space="0" w:color="auto"/>
                        <w:left w:val="none" w:sz="0" w:space="0" w:color="auto"/>
                        <w:bottom w:val="none" w:sz="0" w:space="0" w:color="auto"/>
                        <w:right w:val="none" w:sz="0" w:space="0" w:color="auto"/>
                      </w:divBdr>
                      <w:divsChild>
                        <w:div w:id="7956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808701">
              <w:marLeft w:val="0"/>
              <w:marRight w:val="0"/>
              <w:marTop w:val="0"/>
              <w:marBottom w:val="0"/>
              <w:divBdr>
                <w:top w:val="none" w:sz="0" w:space="0" w:color="auto"/>
                <w:left w:val="none" w:sz="0" w:space="0" w:color="auto"/>
                <w:bottom w:val="none" w:sz="0" w:space="0" w:color="auto"/>
                <w:right w:val="none" w:sz="0" w:space="0" w:color="auto"/>
              </w:divBdr>
            </w:div>
            <w:div w:id="1497569450">
              <w:marLeft w:val="0"/>
              <w:marRight w:val="0"/>
              <w:marTop w:val="0"/>
              <w:marBottom w:val="0"/>
              <w:divBdr>
                <w:top w:val="none" w:sz="0" w:space="0" w:color="auto"/>
                <w:left w:val="none" w:sz="0" w:space="0" w:color="auto"/>
                <w:bottom w:val="none" w:sz="0" w:space="0" w:color="auto"/>
                <w:right w:val="none" w:sz="0" w:space="0" w:color="auto"/>
              </w:divBdr>
            </w:div>
          </w:divsChild>
        </w:div>
        <w:div w:id="1447433045">
          <w:marLeft w:val="0"/>
          <w:marRight w:val="0"/>
          <w:marTop w:val="0"/>
          <w:marBottom w:val="0"/>
          <w:divBdr>
            <w:top w:val="none" w:sz="0" w:space="0" w:color="auto"/>
            <w:left w:val="none" w:sz="0" w:space="0" w:color="auto"/>
            <w:bottom w:val="none" w:sz="0" w:space="0" w:color="auto"/>
            <w:right w:val="none" w:sz="0" w:space="0" w:color="auto"/>
          </w:divBdr>
          <w:divsChild>
            <w:div w:id="680356312">
              <w:marLeft w:val="0"/>
              <w:marRight w:val="0"/>
              <w:marTop w:val="0"/>
              <w:marBottom w:val="0"/>
              <w:divBdr>
                <w:top w:val="none" w:sz="0" w:space="0" w:color="auto"/>
                <w:left w:val="none" w:sz="0" w:space="0" w:color="auto"/>
                <w:bottom w:val="none" w:sz="0" w:space="0" w:color="auto"/>
                <w:right w:val="none" w:sz="0" w:space="0" w:color="auto"/>
              </w:divBdr>
            </w:div>
            <w:div w:id="734937063">
              <w:marLeft w:val="0"/>
              <w:marRight w:val="0"/>
              <w:marTop w:val="0"/>
              <w:marBottom w:val="0"/>
              <w:divBdr>
                <w:top w:val="none" w:sz="0" w:space="0" w:color="auto"/>
                <w:left w:val="none" w:sz="0" w:space="0" w:color="auto"/>
                <w:bottom w:val="none" w:sz="0" w:space="0" w:color="auto"/>
                <w:right w:val="none" w:sz="0" w:space="0" w:color="auto"/>
              </w:divBdr>
            </w:div>
            <w:div w:id="789322876">
              <w:marLeft w:val="0"/>
              <w:marRight w:val="0"/>
              <w:marTop w:val="0"/>
              <w:marBottom w:val="0"/>
              <w:divBdr>
                <w:top w:val="none" w:sz="0" w:space="0" w:color="auto"/>
                <w:left w:val="none" w:sz="0" w:space="0" w:color="auto"/>
                <w:bottom w:val="none" w:sz="0" w:space="0" w:color="auto"/>
                <w:right w:val="none" w:sz="0" w:space="0" w:color="auto"/>
              </w:divBdr>
            </w:div>
            <w:div w:id="1351642506">
              <w:marLeft w:val="0"/>
              <w:marRight w:val="0"/>
              <w:marTop w:val="0"/>
              <w:marBottom w:val="0"/>
              <w:divBdr>
                <w:top w:val="none" w:sz="0" w:space="0" w:color="auto"/>
                <w:left w:val="none" w:sz="0" w:space="0" w:color="auto"/>
                <w:bottom w:val="none" w:sz="0" w:space="0" w:color="auto"/>
                <w:right w:val="none" w:sz="0" w:space="0" w:color="auto"/>
              </w:divBdr>
              <w:divsChild>
                <w:div w:id="719482283">
                  <w:marLeft w:val="0"/>
                  <w:marRight w:val="0"/>
                  <w:marTop w:val="30"/>
                  <w:marBottom w:val="30"/>
                  <w:divBdr>
                    <w:top w:val="none" w:sz="0" w:space="0" w:color="auto"/>
                    <w:left w:val="none" w:sz="0" w:space="0" w:color="auto"/>
                    <w:bottom w:val="none" w:sz="0" w:space="0" w:color="auto"/>
                    <w:right w:val="none" w:sz="0" w:space="0" w:color="auto"/>
                  </w:divBdr>
                  <w:divsChild>
                    <w:div w:id="144670038">
                      <w:marLeft w:val="0"/>
                      <w:marRight w:val="0"/>
                      <w:marTop w:val="0"/>
                      <w:marBottom w:val="0"/>
                      <w:divBdr>
                        <w:top w:val="none" w:sz="0" w:space="0" w:color="auto"/>
                        <w:left w:val="none" w:sz="0" w:space="0" w:color="auto"/>
                        <w:bottom w:val="none" w:sz="0" w:space="0" w:color="auto"/>
                        <w:right w:val="none" w:sz="0" w:space="0" w:color="auto"/>
                      </w:divBdr>
                      <w:divsChild>
                        <w:div w:id="1623422384">
                          <w:marLeft w:val="0"/>
                          <w:marRight w:val="0"/>
                          <w:marTop w:val="0"/>
                          <w:marBottom w:val="0"/>
                          <w:divBdr>
                            <w:top w:val="none" w:sz="0" w:space="0" w:color="auto"/>
                            <w:left w:val="none" w:sz="0" w:space="0" w:color="auto"/>
                            <w:bottom w:val="none" w:sz="0" w:space="0" w:color="auto"/>
                            <w:right w:val="none" w:sz="0" w:space="0" w:color="auto"/>
                          </w:divBdr>
                        </w:div>
                      </w:divsChild>
                    </w:div>
                    <w:div w:id="308678225">
                      <w:marLeft w:val="0"/>
                      <w:marRight w:val="0"/>
                      <w:marTop w:val="0"/>
                      <w:marBottom w:val="0"/>
                      <w:divBdr>
                        <w:top w:val="none" w:sz="0" w:space="0" w:color="auto"/>
                        <w:left w:val="none" w:sz="0" w:space="0" w:color="auto"/>
                        <w:bottom w:val="none" w:sz="0" w:space="0" w:color="auto"/>
                        <w:right w:val="none" w:sz="0" w:space="0" w:color="auto"/>
                      </w:divBdr>
                      <w:divsChild>
                        <w:div w:id="260993903">
                          <w:marLeft w:val="0"/>
                          <w:marRight w:val="0"/>
                          <w:marTop w:val="0"/>
                          <w:marBottom w:val="0"/>
                          <w:divBdr>
                            <w:top w:val="none" w:sz="0" w:space="0" w:color="auto"/>
                            <w:left w:val="none" w:sz="0" w:space="0" w:color="auto"/>
                            <w:bottom w:val="none" w:sz="0" w:space="0" w:color="auto"/>
                            <w:right w:val="none" w:sz="0" w:space="0" w:color="auto"/>
                          </w:divBdr>
                        </w:div>
                      </w:divsChild>
                    </w:div>
                    <w:div w:id="825629768">
                      <w:marLeft w:val="0"/>
                      <w:marRight w:val="0"/>
                      <w:marTop w:val="0"/>
                      <w:marBottom w:val="0"/>
                      <w:divBdr>
                        <w:top w:val="none" w:sz="0" w:space="0" w:color="auto"/>
                        <w:left w:val="none" w:sz="0" w:space="0" w:color="auto"/>
                        <w:bottom w:val="none" w:sz="0" w:space="0" w:color="auto"/>
                        <w:right w:val="none" w:sz="0" w:space="0" w:color="auto"/>
                      </w:divBdr>
                      <w:divsChild>
                        <w:div w:id="75252265">
                          <w:marLeft w:val="0"/>
                          <w:marRight w:val="0"/>
                          <w:marTop w:val="0"/>
                          <w:marBottom w:val="0"/>
                          <w:divBdr>
                            <w:top w:val="none" w:sz="0" w:space="0" w:color="auto"/>
                            <w:left w:val="none" w:sz="0" w:space="0" w:color="auto"/>
                            <w:bottom w:val="none" w:sz="0" w:space="0" w:color="auto"/>
                            <w:right w:val="none" w:sz="0" w:space="0" w:color="auto"/>
                          </w:divBdr>
                        </w:div>
                      </w:divsChild>
                    </w:div>
                    <w:div w:id="1110592717">
                      <w:marLeft w:val="0"/>
                      <w:marRight w:val="0"/>
                      <w:marTop w:val="0"/>
                      <w:marBottom w:val="0"/>
                      <w:divBdr>
                        <w:top w:val="none" w:sz="0" w:space="0" w:color="auto"/>
                        <w:left w:val="none" w:sz="0" w:space="0" w:color="auto"/>
                        <w:bottom w:val="none" w:sz="0" w:space="0" w:color="auto"/>
                        <w:right w:val="none" w:sz="0" w:space="0" w:color="auto"/>
                      </w:divBdr>
                      <w:divsChild>
                        <w:div w:id="1970241396">
                          <w:marLeft w:val="0"/>
                          <w:marRight w:val="0"/>
                          <w:marTop w:val="0"/>
                          <w:marBottom w:val="0"/>
                          <w:divBdr>
                            <w:top w:val="none" w:sz="0" w:space="0" w:color="auto"/>
                            <w:left w:val="none" w:sz="0" w:space="0" w:color="auto"/>
                            <w:bottom w:val="none" w:sz="0" w:space="0" w:color="auto"/>
                            <w:right w:val="none" w:sz="0" w:space="0" w:color="auto"/>
                          </w:divBdr>
                        </w:div>
                      </w:divsChild>
                    </w:div>
                    <w:div w:id="1269658423">
                      <w:marLeft w:val="0"/>
                      <w:marRight w:val="0"/>
                      <w:marTop w:val="0"/>
                      <w:marBottom w:val="0"/>
                      <w:divBdr>
                        <w:top w:val="none" w:sz="0" w:space="0" w:color="auto"/>
                        <w:left w:val="none" w:sz="0" w:space="0" w:color="auto"/>
                        <w:bottom w:val="none" w:sz="0" w:space="0" w:color="auto"/>
                        <w:right w:val="none" w:sz="0" w:space="0" w:color="auto"/>
                      </w:divBdr>
                      <w:divsChild>
                        <w:div w:id="2021002149">
                          <w:marLeft w:val="0"/>
                          <w:marRight w:val="0"/>
                          <w:marTop w:val="0"/>
                          <w:marBottom w:val="0"/>
                          <w:divBdr>
                            <w:top w:val="none" w:sz="0" w:space="0" w:color="auto"/>
                            <w:left w:val="none" w:sz="0" w:space="0" w:color="auto"/>
                            <w:bottom w:val="none" w:sz="0" w:space="0" w:color="auto"/>
                            <w:right w:val="none" w:sz="0" w:space="0" w:color="auto"/>
                          </w:divBdr>
                        </w:div>
                      </w:divsChild>
                    </w:div>
                    <w:div w:id="2036105068">
                      <w:marLeft w:val="0"/>
                      <w:marRight w:val="0"/>
                      <w:marTop w:val="0"/>
                      <w:marBottom w:val="0"/>
                      <w:divBdr>
                        <w:top w:val="none" w:sz="0" w:space="0" w:color="auto"/>
                        <w:left w:val="none" w:sz="0" w:space="0" w:color="auto"/>
                        <w:bottom w:val="none" w:sz="0" w:space="0" w:color="auto"/>
                        <w:right w:val="none" w:sz="0" w:space="0" w:color="auto"/>
                      </w:divBdr>
                      <w:divsChild>
                        <w:div w:id="5457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426475">
              <w:marLeft w:val="0"/>
              <w:marRight w:val="0"/>
              <w:marTop w:val="0"/>
              <w:marBottom w:val="0"/>
              <w:divBdr>
                <w:top w:val="none" w:sz="0" w:space="0" w:color="auto"/>
                <w:left w:val="none" w:sz="0" w:space="0" w:color="auto"/>
                <w:bottom w:val="none" w:sz="0" w:space="0" w:color="auto"/>
                <w:right w:val="none" w:sz="0" w:space="0" w:color="auto"/>
              </w:divBdr>
            </w:div>
            <w:div w:id="1634749714">
              <w:marLeft w:val="0"/>
              <w:marRight w:val="0"/>
              <w:marTop w:val="0"/>
              <w:marBottom w:val="0"/>
              <w:divBdr>
                <w:top w:val="none" w:sz="0" w:space="0" w:color="auto"/>
                <w:left w:val="none" w:sz="0" w:space="0" w:color="auto"/>
                <w:bottom w:val="none" w:sz="0" w:space="0" w:color="auto"/>
                <w:right w:val="none" w:sz="0" w:space="0" w:color="auto"/>
              </w:divBdr>
            </w:div>
          </w:divsChild>
        </w:div>
        <w:div w:id="1846436205">
          <w:marLeft w:val="0"/>
          <w:marRight w:val="0"/>
          <w:marTop w:val="0"/>
          <w:marBottom w:val="0"/>
          <w:divBdr>
            <w:top w:val="none" w:sz="0" w:space="0" w:color="auto"/>
            <w:left w:val="none" w:sz="0" w:space="0" w:color="auto"/>
            <w:bottom w:val="none" w:sz="0" w:space="0" w:color="auto"/>
            <w:right w:val="none" w:sz="0" w:space="0" w:color="auto"/>
          </w:divBdr>
          <w:divsChild>
            <w:div w:id="459616910">
              <w:marLeft w:val="0"/>
              <w:marRight w:val="0"/>
              <w:marTop w:val="0"/>
              <w:marBottom w:val="0"/>
              <w:divBdr>
                <w:top w:val="none" w:sz="0" w:space="0" w:color="auto"/>
                <w:left w:val="none" w:sz="0" w:space="0" w:color="auto"/>
                <w:bottom w:val="none" w:sz="0" w:space="0" w:color="auto"/>
                <w:right w:val="none" w:sz="0" w:space="0" w:color="auto"/>
              </w:divBdr>
            </w:div>
            <w:div w:id="961884030">
              <w:marLeft w:val="0"/>
              <w:marRight w:val="0"/>
              <w:marTop w:val="0"/>
              <w:marBottom w:val="0"/>
              <w:divBdr>
                <w:top w:val="none" w:sz="0" w:space="0" w:color="auto"/>
                <w:left w:val="none" w:sz="0" w:space="0" w:color="auto"/>
                <w:bottom w:val="none" w:sz="0" w:space="0" w:color="auto"/>
                <w:right w:val="none" w:sz="0" w:space="0" w:color="auto"/>
              </w:divBdr>
            </w:div>
            <w:div w:id="1452475665">
              <w:marLeft w:val="0"/>
              <w:marRight w:val="0"/>
              <w:marTop w:val="0"/>
              <w:marBottom w:val="0"/>
              <w:divBdr>
                <w:top w:val="none" w:sz="0" w:space="0" w:color="auto"/>
                <w:left w:val="none" w:sz="0" w:space="0" w:color="auto"/>
                <w:bottom w:val="none" w:sz="0" w:space="0" w:color="auto"/>
                <w:right w:val="none" w:sz="0" w:space="0" w:color="auto"/>
              </w:divBdr>
            </w:div>
            <w:div w:id="1559393426">
              <w:marLeft w:val="0"/>
              <w:marRight w:val="0"/>
              <w:marTop w:val="0"/>
              <w:marBottom w:val="0"/>
              <w:divBdr>
                <w:top w:val="none" w:sz="0" w:space="0" w:color="auto"/>
                <w:left w:val="none" w:sz="0" w:space="0" w:color="auto"/>
                <w:bottom w:val="none" w:sz="0" w:space="0" w:color="auto"/>
                <w:right w:val="none" w:sz="0" w:space="0" w:color="auto"/>
              </w:divBdr>
            </w:div>
            <w:div w:id="2063939086">
              <w:marLeft w:val="0"/>
              <w:marRight w:val="0"/>
              <w:marTop w:val="0"/>
              <w:marBottom w:val="0"/>
              <w:divBdr>
                <w:top w:val="none" w:sz="0" w:space="0" w:color="auto"/>
                <w:left w:val="none" w:sz="0" w:space="0" w:color="auto"/>
                <w:bottom w:val="none" w:sz="0" w:space="0" w:color="auto"/>
                <w:right w:val="none" w:sz="0" w:space="0" w:color="auto"/>
              </w:divBdr>
              <w:divsChild>
                <w:div w:id="1812363879">
                  <w:marLeft w:val="0"/>
                  <w:marRight w:val="0"/>
                  <w:marTop w:val="30"/>
                  <w:marBottom w:val="30"/>
                  <w:divBdr>
                    <w:top w:val="none" w:sz="0" w:space="0" w:color="auto"/>
                    <w:left w:val="none" w:sz="0" w:space="0" w:color="auto"/>
                    <w:bottom w:val="none" w:sz="0" w:space="0" w:color="auto"/>
                    <w:right w:val="none" w:sz="0" w:space="0" w:color="auto"/>
                  </w:divBdr>
                  <w:divsChild>
                    <w:div w:id="360670507">
                      <w:marLeft w:val="0"/>
                      <w:marRight w:val="0"/>
                      <w:marTop w:val="0"/>
                      <w:marBottom w:val="0"/>
                      <w:divBdr>
                        <w:top w:val="none" w:sz="0" w:space="0" w:color="auto"/>
                        <w:left w:val="none" w:sz="0" w:space="0" w:color="auto"/>
                        <w:bottom w:val="none" w:sz="0" w:space="0" w:color="auto"/>
                        <w:right w:val="none" w:sz="0" w:space="0" w:color="auto"/>
                      </w:divBdr>
                      <w:divsChild>
                        <w:div w:id="999232133">
                          <w:marLeft w:val="0"/>
                          <w:marRight w:val="0"/>
                          <w:marTop w:val="0"/>
                          <w:marBottom w:val="0"/>
                          <w:divBdr>
                            <w:top w:val="none" w:sz="0" w:space="0" w:color="auto"/>
                            <w:left w:val="none" w:sz="0" w:space="0" w:color="auto"/>
                            <w:bottom w:val="none" w:sz="0" w:space="0" w:color="auto"/>
                            <w:right w:val="none" w:sz="0" w:space="0" w:color="auto"/>
                          </w:divBdr>
                        </w:div>
                      </w:divsChild>
                    </w:div>
                    <w:div w:id="549071555">
                      <w:marLeft w:val="0"/>
                      <w:marRight w:val="0"/>
                      <w:marTop w:val="0"/>
                      <w:marBottom w:val="0"/>
                      <w:divBdr>
                        <w:top w:val="none" w:sz="0" w:space="0" w:color="auto"/>
                        <w:left w:val="none" w:sz="0" w:space="0" w:color="auto"/>
                        <w:bottom w:val="none" w:sz="0" w:space="0" w:color="auto"/>
                        <w:right w:val="none" w:sz="0" w:space="0" w:color="auto"/>
                      </w:divBdr>
                      <w:divsChild>
                        <w:div w:id="1758555188">
                          <w:marLeft w:val="0"/>
                          <w:marRight w:val="0"/>
                          <w:marTop w:val="0"/>
                          <w:marBottom w:val="0"/>
                          <w:divBdr>
                            <w:top w:val="none" w:sz="0" w:space="0" w:color="auto"/>
                            <w:left w:val="none" w:sz="0" w:space="0" w:color="auto"/>
                            <w:bottom w:val="none" w:sz="0" w:space="0" w:color="auto"/>
                            <w:right w:val="none" w:sz="0" w:space="0" w:color="auto"/>
                          </w:divBdr>
                        </w:div>
                      </w:divsChild>
                    </w:div>
                    <w:div w:id="1557012247">
                      <w:marLeft w:val="0"/>
                      <w:marRight w:val="0"/>
                      <w:marTop w:val="0"/>
                      <w:marBottom w:val="0"/>
                      <w:divBdr>
                        <w:top w:val="none" w:sz="0" w:space="0" w:color="auto"/>
                        <w:left w:val="none" w:sz="0" w:space="0" w:color="auto"/>
                        <w:bottom w:val="none" w:sz="0" w:space="0" w:color="auto"/>
                        <w:right w:val="none" w:sz="0" w:space="0" w:color="auto"/>
                      </w:divBdr>
                      <w:divsChild>
                        <w:div w:id="155850803">
                          <w:marLeft w:val="0"/>
                          <w:marRight w:val="0"/>
                          <w:marTop w:val="0"/>
                          <w:marBottom w:val="0"/>
                          <w:divBdr>
                            <w:top w:val="none" w:sz="0" w:space="0" w:color="auto"/>
                            <w:left w:val="none" w:sz="0" w:space="0" w:color="auto"/>
                            <w:bottom w:val="none" w:sz="0" w:space="0" w:color="auto"/>
                            <w:right w:val="none" w:sz="0" w:space="0" w:color="auto"/>
                          </w:divBdr>
                        </w:div>
                      </w:divsChild>
                    </w:div>
                    <w:div w:id="1615017446">
                      <w:marLeft w:val="0"/>
                      <w:marRight w:val="0"/>
                      <w:marTop w:val="0"/>
                      <w:marBottom w:val="0"/>
                      <w:divBdr>
                        <w:top w:val="none" w:sz="0" w:space="0" w:color="auto"/>
                        <w:left w:val="none" w:sz="0" w:space="0" w:color="auto"/>
                        <w:bottom w:val="none" w:sz="0" w:space="0" w:color="auto"/>
                        <w:right w:val="none" w:sz="0" w:space="0" w:color="auto"/>
                      </w:divBdr>
                      <w:divsChild>
                        <w:div w:id="1275675518">
                          <w:marLeft w:val="0"/>
                          <w:marRight w:val="0"/>
                          <w:marTop w:val="0"/>
                          <w:marBottom w:val="0"/>
                          <w:divBdr>
                            <w:top w:val="none" w:sz="0" w:space="0" w:color="auto"/>
                            <w:left w:val="none" w:sz="0" w:space="0" w:color="auto"/>
                            <w:bottom w:val="none" w:sz="0" w:space="0" w:color="auto"/>
                            <w:right w:val="none" w:sz="0" w:space="0" w:color="auto"/>
                          </w:divBdr>
                        </w:div>
                      </w:divsChild>
                    </w:div>
                    <w:div w:id="1698460063">
                      <w:marLeft w:val="0"/>
                      <w:marRight w:val="0"/>
                      <w:marTop w:val="0"/>
                      <w:marBottom w:val="0"/>
                      <w:divBdr>
                        <w:top w:val="none" w:sz="0" w:space="0" w:color="auto"/>
                        <w:left w:val="none" w:sz="0" w:space="0" w:color="auto"/>
                        <w:bottom w:val="none" w:sz="0" w:space="0" w:color="auto"/>
                        <w:right w:val="none" w:sz="0" w:space="0" w:color="auto"/>
                      </w:divBdr>
                      <w:divsChild>
                        <w:div w:id="1492529388">
                          <w:marLeft w:val="0"/>
                          <w:marRight w:val="0"/>
                          <w:marTop w:val="0"/>
                          <w:marBottom w:val="0"/>
                          <w:divBdr>
                            <w:top w:val="none" w:sz="0" w:space="0" w:color="auto"/>
                            <w:left w:val="none" w:sz="0" w:space="0" w:color="auto"/>
                            <w:bottom w:val="none" w:sz="0" w:space="0" w:color="auto"/>
                            <w:right w:val="none" w:sz="0" w:space="0" w:color="auto"/>
                          </w:divBdr>
                        </w:div>
                      </w:divsChild>
                    </w:div>
                    <w:div w:id="2042824013">
                      <w:marLeft w:val="0"/>
                      <w:marRight w:val="0"/>
                      <w:marTop w:val="0"/>
                      <w:marBottom w:val="0"/>
                      <w:divBdr>
                        <w:top w:val="none" w:sz="0" w:space="0" w:color="auto"/>
                        <w:left w:val="none" w:sz="0" w:space="0" w:color="auto"/>
                        <w:bottom w:val="none" w:sz="0" w:space="0" w:color="auto"/>
                        <w:right w:val="none" w:sz="0" w:space="0" w:color="auto"/>
                      </w:divBdr>
                      <w:divsChild>
                        <w:div w:id="25351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7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823447">
      <w:bodyDiv w:val="1"/>
      <w:marLeft w:val="0"/>
      <w:marRight w:val="0"/>
      <w:marTop w:val="0"/>
      <w:marBottom w:val="0"/>
      <w:divBdr>
        <w:top w:val="none" w:sz="0" w:space="0" w:color="auto"/>
        <w:left w:val="none" w:sz="0" w:space="0" w:color="auto"/>
        <w:bottom w:val="none" w:sz="0" w:space="0" w:color="auto"/>
        <w:right w:val="none" w:sz="0" w:space="0" w:color="auto"/>
      </w:divBdr>
    </w:div>
    <w:div w:id="270627043">
      <w:bodyDiv w:val="1"/>
      <w:marLeft w:val="0"/>
      <w:marRight w:val="0"/>
      <w:marTop w:val="0"/>
      <w:marBottom w:val="0"/>
      <w:divBdr>
        <w:top w:val="none" w:sz="0" w:space="0" w:color="auto"/>
        <w:left w:val="none" w:sz="0" w:space="0" w:color="auto"/>
        <w:bottom w:val="none" w:sz="0" w:space="0" w:color="auto"/>
        <w:right w:val="none" w:sz="0" w:space="0" w:color="auto"/>
      </w:divBdr>
    </w:div>
    <w:div w:id="339817639">
      <w:bodyDiv w:val="1"/>
      <w:marLeft w:val="0"/>
      <w:marRight w:val="0"/>
      <w:marTop w:val="0"/>
      <w:marBottom w:val="0"/>
      <w:divBdr>
        <w:top w:val="none" w:sz="0" w:space="0" w:color="auto"/>
        <w:left w:val="none" w:sz="0" w:space="0" w:color="auto"/>
        <w:bottom w:val="none" w:sz="0" w:space="0" w:color="auto"/>
        <w:right w:val="none" w:sz="0" w:space="0" w:color="auto"/>
      </w:divBdr>
    </w:div>
    <w:div w:id="351691730">
      <w:bodyDiv w:val="1"/>
      <w:marLeft w:val="0"/>
      <w:marRight w:val="0"/>
      <w:marTop w:val="0"/>
      <w:marBottom w:val="0"/>
      <w:divBdr>
        <w:top w:val="none" w:sz="0" w:space="0" w:color="auto"/>
        <w:left w:val="none" w:sz="0" w:space="0" w:color="auto"/>
        <w:bottom w:val="none" w:sz="0" w:space="0" w:color="auto"/>
        <w:right w:val="none" w:sz="0" w:space="0" w:color="auto"/>
      </w:divBdr>
    </w:div>
    <w:div w:id="403839250">
      <w:bodyDiv w:val="1"/>
      <w:marLeft w:val="0"/>
      <w:marRight w:val="0"/>
      <w:marTop w:val="0"/>
      <w:marBottom w:val="0"/>
      <w:divBdr>
        <w:top w:val="none" w:sz="0" w:space="0" w:color="auto"/>
        <w:left w:val="none" w:sz="0" w:space="0" w:color="auto"/>
        <w:bottom w:val="none" w:sz="0" w:space="0" w:color="auto"/>
        <w:right w:val="none" w:sz="0" w:space="0" w:color="auto"/>
      </w:divBdr>
      <w:divsChild>
        <w:div w:id="41951561">
          <w:marLeft w:val="0"/>
          <w:marRight w:val="0"/>
          <w:marTop w:val="0"/>
          <w:marBottom w:val="0"/>
          <w:divBdr>
            <w:top w:val="none" w:sz="0" w:space="0" w:color="auto"/>
            <w:left w:val="none" w:sz="0" w:space="0" w:color="auto"/>
            <w:bottom w:val="none" w:sz="0" w:space="0" w:color="auto"/>
            <w:right w:val="none" w:sz="0" w:space="0" w:color="auto"/>
          </w:divBdr>
          <w:divsChild>
            <w:div w:id="188573356">
              <w:marLeft w:val="0"/>
              <w:marRight w:val="0"/>
              <w:marTop w:val="0"/>
              <w:marBottom w:val="0"/>
              <w:divBdr>
                <w:top w:val="none" w:sz="0" w:space="0" w:color="auto"/>
                <w:left w:val="none" w:sz="0" w:space="0" w:color="auto"/>
                <w:bottom w:val="none" w:sz="0" w:space="0" w:color="auto"/>
                <w:right w:val="none" w:sz="0" w:space="0" w:color="auto"/>
              </w:divBdr>
            </w:div>
          </w:divsChild>
        </w:div>
        <w:div w:id="125128407">
          <w:marLeft w:val="0"/>
          <w:marRight w:val="0"/>
          <w:marTop w:val="0"/>
          <w:marBottom w:val="0"/>
          <w:divBdr>
            <w:top w:val="none" w:sz="0" w:space="0" w:color="auto"/>
            <w:left w:val="none" w:sz="0" w:space="0" w:color="auto"/>
            <w:bottom w:val="none" w:sz="0" w:space="0" w:color="auto"/>
            <w:right w:val="none" w:sz="0" w:space="0" w:color="auto"/>
          </w:divBdr>
          <w:divsChild>
            <w:div w:id="998732995">
              <w:marLeft w:val="0"/>
              <w:marRight w:val="0"/>
              <w:marTop w:val="0"/>
              <w:marBottom w:val="0"/>
              <w:divBdr>
                <w:top w:val="none" w:sz="0" w:space="0" w:color="auto"/>
                <w:left w:val="none" w:sz="0" w:space="0" w:color="auto"/>
                <w:bottom w:val="none" w:sz="0" w:space="0" w:color="auto"/>
                <w:right w:val="none" w:sz="0" w:space="0" w:color="auto"/>
              </w:divBdr>
            </w:div>
          </w:divsChild>
        </w:div>
        <w:div w:id="187182213">
          <w:marLeft w:val="0"/>
          <w:marRight w:val="0"/>
          <w:marTop w:val="0"/>
          <w:marBottom w:val="0"/>
          <w:divBdr>
            <w:top w:val="none" w:sz="0" w:space="0" w:color="auto"/>
            <w:left w:val="none" w:sz="0" w:space="0" w:color="auto"/>
            <w:bottom w:val="none" w:sz="0" w:space="0" w:color="auto"/>
            <w:right w:val="none" w:sz="0" w:space="0" w:color="auto"/>
          </w:divBdr>
          <w:divsChild>
            <w:div w:id="640615824">
              <w:marLeft w:val="0"/>
              <w:marRight w:val="0"/>
              <w:marTop w:val="0"/>
              <w:marBottom w:val="0"/>
              <w:divBdr>
                <w:top w:val="none" w:sz="0" w:space="0" w:color="auto"/>
                <w:left w:val="none" w:sz="0" w:space="0" w:color="auto"/>
                <w:bottom w:val="none" w:sz="0" w:space="0" w:color="auto"/>
                <w:right w:val="none" w:sz="0" w:space="0" w:color="auto"/>
              </w:divBdr>
            </w:div>
            <w:div w:id="654450821">
              <w:marLeft w:val="0"/>
              <w:marRight w:val="0"/>
              <w:marTop w:val="0"/>
              <w:marBottom w:val="0"/>
              <w:divBdr>
                <w:top w:val="none" w:sz="0" w:space="0" w:color="auto"/>
                <w:left w:val="none" w:sz="0" w:space="0" w:color="auto"/>
                <w:bottom w:val="none" w:sz="0" w:space="0" w:color="auto"/>
                <w:right w:val="none" w:sz="0" w:space="0" w:color="auto"/>
              </w:divBdr>
            </w:div>
            <w:div w:id="2082407511">
              <w:marLeft w:val="0"/>
              <w:marRight w:val="0"/>
              <w:marTop w:val="0"/>
              <w:marBottom w:val="0"/>
              <w:divBdr>
                <w:top w:val="none" w:sz="0" w:space="0" w:color="auto"/>
                <w:left w:val="none" w:sz="0" w:space="0" w:color="auto"/>
                <w:bottom w:val="none" w:sz="0" w:space="0" w:color="auto"/>
                <w:right w:val="none" w:sz="0" w:space="0" w:color="auto"/>
              </w:divBdr>
            </w:div>
          </w:divsChild>
        </w:div>
        <w:div w:id="238516236">
          <w:marLeft w:val="0"/>
          <w:marRight w:val="0"/>
          <w:marTop w:val="0"/>
          <w:marBottom w:val="0"/>
          <w:divBdr>
            <w:top w:val="none" w:sz="0" w:space="0" w:color="auto"/>
            <w:left w:val="none" w:sz="0" w:space="0" w:color="auto"/>
            <w:bottom w:val="none" w:sz="0" w:space="0" w:color="auto"/>
            <w:right w:val="none" w:sz="0" w:space="0" w:color="auto"/>
          </w:divBdr>
          <w:divsChild>
            <w:div w:id="2013069686">
              <w:marLeft w:val="0"/>
              <w:marRight w:val="0"/>
              <w:marTop w:val="0"/>
              <w:marBottom w:val="0"/>
              <w:divBdr>
                <w:top w:val="none" w:sz="0" w:space="0" w:color="auto"/>
                <w:left w:val="none" w:sz="0" w:space="0" w:color="auto"/>
                <w:bottom w:val="none" w:sz="0" w:space="0" w:color="auto"/>
                <w:right w:val="none" w:sz="0" w:space="0" w:color="auto"/>
              </w:divBdr>
            </w:div>
          </w:divsChild>
        </w:div>
        <w:div w:id="388260372">
          <w:marLeft w:val="0"/>
          <w:marRight w:val="0"/>
          <w:marTop w:val="0"/>
          <w:marBottom w:val="0"/>
          <w:divBdr>
            <w:top w:val="none" w:sz="0" w:space="0" w:color="auto"/>
            <w:left w:val="none" w:sz="0" w:space="0" w:color="auto"/>
            <w:bottom w:val="none" w:sz="0" w:space="0" w:color="auto"/>
            <w:right w:val="none" w:sz="0" w:space="0" w:color="auto"/>
          </w:divBdr>
          <w:divsChild>
            <w:div w:id="296499435">
              <w:marLeft w:val="0"/>
              <w:marRight w:val="0"/>
              <w:marTop w:val="0"/>
              <w:marBottom w:val="0"/>
              <w:divBdr>
                <w:top w:val="none" w:sz="0" w:space="0" w:color="auto"/>
                <w:left w:val="none" w:sz="0" w:space="0" w:color="auto"/>
                <w:bottom w:val="none" w:sz="0" w:space="0" w:color="auto"/>
                <w:right w:val="none" w:sz="0" w:space="0" w:color="auto"/>
              </w:divBdr>
            </w:div>
            <w:div w:id="570310779">
              <w:marLeft w:val="0"/>
              <w:marRight w:val="0"/>
              <w:marTop w:val="0"/>
              <w:marBottom w:val="0"/>
              <w:divBdr>
                <w:top w:val="none" w:sz="0" w:space="0" w:color="auto"/>
                <w:left w:val="none" w:sz="0" w:space="0" w:color="auto"/>
                <w:bottom w:val="none" w:sz="0" w:space="0" w:color="auto"/>
                <w:right w:val="none" w:sz="0" w:space="0" w:color="auto"/>
              </w:divBdr>
            </w:div>
            <w:div w:id="1142111624">
              <w:marLeft w:val="0"/>
              <w:marRight w:val="0"/>
              <w:marTop w:val="0"/>
              <w:marBottom w:val="0"/>
              <w:divBdr>
                <w:top w:val="none" w:sz="0" w:space="0" w:color="auto"/>
                <w:left w:val="none" w:sz="0" w:space="0" w:color="auto"/>
                <w:bottom w:val="none" w:sz="0" w:space="0" w:color="auto"/>
                <w:right w:val="none" w:sz="0" w:space="0" w:color="auto"/>
              </w:divBdr>
            </w:div>
          </w:divsChild>
        </w:div>
        <w:div w:id="534076758">
          <w:marLeft w:val="0"/>
          <w:marRight w:val="0"/>
          <w:marTop w:val="0"/>
          <w:marBottom w:val="0"/>
          <w:divBdr>
            <w:top w:val="none" w:sz="0" w:space="0" w:color="auto"/>
            <w:left w:val="none" w:sz="0" w:space="0" w:color="auto"/>
            <w:bottom w:val="none" w:sz="0" w:space="0" w:color="auto"/>
            <w:right w:val="none" w:sz="0" w:space="0" w:color="auto"/>
          </w:divBdr>
          <w:divsChild>
            <w:div w:id="1605310036">
              <w:marLeft w:val="0"/>
              <w:marRight w:val="0"/>
              <w:marTop w:val="0"/>
              <w:marBottom w:val="0"/>
              <w:divBdr>
                <w:top w:val="none" w:sz="0" w:space="0" w:color="auto"/>
                <w:left w:val="none" w:sz="0" w:space="0" w:color="auto"/>
                <w:bottom w:val="none" w:sz="0" w:space="0" w:color="auto"/>
                <w:right w:val="none" w:sz="0" w:space="0" w:color="auto"/>
              </w:divBdr>
            </w:div>
          </w:divsChild>
        </w:div>
        <w:div w:id="1077747741">
          <w:marLeft w:val="0"/>
          <w:marRight w:val="0"/>
          <w:marTop w:val="0"/>
          <w:marBottom w:val="0"/>
          <w:divBdr>
            <w:top w:val="none" w:sz="0" w:space="0" w:color="auto"/>
            <w:left w:val="none" w:sz="0" w:space="0" w:color="auto"/>
            <w:bottom w:val="none" w:sz="0" w:space="0" w:color="auto"/>
            <w:right w:val="none" w:sz="0" w:space="0" w:color="auto"/>
          </w:divBdr>
          <w:divsChild>
            <w:div w:id="1213007704">
              <w:marLeft w:val="0"/>
              <w:marRight w:val="0"/>
              <w:marTop w:val="0"/>
              <w:marBottom w:val="0"/>
              <w:divBdr>
                <w:top w:val="none" w:sz="0" w:space="0" w:color="auto"/>
                <w:left w:val="none" w:sz="0" w:space="0" w:color="auto"/>
                <w:bottom w:val="none" w:sz="0" w:space="0" w:color="auto"/>
                <w:right w:val="none" w:sz="0" w:space="0" w:color="auto"/>
              </w:divBdr>
            </w:div>
          </w:divsChild>
        </w:div>
        <w:div w:id="1950163848">
          <w:marLeft w:val="0"/>
          <w:marRight w:val="0"/>
          <w:marTop w:val="0"/>
          <w:marBottom w:val="0"/>
          <w:divBdr>
            <w:top w:val="none" w:sz="0" w:space="0" w:color="auto"/>
            <w:left w:val="none" w:sz="0" w:space="0" w:color="auto"/>
            <w:bottom w:val="none" w:sz="0" w:space="0" w:color="auto"/>
            <w:right w:val="none" w:sz="0" w:space="0" w:color="auto"/>
          </w:divBdr>
          <w:divsChild>
            <w:div w:id="373117255">
              <w:marLeft w:val="0"/>
              <w:marRight w:val="0"/>
              <w:marTop w:val="0"/>
              <w:marBottom w:val="0"/>
              <w:divBdr>
                <w:top w:val="none" w:sz="0" w:space="0" w:color="auto"/>
                <w:left w:val="none" w:sz="0" w:space="0" w:color="auto"/>
                <w:bottom w:val="none" w:sz="0" w:space="0" w:color="auto"/>
                <w:right w:val="none" w:sz="0" w:space="0" w:color="auto"/>
              </w:divBdr>
            </w:div>
            <w:div w:id="869607403">
              <w:marLeft w:val="0"/>
              <w:marRight w:val="0"/>
              <w:marTop w:val="0"/>
              <w:marBottom w:val="0"/>
              <w:divBdr>
                <w:top w:val="none" w:sz="0" w:space="0" w:color="auto"/>
                <w:left w:val="none" w:sz="0" w:space="0" w:color="auto"/>
                <w:bottom w:val="none" w:sz="0" w:space="0" w:color="auto"/>
                <w:right w:val="none" w:sz="0" w:space="0" w:color="auto"/>
              </w:divBdr>
            </w:div>
            <w:div w:id="1118262639">
              <w:marLeft w:val="0"/>
              <w:marRight w:val="0"/>
              <w:marTop w:val="0"/>
              <w:marBottom w:val="0"/>
              <w:divBdr>
                <w:top w:val="none" w:sz="0" w:space="0" w:color="auto"/>
                <w:left w:val="none" w:sz="0" w:space="0" w:color="auto"/>
                <w:bottom w:val="none" w:sz="0" w:space="0" w:color="auto"/>
                <w:right w:val="none" w:sz="0" w:space="0" w:color="auto"/>
              </w:divBdr>
            </w:div>
          </w:divsChild>
        </w:div>
        <w:div w:id="2073891636">
          <w:marLeft w:val="0"/>
          <w:marRight w:val="0"/>
          <w:marTop w:val="0"/>
          <w:marBottom w:val="0"/>
          <w:divBdr>
            <w:top w:val="none" w:sz="0" w:space="0" w:color="auto"/>
            <w:left w:val="none" w:sz="0" w:space="0" w:color="auto"/>
            <w:bottom w:val="none" w:sz="0" w:space="0" w:color="auto"/>
            <w:right w:val="none" w:sz="0" w:space="0" w:color="auto"/>
          </w:divBdr>
          <w:divsChild>
            <w:div w:id="191936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31266">
      <w:bodyDiv w:val="1"/>
      <w:marLeft w:val="0"/>
      <w:marRight w:val="0"/>
      <w:marTop w:val="0"/>
      <w:marBottom w:val="0"/>
      <w:divBdr>
        <w:top w:val="none" w:sz="0" w:space="0" w:color="auto"/>
        <w:left w:val="none" w:sz="0" w:space="0" w:color="auto"/>
        <w:bottom w:val="none" w:sz="0" w:space="0" w:color="auto"/>
        <w:right w:val="none" w:sz="0" w:space="0" w:color="auto"/>
      </w:divBdr>
      <w:divsChild>
        <w:div w:id="495346557">
          <w:marLeft w:val="0"/>
          <w:marRight w:val="0"/>
          <w:marTop w:val="0"/>
          <w:marBottom w:val="0"/>
          <w:divBdr>
            <w:top w:val="none" w:sz="0" w:space="0" w:color="auto"/>
            <w:left w:val="none" w:sz="0" w:space="0" w:color="auto"/>
            <w:bottom w:val="none" w:sz="0" w:space="0" w:color="auto"/>
            <w:right w:val="none" w:sz="0" w:space="0" w:color="auto"/>
          </w:divBdr>
        </w:div>
        <w:div w:id="507986805">
          <w:marLeft w:val="0"/>
          <w:marRight w:val="0"/>
          <w:marTop w:val="0"/>
          <w:marBottom w:val="0"/>
          <w:divBdr>
            <w:top w:val="none" w:sz="0" w:space="0" w:color="auto"/>
            <w:left w:val="none" w:sz="0" w:space="0" w:color="auto"/>
            <w:bottom w:val="none" w:sz="0" w:space="0" w:color="auto"/>
            <w:right w:val="none" w:sz="0" w:space="0" w:color="auto"/>
          </w:divBdr>
        </w:div>
        <w:div w:id="771969969">
          <w:marLeft w:val="0"/>
          <w:marRight w:val="0"/>
          <w:marTop w:val="0"/>
          <w:marBottom w:val="0"/>
          <w:divBdr>
            <w:top w:val="none" w:sz="0" w:space="0" w:color="auto"/>
            <w:left w:val="none" w:sz="0" w:space="0" w:color="auto"/>
            <w:bottom w:val="none" w:sz="0" w:space="0" w:color="auto"/>
            <w:right w:val="none" w:sz="0" w:space="0" w:color="auto"/>
          </w:divBdr>
        </w:div>
        <w:div w:id="1349913398">
          <w:marLeft w:val="0"/>
          <w:marRight w:val="0"/>
          <w:marTop w:val="0"/>
          <w:marBottom w:val="0"/>
          <w:divBdr>
            <w:top w:val="none" w:sz="0" w:space="0" w:color="auto"/>
            <w:left w:val="none" w:sz="0" w:space="0" w:color="auto"/>
            <w:bottom w:val="none" w:sz="0" w:space="0" w:color="auto"/>
            <w:right w:val="none" w:sz="0" w:space="0" w:color="auto"/>
          </w:divBdr>
        </w:div>
        <w:div w:id="1359428198">
          <w:marLeft w:val="0"/>
          <w:marRight w:val="0"/>
          <w:marTop w:val="0"/>
          <w:marBottom w:val="0"/>
          <w:divBdr>
            <w:top w:val="none" w:sz="0" w:space="0" w:color="auto"/>
            <w:left w:val="none" w:sz="0" w:space="0" w:color="auto"/>
            <w:bottom w:val="none" w:sz="0" w:space="0" w:color="auto"/>
            <w:right w:val="none" w:sz="0" w:space="0" w:color="auto"/>
          </w:divBdr>
        </w:div>
        <w:div w:id="1455716328">
          <w:marLeft w:val="0"/>
          <w:marRight w:val="0"/>
          <w:marTop w:val="0"/>
          <w:marBottom w:val="0"/>
          <w:divBdr>
            <w:top w:val="none" w:sz="0" w:space="0" w:color="auto"/>
            <w:left w:val="none" w:sz="0" w:space="0" w:color="auto"/>
            <w:bottom w:val="none" w:sz="0" w:space="0" w:color="auto"/>
            <w:right w:val="none" w:sz="0" w:space="0" w:color="auto"/>
          </w:divBdr>
        </w:div>
        <w:div w:id="1618364479">
          <w:marLeft w:val="0"/>
          <w:marRight w:val="0"/>
          <w:marTop w:val="0"/>
          <w:marBottom w:val="0"/>
          <w:divBdr>
            <w:top w:val="none" w:sz="0" w:space="0" w:color="auto"/>
            <w:left w:val="none" w:sz="0" w:space="0" w:color="auto"/>
            <w:bottom w:val="none" w:sz="0" w:space="0" w:color="auto"/>
            <w:right w:val="none" w:sz="0" w:space="0" w:color="auto"/>
          </w:divBdr>
        </w:div>
        <w:div w:id="1824005639">
          <w:marLeft w:val="0"/>
          <w:marRight w:val="0"/>
          <w:marTop w:val="0"/>
          <w:marBottom w:val="0"/>
          <w:divBdr>
            <w:top w:val="none" w:sz="0" w:space="0" w:color="auto"/>
            <w:left w:val="none" w:sz="0" w:space="0" w:color="auto"/>
            <w:bottom w:val="none" w:sz="0" w:space="0" w:color="auto"/>
            <w:right w:val="none" w:sz="0" w:space="0" w:color="auto"/>
          </w:divBdr>
        </w:div>
      </w:divsChild>
    </w:div>
    <w:div w:id="647050513">
      <w:bodyDiv w:val="1"/>
      <w:marLeft w:val="0"/>
      <w:marRight w:val="0"/>
      <w:marTop w:val="0"/>
      <w:marBottom w:val="0"/>
      <w:divBdr>
        <w:top w:val="none" w:sz="0" w:space="0" w:color="auto"/>
        <w:left w:val="none" w:sz="0" w:space="0" w:color="auto"/>
        <w:bottom w:val="none" w:sz="0" w:space="0" w:color="auto"/>
        <w:right w:val="none" w:sz="0" w:space="0" w:color="auto"/>
      </w:divBdr>
      <w:divsChild>
        <w:div w:id="12388888">
          <w:marLeft w:val="0"/>
          <w:marRight w:val="0"/>
          <w:marTop w:val="0"/>
          <w:marBottom w:val="0"/>
          <w:divBdr>
            <w:top w:val="none" w:sz="0" w:space="0" w:color="auto"/>
            <w:left w:val="none" w:sz="0" w:space="0" w:color="auto"/>
            <w:bottom w:val="none" w:sz="0" w:space="0" w:color="auto"/>
            <w:right w:val="none" w:sz="0" w:space="0" w:color="auto"/>
          </w:divBdr>
        </w:div>
        <w:div w:id="190850376">
          <w:marLeft w:val="0"/>
          <w:marRight w:val="0"/>
          <w:marTop w:val="0"/>
          <w:marBottom w:val="0"/>
          <w:divBdr>
            <w:top w:val="none" w:sz="0" w:space="0" w:color="auto"/>
            <w:left w:val="none" w:sz="0" w:space="0" w:color="auto"/>
            <w:bottom w:val="none" w:sz="0" w:space="0" w:color="auto"/>
            <w:right w:val="none" w:sz="0" w:space="0" w:color="auto"/>
          </w:divBdr>
        </w:div>
        <w:div w:id="251477041">
          <w:marLeft w:val="0"/>
          <w:marRight w:val="0"/>
          <w:marTop w:val="0"/>
          <w:marBottom w:val="0"/>
          <w:divBdr>
            <w:top w:val="none" w:sz="0" w:space="0" w:color="auto"/>
            <w:left w:val="none" w:sz="0" w:space="0" w:color="auto"/>
            <w:bottom w:val="none" w:sz="0" w:space="0" w:color="auto"/>
            <w:right w:val="none" w:sz="0" w:space="0" w:color="auto"/>
          </w:divBdr>
          <w:divsChild>
            <w:div w:id="399792347">
              <w:marLeft w:val="0"/>
              <w:marRight w:val="0"/>
              <w:marTop w:val="0"/>
              <w:marBottom w:val="0"/>
              <w:divBdr>
                <w:top w:val="none" w:sz="0" w:space="0" w:color="auto"/>
                <w:left w:val="none" w:sz="0" w:space="0" w:color="auto"/>
                <w:bottom w:val="none" w:sz="0" w:space="0" w:color="auto"/>
                <w:right w:val="none" w:sz="0" w:space="0" w:color="auto"/>
              </w:divBdr>
            </w:div>
            <w:div w:id="1726755277">
              <w:marLeft w:val="0"/>
              <w:marRight w:val="0"/>
              <w:marTop w:val="0"/>
              <w:marBottom w:val="0"/>
              <w:divBdr>
                <w:top w:val="none" w:sz="0" w:space="0" w:color="auto"/>
                <w:left w:val="none" w:sz="0" w:space="0" w:color="auto"/>
                <w:bottom w:val="none" w:sz="0" w:space="0" w:color="auto"/>
                <w:right w:val="none" w:sz="0" w:space="0" w:color="auto"/>
              </w:divBdr>
            </w:div>
            <w:div w:id="1772050298">
              <w:marLeft w:val="0"/>
              <w:marRight w:val="0"/>
              <w:marTop w:val="0"/>
              <w:marBottom w:val="0"/>
              <w:divBdr>
                <w:top w:val="none" w:sz="0" w:space="0" w:color="auto"/>
                <w:left w:val="none" w:sz="0" w:space="0" w:color="auto"/>
                <w:bottom w:val="none" w:sz="0" w:space="0" w:color="auto"/>
                <w:right w:val="none" w:sz="0" w:space="0" w:color="auto"/>
              </w:divBdr>
            </w:div>
          </w:divsChild>
        </w:div>
        <w:div w:id="326907141">
          <w:marLeft w:val="0"/>
          <w:marRight w:val="0"/>
          <w:marTop w:val="0"/>
          <w:marBottom w:val="0"/>
          <w:divBdr>
            <w:top w:val="none" w:sz="0" w:space="0" w:color="auto"/>
            <w:left w:val="none" w:sz="0" w:space="0" w:color="auto"/>
            <w:bottom w:val="none" w:sz="0" w:space="0" w:color="auto"/>
            <w:right w:val="none" w:sz="0" w:space="0" w:color="auto"/>
          </w:divBdr>
        </w:div>
        <w:div w:id="327025155">
          <w:marLeft w:val="0"/>
          <w:marRight w:val="0"/>
          <w:marTop w:val="0"/>
          <w:marBottom w:val="0"/>
          <w:divBdr>
            <w:top w:val="none" w:sz="0" w:space="0" w:color="auto"/>
            <w:left w:val="none" w:sz="0" w:space="0" w:color="auto"/>
            <w:bottom w:val="none" w:sz="0" w:space="0" w:color="auto"/>
            <w:right w:val="none" w:sz="0" w:space="0" w:color="auto"/>
          </w:divBdr>
        </w:div>
        <w:div w:id="360404783">
          <w:marLeft w:val="0"/>
          <w:marRight w:val="0"/>
          <w:marTop w:val="0"/>
          <w:marBottom w:val="0"/>
          <w:divBdr>
            <w:top w:val="none" w:sz="0" w:space="0" w:color="auto"/>
            <w:left w:val="none" w:sz="0" w:space="0" w:color="auto"/>
            <w:bottom w:val="none" w:sz="0" w:space="0" w:color="auto"/>
            <w:right w:val="none" w:sz="0" w:space="0" w:color="auto"/>
          </w:divBdr>
          <w:divsChild>
            <w:div w:id="396828583">
              <w:marLeft w:val="0"/>
              <w:marRight w:val="0"/>
              <w:marTop w:val="0"/>
              <w:marBottom w:val="0"/>
              <w:divBdr>
                <w:top w:val="none" w:sz="0" w:space="0" w:color="auto"/>
                <w:left w:val="none" w:sz="0" w:space="0" w:color="auto"/>
                <w:bottom w:val="none" w:sz="0" w:space="0" w:color="auto"/>
                <w:right w:val="none" w:sz="0" w:space="0" w:color="auto"/>
              </w:divBdr>
            </w:div>
            <w:div w:id="483090639">
              <w:marLeft w:val="0"/>
              <w:marRight w:val="0"/>
              <w:marTop w:val="0"/>
              <w:marBottom w:val="0"/>
              <w:divBdr>
                <w:top w:val="none" w:sz="0" w:space="0" w:color="auto"/>
                <w:left w:val="none" w:sz="0" w:space="0" w:color="auto"/>
                <w:bottom w:val="none" w:sz="0" w:space="0" w:color="auto"/>
                <w:right w:val="none" w:sz="0" w:space="0" w:color="auto"/>
              </w:divBdr>
            </w:div>
            <w:div w:id="1574316409">
              <w:marLeft w:val="0"/>
              <w:marRight w:val="0"/>
              <w:marTop w:val="0"/>
              <w:marBottom w:val="0"/>
              <w:divBdr>
                <w:top w:val="none" w:sz="0" w:space="0" w:color="auto"/>
                <w:left w:val="none" w:sz="0" w:space="0" w:color="auto"/>
                <w:bottom w:val="none" w:sz="0" w:space="0" w:color="auto"/>
                <w:right w:val="none" w:sz="0" w:space="0" w:color="auto"/>
              </w:divBdr>
            </w:div>
            <w:div w:id="1708873368">
              <w:marLeft w:val="0"/>
              <w:marRight w:val="0"/>
              <w:marTop w:val="0"/>
              <w:marBottom w:val="0"/>
              <w:divBdr>
                <w:top w:val="none" w:sz="0" w:space="0" w:color="auto"/>
                <w:left w:val="none" w:sz="0" w:space="0" w:color="auto"/>
                <w:bottom w:val="none" w:sz="0" w:space="0" w:color="auto"/>
                <w:right w:val="none" w:sz="0" w:space="0" w:color="auto"/>
              </w:divBdr>
            </w:div>
          </w:divsChild>
        </w:div>
        <w:div w:id="465240924">
          <w:marLeft w:val="0"/>
          <w:marRight w:val="0"/>
          <w:marTop w:val="0"/>
          <w:marBottom w:val="0"/>
          <w:divBdr>
            <w:top w:val="none" w:sz="0" w:space="0" w:color="auto"/>
            <w:left w:val="none" w:sz="0" w:space="0" w:color="auto"/>
            <w:bottom w:val="none" w:sz="0" w:space="0" w:color="auto"/>
            <w:right w:val="none" w:sz="0" w:space="0" w:color="auto"/>
          </w:divBdr>
          <w:divsChild>
            <w:div w:id="407844991">
              <w:marLeft w:val="0"/>
              <w:marRight w:val="0"/>
              <w:marTop w:val="0"/>
              <w:marBottom w:val="0"/>
              <w:divBdr>
                <w:top w:val="none" w:sz="0" w:space="0" w:color="auto"/>
                <w:left w:val="none" w:sz="0" w:space="0" w:color="auto"/>
                <w:bottom w:val="none" w:sz="0" w:space="0" w:color="auto"/>
                <w:right w:val="none" w:sz="0" w:space="0" w:color="auto"/>
              </w:divBdr>
            </w:div>
            <w:div w:id="458576305">
              <w:marLeft w:val="0"/>
              <w:marRight w:val="0"/>
              <w:marTop w:val="0"/>
              <w:marBottom w:val="0"/>
              <w:divBdr>
                <w:top w:val="none" w:sz="0" w:space="0" w:color="auto"/>
                <w:left w:val="none" w:sz="0" w:space="0" w:color="auto"/>
                <w:bottom w:val="none" w:sz="0" w:space="0" w:color="auto"/>
                <w:right w:val="none" w:sz="0" w:space="0" w:color="auto"/>
              </w:divBdr>
            </w:div>
            <w:div w:id="1430542274">
              <w:marLeft w:val="0"/>
              <w:marRight w:val="0"/>
              <w:marTop w:val="0"/>
              <w:marBottom w:val="0"/>
              <w:divBdr>
                <w:top w:val="none" w:sz="0" w:space="0" w:color="auto"/>
                <w:left w:val="none" w:sz="0" w:space="0" w:color="auto"/>
                <w:bottom w:val="none" w:sz="0" w:space="0" w:color="auto"/>
                <w:right w:val="none" w:sz="0" w:space="0" w:color="auto"/>
              </w:divBdr>
            </w:div>
            <w:div w:id="1644429983">
              <w:marLeft w:val="0"/>
              <w:marRight w:val="0"/>
              <w:marTop w:val="0"/>
              <w:marBottom w:val="0"/>
              <w:divBdr>
                <w:top w:val="none" w:sz="0" w:space="0" w:color="auto"/>
                <w:left w:val="none" w:sz="0" w:space="0" w:color="auto"/>
                <w:bottom w:val="none" w:sz="0" w:space="0" w:color="auto"/>
                <w:right w:val="none" w:sz="0" w:space="0" w:color="auto"/>
              </w:divBdr>
            </w:div>
            <w:div w:id="2145848480">
              <w:marLeft w:val="0"/>
              <w:marRight w:val="0"/>
              <w:marTop w:val="0"/>
              <w:marBottom w:val="0"/>
              <w:divBdr>
                <w:top w:val="none" w:sz="0" w:space="0" w:color="auto"/>
                <w:left w:val="none" w:sz="0" w:space="0" w:color="auto"/>
                <w:bottom w:val="none" w:sz="0" w:space="0" w:color="auto"/>
                <w:right w:val="none" w:sz="0" w:space="0" w:color="auto"/>
              </w:divBdr>
            </w:div>
          </w:divsChild>
        </w:div>
        <w:div w:id="484514675">
          <w:marLeft w:val="0"/>
          <w:marRight w:val="0"/>
          <w:marTop w:val="0"/>
          <w:marBottom w:val="0"/>
          <w:divBdr>
            <w:top w:val="none" w:sz="0" w:space="0" w:color="auto"/>
            <w:left w:val="none" w:sz="0" w:space="0" w:color="auto"/>
            <w:bottom w:val="none" w:sz="0" w:space="0" w:color="auto"/>
            <w:right w:val="none" w:sz="0" w:space="0" w:color="auto"/>
          </w:divBdr>
          <w:divsChild>
            <w:div w:id="505051824">
              <w:marLeft w:val="0"/>
              <w:marRight w:val="0"/>
              <w:marTop w:val="0"/>
              <w:marBottom w:val="0"/>
              <w:divBdr>
                <w:top w:val="none" w:sz="0" w:space="0" w:color="auto"/>
                <w:left w:val="none" w:sz="0" w:space="0" w:color="auto"/>
                <w:bottom w:val="none" w:sz="0" w:space="0" w:color="auto"/>
                <w:right w:val="none" w:sz="0" w:space="0" w:color="auto"/>
              </w:divBdr>
            </w:div>
            <w:div w:id="1044866259">
              <w:marLeft w:val="0"/>
              <w:marRight w:val="0"/>
              <w:marTop w:val="0"/>
              <w:marBottom w:val="0"/>
              <w:divBdr>
                <w:top w:val="none" w:sz="0" w:space="0" w:color="auto"/>
                <w:left w:val="none" w:sz="0" w:space="0" w:color="auto"/>
                <w:bottom w:val="none" w:sz="0" w:space="0" w:color="auto"/>
                <w:right w:val="none" w:sz="0" w:space="0" w:color="auto"/>
              </w:divBdr>
            </w:div>
            <w:div w:id="1597980353">
              <w:marLeft w:val="0"/>
              <w:marRight w:val="0"/>
              <w:marTop w:val="0"/>
              <w:marBottom w:val="0"/>
              <w:divBdr>
                <w:top w:val="none" w:sz="0" w:space="0" w:color="auto"/>
                <w:left w:val="none" w:sz="0" w:space="0" w:color="auto"/>
                <w:bottom w:val="none" w:sz="0" w:space="0" w:color="auto"/>
                <w:right w:val="none" w:sz="0" w:space="0" w:color="auto"/>
              </w:divBdr>
            </w:div>
            <w:div w:id="1700542162">
              <w:marLeft w:val="0"/>
              <w:marRight w:val="0"/>
              <w:marTop w:val="0"/>
              <w:marBottom w:val="0"/>
              <w:divBdr>
                <w:top w:val="none" w:sz="0" w:space="0" w:color="auto"/>
                <w:left w:val="none" w:sz="0" w:space="0" w:color="auto"/>
                <w:bottom w:val="none" w:sz="0" w:space="0" w:color="auto"/>
                <w:right w:val="none" w:sz="0" w:space="0" w:color="auto"/>
              </w:divBdr>
            </w:div>
          </w:divsChild>
        </w:div>
        <w:div w:id="590116257">
          <w:marLeft w:val="0"/>
          <w:marRight w:val="0"/>
          <w:marTop w:val="0"/>
          <w:marBottom w:val="0"/>
          <w:divBdr>
            <w:top w:val="none" w:sz="0" w:space="0" w:color="auto"/>
            <w:left w:val="none" w:sz="0" w:space="0" w:color="auto"/>
            <w:bottom w:val="none" w:sz="0" w:space="0" w:color="auto"/>
            <w:right w:val="none" w:sz="0" w:space="0" w:color="auto"/>
          </w:divBdr>
          <w:divsChild>
            <w:div w:id="994261881">
              <w:marLeft w:val="0"/>
              <w:marRight w:val="0"/>
              <w:marTop w:val="0"/>
              <w:marBottom w:val="0"/>
              <w:divBdr>
                <w:top w:val="none" w:sz="0" w:space="0" w:color="auto"/>
                <w:left w:val="none" w:sz="0" w:space="0" w:color="auto"/>
                <w:bottom w:val="none" w:sz="0" w:space="0" w:color="auto"/>
                <w:right w:val="none" w:sz="0" w:space="0" w:color="auto"/>
              </w:divBdr>
            </w:div>
            <w:div w:id="1603612134">
              <w:marLeft w:val="0"/>
              <w:marRight w:val="0"/>
              <w:marTop w:val="0"/>
              <w:marBottom w:val="0"/>
              <w:divBdr>
                <w:top w:val="none" w:sz="0" w:space="0" w:color="auto"/>
                <w:left w:val="none" w:sz="0" w:space="0" w:color="auto"/>
                <w:bottom w:val="none" w:sz="0" w:space="0" w:color="auto"/>
                <w:right w:val="none" w:sz="0" w:space="0" w:color="auto"/>
              </w:divBdr>
            </w:div>
            <w:div w:id="1725910593">
              <w:marLeft w:val="0"/>
              <w:marRight w:val="0"/>
              <w:marTop w:val="0"/>
              <w:marBottom w:val="0"/>
              <w:divBdr>
                <w:top w:val="none" w:sz="0" w:space="0" w:color="auto"/>
                <w:left w:val="none" w:sz="0" w:space="0" w:color="auto"/>
                <w:bottom w:val="none" w:sz="0" w:space="0" w:color="auto"/>
                <w:right w:val="none" w:sz="0" w:space="0" w:color="auto"/>
              </w:divBdr>
            </w:div>
            <w:div w:id="1819684480">
              <w:marLeft w:val="0"/>
              <w:marRight w:val="0"/>
              <w:marTop w:val="0"/>
              <w:marBottom w:val="0"/>
              <w:divBdr>
                <w:top w:val="none" w:sz="0" w:space="0" w:color="auto"/>
                <w:left w:val="none" w:sz="0" w:space="0" w:color="auto"/>
                <w:bottom w:val="none" w:sz="0" w:space="0" w:color="auto"/>
                <w:right w:val="none" w:sz="0" w:space="0" w:color="auto"/>
              </w:divBdr>
            </w:div>
            <w:div w:id="2087802091">
              <w:marLeft w:val="0"/>
              <w:marRight w:val="0"/>
              <w:marTop w:val="0"/>
              <w:marBottom w:val="0"/>
              <w:divBdr>
                <w:top w:val="none" w:sz="0" w:space="0" w:color="auto"/>
                <w:left w:val="none" w:sz="0" w:space="0" w:color="auto"/>
                <w:bottom w:val="none" w:sz="0" w:space="0" w:color="auto"/>
                <w:right w:val="none" w:sz="0" w:space="0" w:color="auto"/>
              </w:divBdr>
            </w:div>
          </w:divsChild>
        </w:div>
        <w:div w:id="613055198">
          <w:marLeft w:val="0"/>
          <w:marRight w:val="0"/>
          <w:marTop w:val="0"/>
          <w:marBottom w:val="0"/>
          <w:divBdr>
            <w:top w:val="none" w:sz="0" w:space="0" w:color="auto"/>
            <w:left w:val="none" w:sz="0" w:space="0" w:color="auto"/>
            <w:bottom w:val="none" w:sz="0" w:space="0" w:color="auto"/>
            <w:right w:val="none" w:sz="0" w:space="0" w:color="auto"/>
          </w:divBdr>
        </w:div>
        <w:div w:id="662247085">
          <w:marLeft w:val="0"/>
          <w:marRight w:val="0"/>
          <w:marTop w:val="0"/>
          <w:marBottom w:val="0"/>
          <w:divBdr>
            <w:top w:val="none" w:sz="0" w:space="0" w:color="auto"/>
            <w:left w:val="none" w:sz="0" w:space="0" w:color="auto"/>
            <w:bottom w:val="none" w:sz="0" w:space="0" w:color="auto"/>
            <w:right w:val="none" w:sz="0" w:space="0" w:color="auto"/>
          </w:divBdr>
        </w:div>
        <w:div w:id="751269594">
          <w:marLeft w:val="0"/>
          <w:marRight w:val="0"/>
          <w:marTop w:val="0"/>
          <w:marBottom w:val="0"/>
          <w:divBdr>
            <w:top w:val="none" w:sz="0" w:space="0" w:color="auto"/>
            <w:left w:val="none" w:sz="0" w:space="0" w:color="auto"/>
            <w:bottom w:val="none" w:sz="0" w:space="0" w:color="auto"/>
            <w:right w:val="none" w:sz="0" w:space="0" w:color="auto"/>
          </w:divBdr>
        </w:div>
        <w:div w:id="754397336">
          <w:marLeft w:val="0"/>
          <w:marRight w:val="0"/>
          <w:marTop w:val="0"/>
          <w:marBottom w:val="0"/>
          <w:divBdr>
            <w:top w:val="none" w:sz="0" w:space="0" w:color="auto"/>
            <w:left w:val="none" w:sz="0" w:space="0" w:color="auto"/>
            <w:bottom w:val="none" w:sz="0" w:space="0" w:color="auto"/>
            <w:right w:val="none" w:sz="0" w:space="0" w:color="auto"/>
          </w:divBdr>
        </w:div>
        <w:div w:id="779300865">
          <w:marLeft w:val="0"/>
          <w:marRight w:val="0"/>
          <w:marTop w:val="0"/>
          <w:marBottom w:val="0"/>
          <w:divBdr>
            <w:top w:val="none" w:sz="0" w:space="0" w:color="auto"/>
            <w:left w:val="none" w:sz="0" w:space="0" w:color="auto"/>
            <w:bottom w:val="none" w:sz="0" w:space="0" w:color="auto"/>
            <w:right w:val="none" w:sz="0" w:space="0" w:color="auto"/>
          </w:divBdr>
          <w:divsChild>
            <w:div w:id="574751408">
              <w:marLeft w:val="0"/>
              <w:marRight w:val="0"/>
              <w:marTop w:val="0"/>
              <w:marBottom w:val="0"/>
              <w:divBdr>
                <w:top w:val="none" w:sz="0" w:space="0" w:color="auto"/>
                <w:left w:val="none" w:sz="0" w:space="0" w:color="auto"/>
                <w:bottom w:val="none" w:sz="0" w:space="0" w:color="auto"/>
                <w:right w:val="none" w:sz="0" w:space="0" w:color="auto"/>
              </w:divBdr>
            </w:div>
            <w:div w:id="628897333">
              <w:marLeft w:val="0"/>
              <w:marRight w:val="0"/>
              <w:marTop w:val="0"/>
              <w:marBottom w:val="0"/>
              <w:divBdr>
                <w:top w:val="none" w:sz="0" w:space="0" w:color="auto"/>
                <w:left w:val="none" w:sz="0" w:space="0" w:color="auto"/>
                <w:bottom w:val="none" w:sz="0" w:space="0" w:color="auto"/>
                <w:right w:val="none" w:sz="0" w:space="0" w:color="auto"/>
              </w:divBdr>
            </w:div>
            <w:div w:id="649486069">
              <w:marLeft w:val="0"/>
              <w:marRight w:val="0"/>
              <w:marTop w:val="0"/>
              <w:marBottom w:val="0"/>
              <w:divBdr>
                <w:top w:val="none" w:sz="0" w:space="0" w:color="auto"/>
                <w:left w:val="none" w:sz="0" w:space="0" w:color="auto"/>
                <w:bottom w:val="none" w:sz="0" w:space="0" w:color="auto"/>
                <w:right w:val="none" w:sz="0" w:space="0" w:color="auto"/>
              </w:divBdr>
            </w:div>
            <w:div w:id="1288582953">
              <w:marLeft w:val="0"/>
              <w:marRight w:val="0"/>
              <w:marTop w:val="0"/>
              <w:marBottom w:val="0"/>
              <w:divBdr>
                <w:top w:val="none" w:sz="0" w:space="0" w:color="auto"/>
                <w:left w:val="none" w:sz="0" w:space="0" w:color="auto"/>
                <w:bottom w:val="none" w:sz="0" w:space="0" w:color="auto"/>
                <w:right w:val="none" w:sz="0" w:space="0" w:color="auto"/>
              </w:divBdr>
            </w:div>
          </w:divsChild>
        </w:div>
        <w:div w:id="1056587572">
          <w:marLeft w:val="0"/>
          <w:marRight w:val="0"/>
          <w:marTop w:val="0"/>
          <w:marBottom w:val="0"/>
          <w:divBdr>
            <w:top w:val="none" w:sz="0" w:space="0" w:color="auto"/>
            <w:left w:val="none" w:sz="0" w:space="0" w:color="auto"/>
            <w:bottom w:val="none" w:sz="0" w:space="0" w:color="auto"/>
            <w:right w:val="none" w:sz="0" w:space="0" w:color="auto"/>
          </w:divBdr>
        </w:div>
        <w:div w:id="1128351501">
          <w:marLeft w:val="0"/>
          <w:marRight w:val="0"/>
          <w:marTop w:val="0"/>
          <w:marBottom w:val="0"/>
          <w:divBdr>
            <w:top w:val="none" w:sz="0" w:space="0" w:color="auto"/>
            <w:left w:val="none" w:sz="0" w:space="0" w:color="auto"/>
            <w:bottom w:val="none" w:sz="0" w:space="0" w:color="auto"/>
            <w:right w:val="none" w:sz="0" w:space="0" w:color="auto"/>
          </w:divBdr>
        </w:div>
        <w:div w:id="1200514079">
          <w:marLeft w:val="0"/>
          <w:marRight w:val="0"/>
          <w:marTop w:val="0"/>
          <w:marBottom w:val="0"/>
          <w:divBdr>
            <w:top w:val="none" w:sz="0" w:space="0" w:color="auto"/>
            <w:left w:val="none" w:sz="0" w:space="0" w:color="auto"/>
            <w:bottom w:val="none" w:sz="0" w:space="0" w:color="auto"/>
            <w:right w:val="none" w:sz="0" w:space="0" w:color="auto"/>
          </w:divBdr>
        </w:div>
        <w:div w:id="1203979376">
          <w:marLeft w:val="0"/>
          <w:marRight w:val="0"/>
          <w:marTop w:val="0"/>
          <w:marBottom w:val="0"/>
          <w:divBdr>
            <w:top w:val="none" w:sz="0" w:space="0" w:color="auto"/>
            <w:left w:val="none" w:sz="0" w:space="0" w:color="auto"/>
            <w:bottom w:val="none" w:sz="0" w:space="0" w:color="auto"/>
            <w:right w:val="none" w:sz="0" w:space="0" w:color="auto"/>
          </w:divBdr>
        </w:div>
        <w:div w:id="1260065253">
          <w:marLeft w:val="0"/>
          <w:marRight w:val="0"/>
          <w:marTop w:val="0"/>
          <w:marBottom w:val="0"/>
          <w:divBdr>
            <w:top w:val="none" w:sz="0" w:space="0" w:color="auto"/>
            <w:left w:val="none" w:sz="0" w:space="0" w:color="auto"/>
            <w:bottom w:val="none" w:sz="0" w:space="0" w:color="auto"/>
            <w:right w:val="none" w:sz="0" w:space="0" w:color="auto"/>
          </w:divBdr>
          <w:divsChild>
            <w:div w:id="1288044886">
              <w:marLeft w:val="0"/>
              <w:marRight w:val="0"/>
              <w:marTop w:val="0"/>
              <w:marBottom w:val="0"/>
              <w:divBdr>
                <w:top w:val="none" w:sz="0" w:space="0" w:color="auto"/>
                <w:left w:val="none" w:sz="0" w:space="0" w:color="auto"/>
                <w:bottom w:val="none" w:sz="0" w:space="0" w:color="auto"/>
                <w:right w:val="none" w:sz="0" w:space="0" w:color="auto"/>
              </w:divBdr>
            </w:div>
            <w:div w:id="1406604178">
              <w:marLeft w:val="0"/>
              <w:marRight w:val="0"/>
              <w:marTop w:val="0"/>
              <w:marBottom w:val="0"/>
              <w:divBdr>
                <w:top w:val="none" w:sz="0" w:space="0" w:color="auto"/>
                <w:left w:val="none" w:sz="0" w:space="0" w:color="auto"/>
                <w:bottom w:val="none" w:sz="0" w:space="0" w:color="auto"/>
                <w:right w:val="none" w:sz="0" w:space="0" w:color="auto"/>
              </w:divBdr>
            </w:div>
            <w:div w:id="1520894224">
              <w:marLeft w:val="0"/>
              <w:marRight w:val="0"/>
              <w:marTop w:val="0"/>
              <w:marBottom w:val="0"/>
              <w:divBdr>
                <w:top w:val="none" w:sz="0" w:space="0" w:color="auto"/>
                <w:left w:val="none" w:sz="0" w:space="0" w:color="auto"/>
                <w:bottom w:val="none" w:sz="0" w:space="0" w:color="auto"/>
                <w:right w:val="none" w:sz="0" w:space="0" w:color="auto"/>
              </w:divBdr>
            </w:div>
          </w:divsChild>
        </w:div>
        <w:div w:id="1279988380">
          <w:marLeft w:val="0"/>
          <w:marRight w:val="0"/>
          <w:marTop w:val="0"/>
          <w:marBottom w:val="0"/>
          <w:divBdr>
            <w:top w:val="none" w:sz="0" w:space="0" w:color="auto"/>
            <w:left w:val="none" w:sz="0" w:space="0" w:color="auto"/>
            <w:bottom w:val="none" w:sz="0" w:space="0" w:color="auto"/>
            <w:right w:val="none" w:sz="0" w:space="0" w:color="auto"/>
          </w:divBdr>
        </w:div>
        <w:div w:id="1496647891">
          <w:marLeft w:val="0"/>
          <w:marRight w:val="0"/>
          <w:marTop w:val="0"/>
          <w:marBottom w:val="0"/>
          <w:divBdr>
            <w:top w:val="none" w:sz="0" w:space="0" w:color="auto"/>
            <w:left w:val="none" w:sz="0" w:space="0" w:color="auto"/>
            <w:bottom w:val="none" w:sz="0" w:space="0" w:color="auto"/>
            <w:right w:val="none" w:sz="0" w:space="0" w:color="auto"/>
          </w:divBdr>
          <w:divsChild>
            <w:div w:id="309018404">
              <w:marLeft w:val="0"/>
              <w:marRight w:val="0"/>
              <w:marTop w:val="0"/>
              <w:marBottom w:val="0"/>
              <w:divBdr>
                <w:top w:val="none" w:sz="0" w:space="0" w:color="auto"/>
                <w:left w:val="none" w:sz="0" w:space="0" w:color="auto"/>
                <w:bottom w:val="none" w:sz="0" w:space="0" w:color="auto"/>
                <w:right w:val="none" w:sz="0" w:space="0" w:color="auto"/>
              </w:divBdr>
            </w:div>
            <w:div w:id="1250655690">
              <w:marLeft w:val="0"/>
              <w:marRight w:val="0"/>
              <w:marTop w:val="0"/>
              <w:marBottom w:val="0"/>
              <w:divBdr>
                <w:top w:val="none" w:sz="0" w:space="0" w:color="auto"/>
                <w:left w:val="none" w:sz="0" w:space="0" w:color="auto"/>
                <w:bottom w:val="none" w:sz="0" w:space="0" w:color="auto"/>
                <w:right w:val="none" w:sz="0" w:space="0" w:color="auto"/>
              </w:divBdr>
            </w:div>
            <w:div w:id="1600989488">
              <w:marLeft w:val="0"/>
              <w:marRight w:val="0"/>
              <w:marTop w:val="0"/>
              <w:marBottom w:val="0"/>
              <w:divBdr>
                <w:top w:val="none" w:sz="0" w:space="0" w:color="auto"/>
                <w:left w:val="none" w:sz="0" w:space="0" w:color="auto"/>
                <w:bottom w:val="none" w:sz="0" w:space="0" w:color="auto"/>
                <w:right w:val="none" w:sz="0" w:space="0" w:color="auto"/>
              </w:divBdr>
            </w:div>
          </w:divsChild>
        </w:div>
        <w:div w:id="1515530322">
          <w:marLeft w:val="0"/>
          <w:marRight w:val="0"/>
          <w:marTop w:val="0"/>
          <w:marBottom w:val="0"/>
          <w:divBdr>
            <w:top w:val="none" w:sz="0" w:space="0" w:color="auto"/>
            <w:left w:val="none" w:sz="0" w:space="0" w:color="auto"/>
            <w:bottom w:val="none" w:sz="0" w:space="0" w:color="auto"/>
            <w:right w:val="none" w:sz="0" w:space="0" w:color="auto"/>
          </w:divBdr>
        </w:div>
        <w:div w:id="1540363612">
          <w:marLeft w:val="0"/>
          <w:marRight w:val="0"/>
          <w:marTop w:val="0"/>
          <w:marBottom w:val="0"/>
          <w:divBdr>
            <w:top w:val="none" w:sz="0" w:space="0" w:color="auto"/>
            <w:left w:val="none" w:sz="0" w:space="0" w:color="auto"/>
            <w:bottom w:val="none" w:sz="0" w:space="0" w:color="auto"/>
            <w:right w:val="none" w:sz="0" w:space="0" w:color="auto"/>
          </w:divBdr>
          <w:divsChild>
            <w:div w:id="1323586171">
              <w:marLeft w:val="0"/>
              <w:marRight w:val="0"/>
              <w:marTop w:val="0"/>
              <w:marBottom w:val="0"/>
              <w:divBdr>
                <w:top w:val="none" w:sz="0" w:space="0" w:color="auto"/>
                <w:left w:val="none" w:sz="0" w:space="0" w:color="auto"/>
                <w:bottom w:val="none" w:sz="0" w:space="0" w:color="auto"/>
                <w:right w:val="none" w:sz="0" w:space="0" w:color="auto"/>
              </w:divBdr>
            </w:div>
            <w:div w:id="1948925163">
              <w:marLeft w:val="0"/>
              <w:marRight w:val="0"/>
              <w:marTop w:val="0"/>
              <w:marBottom w:val="0"/>
              <w:divBdr>
                <w:top w:val="none" w:sz="0" w:space="0" w:color="auto"/>
                <w:left w:val="none" w:sz="0" w:space="0" w:color="auto"/>
                <w:bottom w:val="none" w:sz="0" w:space="0" w:color="auto"/>
                <w:right w:val="none" w:sz="0" w:space="0" w:color="auto"/>
              </w:divBdr>
            </w:div>
          </w:divsChild>
        </w:div>
        <w:div w:id="1541236816">
          <w:marLeft w:val="0"/>
          <w:marRight w:val="0"/>
          <w:marTop w:val="0"/>
          <w:marBottom w:val="0"/>
          <w:divBdr>
            <w:top w:val="none" w:sz="0" w:space="0" w:color="auto"/>
            <w:left w:val="none" w:sz="0" w:space="0" w:color="auto"/>
            <w:bottom w:val="none" w:sz="0" w:space="0" w:color="auto"/>
            <w:right w:val="none" w:sz="0" w:space="0" w:color="auto"/>
          </w:divBdr>
          <w:divsChild>
            <w:div w:id="408161826">
              <w:marLeft w:val="0"/>
              <w:marRight w:val="0"/>
              <w:marTop w:val="0"/>
              <w:marBottom w:val="0"/>
              <w:divBdr>
                <w:top w:val="none" w:sz="0" w:space="0" w:color="auto"/>
                <w:left w:val="none" w:sz="0" w:space="0" w:color="auto"/>
                <w:bottom w:val="none" w:sz="0" w:space="0" w:color="auto"/>
                <w:right w:val="none" w:sz="0" w:space="0" w:color="auto"/>
              </w:divBdr>
            </w:div>
            <w:div w:id="963927849">
              <w:marLeft w:val="0"/>
              <w:marRight w:val="0"/>
              <w:marTop w:val="0"/>
              <w:marBottom w:val="0"/>
              <w:divBdr>
                <w:top w:val="none" w:sz="0" w:space="0" w:color="auto"/>
                <w:left w:val="none" w:sz="0" w:space="0" w:color="auto"/>
                <w:bottom w:val="none" w:sz="0" w:space="0" w:color="auto"/>
                <w:right w:val="none" w:sz="0" w:space="0" w:color="auto"/>
              </w:divBdr>
            </w:div>
            <w:div w:id="1061706851">
              <w:marLeft w:val="0"/>
              <w:marRight w:val="0"/>
              <w:marTop w:val="0"/>
              <w:marBottom w:val="0"/>
              <w:divBdr>
                <w:top w:val="none" w:sz="0" w:space="0" w:color="auto"/>
                <w:left w:val="none" w:sz="0" w:space="0" w:color="auto"/>
                <w:bottom w:val="none" w:sz="0" w:space="0" w:color="auto"/>
                <w:right w:val="none" w:sz="0" w:space="0" w:color="auto"/>
              </w:divBdr>
            </w:div>
          </w:divsChild>
        </w:div>
        <w:div w:id="1543639841">
          <w:marLeft w:val="0"/>
          <w:marRight w:val="0"/>
          <w:marTop w:val="0"/>
          <w:marBottom w:val="0"/>
          <w:divBdr>
            <w:top w:val="none" w:sz="0" w:space="0" w:color="auto"/>
            <w:left w:val="none" w:sz="0" w:space="0" w:color="auto"/>
            <w:bottom w:val="none" w:sz="0" w:space="0" w:color="auto"/>
            <w:right w:val="none" w:sz="0" w:space="0" w:color="auto"/>
          </w:divBdr>
          <w:divsChild>
            <w:div w:id="890505379">
              <w:marLeft w:val="0"/>
              <w:marRight w:val="0"/>
              <w:marTop w:val="0"/>
              <w:marBottom w:val="0"/>
              <w:divBdr>
                <w:top w:val="none" w:sz="0" w:space="0" w:color="auto"/>
                <w:left w:val="none" w:sz="0" w:space="0" w:color="auto"/>
                <w:bottom w:val="none" w:sz="0" w:space="0" w:color="auto"/>
                <w:right w:val="none" w:sz="0" w:space="0" w:color="auto"/>
              </w:divBdr>
            </w:div>
          </w:divsChild>
        </w:div>
        <w:div w:id="1604023582">
          <w:marLeft w:val="0"/>
          <w:marRight w:val="0"/>
          <w:marTop w:val="0"/>
          <w:marBottom w:val="0"/>
          <w:divBdr>
            <w:top w:val="none" w:sz="0" w:space="0" w:color="auto"/>
            <w:left w:val="none" w:sz="0" w:space="0" w:color="auto"/>
            <w:bottom w:val="none" w:sz="0" w:space="0" w:color="auto"/>
            <w:right w:val="none" w:sz="0" w:space="0" w:color="auto"/>
          </w:divBdr>
          <w:divsChild>
            <w:div w:id="209536714">
              <w:marLeft w:val="0"/>
              <w:marRight w:val="0"/>
              <w:marTop w:val="0"/>
              <w:marBottom w:val="0"/>
              <w:divBdr>
                <w:top w:val="none" w:sz="0" w:space="0" w:color="auto"/>
                <w:left w:val="none" w:sz="0" w:space="0" w:color="auto"/>
                <w:bottom w:val="none" w:sz="0" w:space="0" w:color="auto"/>
                <w:right w:val="none" w:sz="0" w:space="0" w:color="auto"/>
              </w:divBdr>
            </w:div>
            <w:div w:id="333185255">
              <w:marLeft w:val="0"/>
              <w:marRight w:val="0"/>
              <w:marTop w:val="0"/>
              <w:marBottom w:val="0"/>
              <w:divBdr>
                <w:top w:val="none" w:sz="0" w:space="0" w:color="auto"/>
                <w:left w:val="none" w:sz="0" w:space="0" w:color="auto"/>
                <w:bottom w:val="none" w:sz="0" w:space="0" w:color="auto"/>
                <w:right w:val="none" w:sz="0" w:space="0" w:color="auto"/>
              </w:divBdr>
            </w:div>
            <w:div w:id="597979247">
              <w:marLeft w:val="0"/>
              <w:marRight w:val="0"/>
              <w:marTop w:val="0"/>
              <w:marBottom w:val="0"/>
              <w:divBdr>
                <w:top w:val="none" w:sz="0" w:space="0" w:color="auto"/>
                <w:left w:val="none" w:sz="0" w:space="0" w:color="auto"/>
                <w:bottom w:val="none" w:sz="0" w:space="0" w:color="auto"/>
                <w:right w:val="none" w:sz="0" w:space="0" w:color="auto"/>
              </w:divBdr>
            </w:div>
            <w:div w:id="1289165194">
              <w:marLeft w:val="0"/>
              <w:marRight w:val="0"/>
              <w:marTop w:val="0"/>
              <w:marBottom w:val="0"/>
              <w:divBdr>
                <w:top w:val="none" w:sz="0" w:space="0" w:color="auto"/>
                <w:left w:val="none" w:sz="0" w:space="0" w:color="auto"/>
                <w:bottom w:val="none" w:sz="0" w:space="0" w:color="auto"/>
                <w:right w:val="none" w:sz="0" w:space="0" w:color="auto"/>
              </w:divBdr>
            </w:div>
          </w:divsChild>
        </w:div>
        <w:div w:id="1684555208">
          <w:marLeft w:val="0"/>
          <w:marRight w:val="0"/>
          <w:marTop w:val="0"/>
          <w:marBottom w:val="0"/>
          <w:divBdr>
            <w:top w:val="none" w:sz="0" w:space="0" w:color="auto"/>
            <w:left w:val="none" w:sz="0" w:space="0" w:color="auto"/>
            <w:bottom w:val="none" w:sz="0" w:space="0" w:color="auto"/>
            <w:right w:val="none" w:sz="0" w:space="0" w:color="auto"/>
          </w:divBdr>
          <w:divsChild>
            <w:div w:id="1192305576">
              <w:marLeft w:val="0"/>
              <w:marRight w:val="0"/>
              <w:marTop w:val="0"/>
              <w:marBottom w:val="0"/>
              <w:divBdr>
                <w:top w:val="none" w:sz="0" w:space="0" w:color="auto"/>
                <w:left w:val="none" w:sz="0" w:space="0" w:color="auto"/>
                <w:bottom w:val="none" w:sz="0" w:space="0" w:color="auto"/>
                <w:right w:val="none" w:sz="0" w:space="0" w:color="auto"/>
              </w:divBdr>
            </w:div>
          </w:divsChild>
        </w:div>
        <w:div w:id="1759524973">
          <w:marLeft w:val="0"/>
          <w:marRight w:val="0"/>
          <w:marTop w:val="0"/>
          <w:marBottom w:val="0"/>
          <w:divBdr>
            <w:top w:val="none" w:sz="0" w:space="0" w:color="auto"/>
            <w:left w:val="none" w:sz="0" w:space="0" w:color="auto"/>
            <w:bottom w:val="none" w:sz="0" w:space="0" w:color="auto"/>
            <w:right w:val="none" w:sz="0" w:space="0" w:color="auto"/>
          </w:divBdr>
          <w:divsChild>
            <w:div w:id="275714771">
              <w:marLeft w:val="0"/>
              <w:marRight w:val="0"/>
              <w:marTop w:val="0"/>
              <w:marBottom w:val="0"/>
              <w:divBdr>
                <w:top w:val="none" w:sz="0" w:space="0" w:color="auto"/>
                <w:left w:val="none" w:sz="0" w:space="0" w:color="auto"/>
                <w:bottom w:val="none" w:sz="0" w:space="0" w:color="auto"/>
                <w:right w:val="none" w:sz="0" w:space="0" w:color="auto"/>
              </w:divBdr>
            </w:div>
            <w:div w:id="410007159">
              <w:marLeft w:val="0"/>
              <w:marRight w:val="0"/>
              <w:marTop w:val="0"/>
              <w:marBottom w:val="0"/>
              <w:divBdr>
                <w:top w:val="none" w:sz="0" w:space="0" w:color="auto"/>
                <w:left w:val="none" w:sz="0" w:space="0" w:color="auto"/>
                <w:bottom w:val="none" w:sz="0" w:space="0" w:color="auto"/>
                <w:right w:val="none" w:sz="0" w:space="0" w:color="auto"/>
              </w:divBdr>
            </w:div>
            <w:div w:id="752629776">
              <w:marLeft w:val="0"/>
              <w:marRight w:val="0"/>
              <w:marTop w:val="0"/>
              <w:marBottom w:val="0"/>
              <w:divBdr>
                <w:top w:val="none" w:sz="0" w:space="0" w:color="auto"/>
                <w:left w:val="none" w:sz="0" w:space="0" w:color="auto"/>
                <w:bottom w:val="none" w:sz="0" w:space="0" w:color="auto"/>
                <w:right w:val="none" w:sz="0" w:space="0" w:color="auto"/>
              </w:divBdr>
            </w:div>
            <w:div w:id="888305720">
              <w:marLeft w:val="0"/>
              <w:marRight w:val="0"/>
              <w:marTop w:val="0"/>
              <w:marBottom w:val="0"/>
              <w:divBdr>
                <w:top w:val="none" w:sz="0" w:space="0" w:color="auto"/>
                <w:left w:val="none" w:sz="0" w:space="0" w:color="auto"/>
                <w:bottom w:val="none" w:sz="0" w:space="0" w:color="auto"/>
                <w:right w:val="none" w:sz="0" w:space="0" w:color="auto"/>
              </w:divBdr>
            </w:div>
          </w:divsChild>
        </w:div>
        <w:div w:id="1896426229">
          <w:marLeft w:val="0"/>
          <w:marRight w:val="0"/>
          <w:marTop w:val="0"/>
          <w:marBottom w:val="0"/>
          <w:divBdr>
            <w:top w:val="none" w:sz="0" w:space="0" w:color="auto"/>
            <w:left w:val="none" w:sz="0" w:space="0" w:color="auto"/>
            <w:bottom w:val="none" w:sz="0" w:space="0" w:color="auto"/>
            <w:right w:val="none" w:sz="0" w:space="0" w:color="auto"/>
          </w:divBdr>
        </w:div>
        <w:div w:id="2103213244">
          <w:marLeft w:val="0"/>
          <w:marRight w:val="0"/>
          <w:marTop w:val="0"/>
          <w:marBottom w:val="0"/>
          <w:divBdr>
            <w:top w:val="none" w:sz="0" w:space="0" w:color="auto"/>
            <w:left w:val="none" w:sz="0" w:space="0" w:color="auto"/>
            <w:bottom w:val="none" w:sz="0" w:space="0" w:color="auto"/>
            <w:right w:val="none" w:sz="0" w:space="0" w:color="auto"/>
          </w:divBdr>
          <w:divsChild>
            <w:div w:id="1966308461">
              <w:marLeft w:val="0"/>
              <w:marRight w:val="0"/>
              <w:marTop w:val="0"/>
              <w:marBottom w:val="0"/>
              <w:divBdr>
                <w:top w:val="none" w:sz="0" w:space="0" w:color="auto"/>
                <w:left w:val="none" w:sz="0" w:space="0" w:color="auto"/>
                <w:bottom w:val="none" w:sz="0" w:space="0" w:color="auto"/>
                <w:right w:val="none" w:sz="0" w:space="0" w:color="auto"/>
              </w:divBdr>
            </w:div>
            <w:div w:id="2046902645">
              <w:marLeft w:val="0"/>
              <w:marRight w:val="0"/>
              <w:marTop w:val="0"/>
              <w:marBottom w:val="0"/>
              <w:divBdr>
                <w:top w:val="none" w:sz="0" w:space="0" w:color="auto"/>
                <w:left w:val="none" w:sz="0" w:space="0" w:color="auto"/>
                <w:bottom w:val="none" w:sz="0" w:space="0" w:color="auto"/>
                <w:right w:val="none" w:sz="0" w:space="0" w:color="auto"/>
              </w:divBdr>
            </w:div>
          </w:divsChild>
        </w:div>
        <w:div w:id="2143764866">
          <w:marLeft w:val="0"/>
          <w:marRight w:val="0"/>
          <w:marTop w:val="0"/>
          <w:marBottom w:val="0"/>
          <w:divBdr>
            <w:top w:val="none" w:sz="0" w:space="0" w:color="auto"/>
            <w:left w:val="none" w:sz="0" w:space="0" w:color="auto"/>
            <w:bottom w:val="none" w:sz="0" w:space="0" w:color="auto"/>
            <w:right w:val="none" w:sz="0" w:space="0" w:color="auto"/>
          </w:divBdr>
        </w:div>
      </w:divsChild>
    </w:div>
    <w:div w:id="658651131">
      <w:bodyDiv w:val="1"/>
      <w:marLeft w:val="0"/>
      <w:marRight w:val="0"/>
      <w:marTop w:val="0"/>
      <w:marBottom w:val="0"/>
      <w:divBdr>
        <w:top w:val="none" w:sz="0" w:space="0" w:color="auto"/>
        <w:left w:val="none" w:sz="0" w:space="0" w:color="auto"/>
        <w:bottom w:val="none" w:sz="0" w:space="0" w:color="auto"/>
        <w:right w:val="none" w:sz="0" w:space="0" w:color="auto"/>
      </w:divBdr>
      <w:divsChild>
        <w:div w:id="305937760">
          <w:marLeft w:val="547"/>
          <w:marRight w:val="0"/>
          <w:marTop w:val="0"/>
          <w:marBottom w:val="0"/>
          <w:divBdr>
            <w:top w:val="none" w:sz="0" w:space="0" w:color="auto"/>
            <w:left w:val="none" w:sz="0" w:space="0" w:color="auto"/>
            <w:bottom w:val="none" w:sz="0" w:space="0" w:color="auto"/>
            <w:right w:val="none" w:sz="0" w:space="0" w:color="auto"/>
          </w:divBdr>
        </w:div>
      </w:divsChild>
    </w:div>
    <w:div w:id="984311019">
      <w:bodyDiv w:val="1"/>
      <w:marLeft w:val="0"/>
      <w:marRight w:val="0"/>
      <w:marTop w:val="0"/>
      <w:marBottom w:val="0"/>
      <w:divBdr>
        <w:top w:val="none" w:sz="0" w:space="0" w:color="auto"/>
        <w:left w:val="none" w:sz="0" w:space="0" w:color="auto"/>
        <w:bottom w:val="none" w:sz="0" w:space="0" w:color="auto"/>
        <w:right w:val="none" w:sz="0" w:space="0" w:color="auto"/>
      </w:divBdr>
      <w:divsChild>
        <w:div w:id="2068645426">
          <w:marLeft w:val="0"/>
          <w:marRight w:val="0"/>
          <w:marTop w:val="0"/>
          <w:marBottom w:val="0"/>
          <w:divBdr>
            <w:top w:val="none" w:sz="0" w:space="0" w:color="auto"/>
            <w:left w:val="none" w:sz="0" w:space="0" w:color="auto"/>
            <w:bottom w:val="none" w:sz="0" w:space="0" w:color="auto"/>
            <w:right w:val="none" w:sz="0" w:space="0" w:color="auto"/>
          </w:divBdr>
        </w:div>
      </w:divsChild>
    </w:div>
    <w:div w:id="992761423">
      <w:bodyDiv w:val="1"/>
      <w:marLeft w:val="0"/>
      <w:marRight w:val="0"/>
      <w:marTop w:val="0"/>
      <w:marBottom w:val="0"/>
      <w:divBdr>
        <w:top w:val="none" w:sz="0" w:space="0" w:color="auto"/>
        <w:left w:val="none" w:sz="0" w:space="0" w:color="auto"/>
        <w:bottom w:val="none" w:sz="0" w:space="0" w:color="auto"/>
        <w:right w:val="none" w:sz="0" w:space="0" w:color="auto"/>
      </w:divBdr>
    </w:div>
    <w:div w:id="1006639633">
      <w:bodyDiv w:val="1"/>
      <w:marLeft w:val="0"/>
      <w:marRight w:val="0"/>
      <w:marTop w:val="0"/>
      <w:marBottom w:val="0"/>
      <w:divBdr>
        <w:top w:val="none" w:sz="0" w:space="0" w:color="auto"/>
        <w:left w:val="none" w:sz="0" w:space="0" w:color="auto"/>
        <w:bottom w:val="none" w:sz="0" w:space="0" w:color="auto"/>
        <w:right w:val="none" w:sz="0" w:space="0" w:color="auto"/>
      </w:divBdr>
    </w:div>
    <w:div w:id="1068069842">
      <w:bodyDiv w:val="1"/>
      <w:marLeft w:val="0"/>
      <w:marRight w:val="0"/>
      <w:marTop w:val="0"/>
      <w:marBottom w:val="0"/>
      <w:divBdr>
        <w:top w:val="none" w:sz="0" w:space="0" w:color="auto"/>
        <w:left w:val="none" w:sz="0" w:space="0" w:color="auto"/>
        <w:bottom w:val="none" w:sz="0" w:space="0" w:color="auto"/>
        <w:right w:val="none" w:sz="0" w:space="0" w:color="auto"/>
      </w:divBdr>
    </w:div>
    <w:div w:id="1159344150">
      <w:bodyDiv w:val="1"/>
      <w:marLeft w:val="0"/>
      <w:marRight w:val="0"/>
      <w:marTop w:val="0"/>
      <w:marBottom w:val="0"/>
      <w:divBdr>
        <w:top w:val="none" w:sz="0" w:space="0" w:color="auto"/>
        <w:left w:val="none" w:sz="0" w:space="0" w:color="auto"/>
        <w:bottom w:val="none" w:sz="0" w:space="0" w:color="auto"/>
        <w:right w:val="none" w:sz="0" w:space="0" w:color="auto"/>
      </w:divBdr>
      <w:divsChild>
        <w:div w:id="320623308">
          <w:marLeft w:val="0"/>
          <w:marRight w:val="0"/>
          <w:marTop w:val="0"/>
          <w:marBottom w:val="0"/>
          <w:divBdr>
            <w:top w:val="none" w:sz="0" w:space="0" w:color="auto"/>
            <w:left w:val="none" w:sz="0" w:space="0" w:color="auto"/>
            <w:bottom w:val="none" w:sz="0" w:space="0" w:color="auto"/>
            <w:right w:val="none" w:sz="0" w:space="0" w:color="auto"/>
          </w:divBdr>
        </w:div>
        <w:div w:id="651256011">
          <w:marLeft w:val="0"/>
          <w:marRight w:val="0"/>
          <w:marTop w:val="0"/>
          <w:marBottom w:val="0"/>
          <w:divBdr>
            <w:top w:val="none" w:sz="0" w:space="0" w:color="auto"/>
            <w:left w:val="none" w:sz="0" w:space="0" w:color="auto"/>
            <w:bottom w:val="none" w:sz="0" w:space="0" w:color="auto"/>
            <w:right w:val="none" w:sz="0" w:space="0" w:color="auto"/>
          </w:divBdr>
        </w:div>
        <w:div w:id="1004236936">
          <w:marLeft w:val="0"/>
          <w:marRight w:val="0"/>
          <w:marTop w:val="0"/>
          <w:marBottom w:val="0"/>
          <w:divBdr>
            <w:top w:val="none" w:sz="0" w:space="0" w:color="auto"/>
            <w:left w:val="none" w:sz="0" w:space="0" w:color="auto"/>
            <w:bottom w:val="none" w:sz="0" w:space="0" w:color="auto"/>
            <w:right w:val="none" w:sz="0" w:space="0" w:color="auto"/>
          </w:divBdr>
        </w:div>
        <w:div w:id="1690331340">
          <w:marLeft w:val="0"/>
          <w:marRight w:val="0"/>
          <w:marTop w:val="0"/>
          <w:marBottom w:val="0"/>
          <w:divBdr>
            <w:top w:val="none" w:sz="0" w:space="0" w:color="auto"/>
            <w:left w:val="none" w:sz="0" w:space="0" w:color="auto"/>
            <w:bottom w:val="none" w:sz="0" w:space="0" w:color="auto"/>
            <w:right w:val="none" w:sz="0" w:space="0" w:color="auto"/>
          </w:divBdr>
        </w:div>
        <w:div w:id="1713000185">
          <w:marLeft w:val="0"/>
          <w:marRight w:val="0"/>
          <w:marTop w:val="0"/>
          <w:marBottom w:val="0"/>
          <w:divBdr>
            <w:top w:val="none" w:sz="0" w:space="0" w:color="auto"/>
            <w:left w:val="none" w:sz="0" w:space="0" w:color="auto"/>
            <w:bottom w:val="none" w:sz="0" w:space="0" w:color="auto"/>
            <w:right w:val="none" w:sz="0" w:space="0" w:color="auto"/>
          </w:divBdr>
        </w:div>
        <w:div w:id="1923025038">
          <w:marLeft w:val="0"/>
          <w:marRight w:val="0"/>
          <w:marTop w:val="0"/>
          <w:marBottom w:val="0"/>
          <w:divBdr>
            <w:top w:val="none" w:sz="0" w:space="0" w:color="auto"/>
            <w:left w:val="none" w:sz="0" w:space="0" w:color="auto"/>
            <w:bottom w:val="none" w:sz="0" w:space="0" w:color="auto"/>
            <w:right w:val="none" w:sz="0" w:space="0" w:color="auto"/>
          </w:divBdr>
        </w:div>
        <w:div w:id="2095008454">
          <w:marLeft w:val="0"/>
          <w:marRight w:val="0"/>
          <w:marTop w:val="0"/>
          <w:marBottom w:val="0"/>
          <w:divBdr>
            <w:top w:val="none" w:sz="0" w:space="0" w:color="auto"/>
            <w:left w:val="none" w:sz="0" w:space="0" w:color="auto"/>
            <w:bottom w:val="none" w:sz="0" w:space="0" w:color="auto"/>
            <w:right w:val="none" w:sz="0" w:space="0" w:color="auto"/>
          </w:divBdr>
        </w:div>
      </w:divsChild>
    </w:div>
    <w:div w:id="1271663200">
      <w:bodyDiv w:val="1"/>
      <w:marLeft w:val="0"/>
      <w:marRight w:val="0"/>
      <w:marTop w:val="0"/>
      <w:marBottom w:val="0"/>
      <w:divBdr>
        <w:top w:val="none" w:sz="0" w:space="0" w:color="auto"/>
        <w:left w:val="none" w:sz="0" w:space="0" w:color="auto"/>
        <w:bottom w:val="none" w:sz="0" w:space="0" w:color="auto"/>
        <w:right w:val="none" w:sz="0" w:space="0" w:color="auto"/>
      </w:divBdr>
      <w:divsChild>
        <w:div w:id="396131063">
          <w:marLeft w:val="0"/>
          <w:marRight w:val="0"/>
          <w:marTop w:val="0"/>
          <w:marBottom w:val="0"/>
          <w:divBdr>
            <w:top w:val="none" w:sz="0" w:space="0" w:color="auto"/>
            <w:left w:val="none" w:sz="0" w:space="0" w:color="auto"/>
            <w:bottom w:val="none" w:sz="0" w:space="0" w:color="auto"/>
            <w:right w:val="none" w:sz="0" w:space="0" w:color="auto"/>
          </w:divBdr>
        </w:div>
        <w:div w:id="923147937">
          <w:marLeft w:val="0"/>
          <w:marRight w:val="0"/>
          <w:marTop w:val="0"/>
          <w:marBottom w:val="0"/>
          <w:divBdr>
            <w:top w:val="none" w:sz="0" w:space="0" w:color="auto"/>
            <w:left w:val="none" w:sz="0" w:space="0" w:color="auto"/>
            <w:bottom w:val="none" w:sz="0" w:space="0" w:color="auto"/>
            <w:right w:val="none" w:sz="0" w:space="0" w:color="auto"/>
          </w:divBdr>
        </w:div>
        <w:div w:id="1948346317">
          <w:marLeft w:val="0"/>
          <w:marRight w:val="0"/>
          <w:marTop w:val="0"/>
          <w:marBottom w:val="0"/>
          <w:divBdr>
            <w:top w:val="none" w:sz="0" w:space="0" w:color="auto"/>
            <w:left w:val="none" w:sz="0" w:space="0" w:color="auto"/>
            <w:bottom w:val="none" w:sz="0" w:space="0" w:color="auto"/>
            <w:right w:val="none" w:sz="0" w:space="0" w:color="auto"/>
          </w:divBdr>
        </w:div>
      </w:divsChild>
    </w:div>
    <w:div w:id="1272516656">
      <w:bodyDiv w:val="1"/>
      <w:marLeft w:val="0"/>
      <w:marRight w:val="0"/>
      <w:marTop w:val="0"/>
      <w:marBottom w:val="0"/>
      <w:divBdr>
        <w:top w:val="none" w:sz="0" w:space="0" w:color="auto"/>
        <w:left w:val="none" w:sz="0" w:space="0" w:color="auto"/>
        <w:bottom w:val="none" w:sz="0" w:space="0" w:color="auto"/>
        <w:right w:val="none" w:sz="0" w:space="0" w:color="auto"/>
      </w:divBdr>
    </w:div>
    <w:div w:id="1352144370">
      <w:bodyDiv w:val="1"/>
      <w:marLeft w:val="0"/>
      <w:marRight w:val="0"/>
      <w:marTop w:val="0"/>
      <w:marBottom w:val="0"/>
      <w:divBdr>
        <w:top w:val="none" w:sz="0" w:space="0" w:color="auto"/>
        <w:left w:val="none" w:sz="0" w:space="0" w:color="auto"/>
        <w:bottom w:val="none" w:sz="0" w:space="0" w:color="auto"/>
        <w:right w:val="none" w:sz="0" w:space="0" w:color="auto"/>
      </w:divBdr>
      <w:divsChild>
        <w:div w:id="1317997264">
          <w:marLeft w:val="0"/>
          <w:marRight w:val="0"/>
          <w:marTop w:val="0"/>
          <w:marBottom w:val="0"/>
          <w:divBdr>
            <w:top w:val="none" w:sz="0" w:space="0" w:color="auto"/>
            <w:left w:val="none" w:sz="0" w:space="0" w:color="auto"/>
            <w:bottom w:val="none" w:sz="0" w:space="0" w:color="auto"/>
            <w:right w:val="none" w:sz="0" w:space="0" w:color="auto"/>
          </w:divBdr>
        </w:div>
      </w:divsChild>
    </w:div>
    <w:div w:id="1618759299">
      <w:bodyDiv w:val="1"/>
      <w:marLeft w:val="0"/>
      <w:marRight w:val="0"/>
      <w:marTop w:val="0"/>
      <w:marBottom w:val="0"/>
      <w:divBdr>
        <w:top w:val="none" w:sz="0" w:space="0" w:color="auto"/>
        <w:left w:val="none" w:sz="0" w:space="0" w:color="auto"/>
        <w:bottom w:val="none" w:sz="0" w:space="0" w:color="auto"/>
        <w:right w:val="none" w:sz="0" w:space="0" w:color="auto"/>
      </w:divBdr>
    </w:div>
    <w:div w:id="1832330210">
      <w:bodyDiv w:val="1"/>
      <w:marLeft w:val="0"/>
      <w:marRight w:val="0"/>
      <w:marTop w:val="0"/>
      <w:marBottom w:val="0"/>
      <w:divBdr>
        <w:top w:val="none" w:sz="0" w:space="0" w:color="auto"/>
        <w:left w:val="none" w:sz="0" w:space="0" w:color="auto"/>
        <w:bottom w:val="none" w:sz="0" w:space="0" w:color="auto"/>
        <w:right w:val="none" w:sz="0" w:space="0" w:color="auto"/>
      </w:divBdr>
    </w:div>
    <w:div w:id="1868525781">
      <w:bodyDiv w:val="1"/>
      <w:marLeft w:val="0"/>
      <w:marRight w:val="0"/>
      <w:marTop w:val="0"/>
      <w:marBottom w:val="0"/>
      <w:divBdr>
        <w:top w:val="none" w:sz="0" w:space="0" w:color="auto"/>
        <w:left w:val="none" w:sz="0" w:space="0" w:color="auto"/>
        <w:bottom w:val="none" w:sz="0" w:space="0" w:color="auto"/>
        <w:right w:val="none" w:sz="0" w:space="0" w:color="auto"/>
      </w:divBdr>
    </w:div>
    <w:div w:id="2065326681">
      <w:bodyDiv w:val="1"/>
      <w:marLeft w:val="0"/>
      <w:marRight w:val="0"/>
      <w:marTop w:val="0"/>
      <w:marBottom w:val="0"/>
      <w:divBdr>
        <w:top w:val="none" w:sz="0" w:space="0" w:color="auto"/>
        <w:left w:val="none" w:sz="0" w:space="0" w:color="auto"/>
        <w:bottom w:val="none" w:sz="0" w:space="0" w:color="auto"/>
        <w:right w:val="none" w:sz="0" w:space="0" w:color="auto"/>
      </w:divBdr>
      <w:divsChild>
        <w:div w:id="424499284">
          <w:marLeft w:val="0"/>
          <w:marRight w:val="0"/>
          <w:marTop w:val="0"/>
          <w:marBottom w:val="0"/>
          <w:divBdr>
            <w:top w:val="none" w:sz="0" w:space="0" w:color="auto"/>
            <w:left w:val="none" w:sz="0" w:space="0" w:color="auto"/>
            <w:bottom w:val="none" w:sz="0" w:space="0" w:color="auto"/>
            <w:right w:val="none" w:sz="0" w:space="0" w:color="auto"/>
          </w:divBdr>
          <w:divsChild>
            <w:div w:id="318460361">
              <w:marLeft w:val="0"/>
              <w:marRight w:val="0"/>
              <w:marTop w:val="0"/>
              <w:marBottom w:val="0"/>
              <w:divBdr>
                <w:top w:val="none" w:sz="0" w:space="0" w:color="auto"/>
                <w:left w:val="none" w:sz="0" w:space="0" w:color="auto"/>
                <w:bottom w:val="none" w:sz="0" w:space="0" w:color="auto"/>
                <w:right w:val="none" w:sz="0" w:space="0" w:color="auto"/>
              </w:divBdr>
            </w:div>
            <w:div w:id="595599493">
              <w:marLeft w:val="0"/>
              <w:marRight w:val="0"/>
              <w:marTop w:val="0"/>
              <w:marBottom w:val="0"/>
              <w:divBdr>
                <w:top w:val="none" w:sz="0" w:space="0" w:color="auto"/>
                <w:left w:val="none" w:sz="0" w:space="0" w:color="auto"/>
                <w:bottom w:val="none" w:sz="0" w:space="0" w:color="auto"/>
                <w:right w:val="none" w:sz="0" w:space="0" w:color="auto"/>
              </w:divBdr>
            </w:div>
          </w:divsChild>
        </w:div>
        <w:div w:id="480345643">
          <w:marLeft w:val="0"/>
          <w:marRight w:val="0"/>
          <w:marTop w:val="0"/>
          <w:marBottom w:val="0"/>
          <w:divBdr>
            <w:top w:val="none" w:sz="0" w:space="0" w:color="auto"/>
            <w:left w:val="none" w:sz="0" w:space="0" w:color="auto"/>
            <w:bottom w:val="none" w:sz="0" w:space="0" w:color="auto"/>
            <w:right w:val="none" w:sz="0" w:space="0" w:color="auto"/>
          </w:divBdr>
          <w:divsChild>
            <w:div w:id="13849662">
              <w:marLeft w:val="0"/>
              <w:marRight w:val="0"/>
              <w:marTop w:val="0"/>
              <w:marBottom w:val="0"/>
              <w:divBdr>
                <w:top w:val="none" w:sz="0" w:space="0" w:color="auto"/>
                <w:left w:val="none" w:sz="0" w:space="0" w:color="auto"/>
                <w:bottom w:val="none" w:sz="0" w:space="0" w:color="auto"/>
                <w:right w:val="none" w:sz="0" w:space="0" w:color="auto"/>
              </w:divBdr>
            </w:div>
            <w:div w:id="1796212367">
              <w:marLeft w:val="0"/>
              <w:marRight w:val="0"/>
              <w:marTop w:val="0"/>
              <w:marBottom w:val="0"/>
              <w:divBdr>
                <w:top w:val="none" w:sz="0" w:space="0" w:color="auto"/>
                <w:left w:val="none" w:sz="0" w:space="0" w:color="auto"/>
                <w:bottom w:val="none" w:sz="0" w:space="0" w:color="auto"/>
                <w:right w:val="none" w:sz="0" w:space="0" w:color="auto"/>
              </w:divBdr>
            </w:div>
            <w:div w:id="2028941515">
              <w:marLeft w:val="0"/>
              <w:marRight w:val="0"/>
              <w:marTop w:val="0"/>
              <w:marBottom w:val="0"/>
              <w:divBdr>
                <w:top w:val="none" w:sz="0" w:space="0" w:color="auto"/>
                <w:left w:val="none" w:sz="0" w:space="0" w:color="auto"/>
                <w:bottom w:val="none" w:sz="0" w:space="0" w:color="auto"/>
                <w:right w:val="none" w:sz="0" w:space="0" w:color="auto"/>
              </w:divBdr>
            </w:div>
          </w:divsChild>
        </w:div>
        <w:div w:id="535578702">
          <w:marLeft w:val="0"/>
          <w:marRight w:val="0"/>
          <w:marTop w:val="0"/>
          <w:marBottom w:val="0"/>
          <w:divBdr>
            <w:top w:val="none" w:sz="0" w:space="0" w:color="auto"/>
            <w:left w:val="none" w:sz="0" w:space="0" w:color="auto"/>
            <w:bottom w:val="none" w:sz="0" w:space="0" w:color="auto"/>
            <w:right w:val="none" w:sz="0" w:space="0" w:color="auto"/>
          </w:divBdr>
          <w:divsChild>
            <w:div w:id="265816816">
              <w:marLeft w:val="0"/>
              <w:marRight w:val="0"/>
              <w:marTop w:val="0"/>
              <w:marBottom w:val="0"/>
              <w:divBdr>
                <w:top w:val="none" w:sz="0" w:space="0" w:color="auto"/>
                <w:left w:val="none" w:sz="0" w:space="0" w:color="auto"/>
                <w:bottom w:val="none" w:sz="0" w:space="0" w:color="auto"/>
                <w:right w:val="none" w:sz="0" w:space="0" w:color="auto"/>
              </w:divBdr>
            </w:div>
          </w:divsChild>
        </w:div>
        <w:div w:id="1154489604">
          <w:marLeft w:val="0"/>
          <w:marRight w:val="0"/>
          <w:marTop w:val="0"/>
          <w:marBottom w:val="0"/>
          <w:divBdr>
            <w:top w:val="none" w:sz="0" w:space="0" w:color="auto"/>
            <w:left w:val="none" w:sz="0" w:space="0" w:color="auto"/>
            <w:bottom w:val="none" w:sz="0" w:space="0" w:color="auto"/>
            <w:right w:val="none" w:sz="0" w:space="0" w:color="auto"/>
          </w:divBdr>
          <w:divsChild>
            <w:div w:id="672680617">
              <w:marLeft w:val="0"/>
              <w:marRight w:val="0"/>
              <w:marTop w:val="0"/>
              <w:marBottom w:val="0"/>
              <w:divBdr>
                <w:top w:val="none" w:sz="0" w:space="0" w:color="auto"/>
                <w:left w:val="none" w:sz="0" w:space="0" w:color="auto"/>
                <w:bottom w:val="none" w:sz="0" w:space="0" w:color="auto"/>
                <w:right w:val="none" w:sz="0" w:space="0" w:color="auto"/>
              </w:divBdr>
            </w:div>
            <w:div w:id="1823305117">
              <w:marLeft w:val="0"/>
              <w:marRight w:val="0"/>
              <w:marTop w:val="0"/>
              <w:marBottom w:val="0"/>
              <w:divBdr>
                <w:top w:val="none" w:sz="0" w:space="0" w:color="auto"/>
                <w:left w:val="none" w:sz="0" w:space="0" w:color="auto"/>
                <w:bottom w:val="none" w:sz="0" w:space="0" w:color="auto"/>
                <w:right w:val="none" w:sz="0" w:space="0" w:color="auto"/>
              </w:divBdr>
            </w:div>
            <w:div w:id="1890649266">
              <w:marLeft w:val="0"/>
              <w:marRight w:val="0"/>
              <w:marTop w:val="0"/>
              <w:marBottom w:val="0"/>
              <w:divBdr>
                <w:top w:val="none" w:sz="0" w:space="0" w:color="auto"/>
                <w:left w:val="none" w:sz="0" w:space="0" w:color="auto"/>
                <w:bottom w:val="none" w:sz="0" w:space="0" w:color="auto"/>
                <w:right w:val="none" w:sz="0" w:space="0" w:color="auto"/>
              </w:divBdr>
            </w:div>
            <w:div w:id="2065715055">
              <w:marLeft w:val="0"/>
              <w:marRight w:val="0"/>
              <w:marTop w:val="0"/>
              <w:marBottom w:val="0"/>
              <w:divBdr>
                <w:top w:val="none" w:sz="0" w:space="0" w:color="auto"/>
                <w:left w:val="none" w:sz="0" w:space="0" w:color="auto"/>
                <w:bottom w:val="none" w:sz="0" w:space="0" w:color="auto"/>
                <w:right w:val="none" w:sz="0" w:space="0" w:color="auto"/>
              </w:divBdr>
            </w:div>
          </w:divsChild>
        </w:div>
        <w:div w:id="2044014198">
          <w:marLeft w:val="0"/>
          <w:marRight w:val="0"/>
          <w:marTop w:val="0"/>
          <w:marBottom w:val="0"/>
          <w:divBdr>
            <w:top w:val="none" w:sz="0" w:space="0" w:color="auto"/>
            <w:left w:val="none" w:sz="0" w:space="0" w:color="auto"/>
            <w:bottom w:val="none" w:sz="0" w:space="0" w:color="auto"/>
            <w:right w:val="none" w:sz="0" w:space="0" w:color="auto"/>
          </w:divBdr>
          <w:divsChild>
            <w:div w:id="62023373">
              <w:marLeft w:val="0"/>
              <w:marRight w:val="0"/>
              <w:marTop w:val="0"/>
              <w:marBottom w:val="0"/>
              <w:divBdr>
                <w:top w:val="none" w:sz="0" w:space="0" w:color="auto"/>
                <w:left w:val="none" w:sz="0" w:space="0" w:color="auto"/>
                <w:bottom w:val="none" w:sz="0" w:space="0" w:color="auto"/>
                <w:right w:val="none" w:sz="0" w:space="0" w:color="auto"/>
              </w:divBdr>
            </w:div>
            <w:div w:id="1460491723">
              <w:marLeft w:val="0"/>
              <w:marRight w:val="0"/>
              <w:marTop w:val="0"/>
              <w:marBottom w:val="0"/>
              <w:divBdr>
                <w:top w:val="none" w:sz="0" w:space="0" w:color="auto"/>
                <w:left w:val="none" w:sz="0" w:space="0" w:color="auto"/>
                <w:bottom w:val="none" w:sz="0" w:space="0" w:color="auto"/>
                <w:right w:val="none" w:sz="0" w:space="0" w:color="auto"/>
              </w:divBdr>
            </w:div>
            <w:div w:id="1747919400">
              <w:marLeft w:val="0"/>
              <w:marRight w:val="0"/>
              <w:marTop w:val="0"/>
              <w:marBottom w:val="0"/>
              <w:divBdr>
                <w:top w:val="none" w:sz="0" w:space="0" w:color="auto"/>
                <w:left w:val="none" w:sz="0" w:space="0" w:color="auto"/>
                <w:bottom w:val="none" w:sz="0" w:space="0" w:color="auto"/>
                <w:right w:val="none" w:sz="0" w:space="0" w:color="auto"/>
              </w:divBdr>
            </w:div>
            <w:div w:id="203129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4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8" /><Relationship Type="http://schemas.openxmlformats.org/officeDocument/2006/relationships/header" Target="header2.xml" Id="rId26" /><Relationship Type="http://schemas.openxmlformats.org/officeDocument/2006/relationships/hyperlink" Target="https://www.seattle.gov/city-finance/business-taxes-and-licenses/business-licenses" TargetMode="External" Id="rId39" /><Relationship Type="http://schemas.openxmlformats.org/officeDocument/2006/relationships/image" Target="media/image6.png" Id="rId21" /><Relationship Type="http://schemas.openxmlformats.org/officeDocument/2006/relationships/hyperlink" Target="https://seattle.webex.com/seattle/j.php?MTID=mc2d91e4eb78de4d0199787c41ff6d9a6" TargetMode="External" Id="rId34" /><Relationship Type="http://schemas.openxmlformats.org/officeDocument/2006/relationships/hyperlink" Target="https://www.seattle.gov/opcd/ongoing-initiatives/equitable-development-initiative" TargetMode="External" Id="rId42" /><Relationship Type="http://schemas.openxmlformats.org/officeDocument/2006/relationships/hyperlink" Target="mailto:foodequityfund@seattle.gov" TargetMode="External" Id="rId47" /><Relationship Type="http://schemas.openxmlformats.org/officeDocument/2006/relationships/theme" Target="theme/theme1.xml" Id="rId50"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image" Target="media/image6.svg"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s://www.seattle.gov/documents/Departments/Neighborhoods/NMF/Food%20Equity%20Fund/Starter-Fund-Application-Cover-Sheet.docx" TargetMode="External" Id="rId24" /><Relationship Type="http://schemas.openxmlformats.org/officeDocument/2006/relationships/hyperlink" Target="https://seattle.webex.com/seattle/j.php?MTID=m7a1216b0160ade1d7589f987000c768f" TargetMode="External" Id="rId32" /><Relationship Type="http://schemas.openxmlformats.org/officeDocument/2006/relationships/hyperlink" Target="mailto:foodequityfund@seattle.gov" TargetMode="External" Id="rId37" /><Relationship Type="http://schemas.openxmlformats.org/officeDocument/2006/relationships/hyperlink" Target="https://www.seattle.gov/neighborhoods/community-grants/neighborhood-matching-fund" TargetMode="External" Id="rId40" /><Relationship Type="http://schemas.openxmlformats.org/officeDocument/2006/relationships/hyperlink" Target="https://www.seattle.gov/utilities/protecting-our-environment/community-programs/waste-free-grants" TargetMode="External" Id="rId45" /><Relationship Type="http://schemas.openxmlformats.org/officeDocument/2006/relationships/numbering" Target="numbering.xml" Id="rId5" /><Relationship Type="http://schemas.openxmlformats.org/officeDocument/2006/relationships/hyperlink" Target="mailto:foodequityfund@seattle.gov" TargetMode="External" Id="rId23" /><Relationship Type="http://schemas.openxmlformats.org/officeDocument/2006/relationships/image" Target="media/image5.png" Id="rId28" /><Relationship Type="http://schemas.openxmlformats.org/officeDocument/2006/relationships/hyperlink" Target="mailto:foodequityfund@seattle.gov" TargetMode="External" Id="rId36" /><Relationship Type="http://schemas.openxmlformats.org/officeDocument/2006/relationships/fontTable" Target="fontTable.xml" Id="rId49"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hyperlink" Target="https://forms.office.com/g/jpGTffYvqT" TargetMode="External" Id="rId31" /><Relationship Type="http://schemas.openxmlformats.org/officeDocument/2006/relationships/hyperlink" Target="https://kingcd.org/tools-resources/grants/seattle-community-partnership-grant-program/" TargetMode="Externa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foodequityfund@seattle.gov" TargetMode="External" Id="rId22" /><Relationship Type="http://schemas.openxmlformats.org/officeDocument/2006/relationships/footer" Target="footer2.xml" Id="rId27" /><Relationship Type="http://schemas.openxmlformats.org/officeDocument/2006/relationships/image" Target="media/image7.jpeg" Id="rId30" /><Relationship Type="http://schemas.openxmlformats.org/officeDocument/2006/relationships/image" Target="media/image8.jpeg" Id="rId35" /><Relationship Type="http://schemas.openxmlformats.org/officeDocument/2006/relationships/hyperlink" Target="https://www.seattle.gov/environment/equity-and-environment/equity-and-environment-initiative/environmental-justice-fund" TargetMode="External" Id="rId43" /><Relationship Type="http://schemas.openxmlformats.org/officeDocument/2006/relationships/header" Target="header3.xml" Id="rId48" /><Relationship Type="http://schemas.openxmlformats.org/officeDocument/2006/relationships/webSettings" Target="webSettings.xml" Id="rId8" /><Relationship Type="http://schemas.microsoft.com/office/2019/05/relationships/documenttasks" Target="documenttasks/documenttasks1.xml" Id="rId51" /><Relationship Type="http://schemas.openxmlformats.org/officeDocument/2006/relationships/customXml" Target="../customXml/item3.xml" Id="rId3" /><Relationship Type="http://schemas.openxmlformats.org/officeDocument/2006/relationships/image" Target="media/image2.png" Id="rId12" /><Relationship Type="http://schemas.openxmlformats.org/officeDocument/2006/relationships/image" Target="media/image30.png" Id="rId17" /><Relationship Type="http://schemas.openxmlformats.org/officeDocument/2006/relationships/hyperlink" Target="https://www.seattle.gov/documents/Departments/Neighborhoods/NMF/Food%20Equity%20Fund/Starter-Fund-Grant-Request.xlsx" TargetMode="External" Id="rId25" /><Relationship Type="http://schemas.openxmlformats.org/officeDocument/2006/relationships/hyperlink" Target="https://seattle.webex.com/seattle/j.php?MTID=meef9bbe44a9e0fee148c5480a72c1820" TargetMode="External" Id="rId33" /><Relationship Type="http://schemas.openxmlformats.org/officeDocument/2006/relationships/hyperlink" Target="mailto:foodequityfund@seattle.gov" TargetMode="External" Id="rId38" /><Relationship Type="http://schemas.openxmlformats.org/officeDocument/2006/relationships/hyperlink" Target="https://agr.wa.gov/services/food-access/hunger-relief-resources/food-assistance-grants" TargetMode="External" Id="rId46" /><Relationship Type="http://schemas.openxmlformats.org/officeDocument/2006/relationships/image" Target="media/image4.png" Id="rId20" /><Relationship Type="http://schemas.openxmlformats.org/officeDocument/2006/relationships/hyperlink" Target="https://www.seattle.gov/human-services/for-providers/funding-opportunities" TargetMode="External" Id="rId41" /></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documenttasks/documenttasks1.xml><?xml version="1.0" encoding="utf-8"?>
<t:Tasks xmlns:t="http://schemas.microsoft.com/office/tasks/2019/documenttasks" xmlns:oel="http://schemas.microsoft.com/office/2019/extlst">
  <t:Task id="{41CCD402-2A48-4262-A8CE-714ADF9AB202}">
    <t:Anchor>
      <t:Comment id="1283592034"/>
    </t:Anchor>
    <t:History>
      <t:Event id="{A1F36251-533E-4CAB-B000-18980CB52FA7}" time="2023-01-05T17:54:16.547Z">
        <t:Attribution userId="S::lisa.chen3@seattle.gov::3a7d53b5-462e-46f7-82ce-66af30618f1b" userProvider="AD" userName="Chen, Lisa (DON)"/>
        <t:Anchor>
          <t:Comment id="1283592034"/>
        </t:Anchor>
        <t:Create/>
      </t:Event>
      <t:Event id="{16CDE062-9E35-4F43-B719-00D60B0D75AD}" time="2023-01-05T17:54:16.547Z">
        <t:Attribution userId="S::lisa.chen3@seattle.gov::3a7d53b5-462e-46f7-82ce-66af30618f1b" userProvider="AD" userName="Chen, Lisa (DON)"/>
        <t:Anchor>
          <t:Comment id="1283592034"/>
        </t:Anchor>
        <t:Assign userId="S::Lisa.Uemoto@seattle.gov::0bdb0985-065e-4d2e-9e20-89ad3f232972" userProvider="AD" userName="Uemoto, Lisa"/>
      </t:Event>
      <t:Event id="{59AE0D13-10C3-4999-B55A-003C3630C257}" time="2023-01-05T17:54:16.547Z">
        <t:Attribution userId="S::lisa.chen3@seattle.gov::3a7d53b5-462e-46f7-82ce-66af30618f1b" userProvider="AD" userName="Chen, Lisa (DON)"/>
        <t:Anchor>
          <t:Comment id="1283592034"/>
        </t:Anchor>
        <t:SetTitle title="@Uemoto, Lisa separate these and only include: Farm to Preschool Program Coordination &amp; Food Procurement, Congregate Meals For Older Adults, Home-Delivery Meals, Culturally Nourishing Foods for Older Adults. They aren't technically Funds because they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6E8315993C3BC408BC1E5AF4F82D6C5" ma:contentTypeVersion="16" ma:contentTypeDescription="Create a new document." ma:contentTypeScope="" ma:versionID="8483075437f7c5b15ae966e4798d7514">
  <xsd:schema xmlns:xsd="http://www.w3.org/2001/XMLSchema" xmlns:xs="http://www.w3.org/2001/XMLSchema" xmlns:p="http://schemas.microsoft.com/office/2006/metadata/properties" xmlns:ns2="7361ad84-9423-4d64-a920-92f898977502" xmlns:ns3="ef8ef184-55f2-421f-9aad-8b48704fb243" targetNamespace="http://schemas.microsoft.com/office/2006/metadata/properties" ma:root="true" ma:fieldsID="8b4ad9da2bc2f966d9958a5fe39ba711" ns2:_="" ns3:_="">
    <xsd:import namespace="7361ad84-9423-4d64-a920-92f898977502"/>
    <xsd:import namespace="ef8ef184-55f2-421f-9aad-8b48704fb2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2:MediaLengthInSeconds" minOccurs="0"/>
                <xsd:element ref="ns2:Im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1ad84-9423-4d64-a920-92f898977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Image" ma:index="21" nillable="true" ma:displayName="Image" ma:format="Thumbnail" ma:internalName="Imag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8ef184-55f2-421f-9aad-8b48704fb24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361ad84-9423-4d64-a920-92f898977502">
      <Terms xmlns="http://schemas.microsoft.com/office/infopath/2007/PartnerControls"/>
    </lcf76f155ced4ddcb4097134ff3c332f>
    <SharedWithUsers xmlns="ef8ef184-55f2-421f-9aad-8b48704fb243">
      <UserInfo>
        <DisplayName>Velasco, Lorna</DisplayName>
        <AccountId>20</AccountId>
        <AccountType/>
      </UserInfo>
      <UserInfo>
        <DisplayName>Frimmel, Zach</DisplayName>
        <AccountId>21</AccountId>
        <AccountType/>
      </UserInfo>
      <UserInfo>
        <DisplayName>Chen, Lisa (DON)</DisplayName>
        <AccountId>22</AccountId>
        <AccountType/>
      </UserInfo>
      <UserInfo>
        <DisplayName>Uemoto, Lisa</DisplayName>
        <AccountId>11</AccountId>
        <AccountType/>
      </UserInfo>
      <UserInfo>
        <DisplayName>Philipsen, Susie</DisplayName>
        <AccountId>29</AccountId>
        <AccountType/>
      </UserInfo>
      <UserInfo>
        <DisplayName>Read, Sam</DisplayName>
        <AccountId>157</AccountId>
        <AccountType/>
      </UserInfo>
      <UserInfo>
        <DisplayName>Garcia, Kristeena_DON_</DisplayName>
        <AccountId>100</AccountId>
        <AccountType/>
      </UserInfo>
      <UserInfo>
        <DisplayName>Keith, Rebecca</DisplayName>
        <AccountId>210</AccountId>
        <AccountType/>
      </UserInfo>
      <UserInfo>
        <DisplayName>Sims, Daniel</DisplayName>
        <AccountId>8</AccountId>
        <AccountType/>
      </UserInfo>
      <UserInfo>
        <DisplayName>Leon, Myriam</DisplayName>
        <AccountId>410</AccountId>
        <AccountType/>
      </UserInfo>
    </SharedWithUsers>
    <Image xmlns="7361ad84-9423-4d64-a920-92f898977502" xsi:nil="true"/>
  </documentManagement>
</p:properties>
</file>

<file path=customXml/itemProps1.xml><?xml version="1.0" encoding="utf-8"?>
<ds:datastoreItem xmlns:ds="http://schemas.openxmlformats.org/officeDocument/2006/customXml" ds:itemID="{2E522F75-0E7A-43C5-9868-38B8C2C79A72}">
  <ds:schemaRefs>
    <ds:schemaRef ds:uri="http://schemas.openxmlformats.org/officeDocument/2006/bibliography"/>
  </ds:schemaRefs>
</ds:datastoreItem>
</file>

<file path=customXml/itemProps2.xml><?xml version="1.0" encoding="utf-8"?>
<ds:datastoreItem xmlns:ds="http://schemas.openxmlformats.org/officeDocument/2006/customXml" ds:itemID="{7DB3B62C-22A8-4DFA-82B9-BA6B01499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1ad84-9423-4d64-a920-92f898977502"/>
    <ds:schemaRef ds:uri="ef8ef184-55f2-421f-9aad-8b48704fb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7F3DAE-A029-4B15-BDF9-F50143DB9ED9}">
  <ds:schemaRefs>
    <ds:schemaRef ds:uri="http://schemas.microsoft.com/sharepoint/v3/contenttype/forms"/>
  </ds:schemaRefs>
</ds:datastoreItem>
</file>

<file path=customXml/itemProps4.xml><?xml version="1.0" encoding="utf-8"?>
<ds:datastoreItem xmlns:ds="http://schemas.openxmlformats.org/officeDocument/2006/customXml" ds:itemID="{2B94B4CA-7203-4E86-8EA4-4A4BA500E25E}">
  <ds:schemaRefs>
    <ds:schemaRef ds:uri="http://schemas.microsoft.com/office/2006/metadata/properties"/>
    <ds:schemaRef ds:uri="http://schemas.microsoft.com/office/infopath/2007/PartnerControls"/>
    <ds:schemaRef ds:uri="7361ad84-9423-4d64-a920-92f898977502"/>
    <ds:schemaRef ds:uri="ef8ef184-55f2-421f-9aad-8b48704fb24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City of Seattle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Chen, Lisa (DON)</dc:creator>
  <keywords/>
  <dc:description/>
  <lastModifiedBy>Leon, Myriam</lastModifiedBy>
  <revision>2262</revision>
  <lastPrinted>2023-03-08T02:06:00.0000000Z</lastPrinted>
  <dcterms:created xsi:type="dcterms:W3CDTF">2022-12-07T14:58:00.0000000Z</dcterms:created>
  <dcterms:modified xsi:type="dcterms:W3CDTF">2025-04-14T22:08:01.9995956Z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0x01010066E8315993C3BC408BC1E5AF4F82D6C5</vt:lpwstr>
  </property>
  <property fmtid="{D5CDD505-2E9C-101B-9397-08002B2CF9AE}" pid="3" name="MediaServiceImageTags">
    <vt:lpwstr/>
  </property>
</Properties>
</file>