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D893D" w14:textId="69727453" w:rsidR="000C28B6" w:rsidRPr="00546EB0" w:rsidRDefault="00546EB0" w:rsidP="00546EB0">
      <w:pPr>
        <w:jc w:val="center"/>
        <w:rPr>
          <w:rFonts w:asciiTheme="minorHAnsi" w:hAnsiTheme="minorHAnsi" w:cstheme="minorHAnsi"/>
          <w:b/>
          <w:bCs/>
          <w:color w:val="0046AD" w:themeColor="accent1"/>
        </w:rPr>
      </w:pPr>
      <w:r>
        <w:rPr>
          <w:noProof/>
        </w:rPr>
        <mc:AlternateContent>
          <mc:Choice Requires="wps">
            <w:drawing>
              <wp:anchor distT="45720" distB="45720" distL="114300" distR="114300" simplePos="0" relativeHeight="251660291" behindDoc="0" locked="0" layoutInCell="1" allowOverlap="1" wp14:anchorId="53CDA5F8" wp14:editId="4842DF05">
                <wp:simplePos x="0" y="0"/>
                <wp:positionH relativeFrom="margin">
                  <wp:posOffset>-159385</wp:posOffset>
                </wp:positionH>
                <wp:positionV relativeFrom="paragraph">
                  <wp:posOffset>0</wp:posOffset>
                </wp:positionV>
                <wp:extent cx="6739890" cy="792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792480"/>
                        </a:xfrm>
                        <a:prstGeom prst="rect">
                          <a:avLst/>
                        </a:prstGeom>
                        <a:solidFill>
                          <a:srgbClr val="FFFFFF"/>
                        </a:solidFill>
                        <a:ln w="9525">
                          <a:solidFill>
                            <a:srgbClr val="000000"/>
                          </a:solidFill>
                          <a:miter lim="800000"/>
                          <a:headEnd/>
                          <a:tailEnd/>
                        </a:ln>
                      </wps:spPr>
                      <wps:txbx>
                        <w:txbxContent>
                          <w:p w14:paraId="498F8488" w14:textId="4A14E93C" w:rsidR="00546EB0" w:rsidRDefault="00546EB0" w:rsidP="00546EB0">
                            <w:r w:rsidRPr="00FF7191">
                              <w:rPr>
                                <w:b/>
                                <w:bCs/>
                                <w:highlight w:val="yellow"/>
                              </w:rPr>
                              <w:t>Amendment #1</w:t>
                            </w:r>
                            <w:r w:rsidRPr="00FF7191">
                              <w:rPr>
                                <w:b/>
                                <w:bCs/>
                              </w:rPr>
                              <w:t xml:space="preserve"> (November 20, 2019):</w:t>
                            </w:r>
                            <w:r>
                              <w:t xml:space="preserve"> On page 3, Table 1, Row 2 there is reference to an Attachment 6 which does not exist. Deleted language is highlighted in yellow and with a strikeout.</w:t>
                            </w:r>
                          </w:p>
                          <w:p w14:paraId="1F446DD6" w14:textId="746BDA46" w:rsidR="00140AC6" w:rsidRPr="00140AC6" w:rsidRDefault="00140AC6" w:rsidP="00546EB0">
                            <w:r w:rsidRPr="00140AC6">
                              <w:rPr>
                                <w:b/>
                                <w:bCs/>
                                <w:highlight w:val="yellow"/>
                              </w:rPr>
                              <w:t>Amendment #2</w:t>
                            </w:r>
                            <w:r>
                              <w:rPr>
                                <w:b/>
                                <w:bCs/>
                              </w:rPr>
                              <w:t xml:space="preserve"> (November 26, 2019): </w:t>
                            </w:r>
                            <w:r>
                              <w:t>On page 1, clarification language was added to specify that this RFI is intended for Center based programs and not Family Child Care Programs. Added language is highlighted in yellow</w:t>
                            </w:r>
                            <w:r w:rsidR="00BE6B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DA5F8" id="_x0000_t202" coordsize="21600,21600" o:spt="202" path="m,l,21600r21600,l21600,xe">
                <v:stroke joinstyle="miter"/>
                <v:path gradientshapeok="t" o:connecttype="rect"/>
              </v:shapetype>
              <v:shape id="Text Box 2" o:spid="_x0000_s1026" type="#_x0000_t202" style="position:absolute;left:0;text-align:left;margin-left:-12.55pt;margin-top:0;width:530.7pt;height:62.4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">
                <v:textbox>
                  <w:txbxContent>
                    <w:p w14:paraId="498F8488" w14:textId="4A14E93C" w:rsidR="00546EB0" w:rsidRDefault="00546EB0" w:rsidP="00546EB0">
                      <w:r w:rsidRPr="00FF7191">
                        <w:rPr>
                          <w:b/>
                          <w:bCs/>
                          <w:highlight w:val="yellow"/>
                        </w:rPr>
                        <w:t>Amendment #1</w:t>
                      </w:r>
                      <w:r w:rsidRPr="00FF7191">
                        <w:rPr>
                          <w:b/>
                          <w:bCs/>
                        </w:rPr>
                        <w:t xml:space="preserve"> (November 20, 2019):</w:t>
                      </w:r>
                      <w:r>
                        <w:t xml:space="preserve"> On page 3, Table 1, Row 2 there is reference to an Attachment 6 which does not exist. Deleted language is highlighted in yellow and with a strikeout.</w:t>
                      </w:r>
                    </w:p>
                    <w:p w14:paraId="1F446DD6" w14:textId="746BDA46" w:rsidR="00140AC6" w:rsidRPr="00140AC6" w:rsidRDefault="00140AC6" w:rsidP="00546EB0">
                      <w:r w:rsidRPr="00140AC6">
                        <w:rPr>
                          <w:b/>
                          <w:bCs/>
                          <w:highlight w:val="yellow"/>
                        </w:rPr>
                        <w:t>Amendment #2</w:t>
                      </w:r>
                      <w:r>
                        <w:rPr>
                          <w:b/>
                          <w:bCs/>
                        </w:rPr>
                        <w:t xml:space="preserve"> (November 26, 2019): </w:t>
                      </w:r>
                      <w:r>
                        <w:t>On page 1, clarification language was added to specify that this RFI is intended for Center based programs and not Family Child Care Programs. Added language is highlighted in yellow</w:t>
                      </w:r>
                      <w:r w:rsidR="00BE6B86">
                        <w:t>.</w:t>
                      </w:r>
                    </w:p>
                  </w:txbxContent>
                </v:textbox>
                <w10:wrap type="square" anchorx="margin"/>
              </v:shape>
            </w:pict>
          </mc:Fallback>
        </mc:AlternateContent>
      </w:r>
      <w:r w:rsidR="000C28B6" w:rsidRPr="00FB725E">
        <w:rPr>
          <w:rFonts w:asciiTheme="minorHAnsi" w:hAnsiTheme="minorHAnsi" w:cstheme="minorHAnsi"/>
          <w:b/>
          <w:color w:val="0046AD" w:themeColor="accent1"/>
          <w:sz w:val="28"/>
          <w:szCs w:val="28"/>
        </w:rPr>
        <w:t>Request for Investment</w:t>
      </w:r>
      <w:r w:rsidR="00B67F59" w:rsidRPr="00FB725E">
        <w:rPr>
          <w:rFonts w:asciiTheme="minorHAnsi" w:hAnsiTheme="minorHAnsi" w:cstheme="minorHAnsi"/>
          <w:b/>
          <w:color w:val="0046AD" w:themeColor="accent1"/>
          <w:sz w:val="28"/>
          <w:szCs w:val="28"/>
        </w:rPr>
        <w:t xml:space="preserve"> (RFI)</w:t>
      </w:r>
      <w:r w:rsidR="000C28B6" w:rsidRPr="00FB725E">
        <w:rPr>
          <w:rFonts w:asciiTheme="minorHAnsi" w:hAnsiTheme="minorHAnsi" w:cstheme="minorHAnsi"/>
          <w:b/>
          <w:color w:val="0046AD" w:themeColor="accent1"/>
          <w:sz w:val="28"/>
          <w:szCs w:val="28"/>
        </w:rPr>
        <w:t xml:space="preserve">: </w:t>
      </w:r>
      <w:r w:rsidR="00193069" w:rsidRPr="00FB725E">
        <w:rPr>
          <w:rFonts w:asciiTheme="minorHAnsi" w:hAnsiTheme="minorHAnsi" w:cstheme="minorHAnsi"/>
          <w:b/>
          <w:color w:val="0046AD" w:themeColor="accent1"/>
          <w:sz w:val="28"/>
          <w:szCs w:val="28"/>
        </w:rPr>
        <w:t>Seattle Preschool Program</w:t>
      </w:r>
      <w:bookmarkStart w:id="0" w:name="_GoBack"/>
      <w:bookmarkEnd w:id="0"/>
    </w:p>
    <w:p w14:paraId="0AB8D5C6" w14:textId="2E521861" w:rsidR="000C28B6" w:rsidRPr="00FB725E" w:rsidRDefault="000C28B6" w:rsidP="000C28B6">
      <w:pPr>
        <w:contextualSpacing/>
        <w:mirrorIndents/>
        <w:jc w:val="center"/>
        <w:rPr>
          <w:rFonts w:asciiTheme="minorHAnsi" w:hAnsiTheme="minorHAnsi" w:cstheme="minorHAnsi"/>
          <w:b/>
          <w:color w:val="0046AD" w:themeColor="accent1"/>
          <w:sz w:val="28"/>
          <w:szCs w:val="28"/>
        </w:rPr>
      </w:pPr>
      <w:r w:rsidRPr="00FB725E">
        <w:rPr>
          <w:rFonts w:asciiTheme="minorHAnsi" w:hAnsiTheme="minorHAnsi" w:cstheme="minorHAnsi"/>
          <w:b/>
          <w:color w:val="0046AD" w:themeColor="accent1"/>
          <w:sz w:val="28"/>
          <w:szCs w:val="28"/>
        </w:rPr>
        <w:t>School Year</w:t>
      </w:r>
      <w:r w:rsidR="00D63B5C" w:rsidRPr="00FB725E">
        <w:rPr>
          <w:rFonts w:asciiTheme="minorHAnsi" w:hAnsiTheme="minorHAnsi" w:cstheme="minorHAnsi"/>
          <w:b/>
          <w:color w:val="0046AD" w:themeColor="accent1"/>
          <w:sz w:val="28"/>
          <w:szCs w:val="28"/>
        </w:rPr>
        <w:t xml:space="preserve"> [</w:t>
      </w:r>
      <w:r w:rsidR="00214FD2" w:rsidRPr="00FB725E">
        <w:rPr>
          <w:rFonts w:asciiTheme="minorHAnsi" w:hAnsiTheme="minorHAnsi" w:cstheme="minorHAnsi"/>
          <w:b/>
          <w:color w:val="0046AD" w:themeColor="accent1"/>
          <w:sz w:val="28"/>
          <w:szCs w:val="28"/>
        </w:rPr>
        <w:t>2020-21</w:t>
      </w:r>
      <w:r w:rsidR="00D63B5C" w:rsidRPr="00FB725E">
        <w:rPr>
          <w:rFonts w:asciiTheme="minorHAnsi" w:hAnsiTheme="minorHAnsi" w:cstheme="minorHAnsi"/>
          <w:b/>
          <w:color w:val="0046AD" w:themeColor="accent1"/>
          <w:sz w:val="28"/>
          <w:szCs w:val="28"/>
        </w:rPr>
        <w:t>]</w:t>
      </w:r>
    </w:p>
    <w:p w14:paraId="60C3F9F7" w14:textId="77777777" w:rsidR="00011212" w:rsidRPr="00FB725E" w:rsidRDefault="00011212" w:rsidP="00011212">
      <w:pPr>
        <w:pStyle w:val="BodyText"/>
        <w:pBdr>
          <w:top w:val="single" w:sz="4" w:space="0" w:color="auto"/>
          <w:left w:val="single" w:sz="4" w:space="4" w:color="auto"/>
          <w:bottom w:val="single" w:sz="4" w:space="1" w:color="auto"/>
          <w:right w:val="single" w:sz="4" w:space="5" w:color="auto"/>
        </w:pBdr>
        <w:shd w:val="clear" w:color="auto" w:fill="00ABC7" w:themeFill="accent3"/>
        <w:tabs>
          <w:tab w:val="left" w:pos="0"/>
        </w:tabs>
        <w:spacing w:after="0"/>
        <w:contextualSpacing/>
        <w:mirrorIndents/>
        <w:jc w:val="center"/>
        <w:rPr>
          <w:rFonts w:asciiTheme="minorHAnsi" w:hAnsiTheme="minorHAnsi" w:cstheme="minorHAnsi"/>
          <w:b/>
          <w:color w:val="000000"/>
        </w:rPr>
      </w:pPr>
      <w:r w:rsidRPr="00FB725E">
        <w:rPr>
          <w:rFonts w:asciiTheme="minorHAnsi" w:hAnsiTheme="minorHAnsi" w:cstheme="minorHAnsi"/>
          <w:b/>
          <w:color w:val="000000"/>
        </w:rPr>
        <w:t xml:space="preserve">REQUEST FOR INVESTMENT TIMELINE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5130"/>
      </w:tblGrid>
      <w:tr w:rsidR="00011212" w:rsidRPr="00FB725E" w14:paraId="5C8F88EE"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shd w:val="clear" w:color="auto" w:fill="A6CE39" w:themeFill="accent5"/>
          </w:tcPr>
          <w:p w14:paraId="56539396" w14:textId="77777777" w:rsidR="00011212" w:rsidRPr="00FB725E" w:rsidRDefault="00011212" w:rsidP="00914B2D">
            <w:pPr>
              <w:contextualSpacing/>
              <w:mirrorIndents/>
              <w:jc w:val="center"/>
              <w:rPr>
                <w:rFonts w:asciiTheme="minorHAnsi" w:hAnsiTheme="minorHAnsi" w:cstheme="minorHAnsi"/>
                <w:b/>
              </w:rPr>
            </w:pPr>
            <w:r w:rsidRPr="00FB725E">
              <w:rPr>
                <w:rFonts w:asciiTheme="minorHAnsi" w:hAnsiTheme="minorHAnsi" w:cstheme="minorHAnsi"/>
                <w:b/>
              </w:rPr>
              <w:t>EVENT</w:t>
            </w:r>
          </w:p>
        </w:tc>
        <w:tc>
          <w:tcPr>
            <w:tcW w:w="5130" w:type="dxa"/>
            <w:tcBorders>
              <w:top w:val="single" w:sz="4" w:space="0" w:color="auto"/>
              <w:left w:val="nil"/>
              <w:bottom w:val="single" w:sz="4" w:space="0" w:color="auto"/>
              <w:right w:val="single" w:sz="4" w:space="0" w:color="auto"/>
            </w:tcBorders>
            <w:shd w:val="clear" w:color="auto" w:fill="A6CE39" w:themeFill="accent5"/>
          </w:tcPr>
          <w:p w14:paraId="5F51B4BC" w14:textId="77777777" w:rsidR="00011212" w:rsidRPr="00FB725E" w:rsidRDefault="00011212" w:rsidP="00914B2D">
            <w:pPr>
              <w:keepNext/>
              <w:keepLines/>
              <w:contextualSpacing/>
              <w:mirrorIndents/>
              <w:jc w:val="center"/>
              <w:rPr>
                <w:rFonts w:asciiTheme="minorHAnsi" w:hAnsiTheme="minorHAnsi" w:cstheme="minorHAnsi"/>
                <w:b/>
              </w:rPr>
            </w:pPr>
            <w:r w:rsidRPr="00FB725E">
              <w:rPr>
                <w:rFonts w:asciiTheme="minorHAnsi" w:hAnsiTheme="minorHAnsi" w:cstheme="minorHAnsi"/>
                <w:b/>
              </w:rPr>
              <w:t>DATE/LOCATION*</w:t>
            </w:r>
          </w:p>
        </w:tc>
      </w:tr>
      <w:tr w:rsidR="00011212" w:rsidRPr="00FB725E" w14:paraId="4DF3BA6B" w14:textId="77777777" w:rsidTr="00914B2D">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4FD3D" w14:textId="77777777" w:rsidR="00011212" w:rsidRPr="00FB725E" w:rsidRDefault="00011212" w:rsidP="00914B2D">
            <w:pPr>
              <w:keepNext/>
              <w:keepLines/>
              <w:contextualSpacing/>
              <w:mirrorIndents/>
              <w:rPr>
                <w:rFonts w:asciiTheme="minorHAnsi" w:hAnsiTheme="minorHAnsi" w:cstheme="minorHAnsi"/>
                <w:b/>
              </w:rPr>
            </w:pPr>
            <w:r w:rsidRPr="00FB725E">
              <w:rPr>
                <w:rFonts w:asciiTheme="minorHAnsi" w:hAnsiTheme="minorHAnsi" w:cstheme="minorHAnsi"/>
                <w:b/>
              </w:rPr>
              <w:t xml:space="preserve">Phase 1: Request for Investment* </w:t>
            </w:r>
          </w:p>
        </w:tc>
      </w:tr>
      <w:tr w:rsidR="00011212" w:rsidRPr="00FB725E" w14:paraId="230A55F5"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shd w:val="clear" w:color="auto" w:fill="auto"/>
          </w:tcPr>
          <w:p w14:paraId="1A4369A0"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Request for Investment (RFI) application issued</w:t>
            </w:r>
          </w:p>
        </w:tc>
        <w:tc>
          <w:tcPr>
            <w:tcW w:w="5130" w:type="dxa"/>
            <w:tcBorders>
              <w:top w:val="single" w:sz="4" w:space="0" w:color="auto"/>
              <w:left w:val="nil"/>
              <w:bottom w:val="single" w:sz="4" w:space="0" w:color="auto"/>
              <w:right w:val="single" w:sz="4" w:space="0" w:color="auto"/>
            </w:tcBorders>
            <w:shd w:val="clear" w:color="auto" w:fill="auto"/>
          </w:tcPr>
          <w:p w14:paraId="2737CEEE" w14:textId="77777777" w:rsidR="00011212" w:rsidRPr="00FB725E" w:rsidRDefault="00011212" w:rsidP="00914B2D">
            <w:pPr>
              <w:keepNext/>
              <w:keepLines/>
              <w:contextualSpacing/>
              <w:mirrorIndents/>
              <w:rPr>
                <w:rFonts w:asciiTheme="minorHAnsi" w:hAnsiTheme="minorHAnsi" w:cstheme="minorHAnsi"/>
              </w:rPr>
            </w:pPr>
            <w:r w:rsidRPr="00FB725E">
              <w:rPr>
                <w:rFonts w:asciiTheme="minorHAnsi" w:hAnsiTheme="minorHAnsi" w:cstheme="minorHAnsi"/>
              </w:rPr>
              <w:t>November 8, 2019</w:t>
            </w:r>
          </w:p>
        </w:tc>
      </w:tr>
      <w:tr w:rsidR="00011212" w:rsidRPr="00FB725E" w14:paraId="6619FB57" w14:textId="77777777" w:rsidTr="00FB725E">
        <w:trPr>
          <w:trHeight w:val="269"/>
          <w:jc w:val="center"/>
        </w:trPr>
        <w:tc>
          <w:tcPr>
            <w:tcW w:w="4495" w:type="dxa"/>
            <w:tcBorders>
              <w:top w:val="single" w:sz="4" w:space="0" w:color="auto"/>
              <w:left w:val="single" w:sz="4" w:space="0" w:color="auto"/>
              <w:bottom w:val="single" w:sz="4" w:space="0" w:color="auto"/>
              <w:right w:val="single" w:sz="4" w:space="0" w:color="auto"/>
            </w:tcBorders>
          </w:tcPr>
          <w:p w14:paraId="5E905525"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RFI Information Session(s)</w:t>
            </w:r>
          </w:p>
        </w:tc>
        <w:tc>
          <w:tcPr>
            <w:tcW w:w="5130" w:type="dxa"/>
            <w:tcBorders>
              <w:top w:val="single" w:sz="4" w:space="0" w:color="auto"/>
              <w:left w:val="nil"/>
              <w:bottom w:val="single" w:sz="4" w:space="0" w:color="auto"/>
              <w:right w:val="single" w:sz="4" w:space="0" w:color="auto"/>
            </w:tcBorders>
          </w:tcPr>
          <w:p w14:paraId="758CF645" w14:textId="06A2D7E8" w:rsidR="00112927" w:rsidRPr="00FB725E" w:rsidRDefault="00112927" w:rsidP="00112927">
            <w:pPr>
              <w:textAlignment w:val="center"/>
              <w:rPr>
                <w:rFonts w:asciiTheme="minorHAnsi" w:hAnsiTheme="minorHAnsi" w:cstheme="minorHAnsi"/>
                <w:b/>
                <w:bCs/>
              </w:rPr>
            </w:pPr>
            <w:r w:rsidRPr="00FB725E">
              <w:rPr>
                <w:rFonts w:asciiTheme="minorHAnsi" w:hAnsiTheme="minorHAnsi" w:cstheme="minorHAnsi"/>
                <w:b/>
                <w:bCs/>
              </w:rPr>
              <w:t>RFI Info Session Webinar</w:t>
            </w:r>
          </w:p>
          <w:p w14:paraId="30418067" w14:textId="4E5E61F6" w:rsidR="006140A7" w:rsidRPr="00FB725E" w:rsidRDefault="006140A7" w:rsidP="00112927">
            <w:pPr>
              <w:textAlignment w:val="center"/>
              <w:rPr>
                <w:rFonts w:asciiTheme="minorHAnsi" w:hAnsiTheme="minorHAnsi" w:cstheme="minorHAnsi"/>
              </w:rPr>
            </w:pPr>
            <w:r w:rsidRPr="00FB725E">
              <w:rPr>
                <w:rFonts w:asciiTheme="minorHAnsi" w:hAnsiTheme="minorHAnsi" w:cstheme="minorHAnsi"/>
              </w:rPr>
              <w:t>Wednesday, November 20</w:t>
            </w:r>
          </w:p>
          <w:p w14:paraId="15E0EB38" w14:textId="4EAFE1AC" w:rsidR="006140A7" w:rsidRPr="00FB725E" w:rsidRDefault="006140A7" w:rsidP="00112927">
            <w:pPr>
              <w:textAlignment w:val="center"/>
              <w:rPr>
                <w:rFonts w:asciiTheme="minorHAnsi" w:hAnsiTheme="minorHAnsi" w:cstheme="minorHAnsi"/>
              </w:rPr>
            </w:pPr>
            <w:r w:rsidRPr="00FB725E">
              <w:rPr>
                <w:rFonts w:asciiTheme="minorHAnsi" w:hAnsiTheme="minorHAnsi" w:cstheme="minorHAnsi"/>
              </w:rPr>
              <w:t>3:00pm – 4:30pm</w:t>
            </w:r>
          </w:p>
          <w:p w14:paraId="210A1797" w14:textId="77777777" w:rsidR="00112927" w:rsidRPr="00FB725E" w:rsidRDefault="00112927" w:rsidP="00112927">
            <w:pPr>
              <w:textAlignment w:val="center"/>
              <w:rPr>
                <w:rFonts w:asciiTheme="minorHAnsi" w:hAnsiTheme="minorHAnsi" w:cstheme="minorHAnsi"/>
                <w:b/>
                <w:bCs/>
              </w:rPr>
            </w:pPr>
          </w:p>
          <w:p w14:paraId="2AD99972" w14:textId="3312D835" w:rsidR="00112927" w:rsidRPr="00FB725E" w:rsidRDefault="00112927" w:rsidP="00112927">
            <w:pPr>
              <w:textAlignment w:val="center"/>
              <w:rPr>
                <w:rFonts w:asciiTheme="minorHAnsi" w:hAnsiTheme="minorHAnsi" w:cstheme="minorHAnsi"/>
                <w:b/>
                <w:bCs/>
              </w:rPr>
            </w:pPr>
            <w:r w:rsidRPr="00FB725E">
              <w:rPr>
                <w:rFonts w:asciiTheme="minorHAnsi" w:hAnsiTheme="minorHAnsi" w:cstheme="minorHAnsi"/>
                <w:b/>
                <w:bCs/>
              </w:rPr>
              <w:t xml:space="preserve">RFI Info Session: </w:t>
            </w:r>
          </w:p>
          <w:p w14:paraId="7998DD1F" w14:textId="491880AD" w:rsidR="00112927" w:rsidRPr="00FB725E" w:rsidRDefault="00112927" w:rsidP="00FB725E">
            <w:pPr>
              <w:textAlignment w:val="center"/>
              <w:rPr>
                <w:rFonts w:asciiTheme="minorHAnsi" w:hAnsiTheme="minorHAnsi" w:cstheme="minorHAnsi"/>
              </w:rPr>
            </w:pPr>
            <w:r w:rsidRPr="00FB725E">
              <w:rPr>
                <w:rFonts w:asciiTheme="minorHAnsi" w:hAnsiTheme="minorHAnsi" w:cstheme="minorHAnsi"/>
              </w:rPr>
              <w:t>Thursday, November 21</w:t>
            </w:r>
            <w:r w:rsidR="00CF13CE">
              <w:rPr>
                <w:rFonts w:asciiTheme="minorHAnsi" w:hAnsiTheme="minorHAnsi" w:cstheme="minorHAnsi"/>
              </w:rPr>
              <w:t>,</w:t>
            </w:r>
            <w:r w:rsidRPr="00FB725E">
              <w:rPr>
                <w:rFonts w:asciiTheme="minorHAnsi" w:hAnsiTheme="minorHAnsi" w:cstheme="minorHAnsi"/>
              </w:rPr>
              <w:t xml:space="preserve"> 4:30pm - 6:00pm</w:t>
            </w:r>
          </w:p>
          <w:p w14:paraId="7867D5A9" w14:textId="77777777" w:rsidR="00112927" w:rsidRPr="00FB725E" w:rsidRDefault="00112927" w:rsidP="00FB725E">
            <w:pPr>
              <w:textAlignment w:val="center"/>
              <w:rPr>
                <w:rFonts w:asciiTheme="minorHAnsi" w:hAnsiTheme="minorHAnsi" w:cstheme="minorHAnsi"/>
              </w:rPr>
            </w:pPr>
            <w:r w:rsidRPr="00FB725E">
              <w:rPr>
                <w:rFonts w:asciiTheme="minorHAnsi" w:hAnsiTheme="minorHAnsi" w:cstheme="minorHAnsi"/>
              </w:rPr>
              <w:t>Location: 2100 Building in the art room</w:t>
            </w:r>
          </w:p>
          <w:p w14:paraId="6D741C75" w14:textId="77777777" w:rsidR="00112927" w:rsidRPr="00FB725E" w:rsidRDefault="00112927" w:rsidP="00112927">
            <w:pPr>
              <w:textAlignment w:val="center"/>
              <w:rPr>
                <w:rFonts w:asciiTheme="minorHAnsi" w:hAnsiTheme="minorHAnsi" w:cstheme="minorHAnsi"/>
              </w:rPr>
            </w:pPr>
          </w:p>
          <w:p w14:paraId="559821CE" w14:textId="79A21D39" w:rsidR="00112927" w:rsidRPr="00FB725E" w:rsidRDefault="00112927" w:rsidP="00112927">
            <w:pPr>
              <w:textAlignment w:val="center"/>
              <w:rPr>
                <w:rFonts w:asciiTheme="minorHAnsi" w:hAnsiTheme="minorHAnsi" w:cstheme="minorHAnsi"/>
                <w:b/>
                <w:bCs/>
              </w:rPr>
            </w:pPr>
            <w:r w:rsidRPr="00FB725E">
              <w:rPr>
                <w:rFonts w:asciiTheme="minorHAnsi" w:hAnsiTheme="minorHAnsi" w:cstheme="minorHAnsi"/>
                <w:b/>
                <w:bCs/>
              </w:rPr>
              <w:t xml:space="preserve">RFI Info Session: </w:t>
            </w:r>
          </w:p>
          <w:p w14:paraId="427CA7B6" w14:textId="4C0D39E0" w:rsidR="00112927" w:rsidRPr="00FB725E" w:rsidRDefault="00112927" w:rsidP="00FB725E">
            <w:pPr>
              <w:textAlignment w:val="center"/>
              <w:rPr>
                <w:rFonts w:asciiTheme="minorHAnsi" w:hAnsiTheme="minorHAnsi" w:cstheme="minorHAnsi"/>
              </w:rPr>
            </w:pPr>
            <w:r w:rsidRPr="00FB725E">
              <w:rPr>
                <w:rFonts w:asciiTheme="minorHAnsi" w:hAnsiTheme="minorHAnsi" w:cstheme="minorHAnsi"/>
              </w:rPr>
              <w:t>Monday, November 25</w:t>
            </w:r>
            <w:r w:rsidR="00CF13CE">
              <w:rPr>
                <w:rFonts w:asciiTheme="minorHAnsi" w:hAnsiTheme="minorHAnsi" w:cstheme="minorHAnsi"/>
              </w:rPr>
              <w:t>,</w:t>
            </w:r>
            <w:r w:rsidRPr="00FB725E">
              <w:rPr>
                <w:rFonts w:asciiTheme="minorHAnsi" w:hAnsiTheme="minorHAnsi" w:cstheme="minorHAnsi"/>
              </w:rPr>
              <w:t xml:space="preserve"> 10:30am - 12:00pm</w:t>
            </w:r>
          </w:p>
          <w:p w14:paraId="621F4EAC" w14:textId="2BFD720C" w:rsidR="00011212" w:rsidRPr="00FB725E" w:rsidRDefault="00112927" w:rsidP="00FB725E">
            <w:pPr>
              <w:textAlignment w:val="center"/>
              <w:rPr>
                <w:rFonts w:asciiTheme="minorHAnsi" w:hAnsiTheme="minorHAnsi" w:cstheme="minorHAnsi"/>
              </w:rPr>
            </w:pPr>
            <w:r w:rsidRPr="00FB725E">
              <w:rPr>
                <w:rFonts w:asciiTheme="minorHAnsi" w:hAnsiTheme="minorHAnsi" w:cstheme="minorHAnsi"/>
              </w:rPr>
              <w:t>Location: Broadview Library in the meeting room</w:t>
            </w:r>
          </w:p>
        </w:tc>
      </w:tr>
      <w:tr w:rsidR="00F31DBE" w:rsidRPr="00FB725E" w14:paraId="0672CE40" w14:textId="77777777" w:rsidTr="00FB725E">
        <w:trPr>
          <w:trHeight w:val="269"/>
          <w:jc w:val="center"/>
        </w:trPr>
        <w:tc>
          <w:tcPr>
            <w:tcW w:w="4495" w:type="dxa"/>
            <w:tcBorders>
              <w:top w:val="single" w:sz="4" w:space="0" w:color="auto"/>
              <w:left w:val="single" w:sz="4" w:space="0" w:color="auto"/>
              <w:bottom w:val="single" w:sz="4" w:space="0" w:color="auto"/>
              <w:right w:val="single" w:sz="4" w:space="0" w:color="auto"/>
            </w:tcBorders>
            <w:shd w:val="clear" w:color="auto" w:fill="auto"/>
          </w:tcPr>
          <w:p w14:paraId="19C4491A" w14:textId="174F0F92" w:rsidR="00F31DBE" w:rsidRPr="00FB725E" w:rsidRDefault="00F31DBE" w:rsidP="00914B2D">
            <w:pPr>
              <w:contextualSpacing/>
              <w:mirrorIndents/>
              <w:rPr>
                <w:rFonts w:asciiTheme="minorHAnsi" w:hAnsiTheme="minorHAnsi" w:cstheme="minorHAnsi"/>
              </w:rPr>
            </w:pPr>
            <w:r w:rsidRPr="00FB725E">
              <w:rPr>
                <w:rFonts w:asciiTheme="minorHAnsi" w:hAnsiTheme="minorHAnsi" w:cstheme="minorHAnsi"/>
              </w:rPr>
              <w:t>Last Day to Submit Questions</w:t>
            </w:r>
          </w:p>
        </w:tc>
        <w:tc>
          <w:tcPr>
            <w:tcW w:w="5130" w:type="dxa"/>
            <w:tcBorders>
              <w:top w:val="single" w:sz="4" w:space="0" w:color="auto"/>
              <w:left w:val="nil"/>
              <w:bottom w:val="single" w:sz="4" w:space="0" w:color="auto"/>
              <w:right w:val="single" w:sz="4" w:space="0" w:color="auto"/>
            </w:tcBorders>
            <w:shd w:val="clear" w:color="auto" w:fill="auto"/>
          </w:tcPr>
          <w:p w14:paraId="1A35365A" w14:textId="1DFB4CC7" w:rsidR="00F31DBE" w:rsidRPr="00FB725E" w:rsidRDefault="00004BCD" w:rsidP="00914B2D">
            <w:pPr>
              <w:mirrorIndents/>
              <w:rPr>
                <w:rFonts w:asciiTheme="minorHAnsi" w:hAnsiTheme="minorHAnsi" w:cstheme="minorHAnsi"/>
              </w:rPr>
            </w:pPr>
            <w:r w:rsidRPr="00FB725E">
              <w:rPr>
                <w:rFonts w:asciiTheme="minorHAnsi" w:hAnsiTheme="minorHAnsi" w:cstheme="minorHAnsi"/>
              </w:rPr>
              <w:t>December 13, 2019</w:t>
            </w:r>
          </w:p>
        </w:tc>
      </w:tr>
      <w:tr w:rsidR="00011212" w:rsidRPr="00FB725E" w14:paraId="6481E0CE"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tcPr>
          <w:p w14:paraId="0DCC372A" w14:textId="74569A16" w:rsidR="00011212" w:rsidRPr="00FB725E" w:rsidRDefault="00CF13CE" w:rsidP="00914B2D">
            <w:pPr>
              <w:contextualSpacing/>
              <w:mirrorIndents/>
              <w:rPr>
                <w:rFonts w:asciiTheme="minorHAnsi" w:hAnsiTheme="minorHAnsi" w:cstheme="minorHAnsi"/>
              </w:rPr>
            </w:pPr>
            <w:r>
              <w:rPr>
                <w:rFonts w:asciiTheme="minorHAnsi" w:hAnsiTheme="minorHAnsi" w:cstheme="minorHAnsi"/>
              </w:rPr>
              <w:t>RFI Applications</w:t>
            </w:r>
            <w:r w:rsidR="00011212" w:rsidRPr="00FB725E">
              <w:rPr>
                <w:rFonts w:asciiTheme="minorHAnsi" w:hAnsiTheme="minorHAnsi" w:cstheme="minorHAnsi"/>
              </w:rPr>
              <w:t xml:space="preserve"> Due</w:t>
            </w:r>
          </w:p>
        </w:tc>
        <w:tc>
          <w:tcPr>
            <w:tcW w:w="5130" w:type="dxa"/>
            <w:tcBorders>
              <w:top w:val="single" w:sz="4" w:space="0" w:color="auto"/>
              <w:left w:val="nil"/>
              <w:bottom w:val="single" w:sz="4" w:space="0" w:color="auto"/>
              <w:right w:val="single" w:sz="4" w:space="0" w:color="auto"/>
            </w:tcBorders>
          </w:tcPr>
          <w:p w14:paraId="6E6CF1B7" w14:textId="24D92A26"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December 20, 2019</w:t>
            </w:r>
            <w:r w:rsidR="00CF13CE">
              <w:rPr>
                <w:rFonts w:asciiTheme="minorHAnsi" w:hAnsiTheme="minorHAnsi" w:cstheme="minorHAnsi"/>
              </w:rPr>
              <w:t>, 5PM</w:t>
            </w:r>
          </w:p>
        </w:tc>
      </w:tr>
      <w:tr w:rsidR="00011212" w:rsidRPr="00FB725E" w14:paraId="667A5672" w14:textId="77777777" w:rsidTr="00914B2D">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A2B41"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b/>
              </w:rPr>
              <w:t>Phase 2: Evaluation*</w:t>
            </w:r>
          </w:p>
        </w:tc>
      </w:tr>
      <w:tr w:rsidR="00011212" w:rsidRPr="00FB725E" w14:paraId="2300B273"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tcPr>
          <w:p w14:paraId="7E533A96"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Applications Reviewed and Rated</w:t>
            </w:r>
          </w:p>
        </w:tc>
        <w:tc>
          <w:tcPr>
            <w:tcW w:w="5130" w:type="dxa"/>
            <w:tcBorders>
              <w:top w:val="single" w:sz="4" w:space="0" w:color="auto"/>
              <w:left w:val="nil"/>
              <w:bottom w:val="single" w:sz="4" w:space="0" w:color="auto"/>
              <w:right w:val="single" w:sz="4" w:space="0" w:color="auto"/>
            </w:tcBorders>
          </w:tcPr>
          <w:p w14:paraId="59FB9144"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 xml:space="preserve">January 17, 2020 </w:t>
            </w:r>
          </w:p>
        </w:tc>
      </w:tr>
      <w:tr w:rsidR="00011212" w:rsidRPr="00FB725E" w14:paraId="7FE11B99"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tcPr>
          <w:p w14:paraId="6CCAA9F6" w14:textId="031C8E51" w:rsidR="00011212" w:rsidRPr="00FB725E" w:rsidRDefault="00065FA0" w:rsidP="00914B2D">
            <w:pPr>
              <w:contextualSpacing/>
              <w:mirrorIndents/>
              <w:rPr>
                <w:rFonts w:asciiTheme="minorHAnsi" w:hAnsiTheme="minorHAnsi" w:cstheme="minorHAnsi"/>
              </w:rPr>
            </w:pPr>
            <w:r w:rsidRPr="00FB725E">
              <w:rPr>
                <w:rFonts w:asciiTheme="minorHAnsi" w:hAnsiTheme="minorHAnsi" w:cstheme="minorHAnsi"/>
              </w:rPr>
              <w:t>Interviews/</w:t>
            </w:r>
            <w:r w:rsidR="00011212" w:rsidRPr="00FB725E">
              <w:rPr>
                <w:rFonts w:asciiTheme="minorHAnsi" w:hAnsiTheme="minorHAnsi" w:cstheme="minorHAnsi"/>
              </w:rPr>
              <w:t xml:space="preserve">Site Visits  </w:t>
            </w:r>
          </w:p>
        </w:tc>
        <w:tc>
          <w:tcPr>
            <w:tcW w:w="5130" w:type="dxa"/>
            <w:tcBorders>
              <w:top w:val="single" w:sz="4" w:space="0" w:color="auto"/>
              <w:left w:val="nil"/>
              <w:bottom w:val="single" w:sz="4" w:space="0" w:color="auto"/>
              <w:right w:val="single" w:sz="4" w:space="0" w:color="auto"/>
            </w:tcBorders>
          </w:tcPr>
          <w:p w14:paraId="35E72772"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January 20 – 31, 2020</w:t>
            </w:r>
          </w:p>
        </w:tc>
      </w:tr>
      <w:tr w:rsidR="00011212" w:rsidRPr="00FB725E" w14:paraId="1D062A99" w14:textId="77777777" w:rsidTr="00FB725E">
        <w:trPr>
          <w:jc w:val="center"/>
        </w:trPr>
        <w:tc>
          <w:tcPr>
            <w:tcW w:w="4495" w:type="dxa"/>
            <w:tcBorders>
              <w:top w:val="single" w:sz="4" w:space="0" w:color="auto"/>
              <w:left w:val="single" w:sz="4" w:space="0" w:color="auto"/>
              <w:bottom w:val="single" w:sz="4" w:space="0" w:color="auto"/>
              <w:right w:val="single" w:sz="4" w:space="0" w:color="auto"/>
            </w:tcBorders>
          </w:tcPr>
          <w:p w14:paraId="79ECBEF4" w14:textId="77777777" w:rsidR="00011212" w:rsidRPr="00FB725E" w:rsidDel="00616A45" w:rsidRDefault="00011212" w:rsidP="00914B2D">
            <w:pPr>
              <w:contextualSpacing/>
              <w:mirrorIndents/>
              <w:rPr>
                <w:rFonts w:asciiTheme="minorHAnsi" w:hAnsiTheme="minorHAnsi" w:cstheme="minorHAnsi"/>
              </w:rPr>
            </w:pPr>
            <w:r w:rsidRPr="00FB725E">
              <w:rPr>
                <w:rFonts w:asciiTheme="minorHAnsi" w:hAnsiTheme="minorHAnsi" w:cstheme="minorHAnsi"/>
              </w:rPr>
              <w:t xml:space="preserve">Notifications issued to applicants </w:t>
            </w:r>
          </w:p>
        </w:tc>
        <w:tc>
          <w:tcPr>
            <w:tcW w:w="5130" w:type="dxa"/>
            <w:tcBorders>
              <w:top w:val="single" w:sz="4" w:space="0" w:color="auto"/>
              <w:left w:val="nil"/>
              <w:bottom w:val="single" w:sz="4" w:space="0" w:color="auto"/>
              <w:right w:val="single" w:sz="4" w:space="0" w:color="auto"/>
            </w:tcBorders>
          </w:tcPr>
          <w:p w14:paraId="0A6698F2" w14:textId="77777777" w:rsidR="00011212" w:rsidRPr="00FB725E" w:rsidRDefault="00011212" w:rsidP="00914B2D">
            <w:pPr>
              <w:contextualSpacing/>
              <w:mirrorIndents/>
              <w:rPr>
                <w:rFonts w:asciiTheme="minorHAnsi" w:hAnsiTheme="minorHAnsi" w:cstheme="minorHAnsi"/>
              </w:rPr>
            </w:pPr>
            <w:r w:rsidRPr="00FB725E">
              <w:rPr>
                <w:rFonts w:asciiTheme="minorHAnsi" w:hAnsiTheme="minorHAnsi" w:cstheme="minorHAnsi"/>
              </w:rPr>
              <w:t>February 21, 2020</w:t>
            </w:r>
          </w:p>
        </w:tc>
      </w:tr>
    </w:tbl>
    <w:p w14:paraId="285018DF" w14:textId="77777777" w:rsidR="007F25FE" w:rsidRPr="00FB725E"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theme="minorHAnsi"/>
          <w:b/>
          <w:color w:val="000000"/>
        </w:rPr>
      </w:pPr>
      <w:r w:rsidRPr="00FB725E">
        <w:rPr>
          <w:rFonts w:asciiTheme="minorHAnsi" w:hAnsiTheme="minorHAnsi" w:cstheme="minorHAnsi"/>
          <w:b/>
          <w:color w:val="000000"/>
        </w:rPr>
        <w:t>INTRODUCTION</w:t>
      </w:r>
    </w:p>
    <w:p w14:paraId="0BF6F2D3" w14:textId="1A71599E" w:rsidR="007909D5" w:rsidRPr="00FB725E" w:rsidRDefault="007F25FE" w:rsidP="007909D5">
      <w:pPr>
        <w:spacing w:before="120"/>
        <w:contextualSpacing/>
        <w:rPr>
          <w:rFonts w:asciiTheme="minorHAnsi" w:hAnsiTheme="minorHAnsi" w:cstheme="minorHAnsi"/>
          <w:color w:val="000000"/>
        </w:rPr>
      </w:pPr>
      <w:bookmarkStart w:id="1" w:name="_Hlk8381781"/>
      <w:r w:rsidRPr="00FB725E">
        <w:rPr>
          <w:rFonts w:asciiTheme="minorHAnsi" w:hAnsiTheme="minorHAnsi" w:cstheme="minorHAnsi"/>
          <w:color w:val="000000"/>
        </w:rPr>
        <w:t xml:space="preserve">The </w:t>
      </w:r>
      <w:r w:rsidR="00091C0F" w:rsidRPr="00FB725E">
        <w:rPr>
          <w:rFonts w:asciiTheme="minorHAnsi" w:hAnsiTheme="minorHAnsi" w:cstheme="minorHAnsi"/>
          <w:color w:val="000000"/>
        </w:rPr>
        <w:t xml:space="preserve">Department of Education and Early Learning (DEEL) </w:t>
      </w:r>
      <w:r w:rsidRPr="00FB725E">
        <w:rPr>
          <w:rFonts w:asciiTheme="minorHAnsi" w:hAnsiTheme="minorHAnsi" w:cstheme="minorHAnsi"/>
          <w:color w:val="000000"/>
        </w:rPr>
        <w:t xml:space="preserve">is </w:t>
      </w:r>
      <w:r w:rsidR="00091C0F" w:rsidRPr="00FB725E">
        <w:rPr>
          <w:rFonts w:asciiTheme="minorHAnsi" w:hAnsiTheme="minorHAnsi" w:cstheme="minorHAnsi"/>
          <w:color w:val="000000"/>
        </w:rPr>
        <w:t xml:space="preserve">notifying </w:t>
      </w:r>
      <w:r w:rsidR="00214FD2" w:rsidRPr="00FB725E">
        <w:rPr>
          <w:rFonts w:asciiTheme="minorHAnsi" w:hAnsiTheme="minorHAnsi" w:cstheme="minorHAnsi"/>
          <w:color w:val="000000"/>
        </w:rPr>
        <w:t xml:space="preserve">early learning providers </w:t>
      </w:r>
      <w:r w:rsidR="0094595A" w:rsidRPr="00FB725E">
        <w:rPr>
          <w:rFonts w:asciiTheme="minorHAnsi" w:hAnsiTheme="minorHAnsi" w:cstheme="minorHAnsi"/>
          <w:color w:val="000000"/>
        </w:rPr>
        <w:t xml:space="preserve">in Seattle </w:t>
      </w:r>
      <w:r w:rsidR="00091C0F" w:rsidRPr="00FB725E">
        <w:rPr>
          <w:rFonts w:asciiTheme="minorHAnsi" w:hAnsiTheme="minorHAnsi" w:cstheme="minorHAnsi"/>
          <w:color w:val="000000"/>
        </w:rPr>
        <w:t xml:space="preserve">of </w:t>
      </w:r>
      <w:r w:rsidR="00020103" w:rsidRPr="00FB725E">
        <w:rPr>
          <w:rFonts w:asciiTheme="minorHAnsi" w:hAnsiTheme="minorHAnsi" w:cstheme="minorHAnsi"/>
          <w:color w:val="000000"/>
        </w:rPr>
        <w:t xml:space="preserve">the opportunity to join the </w:t>
      </w:r>
      <w:r w:rsidR="00020103" w:rsidRPr="00FB725E">
        <w:rPr>
          <w:rFonts w:asciiTheme="minorHAnsi" w:hAnsiTheme="minorHAnsi" w:cstheme="minorHAnsi"/>
          <w:b/>
          <w:bCs/>
          <w:color w:val="000000"/>
        </w:rPr>
        <w:t>Seattle Preschool Program</w:t>
      </w:r>
      <w:r w:rsidR="008A3704" w:rsidRPr="00FB725E">
        <w:rPr>
          <w:rFonts w:asciiTheme="minorHAnsi" w:hAnsiTheme="minorHAnsi" w:cstheme="minorHAnsi"/>
          <w:b/>
          <w:bCs/>
          <w:color w:val="000000"/>
        </w:rPr>
        <w:t xml:space="preserve"> (SPP)</w:t>
      </w:r>
      <w:r w:rsidR="00020103" w:rsidRPr="00FB725E">
        <w:rPr>
          <w:rFonts w:asciiTheme="minorHAnsi" w:hAnsiTheme="minorHAnsi" w:cstheme="minorHAnsi"/>
          <w:color w:val="000000"/>
        </w:rPr>
        <w:t xml:space="preserve">, funded by the </w:t>
      </w:r>
      <w:r w:rsidRPr="00FB725E">
        <w:rPr>
          <w:rFonts w:asciiTheme="minorHAnsi" w:hAnsiTheme="minorHAnsi" w:cstheme="minorHAnsi"/>
          <w:color w:val="000000"/>
        </w:rPr>
        <w:t xml:space="preserve">City of Seattle </w:t>
      </w:r>
      <w:r w:rsidR="006D6211" w:rsidRPr="00FB725E">
        <w:rPr>
          <w:rFonts w:asciiTheme="minorHAnsi" w:hAnsiTheme="minorHAnsi" w:cstheme="minorHAnsi"/>
          <w:color w:val="000000"/>
        </w:rPr>
        <w:t xml:space="preserve">2018 </w:t>
      </w:r>
      <w:r w:rsidRPr="00FB725E">
        <w:rPr>
          <w:rFonts w:asciiTheme="minorHAnsi" w:hAnsiTheme="minorHAnsi" w:cstheme="minorHAnsi"/>
          <w:color w:val="000000"/>
        </w:rPr>
        <w:t>Families</w:t>
      </w:r>
      <w:r w:rsidR="00BB1B25" w:rsidRPr="00FB725E">
        <w:rPr>
          <w:rFonts w:asciiTheme="minorHAnsi" w:hAnsiTheme="minorHAnsi" w:cstheme="minorHAnsi"/>
          <w:color w:val="000000"/>
        </w:rPr>
        <w:t xml:space="preserve">, Education, Preschool and Promise </w:t>
      </w:r>
      <w:r w:rsidR="007909D5" w:rsidRPr="00FB725E">
        <w:rPr>
          <w:rFonts w:asciiTheme="minorHAnsi" w:hAnsiTheme="minorHAnsi" w:cstheme="minorHAnsi"/>
          <w:color w:val="000000"/>
        </w:rPr>
        <w:t xml:space="preserve">(FEPP) </w:t>
      </w:r>
      <w:r w:rsidRPr="00FB725E">
        <w:rPr>
          <w:rFonts w:asciiTheme="minorHAnsi" w:hAnsiTheme="minorHAnsi" w:cstheme="minorHAnsi"/>
          <w:color w:val="000000"/>
        </w:rPr>
        <w:t>Levy</w:t>
      </w:r>
      <w:r w:rsidR="00AF34C5" w:rsidRPr="00FB725E">
        <w:rPr>
          <w:rFonts w:asciiTheme="minorHAnsi" w:hAnsiTheme="minorHAnsi" w:cstheme="minorHAnsi"/>
          <w:color w:val="000000"/>
        </w:rPr>
        <w:t>.</w:t>
      </w:r>
      <w:r w:rsidR="00197654" w:rsidRPr="00FB725E">
        <w:rPr>
          <w:rFonts w:asciiTheme="minorHAnsi" w:hAnsiTheme="minorHAnsi" w:cstheme="minorHAnsi"/>
          <w:color w:val="000000"/>
        </w:rPr>
        <w:t xml:space="preserve"> </w:t>
      </w:r>
      <w:bookmarkStart w:id="2" w:name="_Hlk8392021"/>
      <w:r w:rsidR="00197654" w:rsidRPr="00FB725E">
        <w:rPr>
          <w:rFonts w:asciiTheme="minorHAnsi" w:hAnsiTheme="minorHAnsi" w:cstheme="minorHAnsi"/>
          <w:color w:val="000000"/>
        </w:rPr>
        <w:t>The FEPP Levy aims to achieve education</w:t>
      </w:r>
      <w:r w:rsidR="00D14C25" w:rsidRPr="00FB725E">
        <w:rPr>
          <w:rFonts w:asciiTheme="minorHAnsi" w:hAnsiTheme="minorHAnsi" w:cstheme="minorHAnsi"/>
          <w:color w:val="000000"/>
        </w:rPr>
        <w:t>al</w:t>
      </w:r>
      <w:r w:rsidR="00197654" w:rsidRPr="00FB725E">
        <w:rPr>
          <w:rFonts w:asciiTheme="minorHAnsi" w:hAnsiTheme="minorHAnsi" w:cstheme="minorHAnsi"/>
          <w:color w:val="000000"/>
        </w:rPr>
        <w:t xml:space="preserve"> equity, close opportunity gaps, and build a better economic future for Seattle students.</w:t>
      </w:r>
      <w:bookmarkEnd w:id="2"/>
    </w:p>
    <w:bookmarkEnd w:id="1"/>
    <w:p w14:paraId="7F3BD95D" w14:textId="77777777" w:rsidR="006D6211" w:rsidRPr="00FB725E" w:rsidRDefault="006D6211" w:rsidP="007909D5">
      <w:pPr>
        <w:spacing w:before="120"/>
        <w:contextualSpacing/>
        <w:rPr>
          <w:rFonts w:asciiTheme="minorHAnsi" w:hAnsiTheme="minorHAnsi" w:cstheme="minorHAnsi"/>
          <w:color w:val="000000"/>
        </w:rPr>
      </w:pPr>
    </w:p>
    <w:p w14:paraId="58C512C6" w14:textId="5151DD72" w:rsidR="006561D0" w:rsidRPr="00FB725E" w:rsidRDefault="00434B2F" w:rsidP="00914B2D">
      <w:pPr>
        <w:spacing w:before="120"/>
        <w:contextualSpacing/>
        <w:rPr>
          <w:rFonts w:asciiTheme="minorHAnsi" w:hAnsiTheme="minorHAnsi" w:cstheme="minorHAnsi"/>
          <w:color w:val="000000" w:themeColor="text1"/>
        </w:rPr>
      </w:pPr>
      <w:r w:rsidRPr="00FB725E">
        <w:rPr>
          <w:rFonts w:asciiTheme="minorHAnsi" w:hAnsiTheme="minorHAnsi" w:cstheme="minorHAnsi"/>
          <w:color w:val="000000"/>
        </w:rPr>
        <w:t xml:space="preserve">DEEL </w:t>
      </w:r>
      <w:r w:rsidR="00316743" w:rsidRPr="00FB725E">
        <w:rPr>
          <w:rFonts w:asciiTheme="minorHAnsi" w:hAnsiTheme="minorHAnsi" w:cstheme="minorHAnsi"/>
          <w:color w:val="000000"/>
        </w:rPr>
        <w:t xml:space="preserve">has approximately </w:t>
      </w:r>
      <w:r w:rsidR="006239EC" w:rsidRPr="00FB725E">
        <w:rPr>
          <w:rFonts w:asciiTheme="minorHAnsi" w:hAnsiTheme="minorHAnsi" w:cstheme="minorHAnsi"/>
          <w:color w:val="000000"/>
        </w:rPr>
        <w:t>$1.8 million dollars in funding beginning in the school year 2020-21</w:t>
      </w:r>
      <w:r w:rsidR="006D6211" w:rsidRPr="00FB725E">
        <w:rPr>
          <w:rFonts w:asciiTheme="minorHAnsi" w:hAnsiTheme="minorHAnsi" w:cstheme="minorHAnsi"/>
          <w:color w:val="000000"/>
        </w:rPr>
        <w:t xml:space="preserve"> </w:t>
      </w:r>
      <w:r w:rsidR="00B67F59" w:rsidRPr="00FB725E">
        <w:rPr>
          <w:rFonts w:asciiTheme="minorHAnsi" w:hAnsiTheme="minorHAnsi" w:cstheme="minorHAnsi"/>
          <w:color w:val="000000"/>
        </w:rPr>
        <w:t xml:space="preserve">that </w:t>
      </w:r>
      <w:r w:rsidR="00AF34C5" w:rsidRPr="00FB725E">
        <w:rPr>
          <w:rFonts w:asciiTheme="minorHAnsi" w:hAnsiTheme="minorHAnsi" w:cstheme="minorHAnsi"/>
          <w:color w:val="000000"/>
        </w:rPr>
        <w:t xml:space="preserve">will award up to </w:t>
      </w:r>
      <w:r w:rsidR="007165DB" w:rsidRPr="00FB725E">
        <w:rPr>
          <w:rFonts w:asciiTheme="minorHAnsi" w:hAnsiTheme="minorHAnsi" w:cstheme="minorHAnsi"/>
          <w:color w:val="000000"/>
        </w:rPr>
        <w:t xml:space="preserve">8 </w:t>
      </w:r>
      <w:r w:rsidR="00214FD2" w:rsidRPr="00FB725E">
        <w:rPr>
          <w:rFonts w:asciiTheme="minorHAnsi" w:hAnsiTheme="minorHAnsi" w:cstheme="minorHAnsi"/>
          <w:color w:val="000000"/>
        </w:rPr>
        <w:t>new classrooms</w:t>
      </w:r>
      <w:r w:rsidR="00B67F59" w:rsidRPr="00FB725E">
        <w:rPr>
          <w:rFonts w:asciiTheme="minorHAnsi" w:hAnsiTheme="minorHAnsi" w:cstheme="minorHAnsi"/>
          <w:color w:val="000000"/>
        </w:rPr>
        <w:t>.</w:t>
      </w:r>
      <w:r w:rsidR="00214FD2" w:rsidRPr="00FB725E">
        <w:rPr>
          <w:rFonts w:asciiTheme="minorHAnsi" w:hAnsiTheme="minorHAnsi" w:cstheme="minorHAnsi"/>
          <w:color w:val="000000"/>
        </w:rPr>
        <w:t xml:space="preserve"> </w:t>
      </w:r>
      <w:r w:rsidR="006561D0" w:rsidRPr="00FB725E">
        <w:rPr>
          <w:rFonts w:asciiTheme="minorHAnsi" w:hAnsiTheme="minorHAnsi" w:cstheme="minorHAnsi"/>
          <w:color w:val="000000"/>
        </w:rPr>
        <w:t>T</w:t>
      </w:r>
      <w:r w:rsidR="27D7B46C" w:rsidRPr="00FB725E">
        <w:rPr>
          <w:rFonts w:asciiTheme="minorHAnsi" w:hAnsiTheme="minorHAnsi" w:cstheme="minorHAnsi"/>
          <w:color w:val="000000"/>
        </w:rPr>
        <w:t xml:space="preserve">hese </w:t>
      </w:r>
      <w:r w:rsidR="14361AFF" w:rsidRPr="00FB725E">
        <w:rPr>
          <w:rFonts w:asciiTheme="minorHAnsi" w:hAnsiTheme="minorHAnsi" w:cstheme="minorHAnsi"/>
          <w:color w:val="000000"/>
        </w:rPr>
        <w:t xml:space="preserve">new </w:t>
      </w:r>
      <w:r w:rsidR="27D7B46C" w:rsidRPr="00FB725E">
        <w:rPr>
          <w:rFonts w:asciiTheme="minorHAnsi" w:hAnsiTheme="minorHAnsi" w:cstheme="minorHAnsi"/>
          <w:color w:val="000000"/>
        </w:rPr>
        <w:t xml:space="preserve">classrooms </w:t>
      </w:r>
      <w:r w:rsidR="006561D0" w:rsidRPr="00FB725E">
        <w:rPr>
          <w:rFonts w:asciiTheme="minorHAnsi" w:hAnsiTheme="minorHAnsi" w:cstheme="minorHAnsi"/>
          <w:color w:val="000000"/>
        </w:rPr>
        <w:t xml:space="preserve">will include a </w:t>
      </w:r>
      <w:r w:rsidR="0070256D" w:rsidRPr="00FB725E">
        <w:rPr>
          <w:rFonts w:asciiTheme="minorHAnsi" w:hAnsiTheme="minorHAnsi" w:cstheme="minorHAnsi"/>
          <w:color w:val="000000"/>
        </w:rPr>
        <w:t>combination</w:t>
      </w:r>
      <w:r w:rsidR="006561D0" w:rsidRPr="00FB725E">
        <w:rPr>
          <w:rFonts w:asciiTheme="minorHAnsi" w:hAnsiTheme="minorHAnsi" w:cstheme="minorHAnsi"/>
          <w:color w:val="000000"/>
        </w:rPr>
        <w:t xml:space="preserve"> of classrooms identified through this </w:t>
      </w:r>
      <w:r w:rsidR="0070256D" w:rsidRPr="00FB725E">
        <w:rPr>
          <w:rFonts w:asciiTheme="minorHAnsi" w:hAnsiTheme="minorHAnsi" w:cstheme="minorHAnsi"/>
          <w:color w:val="000000"/>
        </w:rPr>
        <w:t>RFI</w:t>
      </w:r>
      <w:r w:rsidR="009B49B6" w:rsidRPr="00FB725E">
        <w:rPr>
          <w:rFonts w:asciiTheme="minorHAnsi" w:hAnsiTheme="minorHAnsi" w:cstheme="minorHAnsi"/>
          <w:color w:val="000000"/>
        </w:rPr>
        <w:t xml:space="preserve">, </w:t>
      </w:r>
      <w:r w:rsidR="00DE6D51" w:rsidRPr="00FB725E">
        <w:rPr>
          <w:rFonts w:asciiTheme="minorHAnsi" w:hAnsiTheme="minorHAnsi" w:cstheme="minorHAnsi"/>
          <w:color w:val="000000"/>
        </w:rPr>
        <w:t>expansion of existing SPP providers</w:t>
      </w:r>
      <w:r w:rsidR="00B67F59" w:rsidRPr="00FB725E">
        <w:rPr>
          <w:rFonts w:asciiTheme="minorHAnsi" w:hAnsiTheme="minorHAnsi" w:cstheme="minorHAnsi"/>
          <w:color w:val="000000"/>
        </w:rPr>
        <w:t>,</w:t>
      </w:r>
      <w:r w:rsidR="00DE6D51" w:rsidRPr="00FB725E">
        <w:rPr>
          <w:rFonts w:asciiTheme="minorHAnsi" w:hAnsiTheme="minorHAnsi" w:cstheme="minorHAnsi"/>
          <w:color w:val="000000"/>
        </w:rPr>
        <w:t xml:space="preserve"> </w:t>
      </w:r>
      <w:r w:rsidR="009B49B6" w:rsidRPr="00FB725E">
        <w:rPr>
          <w:rFonts w:asciiTheme="minorHAnsi" w:hAnsiTheme="minorHAnsi" w:cstheme="minorHAnsi"/>
          <w:color w:val="000000"/>
        </w:rPr>
        <w:t>and direct contracting</w:t>
      </w:r>
      <w:r w:rsidR="00DE6D51" w:rsidRPr="00FB725E">
        <w:rPr>
          <w:rFonts w:asciiTheme="minorHAnsi" w:hAnsiTheme="minorHAnsi" w:cstheme="minorHAnsi"/>
          <w:color w:val="000000"/>
        </w:rPr>
        <w:t xml:space="preserve"> with eligible entities.</w:t>
      </w:r>
      <w:r w:rsidR="00140AC6">
        <w:rPr>
          <w:rFonts w:asciiTheme="minorHAnsi" w:hAnsiTheme="minorHAnsi" w:cstheme="minorHAnsi"/>
          <w:color w:val="000000"/>
        </w:rPr>
        <w:t xml:space="preserve">  </w:t>
      </w:r>
      <w:r w:rsidR="00140AC6" w:rsidRPr="00140AC6">
        <w:rPr>
          <w:rFonts w:asciiTheme="minorHAnsi" w:hAnsiTheme="minorHAnsi" w:cstheme="minorHAnsi"/>
          <w:color w:val="000000"/>
          <w:highlight w:val="yellow"/>
        </w:rPr>
        <w:t xml:space="preserve">This RFI is intended for </w:t>
      </w:r>
      <w:r w:rsidR="00140AC6">
        <w:rPr>
          <w:rFonts w:asciiTheme="minorHAnsi" w:hAnsiTheme="minorHAnsi" w:cstheme="minorHAnsi"/>
          <w:color w:val="000000"/>
          <w:highlight w:val="yellow"/>
        </w:rPr>
        <w:t>c</w:t>
      </w:r>
      <w:r w:rsidR="00140AC6" w:rsidRPr="00140AC6">
        <w:rPr>
          <w:rFonts w:asciiTheme="minorHAnsi" w:hAnsiTheme="minorHAnsi" w:cstheme="minorHAnsi"/>
          <w:color w:val="000000"/>
          <w:highlight w:val="yellow"/>
        </w:rPr>
        <w:t>enter</w:t>
      </w:r>
      <w:r w:rsidR="00140AC6">
        <w:rPr>
          <w:rFonts w:asciiTheme="minorHAnsi" w:hAnsiTheme="minorHAnsi" w:cstheme="minorHAnsi"/>
          <w:color w:val="000000"/>
          <w:highlight w:val="yellow"/>
        </w:rPr>
        <w:t>-b</w:t>
      </w:r>
      <w:r w:rsidR="00140AC6" w:rsidRPr="00140AC6">
        <w:rPr>
          <w:rFonts w:asciiTheme="minorHAnsi" w:hAnsiTheme="minorHAnsi" w:cstheme="minorHAnsi"/>
          <w:color w:val="000000"/>
          <w:highlight w:val="yellow"/>
        </w:rPr>
        <w:t>ased programs.  Family Child Care (FCC) programs participate in SPP through a separate FCC-HUB model.</w:t>
      </w:r>
    </w:p>
    <w:p w14:paraId="4E412ED3" w14:textId="35AE2906" w:rsidR="00EF2BA6" w:rsidRPr="00FB725E" w:rsidRDefault="00EF2BA6">
      <w:pPr>
        <w:spacing w:before="120"/>
        <w:contextualSpacing/>
        <w:rPr>
          <w:rFonts w:asciiTheme="minorHAnsi" w:hAnsiTheme="minorHAnsi" w:cstheme="minorHAnsi"/>
          <w:color w:val="000000"/>
        </w:rPr>
      </w:pPr>
    </w:p>
    <w:p w14:paraId="7412FF3D" w14:textId="0D8513E8" w:rsidR="00546EB0" w:rsidRDefault="0054141A" w:rsidP="00140AC6">
      <w:pPr>
        <w:autoSpaceDE w:val="0"/>
        <w:autoSpaceDN w:val="0"/>
        <w:adjustRightInd w:val="0"/>
        <w:rPr>
          <w:rFonts w:asciiTheme="minorHAnsi" w:eastAsiaTheme="minorEastAsia" w:hAnsiTheme="minorHAnsi" w:cstheme="minorHAnsi"/>
        </w:rPr>
      </w:pPr>
      <w:r w:rsidRPr="00FB725E">
        <w:rPr>
          <w:rFonts w:asciiTheme="minorHAnsi" w:eastAsiaTheme="minorEastAsia" w:hAnsiTheme="minorHAnsi" w:cstheme="minorHAnsi"/>
        </w:rPr>
        <w:t xml:space="preserve">Geographic </w:t>
      </w:r>
      <w:r w:rsidR="000323FF" w:rsidRPr="00FB725E">
        <w:rPr>
          <w:rFonts w:asciiTheme="minorHAnsi" w:eastAsiaTheme="minorEastAsia" w:hAnsiTheme="minorHAnsi" w:cstheme="minorHAnsi"/>
        </w:rPr>
        <w:t>availability</w:t>
      </w:r>
      <w:r w:rsidR="00EF2BA6" w:rsidRPr="00FB725E">
        <w:rPr>
          <w:rFonts w:asciiTheme="minorHAnsi" w:eastAsiaTheme="minorEastAsia" w:hAnsiTheme="minorHAnsi" w:cstheme="minorHAnsi"/>
        </w:rPr>
        <w:t xml:space="preserve">, as determined by </w:t>
      </w:r>
      <w:r w:rsidR="00437BC4" w:rsidRPr="00FB725E">
        <w:rPr>
          <w:rFonts w:asciiTheme="minorHAnsi" w:eastAsiaTheme="minorEastAsia" w:hAnsiTheme="minorHAnsi" w:cstheme="minorHAnsi"/>
        </w:rPr>
        <w:t xml:space="preserve">the number of SPP providers per attendance area (see Appendix </w:t>
      </w:r>
      <w:r w:rsidR="00962317" w:rsidRPr="00FB725E">
        <w:rPr>
          <w:rFonts w:asciiTheme="minorHAnsi" w:eastAsiaTheme="minorEastAsia" w:hAnsiTheme="minorHAnsi" w:cstheme="minorHAnsi"/>
        </w:rPr>
        <w:t>E</w:t>
      </w:r>
      <w:r w:rsidR="00437BC4" w:rsidRPr="00FB725E">
        <w:rPr>
          <w:rFonts w:asciiTheme="minorHAnsi" w:eastAsiaTheme="minorEastAsia" w:hAnsiTheme="minorHAnsi" w:cstheme="minorHAnsi"/>
        </w:rPr>
        <w:t>)</w:t>
      </w:r>
      <w:r w:rsidR="00EF2BA6" w:rsidRPr="00FB725E">
        <w:rPr>
          <w:rFonts w:asciiTheme="minorHAnsi" w:eastAsiaTheme="minorEastAsia" w:hAnsiTheme="minorHAnsi" w:cstheme="minorHAnsi"/>
        </w:rPr>
        <w:t>, and a provider</w:t>
      </w:r>
      <w:r w:rsidR="00697E1E" w:rsidRPr="00FB725E">
        <w:rPr>
          <w:rFonts w:asciiTheme="minorHAnsi" w:eastAsiaTheme="minorEastAsia" w:hAnsiTheme="minorHAnsi" w:cstheme="minorHAnsi"/>
        </w:rPr>
        <w:t>’</w:t>
      </w:r>
      <w:r w:rsidR="00EF2BA6" w:rsidRPr="00FB725E">
        <w:rPr>
          <w:rFonts w:asciiTheme="minorHAnsi" w:eastAsiaTheme="minorEastAsia" w:hAnsiTheme="minorHAnsi" w:cstheme="minorHAnsi"/>
        </w:rPr>
        <w:t xml:space="preserve">s ability to offer special education inclusion or dual language programming as defined by DEEL, will be considered when approving expansion sites. </w:t>
      </w:r>
    </w:p>
    <w:p w14:paraId="45595504" w14:textId="77777777" w:rsidR="00140AC6" w:rsidRDefault="00140AC6" w:rsidP="00140AC6">
      <w:pPr>
        <w:autoSpaceDE w:val="0"/>
        <w:autoSpaceDN w:val="0"/>
        <w:adjustRightInd w:val="0"/>
        <w:rPr>
          <w:rFonts w:asciiTheme="minorHAnsi" w:hAnsiTheme="minorHAnsi" w:cstheme="minorHAnsi"/>
          <w:color w:val="000000"/>
        </w:rPr>
      </w:pPr>
    </w:p>
    <w:p w14:paraId="123724BE" w14:textId="0D8AFA7D" w:rsidR="00AF34C5" w:rsidRPr="00FB725E" w:rsidRDefault="00AF34C5" w:rsidP="00546EB0">
      <w:pPr>
        <w:contextualSpacing/>
        <w:rPr>
          <w:rFonts w:asciiTheme="minorHAnsi" w:hAnsiTheme="minorHAnsi" w:cstheme="minorHAnsi"/>
          <w:color w:val="000000" w:themeColor="text1"/>
        </w:rPr>
      </w:pPr>
      <w:r w:rsidRPr="00FB725E">
        <w:rPr>
          <w:rFonts w:asciiTheme="minorHAnsi" w:hAnsiTheme="minorHAnsi" w:cstheme="minorHAnsi"/>
          <w:color w:val="000000"/>
        </w:rPr>
        <w:t xml:space="preserve">To be considered for funding, </w:t>
      </w:r>
      <w:r w:rsidR="00D63B5C" w:rsidRPr="00FB725E">
        <w:rPr>
          <w:rFonts w:asciiTheme="minorHAnsi" w:hAnsiTheme="minorHAnsi" w:cstheme="minorHAnsi"/>
          <w:color w:val="000000"/>
        </w:rPr>
        <w:t xml:space="preserve">eligible applicants </w:t>
      </w:r>
      <w:r w:rsidR="007F25FE" w:rsidRPr="00FB725E">
        <w:rPr>
          <w:rFonts w:asciiTheme="minorHAnsi" w:hAnsiTheme="minorHAnsi" w:cstheme="minorHAnsi"/>
          <w:color w:val="000000"/>
        </w:rPr>
        <w:t xml:space="preserve">are </w:t>
      </w:r>
      <w:r w:rsidR="006D6211" w:rsidRPr="00FB725E">
        <w:rPr>
          <w:rFonts w:asciiTheme="minorHAnsi" w:hAnsiTheme="minorHAnsi" w:cstheme="minorHAnsi"/>
          <w:color w:val="000000"/>
        </w:rPr>
        <w:t>invited to</w:t>
      </w:r>
      <w:r w:rsidR="00D63B5C" w:rsidRPr="00FB725E">
        <w:rPr>
          <w:rFonts w:asciiTheme="minorHAnsi" w:hAnsiTheme="minorHAnsi" w:cstheme="minorHAnsi"/>
          <w:color w:val="000000"/>
        </w:rPr>
        <w:t xml:space="preserve"> </w:t>
      </w:r>
      <w:r w:rsidRPr="00FB725E">
        <w:rPr>
          <w:rFonts w:asciiTheme="minorHAnsi" w:hAnsiTheme="minorHAnsi" w:cstheme="minorHAnsi"/>
          <w:color w:val="000000"/>
        </w:rPr>
        <w:t>submit</w:t>
      </w:r>
      <w:r w:rsidR="006D6211" w:rsidRPr="00FB725E">
        <w:rPr>
          <w:rFonts w:asciiTheme="minorHAnsi" w:hAnsiTheme="minorHAnsi" w:cstheme="minorHAnsi"/>
          <w:color w:val="000000"/>
        </w:rPr>
        <w:t xml:space="preserve"> </w:t>
      </w:r>
      <w:r w:rsidRPr="00FB725E">
        <w:rPr>
          <w:rFonts w:asciiTheme="minorHAnsi" w:hAnsiTheme="minorHAnsi" w:cstheme="minorHAnsi"/>
          <w:color w:val="000000"/>
        </w:rPr>
        <w:t>a</w:t>
      </w:r>
      <w:r w:rsidR="00B67F59" w:rsidRPr="00FB725E">
        <w:rPr>
          <w:rFonts w:asciiTheme="minorHAnsi" w:hAnsiTheme="minorHAnsi" w:cstheme="minorHAnsi"/>
          <w:color w:val="000000"/>
        </w:rPr>
        <w:t xml:space="preserve"> complete</w:t>
      </w:r>
      <w:r w:rsidRPr="00FB725E">
        <w:rPr>
          <w:rFonts w:asciiTheme="minorHAnsi" w:hAnsiTheme="minorHAnsi" w:cstheme="minorHAnsi"/>
          <w:color w:val="000000"/>
        </w:rPr>
        <w:t xml:space="preserve"> </w:t>
      </w:r>
      <w:r w:rsidR="00214FD2" w:rsidRPr="00FB725E">
        <w:rPr>
          <w:rFonts w:asciiTheme="minorHAnsi" w:hAnsiTheme="minorHAnsi" w:cstheme="minorHAnsi"/>
          <w:color w:val="000000"/>
        </w:rPr>
        <w:t>RFI</w:t>
      </w:r>
      <w:r w:rsidRPr="00FB725E">
        <w:rPr>
          <w:rFonts w:asciiTheme="minorHAnsi" w:hAnsiTheme="minorHAnsi" w:cstheme="minorHAnsi"/>
          <w:color w:val="000000"/>
        </w:rPr>
        <w:t xml:space="preserve"> application </w:t>
      </w:r>
      <w:r w:rsidR="006D6211" w:rsidRPr="00FB725E">
        <w:rPr>
          <w:rFonts w:asciiTheme="minorHAnsi" w:hAnsiTheme="minorHAnsi" w:cstheme="minorHAnsi"/>
          <w:color w:val="000000"/>
        </w:rPr>
        <w:t>by</w:t>
      </w:r>
      <w:r w:rsidRPr="00FB725E">
        <w:rPr>
          <w:rFonts w:asciiTheme="minorHAnsi" w:hAnsiTheme="minorHAnsi" w:cstheme="minorHAnsi"/>
          <w:color w:val="000000"/>
        </w:rPr>
        <w:t xml:space="preserve"> </w:t>
      </w:r>
      <w:r w:rsidR="00020103" w:rsidRPr="00FB725E">
        <w:rPr>
          <w:rFonts w:asciiTheme="minorHAnsi" w:hAnsiTheme="minorHAnsi" w:cstheme="minorHAnsi"/>
          <w:b/>
          <w:bCs/>
          <w:color w:val="000000"/>
        </w:rPr>
        <w:t>December 20, 2019</w:t>
      </w:r>
      <w:r w:rsidR="00D63B5C" w:rsidRPr="00FB725E">
        <w:rPr>
          <w:rFonts w:asciiTheme="minorHAnsi" w:hAnsiTheme="minorHAnsi" w:cstheme="minorHAnsi"/>
          <w:color w:val="000000"/>
        </w:rPr>
        <w:t>.</w:t>
      </w:r>
      <w:r w:rsidR="00EA3896" w:rsidRPr="00FB725E">
        <w:rPr>
          <w:rFonts w:asciiTheme="minorHAnsi" w:hAnsiTheme="minorHAnsi" w:cstheme="minorHAnsi"/>
          <w:color w:val="000000"/>
        </w:rPr>
        <w:t xml:space="preserve">  D</w:t>
      </w:r>
      <w:r w:rsidRPr="00FB725E">
        <w:rPr>
          <w:rFonts w:asciiTheme="minorHAnsi" w:hAnsiTheme="minorHAnsi" w:cstheme="minorHAnsi"/>
          <w:color w:val="000000"/>
        </w:rPr>
        <w:t xml:space="preserve">EEL will notify </w:t>
      </w:r>
      <w:r w:rsidR="007909D5" w:rsidRPr="00FB725E">
        <w:rPr>
          <w:rFonts w:asciiTheme="minorHAnsi" w:hAnsiTheme="minorHAnsi" w:cstheme="minorHAnsi"/>
          <w:color w:val="000000"/>
        </w:rPr>
        <w:t>successful applicants</w:t>
      </w:r>
      <w:r w:rsidRPr="00FB725E">
        <w:rPr>
          <w:rFonts w:asciiTheme="minorHAnsi" w:hAnsiTheme="minorHAnsi" w:cstheme="minorHAnsi"/>
          <w:color w:val="000000"/>
        </w:rPr>
        <w:t xml:space="preserve"> </w:t>
      </w:r>
      <w:r w:rsidR="007909D5" w:rsidRPr="00FB725E">
        <w:rPr>
          <w:rFonts w:asciiTheme="minorHAnsi" w:hAnsiTheme="minorHAnsi" w:cstheme="minorHAnsi"/>
          <w:color w:val="000000"/>
        </w:rPr>
        <w:t>in</w:t>
      </w:r>
      <w:r w:rsidR="007909D5" w:rsidRPr="00FB725E">
        <w:rPr>
          <w:rFonts w:asciiTheme="minorHAnsi" w:hAnsiTheme="minorHAnsi" w:cstheme="minorHAnsi"/>
          <w:color w:val="000000" w:themeColor="text1"/>
        </w:rPr>
        <w:t xml:space="preserve"> </w:t>
      </w:r>
      <w:r w:rsidR="00020103" w:rsidRPr="00FB725E">
        <w:rPr>
          <w:rFonts w:asciiTheme="minorHAnsi" w:hAnsiTheme="minorHAnsi" w:cstheme="minorHAnsi"/>
          <w:color w:val="000000" w:themeColor="text1"/>
        </w:rPr>
        <w:t>February</w:t>
      </w:r>
      <w:r w:rsidR="00AD529D" w:rsidRPr="00FB725E">
        <w:rPr>
          <w:rFonts w:asciiTheme="minorHAnsi" w:hAnsiTheme="minorHAnsi" w:cstheme="minorHAnsi"/>
          <w:color w:val="000000" w:themeColor="text1"/>
        </w:rPr>
        <w:t xml:space="preserve"> 21,</w:t>
      </w:r>
      <w:r w:rsidR="00020103" w:rsidRPr="00FB725E">
        <w:rPr>
          <w:rFonts w:asciiTheme="minorHAnsi" w:hAnsiTheme="minorHAnsi" w:cstheme="minorHAnsi"/>
          <w:color w:val="000000" w:themeColor="text1"/>
        </w:rPr>
        <w:t xml:space="preserve"> 2020</w:t>
      </w:r>
      <w:r w:rsidR="00D63B5C" w:rsidRPr="00FB725E">
        <w:rPr>
          <w:rFonts w:asciiTheme="minorHAnsi" w:hAnsiTheme="minorHAnsi" w:cstheme="minorHAnsi"/>
          <w:color w:val="000000"/>
        </w:rPr>
        <w:t xml:space="preserve"> </w:t>
      </w:r>
      <w:r w:rsidR="007909D5" w:rsidRPr="00FB725E">
        <w:rPr>
          <w:rFonts w:asciiTheme="minorHAnsi" w:hAnsiTheme="minorHAnsi" w:cstheme="minorHAnsi"/>
          <w:color w:val="000000"/>
        </w:rPr>
        <w:t>for</w:t>
      </w:r>
      <w:r w:rsidRPr="00FB725E">
        <w:rPr>
          <w:rFonts w:asciiTheme="minorHAnsi" w:hAnsiTheme="minorHAnsi" w:cstheme="minorHAnsi"/>
          <w:color w:val="000000"/>
        </w:rPr>
        <w:t xml:space="preserve"> investments beginning in </w:t>
      </w:r>
      <w:r w:rsidR="00214FD2" w:rsidRPr="00FB725E">
        <w:rPr>
          <w:rFonts w:asciiTheme="minorHAnsi" w:hAnsiTheme="minorHAnsi" w:cstheme="minorHAnsi"/>
          <w:color w:val="000000"/>
        </w:rPr>
        <w:t>July</w:t>
      </w:r>
      <w:r w:rsidRPr="00FB725E">
        <w:rPr>
          <w:rFonts w:asciiTheme="minorHAnsi" w:hAnsiTheme="minorHAnsi" w:cstheme="minorHAnsi"/>
          <w:color w:val="000000"/>
        </w:rPr>
        <w:t xml:space="preserve"> </w:t>
      </w:r>
      <w:r w:rsidR="00214FD2" w:rsidRPr="00FB725E">
        <w:rPr>
          <w:rFonts w:asciiTheme="minorHAnsi" w:hAnsiTheme="minorHAnsi" w:cstheme="minorHAnsi"/>
          <w:color w:val="000000"/>
        </w:rPr>
        <w:t xml:space="preserve">2020 with the possibility of </w:t>
      </w:r>
      <w:r w:rsidR="346276A3" w:rsidRPr="00FB725E">
        <w:rPr>
          <w:rFonts w:asciiTheme="minorHAnsi" w:hAnsiTheme="minorHAnsi" w:cstheme="minorHAnsi"/>
          <w:color w:val="000000" w:themeColor="text1"/>
        </w:rPr>
        <w:t xml:space="preserve">annual </w:t>
      </w:r>
      <w:r w:rsidR="00214FD2" w:rsidRPr="00FB725E">
        <w:rPr>
          <w:rFonts w:asciiTheme="minorHAnsi" w:hAnsiTheme="minorHAnsi" w:cstheme="minorHAnsi"/>
          <w:color w:val="000000" w:themeColor="text1"/>
        </w:rPr>
        <w:t>renewal</w:t>
      </w:r>
      <w:r w:rsidR="346276A3" w:rsidRPr="00FB725E">
        <w:rPr>
          <w:rFonts w:asciiTheme="minorHAnsi" w:hAnsiTheme="minorHAnsi" w:cstheme="minorHAnsi"/>
          <w:color w:val="000000" w:themeColor="text1"/>
        </w:rPr>
        <w:t xml:space="preserve"> through the 2025-26 school year.</w:t>
      </w:r>
    </w:p>
    <w:p w14:paraId="62BF118E" w14:textId="0456D11F" w:rsidR="007F25FE" w:rsidRPr="00FB725E"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INVESTMENT</w:t>
      </w:r>
      <w:r w:rsidR="007F25FE" w:rsidRPr="00FB725E">
        <w:rPr>
          <w:rFonts w:asciiTheme="minorHAnsi" w:hAnsiTheme="minorHAnsi" w:cstheme="minorHAnsi"/>
          <w:b/>
        </w:rPr>
        <w:t xml:space="preserve"> </w:t>
      </w:r>
      <w:r w:rsidR="00F04C97" w:rsidRPr="00FB725E">
        <w:rPr>
          <w:rFonts w:asciiTheme="minorHAnsi" w:hAnsiTheme="minorHAnsi" w:cstheme="minorHAnsi"/>
          <w:b/>
        </w:rPr>
        <w:t>OVERVIEW</w:t>
      </w:r>
    </w:p>
    <w:p w14:paraId="19A6E80A" w14:textId="77777777" w:rsidR="00140AC6" w:rsidRDefault="00140AC6" w:rsidP="00CF13CE">
      <w:pPr>
        <w:autoSpaceDE w:val="0"/>
        <w:autoSpaceDN w:val="0"/>
        <w:adjustRightInd w:val="0"/>
        <w:rPr>
          <w:rFonts w:asciiTheme="minorHAnsi" w:eastAsia="Calibri" w:hAnsiTheme="minorHAnsi" w:cstheme="minorHAnsi"/>
          <w:color w:val="333333"/>
        </w:rPr>
      </w:pPr>
    </w:p>
    <w:p w14:paraId="5C314ED4" w14:textId="504F9F81" w:rsidR="00CF13CE" w:rsidRDefault="65448C2F" w:rsidP="00CF13CE">
      <w:pPr>
        <w:autoSpaceDE w:val="0"/>
        <w:autoSpaceDN w:val="0"/>
        <w:adjustRightInd w:val="0"/>
        <w:rPr>
          <w:rFonts w:asciiTheme="minorHAnsi" w:eastAsia="Calibri" w:hAnsiTheme="minorHAnsi" w:cstheme="minorHAnsi"/>
          <w:color w:val="333333"/>
        </w:rPr>
      </w:pPr>
      <w:r w:rsidRPr="00FB725E">
        <w:rPr>
          <w:rFonts w:asciiTheme="minorHAnsi" w:eastAsia="Calibri" w:hAnsiTheme="minorHAnsi" w:cstheme="minorHAnsi"/>
          <w:color w:val="333333"/>
        </w:rPr>
        <w:t>All FEPP investments across the preschool to post-secondary educational continuum contribute to at least one of three core strategies that support the overarching FEPP Levy goal:</w:t>
      </w:r>
      <w:r w:rsidR="00CF13CE">
        <w:rPr>
          <w:rFonts w:asciiTheme="minorHAnsi" w:hAnsiTheme="minorHAnsi" w:cstheme="minorHAnsi"/>
        </w:rPr>
        <w:t xml:space="preserve"> 1) </w:t>
      </w:r>
      <w:r w:rsidRPr="00CF13CE">
        <w:rPr>
          <w:rFonts w:asciiTheme="minorHAnsi" w:eastAsia="Calibri" w:hAnsiTheme="minorHAnsi" w:cstheme="minorHAnsi"/>
          <w:color w:val="333333"/>
        </w:rPr>
        <w:t>Equitable Educational Opportunities</w:t>
      </w:r>
      <w:r w:rsidR="00FB725E" w:rsidRPr="00CF13CE">
        <w:rPr>
          <w:rFonts w:asciiTheme="minorHAnsi" w:eastAsia="Calibri" w:hAnsiTheme="minorHAnsi" w:cstheme="minorHAnsi"/>
          <w:color w:val="333333"/>
        </w:rPr>
        <w:t xml:space="preserve"> </w:t>
      </w:r>
    </w:p>
    <w:p w14:paraId="7922FF07" w14:textId="1BF68AA3" w:rsidR="003550CF" w:rsidRPr="00CF13CE" w:rsidRDefault="00FB725E" w:rsidP="00CF13CE">
      <w:pPr>
        <w:autoSpaceDE w:val="0"/>
        <w:autoSpaceDN w:val="0"/>
        <w:adjustRightInd w:val="0"/>
        <w:rPr>
          <w:rFonts w:asciiTheme="minorHAnsi" w:hAnsiTheme="minorHAnsi" w:cstheme="minorHAnsi"/>
        </w:rPr>
      </w:pPr>
      <w:r w:rsidRPr="00CF13CE">
        <w:rPr>
          <w:rFonts w:asciiTheme="minorHAnsi" w:eastAsia="Calibri" w:hAnsiTheme="minorHAnsi" w:cstheme="minorHAnsi"/>
          <w:color w:val="333333"/>
        </w:rPr>
        <w:t xml:space="preserve">2) </w:t>
      </w:r>
      <w:r w:rsidR="65448C2F" w:rsidRPr="00CF13CE">
        <w:rPr>
          <w:rFonts w:asciiTheme="minorHAnsi" w:eastAsia="Calibri" w:hAnsiTheme="minorHAnsi" w:cstheme="minorHAnsi"/>
          <w:color w:val="333333"/>
        </w:rPr>
        <w:t>High-Quality Learning Environments</w:t>
      </w:r>
      <w:r w:rsidRPr="00CF13CE">
        <w:rPr>
          <w:rFonts w:asciiTheme="minorHAnsi" w:eastAsia="Calibri" w:hAnsiTheme="minorHAnsi" w:cstheme="minorHAnsi"/>
          <w:color w:val="333333"/>
        </w:rPr>
        <w:t xml:space="preserve"> 3) </w:t>
      </w:r>
      <w:r w:rsidR="65448C2F" w:rsidRPr="00CF13CE">
        <w:rPr>
          <w:rFonts w:asciiTheme="minorHAnsi" w:eastAsia="Calibri" w:hAnsiTheme="minorHAnsi" w:cstheme="minorHAnsi"/>
          <w:color w:val="333333"/>
        </w:rPr>
        <w:t>Students and Family Supports</w:t>
      </w:r>
      <w:r w:rsidR="65448C2F" w:rsidRPr="00CF13CE">
        <w:rPr>
          <w:rFonts w:asciiTheme="minorHAnsi" w:hAnsiTheme="minorHAnsi" w:cstheme="minorHAnsi"/>
          <w:color w:val="000000" w:themeColor="text1"/>
        </w:rPr>
        <w:t xml:space="preserve"> </w:t>
      </w:r>
    </w:p>
    <w:p w14:paraId="39B4A600" w14:textId="24047D82" w:rsidR="003550CF" w:rsidRPr="00FB725E" w:rsidRDefault="003550CF" w:rsidP="00914B2D">
      <w:pPr>
        <w:autoSpaceDE w:val="0"/>
        <w:autoSpaceDN w:val="0"/>
        <w:adjustRightInd w:val="0"/>
        <w:ind w:left="720"/>
        <w:rPr>
          <w:rFonts w:asciiTheme="minorHAnsi" w:hAnsiTheme="minorHAnsi" w:cstheme="minorHAnsi"/>
          <w:color w:val="000000" w:themeColor="text1"/>
        </w:rPr>
      </w:pPr>
    </w:p>
    <w:p w14:paraId="243253D8" w14:textId="7396AFDA" w:rsidR="003550CF" w:rsidRPr="00FB725E" w:rsidRDefault="654A0808" w:rsidP="1EA5DE15">
      <w:p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The overarching goal of </w:t>
      </w:r>
      <w:r w:rsidR="00214FD2" w:rsidRPr="00FB725E">
        <w:rPr>
          <w:rFonts w:asciiTheme="minorHAnsi" w:hAnsiTheme="minorHAnsi" w:cstheme="minorHAnsi"/>
          <w:color w:val="000000"/>
        </w:rPr>
        <w:t>FEPP</w:t>
      </w:r>
      <w:r w:rsidRPr="00FB725E">
        <w:rPr>
          <w:rFonts w:asciiTheme="minorHAnsi" w:hAnsiTheme="minorHAnsi" w:cstheme="minorHAnsi"/>
          <w:color w:val="000000"/>
        </w:rPr>
        <w:t xml:space="preserve"> investments </w:t>
      </w:r>
      <w:r w:rsidR="00214FD2" w:rsidRPr="00FB725E">
        <w:rPr>
          <w:rFonts w:asciiTheme="minorHAnsi" w:hAnsiTheme="minorHAnsi" w:cstheme="minorHAnsi"/>
          <w:color w:val="000000"/>
        </w:rPr>
        <w:t>in Early Learning is</w:t>
      </w:r>
      <w:r w:rsidR="00B54C48" w:rsidRPr="00FB725E">
        <w:rPr>
          <w:rFonts w:asciiTheme="minorHAnsi" w:hAnsiTheme="minorHAnsi" w:cstheme="minorHAnsi"/>
          <w:color w:val="000000"/>
        </w:rPr>
        <w:t xml:space="preserve"> to e</w:t>
      </w:r>
      <w:r w:rsidR="0EC22686" w:rsidRPr="00FB725E">
        <w:rPr>
          <w:rFonts w:asciiTheme="minorHAnsi" w:hAnsiTheme="minorHAnsi" w:cstheme="minorHAnsi"/>
          <w:color w:val="000000"/>
        </w:rPr>
        <w:t>nsur</w:t>
      </w:r>
      <w:r w:rsidR="00B54C48" w:rsidRPr="00FB725E">
        <w:rPr>
          <w:rFonts w:asciiTheme="minorHAnsi" w:hAnsiTheme="minorHAnsi" w:cstheme="minorHAnsi"/>
          <w:color w:val="000000"/>
        </w:rPr>
        <w:t>e</w:t>
      </w:r>
      <w:r w:rsidR="0EC22686" w:rsidRPr="00FB725E">
        <w:rPr>
          <w:rFonts w:asciiTheme="minorHAnsi" w:hAnsiTheme="minorHAnsi" w:cstheme="minorHAnsi"/>
          <w:color w:val="000000"/>
        </w:rPr>
        <w:t xml:space="preserve"> that</w:t>
      </w:r>
      <w:r w:rsidR="3883D106" w:rsidRPr="00FB725E">
        <w:rPr>
          <w:rFonts w:asciiTheme="minorHAnsi" w:hAnsiTheme="minorHAnsi" w:cstheme="minorHAnsi"/>
          <w:color w:val="000000"/>
        </w:rPr>
        <w:t xml:space="preserve"> </w:t>
      </w:r>
      <w:r w:rsidR="00147309" w:rsidRPr="00FB725E">
        <w:rPr>
          <w:rFonts w:asciiTheme="minorHAnsi" w:hAnsiTheme="minorHAnsi" w:cstheme="minorHAnsi"/>
          <w:i/>
          <w:iCs/>
          <w:color w:val="000000"/>
        </w:rPr>
        <w:t>Seattle students have access to and utilize high-quality early learning services that promote success in kindergarten</w:t>
      </w:r>
      <w:r w:rsidR="00147309" w:rsidRPr="00FB725E">
        <w:rPr>
          <w:rFonts w:asciiTheme="minorHAnsi" w:hAnsiTheme="minorHAnsi" w:cstheme="minorHAnsi"/>
          <w:color w:val="000000"/>
        </w:rPr>
        <w:t>. To accomplish this, DEEL has committed to</w:t>
      </w:r>
      <w:r w:rsidR="003550CF" w:rsidRPr="00FB725E">
        <w:rPr>
          <w:rFonts w:asciiTheme="minorHAnsi" w:hAnsiTheme="minorHAnsi" w:cstheme="minorHAnsi"/>
          <w:color w:val="000000"/>
        </w:rPr>
        <w:t>:</w:t>
      </w:r>
      <w:r w:rsidR="00147309" w:rsidRPr="00FB725E">
        <w:rPr>
          <w:rFonts w:asciiTheme="minorHAnsi" w:hAnsiTheme="minorHAnsi" w:cstheme="minorHAnsi"/>
          <w:color w:val="000000"/>
        </w:rPr>
        <w:t xml:space="preserve"> </w:t>
      </w:r>
    </w:p>
    <w:p w14:paraId="546AA2F0" w14:textId="3FD17C36" w:rsidR="00147309" w:rsidRPr="00FB725E" w:rsidRDefault="003550CF" w:rsidP="00CD72CD">
      <w:pPr>
        <w:pStyle w:val="ListParagraph"/>
        <w:numPr>
          <w:ilvl w:val="0"/>
          <w:numId w:val="3"/>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S</w:t>
      </w:r>
      <w:r w:rsidR="00147309" w:rsidRPr="00FB725E">
        <w:rPr>
          <w:rFonts w:asciiTheme="minorHAnsi" w:hAnsiTheme="minorHAnsi" w:cstheme="minorHAnsi"/>
          <w:color w:val="000000"/>
        </w:rPr>
        <w:t xml:space="preserve">upporting preschool providers to </w:t>
      </w:r>
      <w:r w:rsidRPr="00FB725E">
        <w:rPr>
          <w:rFonts w:asciiTheme="minorHAnsi" w:hAnsiTheme="minorHAnsi" w:cstheme="minorHAnsi"/>
          <w:color w:val="000000"/>
        </w:rPr>
        <w:t>offer l</w:t>
      </w:r>
      <w:r w:rsidR="00147309" w:rsidRPr="00FB725E">
        <w:rPr>
          <w:rFonts w:asciiTheme="minorHAnsi" w:hAnsiTheme="minorHAnsi" w:cstheme="minorHAnsi"/>
          <w:color w:val="000000"/>
        </w:rPr>
        <w:t xml:space="preserve">earning environments </w:t>
      </w:r>
      <w:r w:rsidR="00B9481F">
        <w:rPr>
          <w:rFonts w:asciiTheme="minorHAnsi" w:hAnsiTheme="minorHAnsi" w:cstheme="minorHAnsi"/>
          <w:color w:val="000000"/>
        </w:rPr>
        <w:t xml:space="preserve">that </w:t>
      </w:r>
      <w:r w:rsidR="00147309" w:rsidRPr="00FB725E">
        <w:rPr>
          <w:rFonts w:asciiTheme="minorHAnsi" w:hAnsiTheme="minorHAnsi" w:cstheme="minorHAnsi"/>
          <w:color w:val="000000"/>
        </w:rPr>
        <w:t>are evidence-based, high-quality, culturally responsive, and equitable</w:t>
      </w:r>
      <w:r w:rsidR="0072536F" w:rsidRPr="00FB725E">
        <w:rPr>
          <w:rFonts w:asciiTheme="minorHAnsi" w:hAnsiTheme="minorHAnsi" w:cstheme="minorHAnsi"/>
          <w:color w:val="000000"/>
        </w:rPr>
        <w:t xml:space="preserve">; </w:t>
      </w:r>
      <w:r w:rsidR="00147309" w:rsidRPr="00FB725E">
        <w:rPr>
          <w:rFonts w:asciiTheme="minorHAnsi" w:hAnsiTheme="minorHAnsi" w:cstheme="minorHAnsi"/>
          <w:color w:val="000000"/>
        </w:rPr>
        <w:t xml:space="preserve"> </w:t>
      </w:r>
    </w:p>
    <w:p w14:paraId="0C6B89AF" w14:textId="23D1432D" w:rsidR="00147309" w:rsidRPr="00FB725E" w:rsidRDefault="003550CF" w:rsidP="00CD72CD">
      <w:pPr>
        <w:pStyle w:val="ListParagraph"/>
        <w:numPr>
          <w:ilvl w:val="0"/>
          <w:numId w:val="3"/>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Providing families with multiple ways to access high-quality early learning services</w:t>
      </w:r>
      <w:r w:rsidR="0072536F" w:rsidRPr="00FB725E">
        <w:rPr>
          <w:rFonts w:asciiTheme="minorHAnsi" w:hAnsiTheme="minorHAnsi" w:cstheme="minorHAnsi"/>
          <w:color w:val="000000"/>
        </w:rPr>
        <w:t xml:space="preserve">; and </w:t>
      </w:r>
    </w:p>
    <w:p w14:paraId="31343778" w14:textId="5EDC9A1B" w:rsidR="00284DA9" w:rsidRPr="00FB725E" w:rsidRDefault="00531F2D" w:rsidP="00CD72CD">
      <w:pPr>
        <w:pStyle w:val="ListParagraph"/>
        <w:numPr>
          <w:ilvl w:val="0"/>
          <w:numId w:val="3"/>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rPr>
        <w:t>F</w:t>
      </w:r>
      <w:r w:rsidR="003550CF" w:rsidRPr="00FB725E">
        <w:rPr>
          <w:rFonts w:asciiTheme="minorHAnsi" w:hAnsiTheme="minorHAnsi" w:cstheme="minorHAnsi"/>
          <w:color w:val="000000"/>
        </w:rPr>
        <w:t>ocusing on strategies that will contribute to closing race-based opportunity gaps</w:t>
      </w:r>
      <w:r w:rsidR="1E676C70" w:rsidRPr="00FB725E">
        <w:rPr>
          <w:rFonts w:asciiTheme="minorHAnsi" w:hAnsiTheme="minorHAnsi" w:cstheme="minorHAnsi"/>
          <w:color w:val="000000"/>
        </w:rPr>
        <w:t>.</w:t>
      </w:r>
    </w:p>
    <w:p w14:paraId="2E12C428" w14:textId="4322B959" w:rsidR="10F6F259" w:rsidRPr="00FB725E" w:rsidRDefault="10F6F259">
      <w:pPr>
        <w:rPr>
          <w:rFonts w:asciiTheme="minorHAnsi" w:eastAsiaTheme="minorEastAsia" w:hAnsiTheme="minorHAnsi" w:cstheme="minorHAnsi"/>
        </w:rPr>
      </w:pPr>
    </w:p>
    <w:p w14:paraId="77B83015" w14:textId="2190E4ED" w:rsidR="00910837" w:rsidRPr="00FB725E" w:rsidRDefault="00A765D1">
      <w:pPr>
        <w:rPr>
          <w:rFonts w:asciiTheme="minorHAnsi" w:eastAsia="Calibri" w:hAnsiTheme="minorHAnsi" w:cstheme="minorHAnsi"/>
        </w:rPr>
      </w:pPr>
      <w:r w:rsidRPr="00FB725E">
        <w:rPr>
          <w:rFonts w:asciiTheme="minorHAnsi" w:eastAsiaTheme="minorEastAsia" w:hAnsiTheme="minorHAnsi" w:cstheme="minorHAnsi"/>
        </w:rPr>
        <w:t>H</w:t>
      </w:r>
      <w:r w:rsidR="00214FD2" w:rsidRPr="00FB725E">
        <w:rPr>
          <w:rFonts w:asciiTheme="minorHAnsi" w:eastAsiaTheme="minorEastAsia" w:hAnsiTheme="minorHAnsi" w:cstheme="minorHAnsi"/>
        </w:rPr>
        <w:t>igh-quality preschool has been shown to have positive impacts on children’s social and emotional development, health, pre-academic skill development, and executive function skills</w:t>
      </w:r>
      <w:r w:rsidR="0072536F" w:rsidRPr="00FB725E">
        <w:rPr>
          <w:rFonts w:asciiTheme="minorHAnsi" w:eastAsiaTheme="minorEastAsia" w:hAnsiTheme="minorHAnsi" w:cstheme="minorHAnsi"/>
        </w:rPr>
        <w:t>.</w:t>
      </w:r>
      <w:r w:rsidR="0072536F" w:rsidRPr="00FB725E">
        <w:rPr>
          <w:rStyle w:val="FootnoteReference"/>
          <w:rFonts w:asciiTheme="minorHAnsi" w:eastAsiaTheme="minorEastAsia" w:hAnsiTheme="minorHAnsi" w:cstheme="minorHAnsi"/>
        </w:rPr>
        <w:footnoteReference w:id="2"/>
      </w:r>
      <w:r w:rsidR="00214FD2" w:rsidRPr="00FB725E">
        <w:rPr>
          <w:rFonts w:asciiTheme="minorHAnsi" w:eastAsiaTheme="minorEastAsia" w:hAnsiTheme="minorHAnsi" w:cstheme="minorHAnsi"/>
        </w:rPr>
        <w:t xml:space="preserve"> </w:t>
      </w:r>
      <w:r w:rsidR="00910837" w:rsidRPr="00FB725E">
        <w:rPr>
          <w:rFonts w:asciiTheme="minorHAnsi" w:eastAsia="Calibri" w:hAnsiTheme="minorHAnsi" w:cstheme="minorHAnsi"/>
        </w:rPr>
        <w:t>FEPP</w:t>
      </w:r>
      <w:r w:rsidR="4583DD34" w:rsidRPr="00FB725E">
        <w:rPr>
          <w:rFonts w:asciiTheme="minorHAnsi" w:eastAsia="Calibri" w:hAnsiTheme="minorHAnsi" w:cstheme="minorHAnsi"/>
        </w:rPr>
        <w:t>’s</w:t>
      </w:r>
      <w:r w:rsidR="00910837" w:rsidRPr="00FB725E">
        <w:rPr>
          <w:rFonts w:asciiTheme="minorHAnsi" w:eastAsia="Calibri" w:hAnsiTheme="minorHAnsi" w:cstheme="minorHAnsi"/>
        </w:rPr>
        <w:t xml:space="preserve"> </w:t>
      </w:r>
      <w:r w:rsidR="00D4524B" w:rsidRPr="00FB725E">
        <w:rPr>
          <w:rFonts w:asciiTheme="minorHAnsi" w:eastAsia="Calibri" w:hAnsiTheme="minorHAnsi" w:cstheme="minorHAnsi"/>
        </w:rPr>
        <w:t>SPP</w:t>
      </w:r>
      <w:r w:rsidR="00910837" w:rsidRPr="00FB725E">
        <w:rPr>
          <w:rFonts w:asciiTheme="minorHAnsi" w:eastAsia="Calibri" w:hAnsiTheme="minorHAnsi" w:cstheme="minorHAnsi"/>
        </w:rPr>
        <w:t xml:space="preserve"> investments </w:t>
      </w:r>
      <w:r w:rsidR="00AF03F2" w:rsidRPr="00FB725E">
        <w:rPr>
          <w:rFonts w:asciiTheme="minorHAnsi" w:eastAsia="Calibri" w:hAnsiTheme="minorHAnsi" w:cstheme="minorHAnsi"/>
        </w:rPr>
        <w:t>fund</w:t>
      </w:r>
      <w:r w:rsidR="00910837" w:rsidRPr="00FB725E">
        <w:rPr>
          <w:rFonts w:asciiTheme="minorHAnsi" w:eastAsia="Calibri" w:hAnsiTheme="minorHAnsi" w:cstheme="minorHAnsi"/>
        </w:rPr>
        <w:t xml:space="preserve">: </w:t>
      </w:r>
    </w:p>
    <w:p w14:paraId="7019911C" w14:textId="77777777" w:rsidR="00910837" w:rsidRPr="00FB725E" w:rsidRDefault="00910837" w:rsidP="00CD72CD">
      <w:pPr>
        <w:pStyle w:val="ListParagraph"/>
        <w:numPr>
          <w:ilvl w:val="0"/>
          <w:numId w:val="3"/>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Preschool Services. Preschool providers are eligible to receive funds to deliver preschool services.</w:t>
      </w:r>
    </w:p>
    <w:p w14:paraId="1FE0C633" w14:textId="77958790" w:rsidR="00910837" w:rsidRPr="00FB725E" w:rsidRDefault="00910837" w:rsidP="00CD72CD">
      <w:pPr>
        <w:pStyle w:val="ListParagraph"/>
        <w:numPr>
          <w:ilvl w:val="0"/>
          <w:numId w:val="3"/>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The City will expand the number of preschool slots each program year, with a goal to serve approximately 2,500 children by the 2025-26 school year.</w:t>
      </w:r>
    </w:p>
    <w:p w14:paraId="40093F5F" w14:textId="0641526A" w:rsidR="009049E3" w:rsidRPr="00FB725E" w:rsidRDefault="00910837" w:rsidP="00CD72CD">
      <w:pPr>
        <w:pStyle w:val="ListParagraph"/>
        <w:numPr>
          <w:ilvl w:val="1"/>
          <w:numId w:val="3"/>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There are three types of preschool providers in SPP: </w:t>
      </w:r>
      <w:r w:rsidR="009049E3" w:rsidRPr="00FB725E">
        <w:rPr>
          <w:rFonts w:asciiTheme="minorHAnsi" w:hAnsiTheme="minorHAnsi" w:cstheme="minorHAnsi"/>
          <w:color w:val="000000" w:themeColor="text1"/>
        </w:rPr>
        <w:t xml:space="preserve">(1) </w:t>
      </w:r>
      <w:r w:rsidRPr="00FB725E">
        <w:rPr>
          <w:rFonts w:asciiTheme="minorHAnsi" w:hAnsiTheme="minorHAnsi" w:cstheme="minorHAnsi"/>
          <w:color w:val="000000" w:themeColor="text1"/>
        </w:rPr>
        <w:t xml:space="preserve">Seattle School District (the District), </w:t>
      </w:r>
      <w:r w:rsidR="009049E3" w:rsidRPr="00FB725E">
        <w:rPr>
          <w:rFonts w:asciiTheme="minorHAnsi" w:hAnsiTheme="minorHAnsi" w:cstheme="minorHAnsi"/>
          <w:color w:val="000000" w:themeColor="text1"/>
        </w:rPr>
        <w:t xml:space="preserve">(2) </w:t>
      </w:r>
      <w:r w:rsidRPr="00FB725E">
        <w:rPr>
          <w:rFonts w:asciiTheme="minorHAnsi" w:hAnsiTheme="minorHAnsi" w:cstheme="minorHAnsi"/>
          <w:color w:val="000000" w:themeColor="text1"/>
        </w:rPr>
        <w:t xml:space="preserve">community-based organizations (CBOs), and </w:t>
      </w:r>
      <w:r w:rsidR="009049E3" w:rsidRPr="00FB725E">
        <w:rPr>
          <w:rFonts w:asciiTheme="minorHAnsi" w:hAnsiTheme="minorHAnsi" w:cstheme="minorHAnsi"/>
          <w:color w:val="000000" w:themeColor="text1"/>
        </w:rPr>
        <w:t xml:space="preserve">(3) </w:t>
      </w:r>
      <w:r w:rsidRPr="00FB725E">
        <w:rPr>
          <w:rFonts w:asciiTheme="minorHAnsi" w:hAnsiTheme="minorHAnsi" w:cstheme="minorHAnsi"/>
          <w:color w:val="000000" w:themeColor="text1"/>
        </w:rPr>
        <w:t>licensed family child care providers (FCCs)</w:t>
      </w:r>
      <w:r w:rsidR="009049E3" w:rsidRPr="00FB725E">
        <w:rPr>
          <w:rFonts w:asciiTheme="minorHAnsi" w:hAnsiTheme="minorHAnsi" w:cstheme="minorHAnsi"/>
          <w:color w:val="000000" w:themeColor="text1"/>
        </w:rPr>
        <w:t>, who contract with DEEL through administrative Hubs</w:t>
      </w:r>
      <w:r w:rsidRPr="00FB725E">
        <w:rPr>
          <w:rFonts w:asciiTheme="minorHAnsi" w:hAnsiTheme="minorHAnsi" w:cstheme="minorHAnsi"/>
          <w:color w:val="000000" w:themeColor="text1"/>
        </w:rPr>
        <w:t xml:space="preserve">. </w:t>
      </w:r>
    </w:p>
    <w:p w14:paraId="0CFBF04C" w14:textId="77777777" w:rsidR="00910837" w:rsidRPr="00FB725E" w:rsidRDefault="00910837" w:rsidP="00CD72CD">
      <w:pPr>
        <w:pStyle w:val="ListParagraph"/>
        <w:numPr>
          <w:ilvl w:val="0"/>
          <w:numId w:val="4"/>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Tuition Assistance. Families of eligible children will have access to tuition assistance for SPP.</w:t>
      </w:r>
    </w:p>
    <w:p w14:paraId="383E47AF" w14:textId="4DBBD82C" w:rsidR="00910837" w:rsidRPr="00FB725E" w:rsidRDefault="00910837" w:rsidP="00CD72CD">
      <w:pPr>
        <w:pStyle w:val="ListParagraph"/>
        <w:numPr>
          <w:ilvl w:val="1"/>
          <w:numId w:val="4"/>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Families with household income up to 350% </w:t>
      </w:r>
      <w:r w:rsidR="009049E3" w:rsidRPr="00FB725E">
        <w:rPr>
          <w:rFonts w:asciiTheme="minorHAnsi" w:hAnsiTheme="minorHAnsi" w:cstheme="minorHAnsi"/>
          <w:color w:val="000000" w:themeColor="text1"/>
        </w:rPr>
        <w:t xml:space="preserve">of </w:t>
      </w:r>
      <w:r w:rsidRPr="00FB725E">
        <w:rPr>
          <w:rFonts w:asciiTheme="minorHAnsi" w:hAnsiTheme="minorHAnsi" w:cstheme="minorHAnsi"/>
          <w:color w:val="000000" w:themeColor="text1"/>
        </w:rPr>
        <w:t>federal poverty</w:t>
      </w:r>
      <w:r w:rsidR="009049E3" w:rsidRPr="00FB725E">
        <w:rPr>
          <w:rFonts w:asciiTheme="minorHAnsi" w:hAnsiTheme="minorHAnsi" w:cstheme="minorHAnsi"/>
          <w:color w:val="000000" w:themeColor="text1"/>
        </w:rPr>
        <w:t xml:space="preserve"> may participate in SPP free of charge. In 2019, 350%</w:t>
      </w:r>
      <w:r w:rsidRPr="00FB725E">
        <w:rPr>
          <w:rFonts w:asciiTheme="minorHAnsi" w:hAnsiTheme="minorHAnsi" w:cstheme="minorHAnsi"/>
          <w:color w:val="000000" w:themeColor="text1"/>
        </w:rPr>
        <w:t xml:space="preserve"> is $90,125 for a family of fou</w:t>
      </w:r>
      <w:r w:rsidR="009049E3" w:rsidRPr="00FB725E">
        <w:rPr>
          <w:rFonts w:asciiTheme="minorHAnsi" w:hAnsiTheme="minorHAnsi" w:cstheme="minorHAnsi"/>
          <w:color w:val="000000" w:themeColor="text1"/>
        </w:rPr>
        <w:t xml:space="preserve">r. </w:t>
      </w:r>
      <w:r w:rsidRPr="00FB725E">
        <w:rPr>
          <w:rFonts w:asciiTheme="minorHAnsi" w:hAnsiTheme="minorHAnsi" w:cstheme="minorHAnsi"/>
          <w:color w:val="000000" w:themeColor="text1"/>
        </w:rPr>
        <w:t xml:space="preserve"> </w:t>
      </w:r>
    </w:p>
    <w:p w14:paraId="46044B9C" w14:textId="430FFD49" w:rsidR="00910837" w:rsidRPr="00FB725E" w:rsidRDefault="009049E3" w:rsidP="00FB725E">
      <w:pPr>
        <w:pStyle w:val="ListParagraph"/>
        <w:numPr>
          <w:ilvl w:val="1"/>
          <w:numId w:val="4"/>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There is a sliding scale for tuition for families above 350% of federal poverty (see </w:t>
      </w:r>
      <w:r w:rsidR="00B11CD9" w:rsidRPr="00FB725E">
        <w:rPr>
          <w:rFonts w:asciiTheme="minorHAnsi" w:hAnsiTheme="minorHAnsi" w:cstheme="minorHAnsi"/>
          <w:color w:val="000000" w:themeColor="text1"/>
        </w:rPr>
        <w:t>Appendix C</w:t>
      </w:r>
      <w:r w:rsidRPr="00FB725E">
        <w:rPr>
          <w:rFonts w:asciiTheme="minorHAnsi" w:hAnsiTheme="minorHAnsi" w:cstheme="minorHAnsi"/>
          <w:color w:val="000000" w:themeColor="text1"/>
        </w:rPr>
        <w:t xml:space="preserve">). </w:t>
      </w:r>
    </w:p>
    <w:p w14:paraId="358A05A5" w14:textId="77777777" w:rsidR="00FB725E" w:rsidRDefault="00FB725E">
      <w:pPr>
        <w:contextualSpacing/>
        <w:mirrorIndents/>
        <w:rPr>
          <w:rFonts w:asciiTheme="minorHAnsi" w:eastAsiaTheme="minorEastAsia" w:hAnsiTheme="minorHAnsi" w:cstheme="minorHAnsi"/>
        </w:rPr>
      </w:pPr>
    </w:p>
    <w:p w14:paraId="2A4E3940" w14:textId="5774C3D7" w:rsidR="003550CF" w:rsidRPr="00FB725E" w:rsidRDefault="009049E3">
      <w:pPr>
        <w:contextualSpacing/>
        <w:mirrorIndents/>
        <w:rPr>
          <w:rFonts w:asciiTheme="minorHAnsi" w:eastAsiaTheme="minorEastAsia" w:hAnsiTheme="minorHAnsi" w:cstheme="minorHAnsi"/>
        </w:rPr>
      </w:pPr>
      <w:r w:rsidRPr="00FB725E">
        <w:rPr>
          <w:rFonts w:asciiTheme="minorHAnsi" w:eastAsiaTheme="minorEastAsia" w:hAnsiTheme="minorHAnsi" w:cstheme="minorHAnsi"/>
        </w:rPr>
        <w:t>SPP is designed to</w:t>
      </w:r>
      <w:r w:rsidR="00214FD2" w:rsidRPr="00FB725E">
        <w:rPr>
          <w:rFonts w:asciiTheme="minorHAnsi" w:eastAsiaTheme="minorEastAsia" w:hAnsiTheme="minorHAnsi" w:cstheme="minorHAnsi"/>
        </w:rPr>
        <w:t xml:space="preserve"> benefit: </w:t>
      </w:r>
    </w:p>
    <w:p w14:paraId="30B33C30" w14:textId="4EAB22BA" w:rsidR="00471421" w:rsidRPr="00FB725E" w:rsidRDefault="00214FD2" w:rsidP="00CD72CD">
      <w:pPr>
        <w:pStyle w:val="ListParagraph"/>
        <w:numPr>
          <w:ilvl w:val="0"/>
          <w:numId w:val="18"/>
        </w:numPr>
        <w:autoSpaceDE w:val="0"/>
        <w:autoSpaceDN w:val="0"/>
        <w:adjustRightInd w:val="0"/>
        <w:rPr>
          <w:rFonts w:asciiTheme="minorHAnsi" w:hAnsiTheme="minorHAnsi" w:cstheme="minorHAnsi"/>
          <w:color w:val="000000"/>
          <w:vertAlign w:val="superscript"/>
        </w:rPr>
      </w:pPr>
      <w:r w:rsidRPr="00FB725E">
        <w:rPr>
          <w:rFonts w:asciiTheme="minorHAnsi" w:hAnsiTheme="minorHAnsi" w:cstheme="minorHAnsi"/>
          <w:i/>
          <w:color w:val="000000"/>
        </w:rPr>
        <w:t>Children</w:t>
      </w:r>
      <w:r w:rsidRPr="00FB725E">
        <w:rPr>
          <w:rFonts w:asciiTheme="minorHAnsi" w:hAnsiTheme="minorHAnsi" w:cstheme="minorHAnsi"/>
          <w:color w:val="000000"/>
        </w:rPr>
        <w:t>, by providing access to high-quality preschool to prepare them for their transition to kindergarten.</w:t>
      </w:r>
      <w:r w:rsidR="0072536F" w:rsidRPr="00FB725E">
        <w:rPr>
          <w:rFonts w:asciiTheme="minorHAnsi" w:hAnsiTheme="minorHAnsi" w:cstheme="minorHAnsi"/>
          <w:vertAlign w:val="superscript"/>
        </w:rPr>
        <w:footnoteReference w:id="3"/>
      </w:r>
      <w:r w:rsidRPr="00FB725E">
        <w:rPr>
          <w:rFonts w:asciiTheme="minorHAnsi" w:hAnsiTheme="minorHAnsi" w:cstheme="minorHAnsi"/>
          <w:color w:val="000000"/>
          <w:vertAlign w:val="superscript"/>
        </w:rPr>
        <w:t xml:space="preserve"> </w:t>
      </w:r>
      <w:r w:rsidR="00471421" w:rsidRPr="00FB725E">
        <w:rPr>
          <w:rFonts w:asciiTheme="minorHAnsi" w:hAnsiTheme="minorHAnsi" w:cstheme="minorHAnsi"/>
          <w:color w:val="000000"/>
          <w:vertAlign w:val="superscript"/>
        </w:rPr>
        <w:t xml:space="preserve"> </w:t>
      </w:r>
      <w:r w:rsidR="00471421" w:rsidRPr="00FB725E">
        <w:rPr>
          <w:rFonts w:asciiTheme="minorHAnsi" w:eastAsia="Calibri" w:hAnsiTheme="minorHAnsi" w:cstheme="minorHAnsi"/>
        </w:rPr>
        <w:t xml:space="preserve">Investments will serve </w:t>
      </w:r>
      <w:r w:rsidR="00471421" w:rsidRPr="00FB725E">
        <w:rPr>
          <w:rFonts w:asciiTheme="minorHAnsi" w:eastAsiaTheme="minorHAnsi" w:hAnsiTheme="minorHAnsi" w:cstheme="minorHAnsi"/>
        </w:rPr>
        <w:t>Seattle children who are at least 3 years</w:t>
      </w:r>
      <w:r w:rsidR="00697E1E" w:rsidRPr="00FB725E">
        <w:rPr>
          <w:rFonts w:asciiTheme="minorHAnsi" w:eastAsiaTheme="minorHAnsi" w:hAnsiTheme="minorHAnsi" w:cstheme="minorHAnsi"/>
        </w:rPr>
        <w:t xml:space="preserve"> </w:t>
      </w:r>
      <w:r w:rsidR="00471421" w:rsidRPr="00FB725E">
        <w:rPr>
          <w:rFonts w:asciiTheme="minorHAnsi" w:eastAsiaTheme="minorHAnsi" w:hAnsiTheme="minorHAnsi" w:cstheme="minorHAnsi"/>
        </w:rPr>
        <w:t xml:space="preserve">old by August 31 and not yet eligible for kindergarten in Seattle Public Schools.  </w:t>
      </w:r>
    </w:p>
    <w:p w14:paraId="4ADEE1D4" w14:textId="72D5CAF6" w:rsidR="003550CF" w:rsidRPr="00FB725E" w:rsidRDefault="00214FD2" w:rsidP="00CD72CD">
      <w:pPr>
        <w:pStyle w:val="ListParagraph"/>
        <w:numPr>
          <w:ilvl w:val="0"/>
          <w:numId w:val="3"/>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Families</w:t>
      </w:r>
      <w:r w:rsidRPr="00FB725E">
        <w:rPr>
          <w:rFonts w:asciiTheme="minorHAnsi" w:hAnsiTheme="minorHAnsi" w:cstheme="minorHAnsi"/>
          <w:color w:val="000000"/>
        </w:rPr>
        <w:t>, by improving affordability</w:t>
      </w:r>
      <w:r w:rsidR="003550CF" w:rsidRPr="00FB725E">
        <w:rPr>
          <w:rFonts w:asciiTheme="minorHAnsi" w:hAnsiTheme="minorHAnsi" w:cstheme="minorHAnsi"/>
          <w:color w:val="000000"/>
        </w:rPr>
        <w:t>.</w:t>
      </w:r>
      <w:r w:rsidR="0072536F" w:rsidRPr="00FB725E">
        <w:rPr>
          <w:rFonts w:asciiTheme="minorHAnsi" w:hAnsiTheme="minorHAnsi" w:cstheme="minorHAnsi"/>
          <w:color w:val="000000"/>
        </w:rPr>
        <w:t xml:space="preserve"> </w:t>
      </w:r>
      <w:r w:rsidR="009049E3" w:rsidRPr="00FB725E">
        <w:rPr>
          <w:rFonts w:asciiTheme="minorHAnsi" w:eastAsiaTheme="minorEastAsia" w:hAnsiTheme="minorHAnsi" w:cstheme="minorHAnsi"/>
        </w:rPr>
        <w:t xml:space="preserve">Providing tuition assistance reduces the financial burden of working families whose children attend high-quality preschool. </w:t>
      </w:r>
    </w:p>
    <w:p w14:paraId="48C8824B" w14:textId="60245C43" w:rsidR="00D63B5C" w:rsidRPr="00FB725E" w:rsidRDefault="00214FD2" w:rsidP="00CD72CD">
      <w:pPr>
        <w:pStyle w:val="ListParagraph"/>
        <w:numPr>
          <w:ilvl w:val="0"/>
          <w:numId w:val="3"/>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Seattle School District and the community</w:t>
      </w:r>
      <w:r w:rsidRPr="00FB725E">
        <w:rPr>
          <w:rFonts w:asciiTheme="minorHAnsi" w:hAnsiTheme="minorHAnsi" w:cstheme="minorHAnsi"/>
          <w:color w:val="000000"/>
        </w:rPr>
        <w:t>, by reducing the long-term costs for remediation and special education</w:t>
      </w:r>
      <w:r w:rsidR="003550CF" w:rsidRPr="00FB725E">
        <w:rPr>
          <w:rFonts w:asciiTheme="minorHAnsi" w:hAnsiTheme="minorHAnsi" w:cstheme="minorHAnsi"/>
          <w:color w:val="000000"/>
        </w:rPr>
        <w:t>.</w:t>
      </w:r>
      <w:r w:rsidR="0072536F" w:rsidRPr="00FB725E">
        <w:rPr>
          <w:rFonts w:asciiTheme="minorHAnsi" w:hAnsiTheme="minorHAnsi" w:cstheme="minorHAnsi"/>
          <w:color w:val="000000"/>
        </w:rPr>
        <w:t xml:space="preserve"> </w:t>
      </w:r>
      <w:r w:rsidR="009049E3" w:rsidRPr="00FB725E">
        <w:rPr>
          <w:rFonts w:asciiTheme="minorHAnsi" w:hAnsiTheme="minorHAnsi" w:cstheme="minorHAnsi"/>
          <w:color w:val="000000"/>
        </w:rPr>
        <w:t>Studies have</w:t>
      </w:r>
      <w:r w:rsidRPr="00FB725E">
        <w:rPr>
          <w:rFonts w:asciiTheme="minorHAnsi" w:hAnsiTheme="minorHAnsi" w:cstheme="minorHAnsi"/>
          <w:color w:val="000000"/>
        </w:rPr>
        <w:t xml:space="preserve"> found that investing in high-quality preschool </w:t>
      </w:r>
      <w:r w:rsidR="009049E3" w:rsidRPr="00FB725E">
        <w:rPr>
          <w:rFonts w:asciiTheme="minorHAnsi" w:hAnsiTheme="minorHAnsi" w:cstheme="minorHAnsi"/>
          <w:color w:val="000000"/>
        </w:rPr>
        <w:t>leads to reduced costs in health</w:t>
      </w:r>
      <w:r w:rsidR="00FB725E">
        <w:rPr>
          <w:rFonts w:asciiTheme="minorHAnsi" w:hAnsiTheme="minorHAnsi" w:cstheme="minorHAnsi"/>
          <w:color w:val="000000"/>
        </w:rPr>
        <w:t xml:space="preserve"> </w:t>
      </w:r>
      <w:r w:rsidR="009049E3" w:rsidRPr="00FB725E">
        <w:rPr>
          <w:rFonts w:asciiTheme="minorHAnsi" w:hAnsiTheme="minorHAnsi" w:cstheme="minorHAnsi"/>
          <w:color w:val="000000"/>
        </w:rPr>
        <w:t>and criminal justice system expenditures</w:t>
      </w:r>
      <w:r w:rsidR="009049E3" w:rsidRPr="00FB725E">
        <w:rPr>
          <w:rFonts w:asciiTheme="minorHAnsi" w:hAnsiTheme="minorHAnsi" w:cstheme="minorHAnsi"/>
          <w:color w:val="000000"/>
          <w:vertAlign w:val="superscript"/>
        </w:rPr>
        <w:footnoteReference w:id="4"/>
      </w:r>
      <w:r w:rsidR="009049E3" w:rsidRPr="00FB725E">
        <w:rPr>
          <w:rFonts w:asciiTheme="minorHAnsi" w:hAnsiTheme="minorHAnsi" w:cstheme="minorHAnsi"/>
          <w:color w:val="000000"/>
        </w:rPr>
        <w:t xml:space="preserve"> and </w:t>
      </w:r>
      <w:r w:rsidRPr="00FB725E">
        <w:rPr>
          <w:rFonts w:asciiTheme="minorHAnsi" w:hAnsiTheme="minorHAnsi" w:cstheme="minorHAnsi"/>
          <w:color w:val="000000"/>
        </w:rPr>
        <w:t>a 10% reduction in third-grade special education placements</w:t>
      </w:r>
      <w:r w:rsidR="0072536F" w:rsidRPr="00FB725E">
        <w:rPr>
          <w:rFonts w:asciiTheme="minorHAnsi" w:hAnsiTheme="minorHAnsi" w:cstheme="minorHAnsi"/>
          <w:color w:val="000000"/>
        </w:rPr>
        <w:t>.</w:t>
      </w:r>
      <w:r w:rsidR="0072536F" w:rsidRPr="00FB725E">
        <w:rPr>
          <w:rFonts w:asciiTheme="minorHAnsi" w:hAnsiTheme="minorHAnsi" w:cstheme="minorHAnsi"/>
          <w:color w:val="000000"/>
          <w:vertAlign w:val="superscript"/>
        </w:rPr>
        <w:footnoteReference w:id="5"/>
      </w:r>
      <w:r w:rsidRPr="00FB725E">
        <w:rPr>
          <w:rFonts w:asciiTheme="minorHAnsi" w:hAnsiTheme="minorHAnsi" w:cstheme="minorHAnsi"/>
          <w:color w:val="000000"/>
          <w:vertAlign w:val="superscript"/>
        </w:rPr>
        <w:t xml:space="preserve"> </w:t>
      </w:r>
      <w:r w:rsidR="00AC0C71" w:rsidRPr="00FB725E">
        <w:rPr>
          <w:rFonts w:asciiTheme="minorHAnsi" w:hAnsiTheme="minorHAnsi" w:cstheme="minorHAnsi"/>
          <w:color w:val="000000"/>
        </w:rPr>
        <w:t xml:space="preserve"> </w:t>
      </w:r>
      <w:r w:rsidR="009049E3" w:rsidRPr="00FB725E">
        <w:rPr>
          <w:rFonts w:asciiTheme="minorHAnsi" w:hAnsiTheme="minorHAnsi" w:cstheme="minorHAnsi"/>
          <w:color w:val="000000"/>
        </w:rPr>
        <w:t xml:space="preserve"> </w:t>
      </w:r>
    </w:p>
    <w:p w14:paraId="15BF764F" w14:textId="77777777" w:rsidR="00EA2885" w:rsidRPr="00FB725E" w:rsidRDefault="00EA2885" w:rsidP="00914B2D">
      <w:pPr>
        <w:rPr>
          <w:rFonts w:asciiTheme="minorHAnsi" w:eastAsia="Calibri" w:hAnsiTheme="minorHAnsi" w:cstheme="minorHAnsi"/>
        </w:rPr>
      </w:pPr>
    </w:p>
    <w:p w14:paraId="342E85F5" w14:textId="510DA55B" w:rsidR="00341B67" w:rsidRPr="00FB725E" w:rsidRDefault="008D5C35" w:rsidP="00341B67">
      <w:pPr>
        <w:pBdr>
          <w:top w:val="single" w:sz="4" w:space="1" w:color="auto"/>
          <w:left w:val="single" w:sz="4" w:space="4" w:color="auto"/>
          <w:bottom w:val="single" w:sz="4" w:space="1" w:color="auto"/>
          <w:right w:val="single" w:sz="4" w:space="4" w:color="auto"/>
        </w:pBdr>
        <w:shd w:val="clear" w:color="auto" w:fill="00ABC7"/>
        <w:spacing w:after="240"/>
        <w:contextualSpacing/>
        <w:mirrorIndents/>
        <w:jc w:val="center"/>
        <w:rPr>
          <w:rFonts w:asciiTheme="minorHAnsi" w:hAnsiTheme="minorHAnsi" w:cstheme="minorHAnsi"/>
          <w:b/>
        </w:rPr>
      </w:pPr>
      <w:r w:rsidRPr="00FB725E">
        <w:rPr>
          <w:rFonts w:asciiTheme="minorHAnsi" w:hAnsiTheme="minorHAnsi" w:cstheme="minorHAnsi"/>
          <w:b/>
        </w:rPr>
        <w:t xml:space="preserve">MINIMUM QUALIFICATIONS AND </w:t>
      </w:r>
      <w:r w:rsidR="00B44B93" w:rsidRPr="00FB725E">
        <w:rPr>
          <w:rFonts w:asciiTheme="minorHAnsi" w:hAnsiTheme="minorHAnsi" w:cstheme="minorHAnsi"/>
          <w:b/>
        </w:rPr>
        <w:t>ELIGIBILITY</w:t>
      </w:r>
    </w:p>
    <w:p w14:paraId="77D5C764" w14:textId="77777777" w:rsidR="00341B67" w:rsidRPr="00FB725E" w:rsidRDefault="00341B67" w:rsidP="00341B67">
      <w:pPr>
        <w:spacing w:before="240"/>
        <w:contextualSpacing/>
        <w:rPr>
          <w:rFonts w:asciiTheme="minorHAnsi" w:hAnsiTheme="minorHAnsi" w:cstheme="minorHAnsi"/>
          <w:color w:val="000000"/>
        </w:rPr>
      </w:pPr>
    </w:p>
    <w:p w14:paraId="5F4F3ACB" w14:textId="30A3FFF7" w:rsidR="00341B67" w:rsidRPr="00FB725E" w:rsidRDefault="00341B67" w:rsidP="00341B67">
      <w:pPr>
        <w:autoSpaceDE w:val="0"/>
        <w:autoSpaceDN w:val="0"/>
        <w:adjustRightInd w:val="0"/>
        <w:rPr>
          <w:rFonts w:asciiTheme="minorHAnsi" w:eastAsiaTheme="minorEastAsia" w:hAnsiTheme="minorHAnsi" w:cstheme="minorHAnsi"/>
        </w:rPr>
      </w:pPr>
      <w:r w:rsidRPr="00FB725E">
        <w:rPr>
          <w:rFonts w:asciiTheme="minorHAnsi" w:hAnsiTheme="minorHAnsi" w:cstheme="minorHAnsi"/>
          <w:color w:val="000000"/>
        </w:rPr>
        <w:t xml:space="preserve">Through this RFI, DEEL is seeking applicants that are </w:t>
      </w:r>
      <w:r w:rsidRPr="00FB725E">
        <w:rPr>
          <w:rFonts w:asciiTheme="minorHAnsi" w:eastAsiaTheme="minorEastAsia" w:hAnsiTheme="minorHAnsi" w:cstheme="minorHAnsi"/>
          <w:b/>
          <w:bCs/>
        </w:rPr>
        <w:t>new</w:t>
      </w:r>
      <w:r w:rsidRPr="00FB725E">
        <w:rPr>
          <w:rFonts w:asciiTheme="minorHAnsi" w:eastAsiaTheme="minorEastAsia" w:hAnsiTheme="minorHAnsi" w:cstheme="minorHAnsi"/>
        </w:rPr>
        <w:t xml:space="preserve"> to contracting for</w:t>
      </w:r>
      <w:r w:rsidR="003041BE" w:rsidRPr="00FB725E">
        <w:rPr>
          <w:rFonts w:asciiTheme="minorHAnsi" w:eastAsiaTheme="minorEastAsia" w:hAnsiTheme="minorHAnsi" w:cstheme="minorHAnsi"/>
        </w:rPr>
        <w:t xml:space="preserve"> publicly</w:t>
      </w:r>
      <w:r w:rsidRPr="00FB725E">
        <w:rPr>
          <w:rFonts w:asciiTheme="minorHAnsi" w:eastAsiaTheme="minorEastAsia" w:hAnsiTheme="minorHAnsi" w:cstheme="minorHAnsi"/>
        </w:rPr>
        <w:t xml:space="preserve"> funded preschool.  </w:t>
      </w:r>
    </w:p>
    <w:p w14:paraId="7D8F5423" w14:textId="77777777" w:rsidR="00341B67" w:rsidRPr="00FB725E" w:rsidRDefault="00341B67" w:rsidP="00341B67">
      <w:pPr>
        <w:autoSpaceDE w:val="0"/>
        <w:autoSpaceDN w:val="0"/>
        <w:adjustRightInd w:val="0"/>
        <w:rPr>
          <w:rFonts w:asciiTheme="minorHAnsi" w:eastAsiaTheme="minorHAnsi" w:hAnsiTheme="minorHAnsi" w:cstheme="minorHAnsi"/>
        </w:rPr>
      </w:pPr>
    </w:p>
    <w:p w14:paraId="7E9BAD1C" w14:textId="77777777" w:rsidR="00341B67" w:rsidRPr="00FB725E" w:rsidRDefault="00341B67" w:rsidP="00341B67">
      <w:p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At a minimum, applicants must be:</w:t>
      </w:r>
    </w:p>
    <w:p w14:paraId="354D08AE" w14:textId="1640BCAD" w:rsidR="00341B67" w:rsidRPr="00FB725E" w:rsidRDefault="00341B67" w:rsidP="00341B67">
      <w:pPr>
        <w:autoSpaceDE w:val="0"/>
        <w:autoSpaceDN w:val="0"/>
        <w:adjustRightInd w:val="0"/>
        <w:ind w:left="720"/>
        <w:rPr>
          <w:rFonts w:asciiTheme="minorHAnsi" w:eastAsiaTheme="minorEastAsia" w:hAnsiTheme="minorHAnsi" w:cstheme="minorHAnsi"/>
        </w:rPr>
      </w:pPr>
      <w:r w:rsidRPr="00FB725E">
        <w:rPr>
          <w:rFonts w:asciiTheme="minorHAnsi" w:eastAsiaTheme="minorEastAsia" w:hAnsiTheme="minorHAnsi" w:cstheme="minorHAnsi"/>
        </w:rPr>
        <w:t>1) Licensed by the Washington State Department of Children, Youth and Families (DCYF) OR exempt from licensing by the State because entity is a public school or institution of higher education</w:t>
      </w:r>
    </w:p>
    <w:p w14:paraId="09A625B1" w14:textId="41202613" w:rsidR="002F5901" w:rsidRPr="00FB725E" w:rsidRDefault="002F5901" w:rsidP="00341B67">
      <w:pPr>
        <w:autoSpaceDE w:val="0"/>
        <w:autoSpaceDN w:val="0"/>
        <w:adjustRightInd w:val="0"/>
        <w:ind w:left="720"/>
        <w:rPr>
          <w:rFonts w:asciiTheme="minorHAnsi" w:eastAsiaTheme="minorEastAsia" w:hAnsiTheme="minorHAnsi" w:cstheme="minorHAnsi"/>
        </w:rPr>
      </w:pPr>
      <w:r w:rsidRPr="00FB725E">
        <w:rPr>
          <w:rFonts w:asciiTheme="minorHAnsi" w:eastAsiaTheme="minorEastAsia" w:hAnsiTheme="minorHAnsi" w:cstheme="minorHAnsi"/>
        </w:rPr>
        <w:t>AND</w:t>
      </w:r>
    </w:p>
    <w:p w14:paraId="6752B847" w14:textId="37F9EA81" w:rsidR="00341B67" w:rsidRPr="00FB725E" w:rsidRDefault="00341B67" w:rsidP="00341B67">
      <w:pPr>
        <w:autoSpaceDE w:val="0"/>
        <w:autoSpaceDN w:val="0"/>
        <w:adjustRightInd w:val="0"/>
        <w:ind w:left="720"/>
        <w:rPr>
          <w:rFonts w:asciiTheme="minorHAnsi" w:eastAsiaTheme="minorEastAsia" w:hAnsiTheme="minorHAnsi" w:cstheme="minorHAnsi"/>
        </w:rPr>
      </w:pPr>
      <w:r w:rsidRPr="00FB725E">
        <w:rPr>
          <w:rFonts w:asciiTheme="minorHAnsi" w:eastAsiaTheme="minorEastAsia" w:hAnsiTheme="minorHAnsi" w:cstheme="minorHAnsi"/>
        </w:rPr>
        <w:t xml:space="preserve">2) </w:t>
      </w:r>
      <w:r w:rsidRPr="00FB725E">
        <w:rPr>
          <w:rFonts w:asciiTheme="minorHAnsi" w:eastAsiaTheme="minorHAnsi" w:hAnsiTheme="minorHAnsi" w:cstheme="minorHAnsi"/>
        </w:rPr>
        <w:t>Hold a rating of Level 3 or above in the State’s Early Achievers (EA) program</w:t>
      </w:r>
      <w:r w:rsidRPr="00FB725E">
        <w:rPr>
          <w:rFonts w:asciiTheme="minorHAnsi" w:eastAsiaTheme="minorEastAsia" w:hAnsiTheme="minorHAnsi" w:cstheme="minorHAnsi"/>
        </w:rPr>
        <w:t xml:space="preserve"> OR meet early learning quality standards comparable to EA, as determined by DEEL</w:t>
      </w:r>
    </w:p>
    <w:p w14:paraId="6B74570E" w14:textId="77777777" w:rsidR="00341B67" w:rsidRPr="00FB725E" w:rsidRDefault="00341B67" w:rsidP="00341B67">
      <w:pPr>
        <w:autoSpaceDE w:val="0"/>
        <w:autoSpaceDN w:val="0"/>
        <w:adjustRightInd w:val="0"/>
        <w:rPr>
          <w:rFonts w:asciiTheme="minorHAnsi" w:eastAsiaTheme="minorHAnsi" w:hAnsiTheme="minorHAnsi" w:cstheme="minorHAnsi"/>
        </w:rPr>
      </w:pPr>
    </w:p>
    <w:p w14:paraId="3D8C4B7D" w14:textId="6C0019BD" w:rsidR="00341B67" w:rsidRPr="00FB725E" w:rsidRDefault="00341B67">
      <w:p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Who does </w:t>
      </w:r>
      <w:r w:rsidRPr="00FB725E">
        <w:rPr>
          <w:rFonts w:asciiTheme="minorHAnsi" w:hAnsiTheme="minorHAnsi" w:cstheme="minorHAnsi"/>
          <w:b/>
          <w:bCs/>
          <w:color w:val="000000"/>
        </w:rPr>
        <w:t xml:space="preserve">not </w:t>
      </w:r>
      <w:r w:rsidRPr="00FB725E">
        <w:rPr>
          <w:rFonts w:asciiTheme="minorHAnsi" w:hAnsiTheme="minorHAnsi" w:cstheme="minorHAnsi"/>
          <w:color w:val="000000"/>
        </w:rPr>
        <w:t>need to apply</w:t>
      </w:r>
      <w:r w:rsidR="00914B2D" w:rsidRPr="00FB725E">
        <w:rPr>
          <w:rFonts w:asciiTheme="minorHAnsi" w:hAnsiTheme="minorHAnsi" w:cstheme="minorHAnsi"/>
          <w:color w:val="000000"/>
        </w:rPr>
        <w:t xml:space="preserve"> through this RFI</w:t>
      </w:r>
      <w:r w:rsidRPr="00FB725E">
        <w:rPr>
          <w:rFonts w:asciiTheme="minorHAnsi" w:hAnsiTheme="minorHAnsi" w:cstheme="minorHAnsi"/>
          <w:color w:val="000000"/>
        </w:rPr>
        <w:t xml:space="preserve">? </w:t>
      </w:r>
    </w:p>
    <w:p w14:paraId="4A38CBDB" w14:textId="77777777" w:rsidR="00341B67" w:rsidRPr="00FB725E" w:rsidRDefault="00341B67" w:rsidP="00CD72CD">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Providers currently participating in Head Start or the ECEAP program;</w:t>
      </w:r>
    </w:p>
    <w:p w14:paraId="7FF17B67" w14:textId="77777777" w:rsidR="00341B67" w:rsidRPr="00FB725E" w:rsidRDefault="00341B67" w:rsidP="00CD72CD">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Providers currently contracted with the City of Seattle in SPP or Pathway</w:t>
      </w:r>
    </w:p>
    <w:p w14:paraId="6E181F5E" w14:textId="5AE84AB7" w:rsidR="00341B67" w:rsidRPr="00FB725E" w:rsidRDefault="00341B67" w:rsidP="00CD72CD">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Seattle Public Schools </w:t>
      </w:r>
    </w:p>
    <w:p w14:paraId="5920B5C1" w14:textId="47EBD46C" w:rsidR="000B26FC" w:rsidRPr="00FB725E" w:rsidRDefault="00914B2D" w:rsidP="000B26FC">
      <w:pPr>
        <w:mirrorIndents/>
        <w:rPr>
          <w:rFonts w:asciiTheme="minorHAnsi" w:hAnsiTheme="minorHAnsi" w:cstheme="minorHAnsi"/>
        </w:rPr>
      </w:pPr>
      <w:r w:rsidRPr="00FB725E">
        <w:rPr>
          <w:rFonts w:asciiTheme="minorHAnsi" w:hAnsiTheme="minorHAnsi" w:cstheme="minorHAnsi"/>
        </w:rPr>
        <w:t>DEEL has the authority to contract</w:t>
      </w:r>
      <w:r w:rsidR="00CF13CE">
        <w:rPr>
          <w:rFonts w:asciiTheme="minorHAnsi" w:hAnsiTheme="minorHAnsi" w:cstheme="minorHAnsi"/>
        </w:rPr>
        <w:t xml:space="preserve"> </w:t>
      </w:r>
      <w:r w:rsidR="00CF13CE" w:rsidRPr="00FB725E">
        <w:rPr>
          <w:rFonts w:asciiTheme="minorHAnsi" w:hAnsiTheme="minorHAnsi" w:cstheme="minorHAnsi"/>
        </w:rPr>
        <w:t>directly</w:t>
      </w:r>
      <w:r w:rsidRPr="00FB725E">
        <w:rPr>
          <w:rFonts w:asciiTheme="minorHAnsi" w:hAnsiTheme="minorHAnsi" w:cstheme="minorHAnsi"/>
        </w:rPr>
        <w:t xml:space="preserve"> with these providers without </w:t>
      </w:r>
      <w:r w:rsidR="00AD529D" w:rsidRPr="00FB725E">
        <w:rPr>
          <w:rFonts w:asciiTheme="minorHAnsi" w:hAnsiTheme="minorHAnsi" w:cstheme="minorHAnsi"/>
        </w:rPr>
        <w:t xml:space="preserve">conducting </w:t>
      </w:r>
      <w:r w:rsidRPr="00FB725E">
        <w:rPr>
          <w:rFonts w:asciiTheme="minorHAnsi" w:hAnsiTheme="minorHAnsi" w:cstheme="minorHAnsi"/>
        </w:rPr>
        <w:t xml:space="preserve">a competitive process. </w:t>
      </w:r>
    </w:p>
    <w:p w14:paraId="1BF6CC84" w14:textId="77777777" w:rsidR="00914B2D" w:rsidRPr="00FB725E" w:rsidRDefault="00914B2D" w:rsidP="000B26FC">
      <w:pPr>
        <w:mirrorIndents/>
        <w:rPr>
          <w:rFonts w:asciiTheme="minorHAnsi" w:hAnsiTheme="minorHAnsi" w:cstheme="minorHAnsi"/>
        </w:rPr>
      </w:pPr>
    </w:p>
    <w:p w14:paraId="56E99B2F" w14:textId="77777777" w:rsidR="000B26FC" w:rsidRPr="00FB725E" w:rsidRDefault="000B26FC" w:rsidP="000B26FC">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theme="minorHAnsi"/>
          <w:b/>
          <w:color w:val="000000"/>
        </w:rPr>
      </w:pPr>
      <w:r w:rsidRPr="00FB725E">
        <w:rPr>
          <w:rFonts w:asciiTheme="minorHAnsi" w:hAnsiTheme="minorHAnsi" w:cstheme="minorHAnsi"/>
          <w:b/>
          <w:color w:val="000000"/>
        </w:rPr>
        <w:t>EVALUATION PROCESS &amp; CRITERIA</w:t>
      </w:r>
    </w:p>
    <w:p w14:paraId="5AF32D65" w14:textId="77777777" w:rsidR="000B26FC" w:rsidRPr="00FB725E" w:rsidRDefault="000B26FC" w:rsidP="000B26FC">
      <w:pPr>
        <w:contextualSpacing/>
        <w:mirrorIndents/>
        <w:rPr>
          <w:rFonts w:asciiTheme="minorHAnsi" w:hAnsiTheme="minorHAnsi" w:cstheme="minorHAnsi"/>
        </w:rPr>
      </w:pPr>
    </w:p>
    <w:p w14:paraId="3E2154EE" w14:textId="304A2B3E" w:rsidR="000B26FC" w:rsidRPr="00FB725E" w:rsidRDefault="000B26FC" w:rsidP="00914B2D">
      <w:pPr>
        <w:spacing w:after="120"/>
        <w:contextualSpacing/>
        <w:mirrorIndents/>
        <w:rPr>
          <w:rFonts w:asciiTheme="minorHAnsi" w:hAnsiTheme="minorHAnsi" w:cstheme="minorHAnsi"/>
        </w:rPr>
      </w:pPr>
      <w:r w:rsidRPr="00FB725E">
        <w:rPr>
          <w:rFonts w:asciiTheme="minorHAnsi" w:hAnsiTheme="minorHAnsi" w:cstheme="minorHAnsi"/>
        </w:rPr>
        <w:t xml:space="preserve">Responses will be evaluated using a </w:t>
      </w:r>
      <w:r w:rsidR="41E829BB" w:rsidRPr="00FB725E">
        <w:rPr>
          <w:rFonts w:asciiTheme="minorHAnsi" w:hAnsiTheme="minorHAnsi" w:cstheme="minorHAnsi"/>
        </w:rPr>
        <w:t>three</w:t>
      </w:r>
      <w:r w:rsidRPr="00FB725E">
        <w:rPr>
          <w:rFonts w:asciiTheme="minorHAnsi" w:hAnsiTheme="minorHAnsi" w:cstheme="minorHAnsi"/>
        </w:rPr>
        <w:t xml:space="preserve">-step process. First, proposals will be reviewed for technical compliance with the requirements of this RFI. Second, submissions that are technically compliant will be evaluated by a panel of reviewers using criteria outlined in this section. </w:t>
      </w:r>
      <w:r w:rsidR="41E829BB" w:rsidRPr="00FB725E">
        <w:rPr>
          <w:rFonts w:asciiTheme="minorHAnsi" w:hAnsiTheme="minorHAnsi" w:cstheme="minorHAnsi"/>
        </w:rPr>
        <w:t>T</w:t>
      </w:r>
      <w:r w:rsidR="23801608" w:rsidRPr="00FB725E">
        <w:rPr>
          <w:rFonts w:asciiTheme="minorHAnsi" w:hAnsiTheme="minorHAnsi" w:cstheme="minorHAnsi"/>
        </w:rPr>
        <w:t xml:space="preserve">hird, providers </w:t>
      </w:r>
      <w:r w:rsidR="4EA2EC1E" w:rsidRPr="00FB725E">
        <w:rPr>
          <w:rFonts w:asciiTheme="minorHAnsi" w:hAnsiTheme="minorHAnsi" w:cstheme="minorHAnsi"/>
        </w:rPr>
        <w:t>will participate in an in-person interview and site visit</w:t>
      </w:r>
      <w:r w:rsidR="7ED64715" w:rsidRPr="00FB725E">
        <w:rPr>
          <w:rFonts w:asciiTheme="minorHAnsi" w:hAnsiTheme="minorHAnsi" w:cstheme="minorHAnsi"/>
        </w:rPr>
        <w:t xml:space="preserve">. All </w:t>
      </w:r>
      <w:r w:rsidRPr="00FB725E">
        <w:rPr>
          <w:rFonts w:asciiTheme="minorHAnsi" w:hAnsiTheme="minorHAnsi" w:cstheme="minorHAnsi"/>
        </w:rPr>
        <w:t>steps are described in greater detail below.</w:t>
      </w:r>
    </w:p>
    <w:p w14:paraId="1FC4151D" w14:textId="77777777" w:rsidR="000B26FC" w:rsidRPr="00FB725E" w:rsidRDefault="000B26FC" w:rsidP="000B26FC">
      <w:pPr>
        <w:autoSpaceDE w:val="0"/>
        <w:autoSpaceDN w:val="0"/>
        <w:adjustRightInd w:val="0"/>
        <w:rPr>
          <w:rFonts w:asciiTheme="minorHAnsi" w:eastAsiaTheme="minorHAnsi" w:hAnsiTheme="minorHAnsi" w:cstheme="minorHAnsi"/>
        </w:rPr>
      </w:pPr>
    </w:p>
    <w:p w14:paraId="406ACD88" w14:textId="77777777" w:rsidR="000B26FC" w:rsidRPr="00FB725E" w:rsidRDefault="000B26FC" w:rsidP="00CD72CD">
      <w:pPr>
        <w:pStyle w:val="ListParagraph"/>
        <w:numPr>
          <w:ilvl w:val="0"/>
          <w:numId w:val="6"/>
        </w:numPr>
        <w:spacing w:after="120"/>
        <w:mirrorIndents/>
        <w:rPr>
          <w:rFonts w:asciiTheme="minorHAnsi" w:hAnsiTheme="minorHAnsi" w:cstheme="minorHAnsi"/>
          <w:b/>
        </w:rPr>
      </w:pPr>
      <w:r w:rsidRPr="00FB725E">
        <w:rPr>
          <w:rFonts w:asciiTheme="minorHAnsi" w:hAnsiTheme="minorHAnsi" w:cstheme="minorHAnsi"/>
          <w:b/>
        </w:rPr>
        <w:t>Initial Screening for Technical Compliance and Evaluating</w:t>
      </w:r>
    </w:p>
    <w:p w14:paraId="5C5BA5A2" w14:textId="1660101E" w:rsidR="000B26FC" w:rsidRPr="00FB725E" w:rsidRDefault="000B26FC" w:rsidP="000B26FC">
      <w:pPr>
        <w:spacing w:after="120"/>
        <w:contextualSpacing/>
        <w:mirrorIndents/>
        <w:rPr>
          <w:rFonts w:asciiTheme="minorHAnsi" w:hAnsiTheme="minorHAnsi" w:cstheme="minorHAnsi"/>
          <w:b/>
        </w:rPr>
      </w:pPr>
      <w:r w:rsidRPr="00FB725E">
        <w:rPr>
          <w:rFonts w:asciiTheme="minorHAnsi" w:hAnsiTheme="minorHAnsi" w:cstheme="minorHAnsi"/>
        </w:rPr>
        <w:t>The checklist below (</w:t>
      </w:r>
      <w:r w:rsidRPr="00FB725E">
        <w:rPr>
          <w:rFonts w:asciiTheme="minorHAnsi" w:hAnsiTheme="minorHAnsi" w:cstheme="minorHAnsi"/>
          <w:b/>
        </w:rPr>
        <w:t>Table 1</w:t>
      </w:r>
      <w:r w:rsidRPr="00FB725E">
        <w:rPr>
          <w:rFonts w:asciiTheme="minorHAnsi" w:hAnsiTheme="minorHAnsi" w:cstheme="minorHAnsi"/>
        </w:rPr>
        <w:t>) lists the required elements of each proposal. If any of these elements are missing or incomplete, the proposal may not be evaluated</w:t>
      </w:r>
      <w:r w:rsidR="00697E1E" w:rsidRPr="00FB725E">
        <w:rPr>
          <w:rFonts w:asciiTheme="minorHAnsi" w:hAnsiTheme="minorHAnsi" w:cstheme="minorHAnsi"/>
        </w:rPr>
        <w:t xml:space="preserve"> further</w:t>
      </w:r>
      <w:r w:rsidRPr="00FB725E">
        <w:rPr>
          <w:rFonts w:asciiTheme="minorHAnsi" w:hAnsiTheme="minorHAnsi" w:cstheme="minorHAnsi"/>
        </w:rPr>
        <w:t xml:space="preserve">. DEEL reserves the right to waive immaterial defects or irregularities in any submission. Follow-up phone calls may be made to obtain additional information. </w:t>
      </w:r>
    </w:p>
    <w:p w14:paraId="42EE1FC7" w14:textId="77777777" w:rsidR="000B26FC" w:rsidRPr="00FB725E" w:rsidRDefault="000B26FC" w:rsidP="000B26FC">
      <w:pPr>
        <w:spacing w:after="120"/>
        <w:contextualSpacing/>
        <w:mirrorIndents/>
        <w:rPr>
          <w:rFonts w:asciiTheme="minorHAnsi" w:hAnsiTheme="minorHAnsi" w:cstheme="minorHAnsi"/>
        </w:rPr>
      </w:pPr>
    </w:p>
    <w:p w14:paraId="4445ECA9" w14:textId="77777777" w:rsidR="000B26FC" w:rsidRPr="00FB725E" w:rsidRDefault="000B26FC" w:rsidP="000B26FC">
      <w:pPr>
        <w:spacing w:after="120"/>
        <w:ind w:left="720"/>
        <w:rPr>
          <w:rFonts w:asciiTheme="minorHAnsi" w:hAnsiTheme="minorHAnsi" w:cstheme="minorHAnsi"/>
          <w:b/>
        </w:rPr>
      </w:pPr>
      <w:r w:rsidRPr="00FB725E">
        <w:rPr>
          <w:rFonts w:asciiTheme="minorHAnsi" w:hAnsiTheme="minorHAnsi" w:cstheme="minorHAnsi"/>
          <w:b/>
        </w:rPr>
        <w:t>Table 1: Technical Compliance</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3617"/>
        <w:gridCol w:w="2967"/>
      </w:tblGrid>
      <w:tr w:rsidR="000B26FC" w:rsidRPr="00FB725E" w14:paraId="4B27745A" w14:textId="77777777" w:rsidTr="00914B2D">
        <w:trPr>
          <w:cantSplit/>
          <w:trHeight w:val="305"/>
          <w:tblHeader/>
          <w:jc w:val="center"/>
        </w:trPr>
        <w:tc>
          <w:tcPr>
            <w:tcW w:w="2151" w:type="dxa"/>
            <w:shd w:val="clear" w:color="auto" w:fill="FBD4B4"/>
            <w:vAlign w:val="center"/>
          </w:tcPr>
          <w:p w14:paraId="4994E14A"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Complete</w:t>
            </w:r>
          </w:p>
        </w:tc>
        <w:tc>
          <w:tcPr>
            <w:tcW w:w="3617" w:type="dxa"/>
            <w:shd w:val="clear" w:color="auto" w:fill="FBD4B4"/>
            <w:vAlign w:val="center"/>
          </w:tcPr>
          <w:p w14:paraId="6F93C22D" w14:textId="77777777" w:rsidR="000B26FC" w:rsidRPr="00FB725E" w:rsidRDefault="000B26FC" w:rsidP="00914B2D">
            <w:pPr>
              <w:rPr>
                <w:rFonts w:asciiTheme="minorHAnsi" w:hAnsiTheme="minorHAnsi" w:cstheme="minorHAnsi"/>
                <w:b/>
              </w:rPr>
            </w:pPr>
            <w:r w:rsidRPr="00FB725E">
              <w:rPr>
                <w:rFonts w:asciiTheme="minorHAnsi" w:hAnsiTheme="minorHAnsi" w:cstheme="minorHAnsi"/>
                <w:b/>
              </w:rPr>
              <w:t>Item</w:t>
            </w:r>
          </w:p>
        </w:tc>
        <w:tc>
          <w:tcPr>
            <w:tcW w:w="2967" w:type="dxa"/>
            <w:shd w:val="clear" w:color="auto" w:fill="FBD4B4"/>
          </w:tcPr>
          <w:p w14:paraId="128D2093" w14:textId="77777777" w:rsidR="000B26FC" w:rsidRPr="00FB725E" w:rsidRDefault="000B26FC" w:rsidP="00914B2D">
            <w:pPr>
              <w:rPr>
                <w:rFonts w:asciiTheme="minorHAnsi" w:hAnsiTheme="minorHAnsi" w:cstheme="minorHAnsi"/>
                <w:b/>
              </w:rPr>
            </w:pPr>
            <w:r w:rsidRPr="00FB725E">
              <w:rPr>
                <w:rFonts w:asciiTheme="minorHAnsi" w:hAnsiTheme="minorHAnsi" w:cstheme="minorHAnsi"/>
                <w:b/>
              </w:rPr>
              <w:t>Documentation</w:t>
            </w:r>
          </w:p>
        </w:tc>
      </w:tr>
      <w:tr w:rsidR="000B26FC" w:rsidRPr="00FB725E" w14:paraId="034410DA" w14:textId="77777777" w:rsidTr="00914B2D">
        <w:trPr>
          <w:cantSplit/>
          <w:trHeight w:val="537"/>
          <w:jc w:val="center"/>
        </w:trPr>
        <w:tc>
          <w:tcPr>
            <w:tcW w:w="2151" w:type="dxa"/>
            <w:vAlign w:val="center"/>
          </w:tcPr>
          <w:p w14:paraId="43A78F70"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eastAsia="Cambria" w:hAnsiTheme="minorHAnsi" w:cstheme="minorHAnsi"/>
              </w:rPr>
              <w:t xml:space="preserve"> Yes  </w:t>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eastAsia="Cambria" w:hAnsiTheme="minorHAnsi" w:cstheme="minorHAnsi"/>
              </w:rPr>
              <w:t xml:space="preserve"> No</w:t>
            </w:r>
          </w:p>
        </w:tc>
        <w:tc>
          <w:tcPr>
            <w:tcW w:w="3617" w:type="dxa"/>
            <w:vAlign w:val="center"/>
          </w:tcPr>
          <w:p w14:paraId="0E36A75D" w14:textId="5D1BE3AE" w:rsidR="000B26FC" w:rsidRPr="00FB725E" w:rsidRDefault="000B26FC">
            <w:pPr>
              <w:rPr>
                <w:rFonts w:asciiTheme="minorHAnsi" w:hAnsiTheme="minorHAnsi" w:cstheme="minorHAnsi"/>
              </w:rPr>
            </w:pPr>
            <w:r w:rsidRPr="00FB725E">
              <w:rPr>
                <w:rFonts w:asciiTheme="minorHAnsi" w:hAnsiTheme="minorHAnsi" w:cstheme="minorHAnsi"/>
              </w:rPr>
              <w:t>Submitted on time</w:t>
            </w:r>
          </w:p>
        </w:tc>
        <w:tc>
          <w:tcPr>
            <w:tcW w:w="2967" w:type="dxa"/>
          </w:tcPr>
          <w:p w14:paraId="61BF4EEF"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N/A</w:t>
            </w:r>
          </w:p>
        </w:tc>
      </w:tr>
      <w:tr w:rsidR="000B26FC" w:rsidRPr="00FB725E" w14:paraId="1C856F90" w14:textId="77777777" w:rsidTr="00914B2D">
        <w:trPr>
          <w:cantSplit/>
          <w:trHeight w:val="537"/>
          <w:jc w:val="center"/>
        </w:trPr>
        <w:tc>
          <w:tcPr>
            <w:tcW w:w="2151" w:type="dxa"/>
            <w:vAlign w:val="center"/>
          </w:tcPr>
          <w:p w14:paraId="65472F7E"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76F5ECBC" w14:textId="566958F5" w:rsidR="000B26FC" w:rsidRPr="00D67405" w:rsidRDefault="00B14DDC">
            <w:pPr>
              <w:rPr>
                <w:rFonts w:asciiTheme="minorHAnsi" w:hAnsiTheme="minorHAnsi" w:cstheme="minorHAnsi"/>
                <w:strike/>
              </w:rPr>
            </w:pPr>
            <w:r w:rsidRPr="00FB725E">
              <w:rPr>
                <w:rFonts w:asciiTheme="minorHAnsi" w:hAnsiTheme="minorHAnsi" w:cstheme="minorHAnsi"/>
              </w:rPr>
              <w:t>Complete packe</w:t>
            </w:r>
            <w:r w:rsidR="00B9481F">
              <w:rPr>
                <w:rFonts w:asciiTheme="minorHAnsi" w:hAnsiTheme="minorHAnsi" w:cstheme="minorHAnsi"/>
              </w:rPr>
              <w:t>t</w:t>
            </w:r>
            <w:r w:rsidRPr="00FB725E">
              <w:rPr>
                <w:rFonts w:asciiTheme="minorHAnsi" w:hAnsiTheme="minorHAnsi" w:cstheme="minorHAnsi"/>
              </w:rPr>
              <w:t xml:space="preserve"> submitted with attachments 1-5</w:t>
            </w:r>
            <w:r w:rsidR="005D182D" w:rsidRPr="00FB725E">
              <w:rPr>
                <w:rFonts w:asciiTheme="minorHAnsi" w:hAnsiTheme="minorHAnsi" w:cstheme="minorHAnsi"/>
              </w:rPr>
              <w:t xml:space="preserve">; </w:t>
            </w:r>
            <w:r w:rsidR="005D182D" w:rsidRPr="00D67405">
              <w:rPr>
                <w:rFonts w:asciiTheme="minorHAnsi" w:hAnsiTheme="minorHAnsi" w:cstheme="minorHAnsi"/>
                <w:strike/>
                <w:highlight w:val="yellow"/>
              </w:rPr>
              <w:t xml:space="preserve">attachment 6 is </w:t>
            </w:r>
            <w:r w:rsidR="007816EF" w:rsidRPr="00D67405">
              <w:rPr>
                <w:rFonts w:asciiTheme="minorHAnsi" w:hAnsiTheme="minorHAnsi" w:cstheme="minorHAnsi"/>
                <w:strike/>
                <w:highlight w:val="yellow"/>
              </w:rPr>
              <w:t>only required for dual language programs</w:t>
            </w:r>
          </w:p>
        </w:tc>
        <w:tc>
          <w:tcPr>
            <w:tcW w:w="2967" w:type="dxa"/>
          </w:tcPr>
          <w:p w14:paraId="5387D1B8"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Word or PDF file</w:t>
            </w:r>
          </w:p>
        </w:tc>
      </w:tr>
      <w:tr w:rsidR="000B26FC" w:rsidRPr="00FB725E" w14:paraId="151D9752" w14:textId="77777777" w:rsidTr="00914B2D">
        <w:trPr>
          <w:cantSplit/>
          <w:trHeight w:val="537"/>
          <w:jc w:val="center"/>
        </w:trPr>
        <w:tc>
          <w:tcPr>
            <w:tcW w:w="2151" w:type="dxa"/>
            <w:vAlign w:val="center"/>
          </w:tcPr>
          <w:p w14:paraId="4615BA7C"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4A9FF259" w14:textId="31DE6EC1" w:rsidR="000B26FC" w:rsidRPr="00FB725E" w:rsidRDefault="000B26FC">
            <w:pPr>
              <w:pStyle w:val="Header"/>
              <w:tabs>
                <w:tab w:val="clear" w:pos="4680"/>
                <w:tab w:val="clear" w:pos="9360"/>
              </w:tabs>
              <w:rPr>
                <w:rFonts w:asciiTheme="minorHAnsi" w:eastAsia="Cambria" w:hAnsiTheme="minorHAnsi" w:cstheme="minorHAnsi"/>
              </w:rPr>
            </w:pPr>
            <w:r w:rsidRPr="00FB725E">
              <w:rPr>
                <w:rFonts w:asciiTheme="minorHAnsi" w:eastAsia="Cambria" w:hAnsiTheme="minorHAnsi" w:cstheme="minorHAnsi"/>
              </w:rPr>
              <w:t>Licensed</w:t>
            </w:r>
            <w:r w:rsidR="00856973" w:rsidRPr="00FB725E">
              <w:rPr>
                <w:rFonts w:asciiTheme="minorHAnsi" w:eastAsia="Cambria" w:hAnsiTheme="minorHAnsi" w:cstheme="minorHAnsi"/>
              </w:rPr>
              <w:t xml:space="preserve"> by DCYF</w:t>
            </w:r>
          </w:p>
        </w:tc>
        <w:tc>
          <w:tcPr>
            <w:tcW w:w="2967" w:type="dxa"/>
          </w:tcPr>
          <w:p w14:paraId="75212F39"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Copy of DCYF childcare license</w:t>
            </w:r>
          </w:p>
        </w:tc>
      </w:tr>
      <w:tr w:rsidR="000B26FC" w:rsidRPr="00FB725E" w14:paraId="0DAD40A8" w14:textId="77777777" w:rsidTr="00914B2D">
        <w:trPr>
          <w:cantSplit/>
          <w:trHeight w:val="537"/>
          <w:jc w:val="center"/>
        </w:trPr>
        <w:tc>
          <w:tcPr>
            <w:tcW w:w="2151" w:type="dxa"/>
            <w:vAlign w:val="center"/>
          </w:tcPr>
          <w:p w14:paraId="2B42D0C6"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3D50074F" w14:textId="77777777" w:rsidR="000B26FC" w:rsidRPr="00FB725E" w:rsidRDefault="000B26FC">
            <w:pPr>
              <w:rPr>
                <w:rFonts w:asciiTheme="minorHAnsi" w:hAnsiTheme="minorHAnsi" w:cstheme="minorHAnsi"/>
              </w:rPr>
            </w:pPr>
            <w:r w:rsidRPr="00FB725E">
              <w:rPr>
                <w:rFonts w:asciiTheme="minorHAnsi" w:hAnsiTheme="minorHAnsi" w:cstheme="minorHAnsi"/>
              </w:rPr>
              <w:t>Rated in EA a minimum of a 3 or higher</w:t>
            </w:r>
          </w:p>
        </w:tc>
        <w:tc>
          <w:tcPr>
            <w:tcW w:w="2967" w:type="dxa"/>
          </w:tcPr>
          <w:p w14:paraId="42353133"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EA Certificate</w:t>
            </w:r>
          </w:p>
        </w:tc>
      </w:tr>
      <w:tr w:rsidR="000B26FC" w:rsidRPr="00FB725E" w14:paraId="3B095AC0" w14:textId="77777777" w:rsidTr="00914B2D">
        <w:trPr>
          <w:cantSplit/>
          <w:trHeight w:val="537"/>
          <w:jc w:val="center"/>
        </w:trPr>
        <w:tc>
          <w:tcPr>
            <w:tcW w:w="2151" w:type="dxa"/>
            <w:vAlign w:val="center"/>
          </w:tcPr>
          <w:p w14:paraId="4A961950"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BE6B86">
              <w:rPr>
                <w:rFonts w:asciiTheme="minorHAnsi" w:hAnsiTheme="minorHAnsi" w:cstheme="minorHAnsi"/>
              </w:rPr>
            </w:r>
            <w:r w:rsidR="00BE6B86">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7B55F94F" w14:textId="77777777" w:rsidR="000B26FC" w:rsidRPr="00FB725E" w:rsidRDefault="000B26FC">
            <w:pPr>
              <w:rPr>
                <w:rFonts w:asciiTheme="minorHAnsi" w:hAnsiTheme="minorHAnsi" w:cstheme="minorHAnsi"/>
              </w:rPr>
            </w:pPr>
            <w:r w:rsidRPr="00FB725E">
              <w:rPr>
                <w:rFonts w:asciiTheme="minorHAnsi" w:hAnsiTheme="minorHAnsi" w:cstheme="minorHAnsi"/>
              </w:rPr>
              <w:t>If located in SPS building, documentation of notification to SPS Alignment Coordinator</w:t>
            </w:r>
          </w:p>
        </w:tc>
        <w:tc>
          <w:tcPr>
            <w:tcW w:w="2967" w:type="dxa"/>
          </w:tcPr>
          <w:p w14:paraId="2C4A5771" w14:textId="77777777" w:rsidR="000B26FC" w:rsidRPr="00FB725E" w:rsidRDefault="000B26FC" w:rsidP="00914B2D">
            <w:pPr>
              <w:rPr>
                <w:rFonts w:asciiTheme="minorHAnsi" w:hAnsiTheme="minorHAnsi" w:cstheme="minorHAnsi"/>
              </w:rPr>
            </w:pPr>
            <w:r w:rsidRPr="00FB725E">
              <w:rPr>
                <w:rFonts w:asciiTheme="minorHAnsi" w:hAnsiTheme="minorHAnsi" w:cstheme="minorHAnsi"/>
              </w:rPr>
              <w:t>Documentation of notification which can include email notification, letter, etc.</w:t>
            </w:r>
          </w:p>
        </w:tc>
      </w:tr>
    </w:tbl>
    <w:p w14:paraId="2E43CCB4" w14:textId="6E3A18A0" w:rsidR="007816EF" w:rsidRPr="00FB725E" w:rsidRDefault="000B26FC" w:rsidP="000B26FC">
      <w:p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 xml:space="preserve"> </w:t>
      </w:r>
    </w:p>
    <w:p w14:paraId="263699A8" w14:textId="77777777" w:rsidR="006140A7" w:rsidRPr="00FB725E" w:rsidRDefault="006140A7" w:rsidP="000B26FC">
      <w:pPr>
        <w:autoSpaceDE w:val="0"/>
        <w:autoSpaceDN w:val="0"/>
        <w:adjustRightInd w:val="0"/>
        <w:rPr>
          <w:rFonts w:asciiTheme="minorHAnsi" w:eastAsiaTheme="minorHAnsi" w:hAnsiTheme="minorHAnsi" w:cstheme="minorHAnsi"/>
        </w:rPr>
      </w:pPr>
    </w:p>
    <w:p w14:paraId="45F41664" w14:textId="77777777" w:rsidR="000B26FC" w:rsidRPr="00FB725E" w:rsidRDefault="000B26FC" w:rsidP="00CD72CD">
      <w:pPr>
        <w:numPr>
          <w:ilvl w:val="0"/>
          <w:numId w:val="6"/>
        </w:numPr>
        <w:spacing w:after="120"/>
        <w:mirrorIndents/>
        <w:rPr>
          <w:rFonts w:asciiTheme="minorHAnsi" w:hAnsiTheme="minorHAnsi" w:cstheme="minorHAnsi"/>
          <w:b/>
        </w:rPr>
      </w:pPr>
      <w:r w:rsidRPr="00FB725E">
        <w:rPr>
          <w:rFonts w:asciiTheme="minorHAnsi" w:hAnsiTheme="minorHAnsi" w:cstheme="minorHAnsi"/>
          <w:b/>
        </w:rPr>
        <w:lastRenderedPageBreak/>
        <w:t>Application Scoring</w:t>
      </w:r>
    </w:p>
    <w:p w14:paraId="400BD4B1" w14:textId="77777777" w:rsidR="000B26FC" w:rsidRPr="00FB725E" w:rsidRDefault="000B26FC" w:rsidP="000B26FC">
      <w:pPr>
        <w:spacing w:after="120"/>
        <w:mirrorIndents/>
        <w:rPr>
          <w:rFonts w:asciiTheme="minorHAnsi" w:hAnsiTheme="minorHAnsi" w:cstheme="minorHAnsi"/>
        </w:rPr>
      </w:pPr>
      <w:r w:rsidRPr="00FB725E">
        <w:rPr>
          <w:rFonts w:asciiTheme="minorHAnsi" w:hAnsiTheme="minorHAnsi" w:cstheme="minorHAnsi"/>
        </w:rPr>
        <w:t xml:space="preserve">A review committee will first score each of the applications meeting the technical compliance requirements using a set of criteria. The committee will establish a group score for each proposal, rank applications, and make recommendations to the DEEL Director. </w:t>
      </w:r>
    </w:p>
    <w:p w14:paraId="20EB6664" w14:textId="77777777" w:rsidR="000B26FC" w:rsidRPr="00FB725E" w:rsidRDefault="000B26FC" w:rsidP="000B26FC">
      <w:pPr>
        <w:contextualSpacing/>
        <w:mirrorIndents/>
        <w:rPr>
          <w:rFonts w:asciiTheme="minorHAnsi" w:hAnsiTheme="minorHAnsi" w:cstheme="minorHAnsi"/>
          <w:b/>
        </w:rPr>
      </w:pPr>
    </w:p>
    <w:p w14:paraId="01C3C6E0" w14:textId="77777777" w:rsidR="000B26FC" w:rsidRPr="00FB725E" w:rsidRDefault="000B26FC" w:rsidP="000B26FC">
      <w:pPr>
        <w:spacing w:after="120"/>
        <w:ind w:firstLine="720"/>
        <w:contextualSpacing/>
        <w:mirrorIndents/>
        <w:rPr>
          <w:rFonts w:asciiTheme="minorHAnsi" w:hAnsiTheme="minorHAnsi" w:cstheme="minorHAnsi"/>
          <w:b/>
        </w:rPr>
      </w:pPr>
      <w:r w:rsidRPr="00FB725E">
        <w:rPr>
          <w:rFonts w:asciiTheme="minorHAnsi" w:hAnsiTheme="minorHAnsi" w:cstheme="minorHAnsi"/>
          <w:b/>
        </w:rPr>
        <w:t xml:space="preserve">Table 2: Proposal Scoring Criteria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7110"/>
        <w:gridCol w:w="1720"/>
      </w:tblGrid>
      <w:tr w:rsidR="000B26FC" w:rsidRPr="00FB725E" w14:paraId="7324E029" w14:textId="77777777" w:rsidTr="00914B2D">
        <w:trPr>
          <w:jc w:val="center"/>
        </w:trPr>
        <w:tc>
          <w:tcPr>
            <w:tcW w:w="7110" w:type="dxa"/>
          </w:tcPr>
          <w:p w14:paraId="4EB129DC" w14:textId="77777777" w:rsidR="000B26FC" w:rsidRPr="00FB725E" w:rsidRDefault="000B26FC" w:rsidP="00914B2D">
            <w:pPr>
              <w:spacing w:after="120"/>
              <w:ind w:left="360"/>
              <w:contextualSpacing/>
              <w:mirrorIndents/>
              <w:rPr>
                <w:rFonts w:asciiTheme="minorHAnsi" w:hAnsiTheme="minorHAnsi" w:cstheme="minorHAnsi"/>
                <w:b/>
              </w:rPr>
            </w:pPr>
            <w:r w:rsidRPr="00FB725E">
              <w:rPr>
                <w:rFonts w:asciiTheme="minorHAnsi" w:hAnsiTheme="minorHAnsi" w:cstheme="minorHAnsi"/>
                <w:b/>
              </w:rPr>
              <w:t xml:space="preserve">RFI Rating Criteria </w:t>
            </w:r>
          </w:p>
        </w:tc>
        <w:tc>
          <w:tcPr>
            <w:tcW w:w="1720" w:type="dxa"/>
            <w:shd w:val="clear" w:color="auto" w:fill="auto"/>
            <w:vAlign w:val="center"/>
          </w:tcPr>
          <w:p w14:paraId="7D9FB663" w14:textId="77777777" w:rsidR="000B26FC" w:rsidRPr="00FB725E" w:rsidRDefault="000B26FC" w:rsidP="00914B2D">
            <w:pPr>
              <w:spacing w:after="120"/>
              <w:contextualSpacing/>
              <w:mirrorIndents/>
              <w:rPr>
                <w:rFonts w:asciiTheme="minorHAnsi" w:hAnsiTheme="minorHAnsi" w:cstheme="minorHAnsi"/>
                <w:b/>
              </w:rPr>
            </w:pPr>
            <w:r w:rsidRPr="00FB725E">
              <w:rPr>
                <w:rFonts w:asciiTheme="minorHAnsi" w:hAnsiTheme="minorHAnsi" w:cstheme="minorHAnsi"/>
                <w:b/>
              </w:rPr>
              <w:t>Available</w:t>
            </w:r>
          </w:p>
        </w:tc>
      </w:tr>
      <w:tr w:rsidR="000B26FC" w:rsidRPr="00FB725E" w14:paraId="2722BD2D" w14:textId="77777777" w:rsidTr="00914B2D">
        <w:trPr>
          <w:jc w:val="center"/>
        </w:trPr>
        <w:tc>
          <w:tcPr>
            <w:tcW w:w="7110" w:type="dxa"/>
          </w:tcPr>
          <w:p w14:paraId="68B869D2" w14:textId="77777777" w:rsidR="000B26FC" w:rsidRPr="00FB725E" w:rsidRDefault="000B26FC" w:rsidP="00CD72CD">
            <w:pPr>
              <w:numPr>
                <w:ilvl w:val="0"/>
                <w:numId w:val="8"/>
              </w:numPr>
              <w:contextualSpacing/>
              <w:mirrorIndents/>
              <w:rPr>
                <w:rFonts w:asciiTheme="minorHAnsi" w:hAnsiTheme="minorHAnsi" w:cstheme="minorHAnsi"/>
                <w:b/>
                <w:bCs/>
              </w:rPr>
            </w:pPr>
            <w:r w:rsidRPr="00FB725E">
              <w:rPr>
                <w:rFonts w:asciiTheme="minorHAnsi" w:hAnsiTheme="minorHAnsi" w:cstheme="minorHAnsi"/>
              </w:rPr>
              <w:t xml:space="preserve">Program Overview </w:t>
            </w:r>
          </w:p>
          <w:p w14:paraId="41A628A7" w14:textId="4591E472" w:rsidR="000B26FC" w:rsidRPr="00FB725E" w:rsidRDefault="000B26FC" w:rsidP="00CD72CD">
            <w:pPr>
              <w:numPr>
                <w:ilvl w:val="0"/>
                <w:numId w:val="11"/>
              </w:numPr>
              <w:contextualSpacing/>
              <w:mirrorIndents/>
              <w:rPr>
                <w:rFonts w:asciiTheme="minorHAnsi" w:hAnsiTheme="minorHAnsi" w:cstheme="minorHAnsi"/>
              </w:rPr>
            </w:pPr>
            <w:r w:rsidRPr="00FB725E">
              <w:rPr>
                <w:rFonts w:asciiTheme="minorHAnsi" w:hAnsiTheme="minorHAnsi" w:cstheme="minorHAnsi"/>
              </w:rPr>
              <w:t>Clear description of program including mission, vision</w:t>
            </w:r>
            <w:r w:rsidR="00697E1E" w:rsidRPr="00FB725E">
              <w:rPr>
                <w:rFonts w:asciiTheme="minorHAnsi" w:hAnsiTheme="minorHAnsi" w:cstheme="minorHAnsi"/>
              </w:rPr>
              <w:t>,</w:t>
            </w:r>
            <w:r w:rsidRPr="00FB725E">
              <w:rPr>
                <w:rFonts w:asciiTheme="minorHAnsi" w:hAnsiTheme="minorHAnsi" w:cstheme="minorHAnsi"/>
              </w:rPr>
              <w:t xml:space="preserve"> and values </w:t>
            </w:r>
          </w:p>
          <w:p w14:paraId="05C090E8" w14:textId="5E336D88" w:rsidR="00831AC5" w:rsidRPr="00FB725E" w:rsidRDefault="007C3438" w:rsidP="00CD72CD">
            <w:pPr>
              <w:numPr>
                <w:ilvl w:val="0"/>
                <w:numId w:val="11"/>
              </w:numPr>
              <w:contextualSpacing/>
              <w:mirrorIndents/>
              <w:rPr>
                <w:rFonts w:asciiTheme="minorHAnsi" w:hAnsiTheme="minorHAnsi" w:cstheme="minorHAnsi"/>
              </w:rPr>
            </w:pPr>
            <w:r w:rsidRPr="00FB725E">
              <w:rPr>
                <w:rFonts w:asciiTheme="minorHAnsi" w:hAnsiTheme="minorHAnsi" w:cstheme="minorHAnsi"/>
              </w:rPr>
              <w:t xml:space="preserve">Description of how the program currently meets SPP requirements or a </w:t>
            </w:r>
            <w:r w:rsidR="00DA5934" w:rsidRPr="00FB725E">
              <w:rPr>
                <w:rFonts w:asciiTheme="minorHAnsi" w:hAnsiTheme="minorHAnsi" w:cstheme="minorHAnsi"/>
              </w:rPr>
              <w:t xml:space="preserve">clear </w:t>
            </w:r>
            <w:r w:rsidRPr="00FB725E">
              <w:rPr>
                <w:rFonts w:asciiTheme="minorHAnsi" w:hAnsiTheme="minorHAnsi" w:cstheme="minorHAnsi"/>
              </w:rPr>
              <w:t>plan for how the program</w:t>
            </w:r>
            <w:r w:rsidR="00DA5934" w:rsidRPr="00FB725E">
              <w:rPr>
                <w:rFonts w:asciiTheme="minorHAnsi" w:hAnsiTheme="minorHAnsi" w:cstheme="minorHAnsi"/>
              </w:rPr>
              <w:t xml:space="preserve"> intends to meet the SPP requirements</w:t>
            </w:r>
          </w:p>
        </w:tc>
        <w:tc>
          <w:tcPr>
            <w:tcW w:w="1720" w:type="dxa"/>
            <w:shd w:val="clear" w:color="auto" w:fill="auto"/>
            <w:vAlign w:val="center"/>
          </w:tcPr>
          <w:p w14:paraId="4783D22C" w14:textId="77777777" w:rsidR="000B26FC" w:rsidRPr="00FB725E" w:rsidRDefault="000B26FC" w:rsidP="00914B2D">
            <w:pPr>
              <w:spacing w:after="120"/>
              <w:contextualSpacing/>
              <w:mirrorIndents/>
              <w:jc w:val="center"/>
              <w:rPr>
                <w:rFonts w:asciiTheme="minorHAnsi" w:hAnsiTheme="minorHAnsi" w:cstheme="minorHAnsi"/>
              </w:rPr>
            </w:pPr>
            <w:r w:rsidRPr="00FB725E">
              <w:rPr>
                <w:rFonts w:asciiTheme="minorHAnsi" w:hAnsiTheme="minorHAnsi" w:cstheme="minorHAnsi"/>
              </w:rPr>
              <w:t>n/a</w:t>
            </w:r>
          </w:p>
        </w:tc>
      </w:tr>
      <w:tr w:rsidR="000B26FC" w:rsidRPr="00FB725E" w14:paraId="31A65764" w14:textId="77777777" w:rsidTr="00914B2D">
        <w:trPr>
          <w:trHeight w:val="737"/>
          <w:jc w:val="center"/>
        </w:trPr>
        <w:tc>
          <w:tcPr>
            <w:tcW w:w="7110" w:type="dxa"/>
          </w:tcPr>
          <w:p w14:paraId="7AC01CFE" w14:textId="77777777" w:rsidR="000B26FC" w:rsidRPr="00FB725E" w:rsidRDefault="000B26FC" w:rsidP="00CD72CD">
            <w:pPr>
              <w:numPr>
                <w:ilvl w:val="0"/>
                <w:numId w:val="8"/>
              </w:numPr>
              <w:spacing w:after="120"/>
              <w:contextualSpacing/>
              <w:mirrorIndents/>
              <w:rPr>
                <w:rFonts w:asciiTheme="minorHAnsi" w:hAnsiTheme="minorHAnsi" w:cstheme="minorHAnsi"/>
                <w:b/>
                <w:bCs/>
              </w:rPr>
            </w:pPr>
            <w:r w:rsidRPr="00FB725E">
              <w:rPr>
                <w:rFonts w:asciiTheme="minorHAnsi" w:hAnsiTheme="minorHAnsi" w:cstheme="minorHAnsi"/>
                <w:b/>
                <w:bCs/>
              </w:rPr>
              <w:t xml:space="preserve">Experience and Demonstrated Ability </w:t>
            </w:r>
          </w:p>
          <w:p w14:paraId="37253E93" w14:textId="69D51C20" w:rsidR="000B26FC" w:rsidRPr="00FB725E" w:rsidRDefault="000B26FC" w:rsidP="00CD72CD">
            <w:pPr>
              <w:numPr>
                <w:ilvl w:val="0"/>
                <w:numId w:val="12"/>
              </w:numPr>
              <w:contextualSpacing/>
              <w:mirrorIndents/>
              <w:rPr>
                <w:rFonts w:asciiTheme="minorHAnsi" w:hAnsiTheme="minorHAnsi" w:cstheme="minorHAnsi"/>
              </w:rPr>
            </w:pPr>
            <w:r w:rsidRPr="00FB725E">
              <w:rPr>
                <w:rFonts w:asciiTheme="minorHAnsi" w:hAnsiTheme="minorHAnsi" w:cstheme="minorHAnsi"/>
              </w:rPr>
              <w:t>Demonstrates experience working with 3- and 4-year</w:t>
            </w:r>
            <w:r w:rsidR="00697E1E" w:rsidRPr="00FB725E">
              <w:rPr>
                <w:rFonts w:asciiTheme="minorHAnsi" w:hAnsiTheme="minorHAnsi" w:cstheme="minorHAnsi"/>
              </w:rPr>
              <w:t>-</w:t>
            </w:r>
            <w:r w:rsidRPr="00FB725E">
              <w:rPr>
                <w:rFonts w:asciiTheme="minorHAnsi" w:hAnsiTheme="minorHAnsi" w:cstheme="minorHAnsi"/>
              </w:rPr>
              <w:t>old children and their families for 2 or more years</w:t>
            </w:r>
          </w:p>
          <w:p w14:paraId="2ADE6273" w14:textId="77777777" w:rsidR="000B26FC" w:rsidRPr="00FB725E" w:rsidRDefault="000B26FC" w:rsidP="00CD72CD">
            <w:pPr>
              <w:pStyle w:val="ListParagraph"/>
              <w:numPr>
                <w:ilvl w:val="0"/>
                <w:numId w:val="12"/>
              </w:numPr>
              <w:spacing w:after="120"/>
              <w:mirrorIndents/>
              <w:rPr>
                <w:rFonts w:asciiTheme="minorHAnsi" w:hAnsiTheme="minorHAnsi" w:cstheme="minorHAnsi"/>
              </w:rPr>
            </w:pPr>
            <w:r w:rsidRPr="00FB725E">
              <w:rPr>
                <w:rFonts w:asciiTheme="minorHAnsi" w:hAnsiTheme="minorHAnsi" w:cstheme="minorHAnsi"/>
              </w:rPr>
              <w:t>Demonstrates regular use of child-level assessments and data to support optimal child development and learning</w:t>
            </w:r>
          </w:p>
          <w:p w14:paraId="30738F79" w14:textId="77777777" w:rsidR="000B26FC" w:rsidRPr="00FB725E" w:rsidRDefault="000B26FC" w:rsidP="00CD72CD">
            <w:pPr>
              <w:pStyle w:val="ListParagraph"/>
              <w:numPr>
                <w:ilvl w:val="0"/>
                <w:numId w:val="12"/>
              </w:numPr>
              <w:spacing w:after="120"/>
              <w:mirrorIndents/>
              <w:rPr>
                <w:rFonts w:asciiTheme="minorHAnsi" w:hAnsiTheme="minorHAnsi" w:cstheme="minorHAnsi"/>
              </w:rPr>
            </w:pPr>
            <w:r w:rsidRPr="00FB725E">
              <w:rPr>
                <w:rFonts w:asciiTheme="minorHAnsi" w:hAnsiTheme="minorHAnsi" w:cstheme="minorHAnsi"/>
              </w:rPr>
              <w:t>Demonstrates a strong approach to supporting and engaging families</w:t>
            </w:r>
          </w:p>
          <w:p w14:paraId="1A33A2D6" w14:textId="084286E9" w:rsidR="000B26FC" w:rsidRPr="00FB725E" w:rsidRDefault="000B26FC">
            <w:pPr>
              <w:pStyle w:val="ListParagraph"/>
              <w:numPr>
                <w:ilvl w:val="0"/>
                <w:numId w:val="12"/>
              </w:numPr>
              <w:spacing w:after="120"/>
              <w:mirrorIndents/>
              <w:rPr>
                <w:rFonts w:asciiTheme="minorHAnsi" w:hAnsiTheme="minorHAnsi" w:cstheme="minorHAnsi"/>
                <w:b/>
              </w:rPr>
            </w:pPr>
            <w:r w:rsidRPr="00FB725E">
              <w:rPr>
                <w:rFonts w:asciiTheme="minorHAnsi" w:hAnsiTheme="minorHAnsi" w:cstheme="minorHAnsi"/>
              </w:rPr>
              <w:t>Demonstrates the ability to meet the needs of all children (children experiencing homelessness, children with IEPS, etc</w:t>
            </w:r>
            <w:r w:rsidR="2DDC82E8" w:rsidRPr="00FB725E">
              <w:rPr>
                <w:rFonts w:asciiTheme="minorHAnsi" w:hAnsiTheme="minorHAnsi" w:cstheme="minorHAnsi"/>
              </w:rPr>
              <w:t>.</w:t>
            </w:r>
            <w:r w:rsidRPr="00FB725E">
              <w:rPr>
                <w:rFonts w:asciiTheme="minorHAnsi" w:hAnsiTheme="minorHAnsi" w:cstheme="minorHAnsi"/>
              </w:rPr>
              <w:t>)</w:t>
            </w:r>
          </w:p>
        </w:tc>
        <w:tc>
          <w:tcPr>
            <w:tcW w:w="1720" w:type="dxa"/>
            <w:shd w:val="clear" w:color="auto" w:fill="auto"/>
            <w:vAlign w:val="center"/>
          </w:tcPr>
          <w:p w14:paraId="49FAB2B3" w14:textId="7B3E4AEB" w:rsidR="000B26FC" w:rsidRPr="00FB725E" w:rsidRDefault="00C107C6" w:rsidP="00914B2D">
            <w:pPr>
              <w:spacing w:after="120"/>
              <w:contextualSpacing/>
              <w:mirrorIndents/>
              <w:jc w:val="center"/>
              <w:rPr>
                <w:rFonts w:asciiTheme="minorHAnsi" w:hAnsiTheme="minorHAnsi" w:cstheme="minorHAnsi"/>
              </w:rPr>
            </w:pPr>
            <w:r w:rsidRPr="00FB725E">
              <w:rPr>
                <w:rFonts w:asciiTheme="minorHAnsi" w:hAnsiTheme="minorHAnsi" w:cstheme="minorHAnsi"/>
              </w:rPr>
              <w:t>40</w:t>
            </w:r>
          </w:p>
        </w:tc>
      </w:tr>
      <w:tr w:rsidR="000B26FC" w:rsidRPr="00FB725E" w14:paraId="128D2502" w14:textId="77777777" w:rsidTr="00914B2D">
        <w:trPr>
          <w:cantSplit/>
          <w:jc w:val="center"/>
        </w:trPr>
        <w:tc>
          <w:tcPr>
            <w:tcW w:w="7110" w:type="dxa"/>
          </w:tcPr>
          <w:p w14:paraId="5573736A" w14:textId="77777777" w:rsidR="000B26FC" w:rsidRPr="00FB725E" w:rsidRDefault="000B26FC" w:rsidP="00CD72CD">
            <w:pPr>
              <w:numPr>
                <w:ilvl w:val="0"/>
                <w:numId w:val="8"/>
              </w:numPr>
              <w:spacing w:after="120"/>
              <w:contextualSpacing/>
              <w:mirrorIndents/>
              <w:rPr>
                <w:rFonts w:asciiTheme="minorHAnsi" w:hAnsiTheme="minorHAnsi" w:cstheme="minorHAnsi"/>
                <w:b/>
                <w:bCs/>
              </w:rPr>
            </w:pPr>
            <w:r w:rsidRPr="00FB725E">
              <w:rPr>
                <w:rFonts w:asciiTheme="minorHAnsi" w:hAnsiTheme="minorHAnsi" w:cstheme="minorHAnsi"/>
                <w:b/>
                <w:bCs/>
              </w:rPr>
              <w:t>Organizational and Administrative Capacity</w:t>
            </w:r>
          </w:p>
          <w:p w14:paraId="491F8C6A" w14:textId="77777777" w:rsidR="000B26FC" w:rsidRPr="00FB725E" w:rsidRDefault="000B26FC" w:rsidP="00CD72CD">
            <w:pPr>
              <w:numPr>
                <w:ilvl w:val="0"/>
                <w:numId w:val="7"/>
              </w:numPr>
              <w:spacing w:after="120"/>
              <w:contextualSpacing/>
              <w:mirrorIndents/>
              <w:rPr>
                <w:rFonts w:asciiTheme="minorHAnsi" w:hAnsiTheme="minorHAnsi" w:cstheme="minorHAnsi"/>
              </w:rPr>
            </w:pPr>
            <w:r w:rsidRPr="00FB725E">
              <w:rPr>
                <w:rFonts w:asciiTheme="minorHAnsi" w:hAnsiTheme="minorHAnsi" w:cstheme="minorHAnsi"/>
              </w:rPr>
              <w:t>Has a proven track record of managing funds with dedicated finance personnel and financial systems in place</w:t>
            </w:r>
          </w:p>
          <w:p w14:paraId="5A5A8F5B" w14:textId="77777777" w:rsidR="000B26FC" w:rsidRPr="00FB725E" w:rsidRDefault="000B26FC" w:rsidP="00CD72CD">
            <w:pPr>
              <w:numPr>
                <w:ilvl w:val="0"/>
                <w:numId w:val="7"/>
              </w:numPr>
              <w:spacing w:after="120"/>
              <w:contextualSpacing/>
              <w:mirrorIndents/>
              <w:rPr>
                <w:rFonts w:asciiTheme="minorHAnsi" w:hAnsiTheme="minorHAnsi" w:cstheme="minorHAnsi"/>
              </w:rPr>
            </w:pPr>
            <w:r w:rsidRPr="00FB725E">
              <w:rPr>
                <w:rFonts w:asciiTheme="minorHAnsi" w:hAnsiTheme="minorHAnsi" w:cstheme="minorHAnsi"/>
              </w:rPr>
              <w:t>Has adequate organizational staffing to support program</w:t>
            </w:r>
          </w:p>
          <w:p w14:paraId="5F3A6F85" w14:textId="77777777" w:rsidR="000B26FC" w:rsidRPr="00FB725E" w:rsidRDefault="000B26FC" w:rsidP="00CD72CD">
            <w:pPr>
              <w:numPr>
                <w:ilvl w:val="0"/>
                <w:numId w:val="7"/>
              </w:numPr>
              <w:spacing w:after="120"/>
              <w:contextualSpacing/>
              <w:mirrorIndents/>
              <w:rPr>
                <w:rFonts w:asciiTheme="minorHAnsi" w:hAnsiTheme="minorHAnsi" w:cstheme="minorHAnsi"/>
              </w:rPr>
            </w:pPr>
            <w:r w:rsidRPr="00FB725E">
              <w:rPr>
                <w:rFonts w:asciiTheme="minorHAnsi" w:hAnsiTheme="minorHAnsi" w:cstheme="minorHAnsi"/>
              </w:rPr>
              <w:t>Demonstrates ability to adequately recruit, hire and retain qualified staff at all levels of the organization</w:t>
            </w:r>
          </w:p>
        </w:tc>
        <w:tc>
          <w:tcPr>
            <w:tcW w:w="1720" w:type="dxa"/>
            <w:shd w:val="clear" w:color="auto" w:fill="auto"/>
            <w:vAlign w:val="center"/>
          </w:tcPr>
          <w:p w14:paraId="5FD53CDF" w14:textId="1FCD1501" w:rsidR="000B26FC" w:rsidRPr="00FB725E" w:rsidRDefault="000B26FC" w:rsidP="00914B2D">
            <w:pPr>
              <w:spacing w:after="120"/>
              <w:contextualSpacing/>
              <w:mirrorIndents/>
              <w:jc w:val="center"/>
              <w:rPr>
                <w:rFonts w:asciiTheme="minorHAnsi" w:hAnsiTheme="minorHAnsi" w:cstheme="minorHAnsi"/>
              </w:rPr>
            </w:pPr>
            <w:r w:rsidRPr="00FB725E">
              <w:rPr>
                <w:rFonts w:asciiTheme="minorHAnsi" w:hAnsiTheme="minorHAnsi" w:cstheme="minorHAnsi"/>
              </w:rPr>
              <w:t>2</w:t>
            </w:r>
            <w:r w:rsidR="00C107C6" w:rsidRPr="00FB725E">
              <w:rPr>
                <w:rFonts w:asciiTheme="minorHAnsi" w:hAnsiTheme="minorHAnsi" w:cstheme="minorHAnsi"/>
              </w:rPr>
              <w:t>5</w:t>
            </w:r>
          </w:p>
        </w:tc>
      </w:tr>
      <w:tr w:rsidR="000B26FC" w:rsidRPr="00FB725E" w14:paraId="675AB728" w14:textId="77777777" w:rsidTr="00914B2D">
        <w:trPr>
          <w:cantSplit/>
          <w:jc w:val="center"/>
        </w:trPr>
        <w:tc>
          <w:tcPr>
            <w:tcW w:w="7110" w:type="dxa"/>
          </w:tcPr>
          <w:p w14:paraId="4BD18A14" w14:textId="77777777" w:rsidR="000B26FC" w:rsidRPr="00FB725E" w:rsidRDefault="000B26FC" w:rsidP="00CD72CD">
            <w:pPr>
              <w:pStyle w:val="ListParagraph"/>
              <w:numPr>
                <w:ilvl w:val="0"/>
                <w:numId w:val="8"/>
              </w:numPr>
              <w:spacing w:after="120"/>
              <w:mirrorIndents/>
              <w:rPr>
                <w:rFonts w:asciiTheme="minorHAnsi" w:hAnsiTheme="minorHAnsi" w:cstheme="minorHAnsi"/>
                <w:b/>
                <w:bCs/>
              </w:rPr>
            </w:pPr>
            <w:r w:rsidRPr="00FB725E">
              <w:rPr>
                <w:rFonts w:asciiTheme="minorHAnsi" w:hAnsiTheme="minorHAnsi" w:cstheme="minorHAnsi"/>
                <w:b/>
                <w:bCs/>
              </w:rPr>
              <w:t xml:space="preserve">Cultural Competency and Responsiveness </w:t>
            </w:r>
          </w:p>
          <w:p w14:paraId="40AAFEA0" w14:textId="4C4A003D" w:rsidR="000B26FC" w:rsidRPr="00FB725E" w:rsidRDefault="000B26FC" w:rsidP="00CD72CD">
            <w:pPr>
              <w:pStyle w:val="ListParagraph"/>
              <w:numPr>
                <w:ilvl w:val="1"/>
                <w:numId w:val="9"/>
              </w:numPr>
              <w:spacing w:after="120"/>
              <w:mirrorIndents/>
              <w:rPr>
                <w:rFonts w:asciiTheme="minorHAnsi" w:hAnsiTheme="minorHAnsi" w:cstheme="minorHAnsi"/>
              </w:rPr>
            </w:pPr>
            <w:r w:rsidRPr="00FB725E">
              <w:rPr>
                <w:rFonts w:asciiTheme="minorHAnsi" w:hAnsiTheme="minorHAnsi" w:cstheme="minorHAnsi"/>
              </w:rPr>
              <w:t>Proven track record providing culturally and linguistically relevant services to diverse populations</w:t>
            </w:r>
            <w:r w:rsidR="007A0F76" w:rsidRPr="00FB725E">
              <w:rPr>
                <w:rFonts w:asciiTheme="minorHAnsi" w:hAnsiTheme="minorHAnsi" w:cstheme="minorHAnsi"/>
              </w:rPr>
              <w:t>, including dual</w:t>
            </w:r>
            <w:r w:rsidR="00750F79" w:rsidRPr="00FB725E">
              <w:rPr>
                <w:rFonts w:asciiTheme="minorHAnsi" w:hAnsiTheme="minorHAnsi" w:cstheme="minorHAnsi"/>
              </w:rPr>
              <w:t xml:space="preserve"> </w:t>
            </w:r>
            <w:r w:rsidR="007A0F76" w:rsidRPr="00FB725E">
              <w:rPr>
                <w:rFonts w:asciiTheme="minorHAnsi" w:hAnsiTheme="minorHAnsi" w:cstheme="minorHAnsi"/>
              </w:rPr>
              <w:t>language programming</w:t>
            </w:r>
          </w:p>
          <w:p w14:paraId="7AF72666" w14:textId="47CEAC5A" w:rsidR="000B26FC" w:rsidRPr="00FB725E" w:rsidRDefault="000B26FC" w:rsidP="00CD72CD">
            <w:pPr>
              <w:pStyle w:val="ListParagraph"/>
              <w:numPr>
                <w:ilvl w:val="1"/>
                <w:numId w:val="9"/>
              </w:numPr>
              <w:spacing w:after="120"/>
              <w:mirrorIndents/>
              <w:rPr>
                <w:rFonts w:asciiTheme="minorHAnsi" w:hAnsiTheme="minorHAnsi" w:cstheme="minorHAnsi"/>
              </w:rPr>
            </w:pPr>
            <w:r w:rsidRPr="00FB725E">
              <w:rPr>
                <w:rFonts w:asciiTheme="minorHAnsi" w:hAnsiTheme="minorHAnsi" w:cstheme="minorHAnsi"/>
              </w:rPr>
              <w:t>Demonstrates an understanding of cultural competence and describes how it is incorporated into the program and service delivery</w:t>
            </w:r>
          </w:p>
          <w:p w14:paraId="768914EE" w14:textId="5EB6C918" w:rsidR="000B26FC" w:rsidRPr="00FB725E" w:rsidRDefault="000B26FC" w:rsidP="00CD72CD">
            <w:pPr>
              <w:pStyle w:val="ListParagraph"/>
              <w:numPr>
                <w:ilvl w:val="1"/>
                <w:numId w:val="9"/>
              </w:numPr>
              <w:spacing w:after="120"/>
              <w:mirrorIndents/>
              <w:rPr>
                <w:rFonts w:asciiTheme="minorHAnsi" w:hAnsiTheme="minorHAnsi" w:cstheme="minorHAnsi"/>
                <w:b/>
              </w:rPr>
            </w:pPr>
            <w:r w:rsidRPr="00FB725E">
              <w:rPr>
                <w:rFonts w:asciiTheme="minorHAnsi" w:hAnsiTheme="minorHAnsi" w:cstheme="minorHAnsi"/>
              </w:rPr>
              <w:t>Demonstrates the ability to provide culturally responsive services within diverse communities</w:t>
            </w:r>
          </w:p>
        </w:tc>
        <w:tc>
          <w:tcPr>
            <w:tcW w:w="1720" w:type="dxa"/>
            <w:shd w:val="clear" w:color="auto" w:fill="auto"/>
            <w:vAlign w:val="center"/>
          </w:tcPr>
          <w:p w14:paraId="03F4F4A9" w14:textId="19AB961E" w:rsidR="000B26FC" w:rsidRPr="00FB725E" w:rsidRDefault="000B26FC" w:rsidP="00914B2D">
            <w:pPr>
              <w:spacing w:after="120"/>
              <w:contextualSpacing/>
              <w:mirrorIndents/>
              <w:jc w:val="center"/>
              <w:rPr>
                <w:rFonts w:asciiTheme="minorHAnsi" w:hAnsiTheme="minorHAnsi" w:cstheme="minorHAnsi"/>
              </w:rPr>
            </w:pPr>
            <w:r w:rsidRPr="00FB725E">
              <w:rPr>
                <w:rFonts w:asciiTheme="minorHAnsi" w:hAnsiTheme="minorHAnsi" w:cstheme="minorHAnsi"/>
              </w:rPr>
              <w:t>2</w:t>
            </w:r>
            <w:r w:rsidR="00C107C6" w:rsidRPr="00FB725E">
              <w:rPr>
                <w:rFonts w:asciiTheme="minorHAnsi" w:hAnsiTheme="minorHAnsi" w:cstheme="minorHAnsi"/>
              </w:rPr>
              <w:t>5</w:t>
            </w:r>
          </w:p>
        </w:tc>
      </w:tr>
      <w:tr w:rsidR="000B26FC" w:rsidRPr="00FB725E" w14:paraId="6E838045" w14:textId="77777777" w:rsidTr="00914B2D">
        <w:trPr>
          <w:cantSplit/>
          <w:jc w:val="center"/>
        </w:trPr>
        <w:tc>
          <w:tcPr>
            <w:tcW w:w="7110" w:type="dxa"/>
          </w:tcPr>
          <w:p w14:paraId="1E31697A" w14:textId="77777777" w:rsidR="000B26FC" w:rsidRPr="00FB725E" w:rsidRDefault="000B26FC" w:rsidP="00CD72CD">
            <w:pPr>
              <w:pStyle w:val="ListParagraph"/>
              <w:numPr>
                <w:ilvl w:val="0"/>
                <w:numId w:val="8"/>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68A82F08" w14:textId="3804DEBE" w:rsidR="000B26FC" w:rsidRPr="00FB725E" w:rsidRDefault="000B26FC" w:rsidP="00CD72CD">
            <w:pPr>
              <w:pStyle w:val="ListParagraph"/>
              <w:numPr>
                <w:ilvl w:val="1"/>
                <w:numId w:val="10"/>
              </w:numPr>
              <w:spacing w:after="120"/>
              <w:mirrorIndents/>
              <w:rPr>
                <w:rFonts w:asciiTheme="minorHAnsi" w:hAnsiTheme="minorHAnsi" w:cstheme="minorHAnsi"/>
              </w:rPr>
            </w:pPr>
            <w:r w:rsidRPr="00FB725E">
              <w:rPr>
                <w:rFonts w:asciiTheme="minorHAnsi" w:hAnsiTheme="minorHAnsi" w:cstheme="minorHAnsi"/>
              </w:rPr>
              <w:t xml:space="preserve">Applicant acknowledge possible challenges to implementing the program and exhibits </w:t>
            </w:r>
            <w:r w:rsidR="00E75092" w:rsidRPr="00FB725E">
              <w:rPr>
                <w:rFonts w:asciiTheme="minorHAnsi" w:hAnsiTheme="minorHAnsi" w:cstheme="minorHAnsi"/>
              </w:rPr>
              <w:t>forethought and planning</w:t>
            </w:r>
            <w:r w:rsidRPr="00FB725E">
              <w:rPr>
                <w:rFonts w:asciiTheme="minorHAnsi" w:hAnsiTheme="minorHAnsi" w:cstheme="minorHAnsi"/>
              </w:rPr>
              <w:t xml:space="preserve"> to overcome challenges </w:t>
            </w:r>
          </w:p>
        </w:tc>
        <w:tc>
          <w:tcPr>
            <w:tcW w:w="1720" w:type="dxa"/>
            <w:shd w:val="clear" w:color="auto" w:fill="auto"/>
            <w:vAlign w:val="center"/>
          </w:tcPr>
          <w:p w14:paraId="17212B36" w14:textId="77777777" w:rsidR="000B26FC" w:rsidRPr="00FB725E" w:rsidRDefault="000B26FC" w:rsidP="00914B2D">
            <w:pPr>
              <w:spacing w:after="120"/>
              <w:contextualSpacing/>
              <w:mirrorIndents/>
              <w:jc w:val="center"/>
              <w:rPr>
                <w:rFonts w:asciiTheme="minorHAnsi" w:hAnsiTheme="minorHAnsi" w:cstheme="minorHAnsi"/>
              </w:rPr>
            </w:pPr>
            <w:r w:rsidRPr="00FB725E">
              <w:rPr>
                <w:rFonts w:asciiTheme="minorHAnsi" w:hAnsiTheme="minorHAnsi" w:cstheme="minorHAnsi"/>
              </w:rPr>
              <w:t>10</w:t>
            </w:r>
          </w:p>
        </w:tc>
      </w:tr>
      <w:tr w:rsidR="000B26FC" w:rsidRPr="00FB725E" w14:paraId="3761C06D" w14:textId="77777777" w:rsidTr="00914B2D">
        <w:trPr>
          <w:jc w:val="center"/>
        </w:trPr>
        <w:tc>
          <w:tcPr>
            <w:tcW w:w="7110" w:type="dxa"/>
          </w:tcPr>
          <w:p w14:paraId="37E8107C" w14:textId="77777777" w:rsidR="00B011BB" w:rsidRPr="00FB725E" w:rsidRDefault="00B011BB" w:rsidP="00914B2D">
            <w:pPr>
              <w:spacing w:after="120"/>
              <w:contextualSpacing/>
              <w:mirrorIndents/>
              <w:rPr>
                <w:rFonts w:asciiTheme="minorHAnsi" w:hAnsiTheme="minorHAnsi" w:cstheme="minorHAnsi"/>
                <w:b/>
              </w:rPr>
            </w:pPr>
          </w:p>
          <w:p w14:paraId="2014C9F0" w14:textId="6E75CA8A" w:rsidR="000B26FC" w:rsidRPr="00FB725E" w:rsidRDefault="000B26FC" w:rsidP="00914B2D">
            <w:pPr>
              <w:spacing w:after="120"/>
              <w:contextualSpacing/>
              <w:mirrorIndents/>
              <w:rPr>
                <w:rFonts w:asciiTheme="minorHAnsi" w:hAnsiTheme="minorHAnsi" w:cstheme="minorHAnsi"/>
                <w:b/>
              </w:rPr>
            </w:pPr>
            <w:r w:rsidRPr="00FB725E">
              <w:rPr>
                <w:rFonts w:asciiTheme="minorHAnsi" w:hAnsiTheme="minorHAnsi" w:cstheme="minorHAnsi"/>
                <w:b/>
              </w:rPr>
              <w:t>Maximum points</w:t>
            </w:r>
          </w:p>
        </w:tc>
        <w:tc>
          <w:tcPr>
            <w:tcW w:w="1720" w:type="dxa"/>
            <w:vAlign w:val="center"/>
          </w:tcPr>
          <w:p w14:paraId="49D2920D" w14:textId="77777777" w:rsidR="00B011BB" w:rsidRPr="00FB725E" w:rsidRDefault="00B011BB" w:rsidP="00914B2D">
            <w:pPr>
              <w:spacing w:after="120"/>
              <w:contextualSpacing/>
              <w:mirrorIndents/>
              <w:jc w:val="center"/>
              <w:rPr>
                <w:rFonts w:asciiTheme="minorHAnsi" w:hAnsiTheme="minorHAnsi" w:cstheme="minorHAnsi"/>
                <w:b/>
              </w:rPr>
            </w:pPr>
          </w:p>
          <w:p w14:paraId="717346F3" w14:textId="5CCD44BB" w:rsidR="000B26FC" w:rsidRPr="00FB725E" w:rsidRDefault="000B26FC" w:rsidP="00914B2D">
            <w:pPr>
              <w:spacing w:after="120"/>
              <w:contextualSpacing/>
              <w:mirrorIndents/>
              <w:jc w:val="center"/>
              <w:rPr>
                <w:rFonts w:asciiTheme="minorHAnsi" w:hAnsiTheme="minorHAnsi" w:cstheme="minorHAnsi"/>
                <w:b/>
              </w:rPr>
            </w:pPr>
            <w:r w:rsidRPr="00FB725E">
              <w:rPr>
                <w:rFonts w:asciiTheme="minorHAnsi" w:hAnsiTheme="minorHAnsi" w:cstheme="minorHAnsi"/>
                <w:b/>
              </w:rPr>
              <w:t>100</w:t>
            </w:r>
          </w:p>
          <w:p w14:paraId="5893C10C" w14:textId="5617FDDF" w:rsidR="00B011BB" w:rsidRPr="00FB725E" w:rsidRDefault="00B011BB" w:rsidP="00914B2D">
            <w:pPr>
              <w:spacing w:after="120"/>
              <w:contextualSpacing/>
              <w:mirrorIndents/>
              <w:jc w:val="center"/>
              <w:rPr>
                <w:rFonts w:asciiTheme="minorHAnsi" w:hAnsiTheme="minorHAnsi" w:cstheme="minorHAnsi"/>
                <w:b/>
              </w:rPr>
            </w:pPr>
          </w:p>
        </w:tc>
      </w:tr>
      <w:tr w:rsidR="007B6188" w:rsidRPr="00FB725E" w14:paraId="625DDA9F" w14:textId="77777777" w:rsidTr="00914B2D">
        <w:trPr>
          <w:jc w:val="center"/>
        </w:trPr>
        <w:tc>
          <w:tcPr>
            <w:tcW w:w="7110" w:type="dxa"/>
          </w:tcPr>
          <w:p w14:paraId="2592EFA7" w14:textId="1FF95102" w:rsidR="007B6188" w:rsidRPr="00FB725E" w:rsidRDefault="007B6188" w:rsidP="00914B2D">
            <w:pPr>
              <w:spacing w:after="120"/>
              <w:contextualSpacing/>
              <w:mirrorIndents/>
              <w:rPr>
                <w:rFonts w:asciiTheme="minorHAnsi" w:hAnsiTheme="minorHAnsi" w:cstheme="minorHAnsi"/>
                <w:b/>
              </w:rPr>
            </w:pPr>
            <w:r w:rsidRPr="00FB725E">
              <w:rPr>
                <w:rFonts w:asciiTheme="minorHAnsi" w:hAnsiTheme="minorHAnsi" w:cstheme="minorHAnsi"/>
                <w:b/>
              </w:rPr>
              <w:t>Additional Rating Criteria</w:t>
            </w:r>
          </w:p>
        </w:tc>
        <w:tc>
          <w:tcPr>
            <w:tcW w:w="1720" w:type="dxa"/>
            <w:vAlign w:val="center"/>
          </w:tcPr>
          <w:p w14:paraId="1100AF9D" w14:textId="3AB43166" w:rsidR="007B6188" w:rsidRPr="00FB725E" w:rsidRDefault="007B6188" w:rsidP="00914B2D">
            <w:pPr>
              <w:spacing w:after="120"/>
              <w:contextualSpacing/>
              <w:mirrorIndents/>
              <w:jc w:val="center"/>
              <w:rPr>
                <w:rFonts w:asciiTheme="minorHAnsi" w:hAnsiTheme="minorHAnsi" w:cstheme="minorHAnsi"/>
                <w:b/>
              </w:rPr>
            </w:pPr>
            <w:r w:rsidRPr="00FB725E">
              <w:rPr>
                <w:rFonts w:asciiTheme="minorHAnsi" w:hAnsiTheme="minorHAnsi" w:cstheme="minorHAnsi"/>
                <w:b/>
              </w:rPr>
              <w:t>Points Available</w:t>
            </w:r>
          </w:p>
        </w:tc>
      </w:tr>
      <w:tr w:rsidR="007B6188" w:rsidRPr="00FB725E" w14:paraId="7DA10474" w14:textId="77777777" w:rsidTr="00856973">
        <w:trPr>
          <w:cantSplit/>
          <w:jc w:val="center"/>
        </w:trPr>
        <w:tc>
          <w:tcPr>
            <w:tcW w:w="7110" w:type="dxa"/>
          </w:tcPr>
          <w:p w14:paraId="44531145" w14:textId="77777777" w:rsidR="007B6188" w:rsidRPr="00FB725E" w:rsidRDefault="007B6188" w:rsidP="00B241F6">
            <w:pPr>
              <w:spacing w:after="120"/>
              <w:mirrorIndents/>
              <w:rPr>
                <w:rFonts w:asciiTheme="minorHAnsi" w:hAnsiTheme="minorHAnsi" w:cstheme="minorHAnsi"/>
              </w:rPr>
            </w:pPr>
            <w:r w:rsidRPr="00FB725E">
              <w:rPr>
                <w:rFonts w:asciiTheme="minorHAnsi" w:hAnsiTheme="minorHAnsi" w:cstheme="minorHAnsi"/>
                <w:b/>
                <w:bCs/>
              </w:rPr>
              <w:lastRenderedPageBreak/>
              <w:t>Interview and Site Visit</w:t>
            </w:r>
          </w:p>
          <w:p w14:paraId="41CA4A6D" w14:textId="2E5EC9AC" w:rsidR="007B6188" w:rsidRPr="00FB725E" w:rsidRDefault="00C428E1" w:rsidP="00B241F6">
            <w:pPr>
              <w:pStyle w:val="ListParagraph"/>
              <w:spacing w:after="120"/>
              <w:ind w:left="0"/>
              <w:mirrorIndents/>
              <w:rPr>
                <w:rFonts w:asciiTheme="minorHAnsi" w:hAnsiTheme="minorHAnsi" w:cstheme="minorHAnsi"/>
                <w:bCs/>
              </w:rPr>
            </w:pPr>
            <w:r w:rsidRPr="00FB725E">
              <w:rPr>
                <w:rFonts w:asciiTheme="minorHAnsi" w:hAnsiTheme="minorHAnsi" w:cstheme="minorHAnsi"/>
                <w:bCs/>
              </w:rPr>
              <w:t xml:space="preserve">Site visits and interviews will focus on the organization’s proposed program design, experience and demonstrated ability, organizational and administrative capacity, cultural competency and responsiveness, and planning for challenges. </w:t>
            </w:r>
          </w:p>
        </w:tc>
        <w:tc>
          <w:tcPr>
            <w:tcW w:w="1720" w:type="dxa"/>
            <w:shd w:val="clear" w:color="auto" w:fill="auto"/>
            <w:vAlign w:val="center"/>
          </w:tcPr>
          <w:p w14:paraId="08960095" w14:textId="056B87E1" w:rsidR="007B6188" w:rsidRPr="00FB725E" w:rsidRDefault="007B6188" w:rsidP="00856973">
            <w:pPr>
              <w:spacing w:after="120"/>
              <w:contextualSpacing/>
              <w:mirrorIndents/>
              <w:jc w:val="center"/>
              <w:rPr>
                <w:rFonts w:asciiTheme="minorHAnsi" w:hAnsiTheme="minorHAnsi" w:cstheme="minorHAnsi"/>
              </w:rPr>
            </w:pPr>
            <w:r w:rsidRPr="00FB725E">
              <w:rPr>
                <w:rFonts w:asciiTheme="minorHAnsi" w:hAnsiTheme="minorHAnsi" w:cstheme="minorHAnsi"/>
              </w:rPr>
              <w:t>1</w:t>
            </w:r>
            <w:r w:rsidR="00B63F01" w:rsidRPr="00FB725E">
              <w:rPr>
                <w:rFonts w:asciiTheme="minorHAnsi" w:hAnsiTheme="minorHAnsi" w:cstheme="minorHAnsi"/>
              </w:rPr>
              <w:t>5</w:t>
            </w:r>
          </w:p>
        </w:tc>
      </w:tr>
    </w:tbl>
    <w:p w14:paraId="0C438A49" w14:textId="77777777" w:rsidR="0021595B" w:rsidRPr="00FB725E" w:rsidRDefault="0021595B" w:rsidP="0021595B">
      <w:pPr>
        <w:contextualSpacing/>
        <w:mirrorIndents/>
        <w:rPr>
          <w:rFonts w:asciiTheme="minorHAnsi" w:hAnsiTheme="minorHAnsi" w:cstheme="minorHAnsi"/>
          <w:color w:val="000000"/>
        </w:rPr>
      </w:pPr>
    </w:p>
    <w:p w14:paraId="5FFDE9C5" w14:textId="77777777" w:rsidR="0021595B" w:rsidRPr="00FB725E" w:rsidRDefault="0021595B" w:rsidP="0021595B">
      <w:pPr>
        <w:contextualSpacing/>
        <w:mirrorIndents/>
        <w:rPr>
          <w:rFonts w:asciiTheme="minorHAnsi" w:hAnsiTheme="minorHAnsi" w:cstheme="minorHAnsi"/>
          <w:color w:val="000000"/>
        </w:rPr>
      </w:pPr>
    </w:p>
    <w:p w14:paraId="161CD8E1" w14:textId="153CFE8B" w:rsidR="0021595B" w:rsidRPr="00FB725E" w:rsidRDefault="0021595B" w:rsidP="0021595B">
      <w:pPr>
        <w:contextualSpacing/>
        <w:mirrorIndents/>
        <w:rPr>
          <w:rFonts w:asciiTheme="minorHAnsi" w:hAnsiTheme="minorHAnsi" w:cstheme="minorHAnsi"/>
          <w:color w:val="000000"/>
        </w:rPr>
        <w:sectPr w:rsidR="0021595B" w:rsidRPr="00FB725E" w:rsidSect="002559C5">
          <w:headerReference w:type="default" r:id="rId11"/>
          <w:footerReference w:type="default" r:id="rId12"/>
          <w:type w:val="continuous"/>
          <w:pgSz w:w="12240" w:h="15840" w:code="1"/>
          <w:pgMar w:top="1440" w:right="1080" w:bottom="1440" w:left="1080" w:header="432" w:footer="432" w:gutter="0"/>
          <w:cols w:space="720"/>
          <w:docGrid w:linePitch="360"/>
        </w:sectPr>
      </w:pPr>
    </w:p>
    <w:p w14:paraId="6BB8F8B7" w14:textId="77777777" w:rsidR="0021595B" w:rsidRPr="00FB725E" w:rsidRDefault="0021595B" w:rsidP="0021595B">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INSTRUCTIONS TO APPLICANTS</w:t>
      </w:r>
    </w:p>
    <w:p w14:paraId="322A8189" w14:textId="77777777" w:rsidR="0021595B" w:rsidRPr="00FB725E" w:rsidRDefault="0021595B" w:rsidP="0021595B">
      <w:pPr>
        <w:contextualSpacing/>
        <w:mirrorIndents/>
        <w:rPr>
          <w:rFonts w:asciiTheme="minorHAnsi" w:hAnsiTheme="minorHAnsi" w:cstheme="minorHAnsi"/>
        </w:rPr>
      </w:pPr>
    </w:p>
    <w:p w14:paraId="23B844C1" w14:textId="77777777" w:rsidR="0021595B" w:rsidRPr="00FB725E" w:rsidRDefault="0021595B" w:rsidP="0021595B">
      <w:pPr>
        <w:contextualSpacing/>
        <w:mirrorIndents/>
        <w:rPr>
          <w:rFonts w:asciiTheme="minorHAnsi" w:hAnsiTheme="minorHAnsi" w:cstheme="minorHAnsi"/>
          <w:b/>
        </w:rPr>
      </w:pPr>
      <w:r w:rsidRPr="00FB725E">
        <w:rPr>
          <w:rFonts w:asciiTheme="minorHAnsi" w:hAnsiTheme="minorHAnsi" w:cstheme="minorHAnsi"/>
          <w:b/>
        </w:rPr>
        <w:t>Response Guidelines:</w:t>
      </w:r>
    </w:p>
    <w:p w14:paraId="6F326DBD" w14:textId="77777777" w:rsidR="0021595B" w:rsidRPr="00FB725E" w:rsidRDefault="0021595B" w:rsidP="0021595B">
      <w:pPr>
        <w:contextualSpacing/>
        <w:mirrorIndents/>
        <w:rPr>
          <w:rFonts w:asciiTheme="minorHAnsi" w:hAnsiTheme="minorHAnsi" w:cstheme="minorHAnsi"/>
        </w:rPr>
      </w:pPr>
    </w:p>
    <w:p w14:paraId="7CA8CC64" w14:textId="77777777" w:rsidR="0021595B" w:rsidRPr="00FB725E" w:rsidRDefault="0021595B" w:rsidP="0021595B">
      <w:pPr>
        <w:contextualSpacing/>
        <w:mirrorIndents/>
        <w:rPr>
          <w:rFonts w:asciiTheme="minorHAnsi" w:hAnsiTheme="minorHAnsi" w:cstheme="minorHAnsi"/>
        </w:rPr>
      </w:pPr>
      <w:r w:rsidRPr="00FB725E">
        <w:rPr>
          <w:rFonts w:asciiTheme="minorHAnsi" w:hAnsiTheme="minorHAnsi" w:cstheme="minorHAnsi"/>
        </w:rPr>
        <w:t>The following documents, unless noted otherwise, must be submitted to constitute a complete submission:</w:t>
      </w:r>
    </w:p>
    <w:p w14:paraId="72B60559" w14:textId="77777777" w:rsidR="0021595B" w:rsidRPr="00FB725E" w:rsidRDefault="0021595B" w:rsidP="0021595B">
      <w:pPr>
        <w:contextualSpacing/>
        <w:mirrorIndents/>
        <w:rPr>
          <w:rFonts w:asciiTheme="minorHAnsi" w:hAnsiTheme="minorHAnsi" w:cstheme="minorHAnsi"/>
        </w:rPr>
      </w:pPr>
    </w:p>
    <w:p w14:paraId="4BF80C43" w14:textId="77777777" w:rsidR="0021595B" w:rsidRPr="00FB725E" w:rsidRDefault="0021595B" w:rsidP="00CD72CD">
      <w:pPr>
        <w:pStyle w:val="ListParagraph"/>
        <w:numPr>
          <w:ilvl w:val="0"/>
          <w:numId w:val="1"/>
        </w:numPr>
        <w:rPr>
          <w:rFonts w:asciiTheme="minorHAnsi" w:hAnsiTheme="minorHAnsi" w:cstheme="minorHAnsi"/>
        </w:rPr>
      </w:pPr>
      <w:r w:rsidRPr="00FB725E">
        <w:rPr>
          <w:rFonts w:asciiTheme="minorHAnsi" w:hAnsiTheme="minorHAnsi" w:cstheme="minorHAnsi"/>
        </w:rPr>
        <w:t>Attachment 1: Cover Sheet</w:t>
      </w:r>
    </w:p>
    <w:p w14:paraId="05FB3398" w14:textId="77777777" w:rsidR="0021595B" w:rsidRPr="00FB725E" w:rsidRDefault="0021595B" w:rsidP="00CD72CD">
      <w:pPr>
        <w:pStyle w:val="ListParagraph"/>
        <w:numPr>
          <w:ilvl w:val="0"/>
          <w:numId w:val="1"/>
        </w:numPr>
        <w:rPr>
          <w:rFonts w:asciiTheme="minorHAnsi" w:hAnsiTheme="minorHAnsi" w:cstheme="minorHAnsi"/>
        </w:rPr>
      </w:pPr>
      <w:r w:rsidRPr="00FB725E">
        <w:rPr>
          <w:rFonts w:asciiTheme="minorHAnsi" w:hAnsiTheme="minorHAnsi" w:cstheme="minorHAnsi"/>
        </w:rPr>
        <w:t xml:space="preserve">Attachment 2: Application Narrative </w:t>
      </w:r>
    </w:p>
    <w:p w14:paraId="10F70C1D" w14:textId="77777777" w:rsidR="0021595B" w:rsidRPr="00FB725E" w:rsidRDefault="0021595B" w:rsidP="00CD72CD">
      <w:pPr>
        <w:pStyle w:val="ListParagraph"/>
        <w:numPr>
          <w:ilvl w:val="0"/>
          <w:numId w:val="1"/>
        </w:numPr>
        <w:rPr>
          <w:rFonts w:asciiTheme="minorHAnsi" w:hAnsiTheme="minorHAnsi" w:cstheme="minorHAnsi"/>
        </w:rPr>
      </w:pPr>
      <w:r w:rsidRPr="00FB725E">
        <w:rPr>
          <w:rFonts w:asciiTheme="minorHAnsi" w:hAnsiTheme="minorHAnsi" w:cstheme="minorHAnsi"/>
        </w:rPr>
        <w:t>Attachment 3: Site Information (one sheet per site)</w:t>
      </w:r>
    </w:p>
    <w:p w14:paraId="7098695B" w14:textId="77777777" w:rsidR="0021595B" w:rsidRPr="00FB725E" w:rsidRDefault="0021595B" w:rsidP="00CD72CD">
      <w:pPr>
        <w:pStyle w:val="ListParagraph"/>
        <w:numPr>
          <w:ilvl w:val="0"/>
          <w:numId w:val="1"/>
        </w:numPr>
        <w:rPr>
          <w:rFonts w:asciiTheme="minorHAnsi" w:hAnsiTheme="minorHAnsi" w:cstheme="minorHAnsi"/>
        </w:rPr>
      </w:pPr>
      <w:r w:rsidRPr="00FB725E">
        <w:rPr>
          <w:rFonts w:asciiTheme="minorHAnsi" w:hAnsiTheme="minorHAnsi" w:cstheme="minorHAnsi"/>
        </w:rPr>
        <w:t xml:space="preserve">Attachment 4: Classroom Information (one sheet per classroom) </w:t>
      </w:r>
    </w:p>
    <w:p w14:paraId="220ECA70" w14:textId="127ACC77" w:rsidR="0021595B" w:rsidRPr="00FB725E" w:rsidRDefault="0021595B" w:rsidP="00CD72CD">
      <w:pPr>
        <w:pStyle w:val="ListParagraph"/>
        <w:numPr>
          <w:ilvl w:val="0"/>
          <w:numId w:val="1"/>
        </w:numPr>
        <w:rPr>
          <w:rFonts w:asciiTheme="minorHAnsi" w:hAnsiTheme="minorHAnsi" w:cstheme="minorHAnsi"/>
        </w:rPr>
      </w:pPr>
      <w:r w:rsidRPr="00FB725E">
        <w:rPr>
          <w:rFonts w:asciiTheme="minorHAnsi" w:hAnsiTheme="minorHAnsi" w:cstheme="minorHAnsi"/>
        </w:rPr>
        <w:t xml:space="preserve">Attachment 5: Labor Harmony </w:t>
      </w:r>
      <w:r w:rsidR="00AB0CC6" w:rsidRPr="00FB725E">
        <w:rPr>
          <w:rFonts w:asciiTheme="minorHAnsi" w:hAnsiTheme="minorHAnsi" w:cstheme="minorHAnsi"/>
        </w:rPr>
        <w:t>Statement</w:t>
      </w:r>
    </w:p>
    <w:p w14:paraId="2C78E043" w14:textId="77777777" w:rsidR="0021595B" w:rsidRPr="00FB725E" w:rsidRDefault="0021595B" w:rsidP="0021595B">
      <w:pPr>
        <w:rPr>
          <w:rFonts w:asciiTheme="minorHAnsi" w:hAnsiTheme="minorHAnsi" w:cstheme="minorHAnsi"/>
        </w:rPr>
      </w:pPr>
    </w:p>
    <w:p w14:paraId="34403F4F" w14:textId="77777777" w:rsidR="0021595B" w:rsidRPr="00FB725E" w:rsidRDefault="0021595B" w:rsidP="0021595B">
      <w:pPr>
        <w:rPr>
          <w:rFonts w:asciiTheme="minorHAnsi" w:hAnsiTheme="minorHAnsi" w:cstheme="minorHAnsi"/>
        </w:rPr>
      </w:pPr>
      <w:r w:rsidRPr="00FB725E">
        <w:rPr>
          <w:rFonts w:asciiTheme="minorHAnsi" w:hAnsiTheme="minorHAnsi" w:cstheme="minorHAnsi"/>
        </w:rPr>
        <w:t xml:space="preserve">Documentation: </w:t>
      </w:r>
    </w:p>
    <w:p w14:paraId="1FC992CB" w14:textId="77777777" w:rsidR="0021595B" w:rsidRPr="00FB725E" w:rsidRDefault="0021595B" w:rsidP="00CD72CD">
      <w:pPr>
        <w:pStyle w:val="BodyText"/>
        <w:numPr>
          <w:ilvl w:val="0"/>
          <w:numId w:val="13"/>
        </w:numPr>
        <w:spacing w:after="0"/>
        <w:ind w:left="1080" w:right="863"/>
        <w:rPr>
          <w:rFonts w:asciiTheme="minorHAnsi" w:hAnsiTheme="minorHAnsi" w:cstheme="minorHAnsi"/>
        </w:rPr>
      </w:pPr>
      <w:r w:rsidRPr="00FB725E">
        <w:rPr>
          <w:rFonts w:asciiTheme="minorHAnsi" w:hAnsiTheme="minorHAnsi" w:cstheme="minorHAnsi"/>
        </w:rPr>
        <w:t>Copy of Applicant’s DEL License</w:t>
      </w:r>
    </w:p>
    <w:p w14:paraId="1311281A" w14:textId="77777777" w:rsidR="0021595B" w:rsidRPr="00FB725E" w:rsidRDefault="0021595B" w:rsidP="00CD72CD">
      <w:pPr>
        <w:pStyle w:val="BodyText"/>
        <w:numPr>
          <w:ilvl w:val="0"/>
          <w:numId w:val="13"/>
        </w:numPr>
        <w:spacing w:after="0"/>
        <w:ind w:left="1080" w:right="863"/>
        <w:rPr>
          <w:rFonts w:asciiTheme="minorHAnsi" w:hAnsiTheme="minorHAnsi" w:cstheme="minorHAnsi"/>
        </w:rPr>
      </w:pPr>
      <w:r w:rsidRPr="00FB725E">
        <w:rPr>
          <w:rFonts w:asciiTheme="minorHAnsi" w:hAnsiTheme="minorHAnsi" w:cstheme="minorHAnsi"/>
        </w:rPr>
        <w:t>Copy of Applicant’s Early Achievers Certificate</w:t>
      </w:r>
    </w:p>
    <w:p w14:paraId="143C2352" w14:textId="77777777" w:rsidR="0021595B" w:rsidRPr="00FB725E" w:rsidRDefault="0021595B" w:rsidP="0021595B">
      <w:pPr>
        <w:pStyle w:val="BodyText"/>
        <w:spacing w:after="0"/>
        <w:ind w:right="863"/>
        <w:rPr>
          <w:rFonts w:asciiTheme="minorHAnsi" w:hAnsiTheme="minorHAnsi" w:cstheme="minorHAnsi"/>
        </w:rPr>
      </w:pPr>
    </w:p>
    <w:p w14:paraId="6223CB44" w14:textId="77777777" w:rsidR="0021595B" w:rsidRPr="00FB725E" w:rsidRDefault="0021595B" w:rsidP="0021595B">
      <w:pPr>
        <w:pStyle w:val="BodyText"/>
        <w:spacing w:after="0"/>
        <w:ind w:left="720" w:right="863"/>
        <w:rPr>
          <w:rFonts w:asciiTheme="minorHAnsi" w:hAnsiTheme="minorHAnsi" w:cstheme="minorHAnsi"/>
        </w:rPr>
      </w:pPr>
      <w:r w:rsidRPr="00FB725E">
        <w:rPr>
          <w:rFonts w:asciiTheme="minorHAnsi" w:hAnsiTheme="minorHAnsi" w:cstheme="minorHAnsi"/>
        </w:rPr>
        <w:t>If located in a Seattle Public</w:t>
      </w:r>
      <w:r w:rsidRPr="00FB725E">
        <w:rPr>
          <w:rFonts w:asciiTheme="minorHAnsi" w:hAnsiTheme="minorHAnsi" w:cstheme="minorHAnsi"/>
          <w:spacing w:val="-10"/>
        </w:rPr>
        <w:t xml:space="preserve"> </w:t>
      </w:r>
      <w:r w:rsidRPr="00FB725E">
        <w:rPr>
          <w:rFonts w:asciiTheme="minorHAnsi" w:hAnsiTheme="minorHAnsi" w:cstheme="minorHAnsi"/>
        </w:rPr>
        <w:t>Schools building applicant must notify SPS</w:t>
      </w:r>
      <w:r w:rsidRPr="00FB725E">
        <w:rPr>
          <w:rFonts w:asciiTheme="minorHAnsi" w:hAnsiTheme="minorHAnsi" w:cstheme="minorHAnsi"/>
          <w:spacing w:val="-9"/>
        </w:rPr>
        <w:t xml:space="preserve"> </w:t>
      </w:r>
      <w:r w:rsidRPr="00FB725E">
        <w:rPr>
          <w:rFonts w:asciiTheme="minorHAnsi" w:hAnsiTheme="minorHAnsi" w:cstheme="minorHAnsi"/>
        </w:rPr>
        <w:t>Alignment Coordinator Susan Hall</w:t>
      </w:r>
      <w:r w:rsidRPr="00FB725E">
        <w:rPr>
          <w:rFonts w:asciiTheme="minorHAnsi" w:hAnsiTheme="minorHAnsi" w:cstheme="minorHAnsi"/>
          <w:spacing w:val="-10"/>
        </w:rPr>
        <w:t xml:space="preserve"> </w:t>
      </w:r>
      <w:r w:rsidRPr="00FB725E">
        <w:rPr>
          <w:rFonts w:asciiTheme="minorHAnsi" w:hAnsiTheme="minorHAnsi" w:cstheme="minorHAnsi"/>
        </w:rPr>
        <w:t xml:space="preserve">(email: </w:t>
      </w:r>
      <w:hyperlink r:id="rId13">
        <w:r w:rsidRPr="00FB725E">
          <w:rPr>
            <w:rFonts w:asciiTheme="minorHAnsi" w:hAnsiTheme="minorHAnsi" w:cstheme="minorHAnsi"/>
            <w:u w:val="single" w:color="0000FF"/>
          </w:rPr>
          <w:t>slhall@seattleschools.org</w:t>
        </w:r>
      </w:hyperlink>
      <w:r w:rsidRPr="00FB725E">
        <w:rPr>
          <w:rFonts w:asciiTheme="minorHAnsi" w:hAnsiTheme="minorHAnsi" w:cstheme="minorHAnsi"/>
        </w:rPr>
        <w:t xml:space="preserve">): </w:t>
      </w:r>
    </w:p>
    <w:p w14:paraId="1239DEAD" w14:textId="77777777" w:rsidR="0021595B" w:rsidRPr="00FB725E" w:rsidRDefault="0021595B" w:rsidP="00CD72CD">
      <w:pPr>
        <w:pStyle w:val="BodyText"/>
        <w:numPr>
          <w:ilvl w:val="0"/>
          <w:numId w:val="13"/>
        </w:numPr>
        <w:spacing w:after="0"/>
        <w:ind w:left="1080" w:right="863"/>
        <w:rPr>
          <w:rFonts w:asciiTheme="minorHAnsi" w:hAnsiTheme="minorHAnsi" w:cstheme="minorHAnsi"/>
        </w:rPr>
      </w:pPr>
      <w:r w:rsidRPr="00FB725E">
        <w:rPr>
          <w:rFonts w:asciiTheme="minorHAnsi" w:hAnsiTheme="minorHAnsi" w:cstheme="minorHAnsi"/>
        </w:rPr>
        <w:t>Documentation</w:t>
      </w:r>
      <w:r w:rsidRPr="00FB725E">
        <w:rPr>
          <w:rFonts w:asciiTheme="minorHAnsi" w:hAnsiTheme="minorHAnsi" w:cstheme="minorHAnsi"/>
          <w:spacing w:val="-4"/>
        </w:rPr>
        <w:t xml:space="preserve"> </w:t>
      </w:r>
      <w:r w:rsidRPr="00FB725E">
        <w:rPr>
          <w:rFonts w:asciiTheme="minorHAnsi" w:hAnsiTheme="minorHAnsi" w:cstheme="minorHAnsi"/>
        </w:rPr>
        <w:t>of notification to SPS</w:t>
      </w:r>
      <w:r w:rsidRPr="00FB725E">
        <w:rPr>
          <w:rFonts w:asciiTheme="minorHAnsi" w:hAnsiTheme="minorHAnsi" w:cstheme="minorHAnsi"/>
          <w:spacing w:val="-2"/>
        </w:rPr>
        <w:t xml:space="preserve"> </w:t>
      </w:r>
      <w:r w:rsidRPr="00FB725E">
        <w:rPr>
          <w:rFonts w:asciiTheme="minorHAnsi" w:hAnsiTheme="minorHAnsi" w:cstheme="minorHAnsi"/>
        </w:rPr>
        <w:t>Alignment Coordinator. Documentation</w:t>
      </w:r>
      <w:r w:rsidRPr="00FB725E">
        <w:rPr>
          <w:rFonts w:asciiTheme="minorHAnsi" w:hAnsiTheme="minorHAnsi" w:cstheme="minorHAnsi"/>
          <w:spacing w:val="-2"/>
        </w:rPr>
        <w:t xml:space="preserve"> </w:t>
      </w:r>
      <w:r w:rsidRPr="00FB725E">
        <w:rPr>
          <w:rFonts w:asciiTheme="minorHAnsi" w:hAnsiTheme="minorHAnsi" w:cstheme="minorHAnsi"/>
        </w:rPr>
        <w:t>can include email notification, letter,</w:t>
      </w:r>
      <w:r w:rsidRPr="00FB725E">
        <w:rPr>
          <w:rFonts w:asciiTheme="minorHAnsi" w:hAnsiTheme="minorHAnsi" w:cstheme="minorHAnsi"/>
          <w:spacing w:val="-17"/>
        </w:rPr>
        <w:t xml:space="preserve"> </w:t>
      </w:r>
      <w:r w:rsidRPr="00FB725E">
        <w:rPr>
          <w:rFonts w:asciiTheme="minorHAnsi" w:hAnsiTheme="minorHAnsi" w:cstheme="minorHAnsi"/>
        </w:rPr>
        <w:t>etc.</w:t>
      </w:r>
    </w:p>
    <w:p w14:paraId="512046B3" w14:textId="2B0F88ED" w:rsidR="00FB725E" w:rsidRDefault="00FB725E">
      <w:pPr>
        <w:spacing w:after="160" w:line="259" w:lineRule="auto"/>
        <w:rPr>
          <w:rFonts w:asciiTheme="minorHAnsi" w:hAnsiTheme="minorHAnsi" w:cstheme="minorHAnsi"/>
          <w:b/>
        </w:rPr>
      </w:pPr>
      <w:r>
        <w:rPr>
          <w:rFonts w:asciiTheme="minorHAnsi" w:hAnsiTheme="minorHAnsi" w:cstheme="minorHAnsi"/>
          <w:b/>
        </w:rPr>
        <w:br w:type="page"/>
      </w:r>
    </w:p>
    <w:p w14:paraId="0E04B202" w14:textId="77777777" w:rsidR="0021595B" w:rsidRPr="00FB725E" w:rsidRDefault="0021595B" w:rsidP="0021595B">
      <w:pPr>
        <w:contextualSpacing/>
        <w:mirrorIndents/>
        <w:rPr>
          <w:rFonts w:asciiTheme="minorHAnsi" w:hAnsiTheme="minorHAnsi" w:cstheme="minorHAnsi"/>
          <w:b/>
        </w:rPr>
      </w:pPr>
    </w:p>
    <w:p w14:paraId="5E450F2D" w14:textId="77777777" w:rsidR="0021595B" w:rsidRPr="00FB725E" w:rsidRDefault="0021595B" w:rsidP="0021595B">
      <w:pPr>
        <w:contextualSpacing/>
        <w:mirrorIndents/>
        <w:rPr>
          <w:rFonts w:asciiTheme="minorHAnsi" w:hAnsiTheme="minorHAnsi" w:cstheme="minorHAnsi"/>
        </w:rPr>
      </w:pPr>
      <w:r w:rsidRPr="00FB725E">
        <w:rPr>
          <w:rFonts w:asciiTheme="minorHAnsi" w:hAnsiTheme="minorHAnsi" w:cstheme="minorHAnsi"/>
          <w:b/>
        </w:rPr>
        <w:t>Submission</w:t>
      </w:r>
      <w:r w:rsidRPr="00FB725E">
        <w:rPr>
          <w:rFonts w:asciiTheme="minorHAnsi" w:hAnsiTheme="minorHAnsi" w:cstheme="minorHAnsi"/>
        </w:rPr>
        <w:t xml:space="preserve">:  </w:t>
      </w:r>
    </w:p>
    <w:p w14:paraId="1A641C7F" w14:textId="29E06FEE" w:rsidR="0021595B" w:rsidRPr="00FB725E" w:rsidRDefault="0021595B" w:rsidP="0021595B">
      <w:pPr>
        <w:contextualSpacing/>
        <w:mirrorIndents/>
        <w:rPr>
          <w:rFonts w:asciiTheme="minorHAnsi" w:hAnsiTheme="minorHAnsi" w:cstheme="minorHAnsi"/>
        </w:rPr>
      </w:pPr>
      <w:r w:rsidRPr="00FB725E">
        <w:rPr>
          <w:rFonts w:asciiTheme="minorHAnsi" w:hAnsiTheme="minorHAnsi" w:cstheme="minorHAnsi"/>
        </w:rPr>
        <w:t xml:space="preserve">Applications may be submitted electronically or in paper form. </w:t>
      </w:r>
      <w:r w:rsidR="00B9481F">
        <w:t>Complete applications (including attachments) must be received</w:t>
      </w:r>
      <w:r w:rsidR="00B9481F" w:rsidRPr="00FB725E">
        <w:rPr>
          <w:rFonts w:asciiTheme="minorHAnsi" w:hAnsiTheme="minorHAnsi" w:cstheme="minorHAnsi"/>
        </w:rPr>
        <w:t xml:space="preserve"> </w:t>
      </w:r>
      <w:r w:rsidRPr="00FB725E">
        <w:rPr>
          <w:rFonts w:asciiTheme="minorHAnsi" w:hAnsiTheme="minorHAnsi" w:cstheme="minorHAnsi"/>
        </w:rPr>
        <w:t xml:space="preserve">on or </w:t>
      </w:r>
      <w:r w:rsidRPr="00CF13CE">
        <w:rPr>
          <w:rFonts w:asciiTheme="minorHAnsi" w:hAnsiTheme="minorHAnsi" w:cstheme="minorHAnsi"/>
          <w:bCs/>
        </w:rPr>
        <w:t>before</w:t>
      </w:r>
      <w:r w:rsidRPr="00FB725E">
        <w:rPr>
          <w:rFonts w:asciiTheme="minorHAnsi" w:hAnsiTheme="minorHAnsi" w:cstheme="minorHAnsi"/>
          <w:b/>
        </w:rPr>
        <w:t xml:space="preserve"> 5 PM, Friday, December 20, 2019</w:t>
      </w:r>
      <w:r w:rsidRPr="00FB725E">
        <w:rPr>
          <w:rFonts w:asciiTheme="minorHAnsi" w:hAnsiTheme="minorHAnsi" w:cstheme="minorHAnsi"/>
        </w:rPr>
        <w:t xml:space="preserve">. </w:t>
      </w:r>
    </w:p>
    <w:p w14:paraId="0DA6043D" w14:textId="77777777" w:rsidR="0021595B" w:rsidRPr="00FB725E" w:rsidRDefault="0021595B" w:rsidP="0021595B">
      <w:pPr>
        <w:contextualSpacing/>
        <w:mirrorIndents/>
        <w:rPr>
          <w:rFonts w:asciiTheme="minorHAnsi" w:hAnsiTheme="minorHAnsi" w:cstheme="minorHAnsi"/>
        </w:rPr>
      </w:pPr>
    </w:p>
    <w:p w14:paraId="34FD524E" w14:textId="77777777" w:rsidR="0021595B" w:rsidRPr="00FB725E" w:rsidRDefault="0021595B" w:rsidP="0021595B">
      <w:pPr>
        <w:contextualSpacing/>
        <w:mirrorIndents/>
        <w:rPr>
          <w:rFonts w:asciiTheme="minorHAnsi" w:hAnsiTheme="minorHAnsi" w:cstheme="minorHAnsi"/>
          <w:i/>
        </w:rPr>
      </w:pPr>
      <w:r w:rsidRPr="00FB725E">
        <w:rPr>
          <w:rFonts w:asciiTheme="minorHAnsi" w:hAnsiTheme="minorHAnsi" w:cstheme="minorHAnsi"/>
          <w:i/>
        </w:rPr>
        <w:t>Electronic submissions</w:t>
      </w:r>
      <w:r w:rsidRPr="00FB725E">
        <w:rPr>
          <w:rFonts w:asciiTheme="minorHAnsi" w:hAnsiTheme="minorHAnsi" w:cstheme="minorHAnsi"/>
          <w:i/>
        </w:rPr>
        <w:tab/>
      </w:r>
    </w:p>
    <w:p w14:paraId="754B5260" w14:textId="68C73F62" w:rsidR="0021595B" w:rsidRPr="00FB725E" w:rsidRDefault="0021595B" w:rsidP="0021595B">
      <w:pPr>
        <w:contextualSpacing/>
        <w:mirrorIndents/>
        <w:rPr>
          <w:rFonts w:asciiTheme="minorHAnsi" w:hAnsiTheme="minorHAnsi" w:cstheme="minorHAnsi"/>
        </w:rPr>
      </w:pPr>
      <w:r w:rsidRPr="00FB725E">
        <w:rPr>
          <w:rFonts w:asciiTheme="minorHAnsi" w:hAnsiTheme="minorHAnsi" w:cstheme="minorHAnsi"/>
        </w:rPr>
        <w:t xml:space="preserve">Deliver to: </w:t>
      </w:r>
      <w:hyperlink r:id="rId14" w:history="1">
        <w:r w:rsidR="00B473E4" w:rsidRPr="00FB725E">
          <w:rPr>
            <w:rStyle w:val="Hyperlink"/>
            <w:rFonts w:asciiTheme="minorHAnsi" w:hAnsiTheme="minorHAnsi" w:cstheme="minorHAnsi"/>
          </w:rPr>
          <w:t>education@seattle.gov</w:t>
        </w:r>
      </w:hyperlink>
      <w:r w:rsidR="00B473E4" w:rsidRPr="00FB725E">
        <w:rPr>
          <w:rFonts w:asciiTheme="minorHAnsi" w:hAnsiTheme="minorHAnsi" w:cstheme="minorHAnsi"/>
        </w:rPr>
        <w:t xml:space="preserve"> </w:t>
      </w:r>
    </w:p>
    <w:p w14:paraId="65A4171F" w14:textId="77777777" w:rsidR="0021595B" w:rsidRPr="00FB725E" w:rsidRDefault="0021595B" w:rsidP="00CD72CD">
      <w:pPr>
        <w:pStyle w:val="ListParagraph"/>
        <w:numPr>
          <w:ilvl w:val="0"/>
          <w:numId w:val="2"/>
        </w:numPr>
        <w:rPr>
          <w:rFonts w:asciiTheme="minorHAnsi" w:hAnsiTheme="minorHAnsi" w:cstheme="minorHAnsi"/>
        </w:rPr>
      </w:pPr>
      <w:r w:rsidRPr="00FB725E">
        <w:rPr>
          <w:rFonts w:asciiTheme="minorHAnsi" w:hAnsiTheme="minorHAnsi" w:cstheme="minorHAnsi"/>
        </w:rPr>
        <w:t xml:space="preserve">Please use the following naming convention in the subject line of your email and for the electronic files attached:   </w:t>
      </w:r>
    </w:p>
    <w:p w14:paraId="6317EFFA" w14:textId="05FFAC54" w:rsidR="0021595B" w:rsidRPr="00FB725E" w:rsidRDefault="0021595B" w:rsidP="0021595B">
      <w:pPr>
        <w:pStyle w:val="ListParagraph"/>
        <w:ind w:left="1440"/>
        <w:rPr>
          <w:rFonts w:asciiTheme="minorHAnsi" w:hAnsiTheme="minorHAnsi" w:cstheme="minorHAnsi"/>
        </w:rPr>
      </w:pPr>
      <w:r w:rsidRPr="00FB725E">
        <w:rPr>
          <w:rFonts w:asciiTheme="minorHAnsi" w:hAnsiTheme="minorHAnsi" w:cstheme="minorHAnsi"/>
          <w:b/>
        </w:rPr>
        <w:t>[Organization Name] – Seattle Preschool Program RFI Application</w:t>
      </w:r>
    </w:p>
    <w:p w14:paraId="285E435B" w14:textId="0126051D" w:rsidR="0021595B" w:rsidRPr="00FB725E" w:rsidRDefault="0021595B" w:rsidP="0021595B">
      <w:pPr>
        <w:pStyle w:val="ListParagraph"/>
        <w:ind w:left="1440"/>
        <w:rPr>
          <w:rFonts w:asciiTheme="minorHAnsi" w:hAnsiTheme="minorHAnsi" w:cstheme="minorHAnsi"/>
          <w:i/>
        </w:rPr>
      </w:pPr>
      <w:r w:rsidRPr="00FB725E">
        <w:rPr>
          <w:rFonts w:asciiTheme="minorHAnsi" w:hAnsiTheme="minorHAnsi" w:cstheme="minorHAnsi"/>
          <w:i/>
        </w:rPr>
        <w:t xml:space="preserve">Example: ABC Organization – Seattle Preschool Program RFI Application </w:t>
      </w:r>
    </w:p>
    <w:p w14:paraId="434AC55D" w14:textId="77777777" w:rsidR="0021595B" w:rsidRPr="00FB725E" w:rsidRDefault="0021595B" w:rsidP="0021595B">
      <w:pPr>
        <w:contextualSpacing/>
        <w:mirrorIndents/>
        <w:rPr>
          <w:rFonts w:asciiTheme="minorHAnsi" w:hAnsiTheme="minorHAnsi" w:cstheme="minorHAnsi"/>
        </w:rPr>
      </w:pPr>
    </w:p>
    <w:p w14:paraId="26824951" w14:textId="0E559780" w:rsidR="0021595B" w:rsidRPr="00FB725E" w:rsidRDefault="005318CA">
      <w:pPr>
        <w:contextualSpacing/>
        <w:mirrorIndents/>
        <w:rPr>
          <w:rFonts w:asciiTheme="minorHAnsi" w:hAnsiTheme="minorHAnsi" w:cstheme="minorHAnsi"/>
          <w:i/>
          <w:iCs/>
          <w:highlight w:val="yellow"/>
        </w:rPr>
      </w:pPr>
      <w:r w:rsidRPr="00FB725E">
        <w:rPr>
          <w:rFonts w:asciiTheme="minorHAnsi" w:hAnsiTheme="minorHAnsi" w:cstheme="minorHAnsi"/>
          <w:i/>
          <w:iCs/>
        </w:rPr>
        <w:t>Paper submissions</w:t>
      </w:r>
    </w:p>
    <w:p w14:paraId="6F437BAB" w14:textId="77777777" w:rsidR="0021595B" w:rsidRPr="00FB725E" w:rsidRDefault="0021595B" w:rsidP="0021595B">
      <w:pPr>
        <w:contextualSpacing/>
        <w:mirrorIndents/>
        <w:rPr>
          <w:rFonts w:asciiTheme="minorHAnsi" w:hAnsiTheme="minorHAnsi" w:cstheme="minorHAnsi"/>
        </w:rPr>
      </w:pPr>
      <w:r w:rsidRPr="00FB725E">
        <w:rPr>
          <w:rFonts w:asciiTheme="minorHAnsi" w:hAnsiTheme="minorHAnsi" w:cstheme="minorHAnsi"/>
        </w:rPr>
        <w:t xml:space="preserve">Deliver to: </w:t>
      </w:r>
    </w:p>
    <w:tbl>
      <w:tblPr>
        <w:tblStyle w:val="TableGrid"/>
        <w:tblW w:w="53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434"/>
      </w:tblGrid>
      <w:tr w:rsidR="0021595B" w:rsidRPr="00FB725E" w14:paraId="5772353F" w14:textId="77777777" w:rsidTr="00914B2D">
        <w:tc>
          <w:tcPr>
            <w:tcW w:w="2476" w:type="pct"/>
          </w:tcPr>
          <w:p w14:paraId="0AEC47C2" w14:textId="77777777" w:rsidR="0021595B" w:rsidRPr="00FB725E" w:rsidRDefault="0021595B" w:rsidP="00914B2D">
            <w:pPr>
              <w:pStyle w:val="Default"/>
              <w:rPr>
                <w:rFonts w:asciiTheme="minorHAnsi" w:hAnsiTheme="minorHAnsi" w:cstheme="minorHAnsi"/>
                <w:sz w:val="22"/>
                <w:szCs w:val="22"/>
                <w:u w:val="single"/>
              </w:rPr>
            </w:pPr>
            <w:r w:rsidRPr="00FB725E">
              <w:rPr>
                <w:rFonts w:asciiTheme="minorHAnsi" w:hAnsiTheme="minorHAnsi" w:cstheme="minorHAnsi"/>
                <w:sz w:val="22"/>
                <w:szCs w:val="22"/>
                <w:u w:val="single"/>
              </w:rPr>
              <w:t>By Mail:</w:t>
            </w:r>
          </w:p>
          <w:p w14:paraId="2589A20A"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Seattle Department of Education and Early Learning</w:t>
            </w:r>
          </w:p>
          <w:p w14:paraId="2C1A14D4" w14:textId="77777777" w:rsidR="0021595B" w:rsidRPr="00FB725E" w:rsidRDefault="0021595B" w:rsidP="00914B2D">
            <w:pPr>
              <w:pStyle w:val="Default"/>
              <w:ind w:left="144"/>
              <w:rPr>
                <w:rFonts w:asciiTheme="minorHAnsi" w:eastAsia="Times New Roman" w:hAnsiTheme="minorHAnsi" w:cstheme="minorHAnsi"/>
                <w:i/>
                <w:color w:val="auto"/>
                <w:sz w:val="22"/>
                <w:szCs w:val="22"/>
              </w:rPr>
            </w:pPr>
            <w:r w:rsidRPr="00FB725E">
              <w:rPr>
                <w:rFonts w:asciiTheme="minorHAnsi" w:eastAsia="Times New Roman" w:hAnsiTheme="minorHAnsi" w:cstheme="minorHAnsi"/>
                <w:i/>
                <w:color w:val="auto"/>
                <w:sz w:val="22"/>
                <w:szCs w:val="22"/>
              </w:rPr>
              <w:t xml:space="preserve">Seattle Preschool Program – RFI Application </w:t>
            </w:r>
          </w:p>
          <w:p w14:paraId="7F9DCF85"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PO Box 94665</w:t>
            </w:r>
          </w:p>
          <w:p w14:paraId="642F1E98"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Seattle, WA 98124-6965</w:t>
            </w:r>
          </w:p>
          <w:p w14:paraId="7EB5A207" w14:textId="77777777" w:rsidR="0021595B" w:rsidRPr="00FB725E" w:rsidRDefault="0021595B" w:rsidP="00914B2D">
            <w:pPr>
              <w:contextualSpacing/>
              <w:mirrorIndents/>
              <w:rPr>
                <w:rFonts w:asciiTheme="minorHAnsi" w:hAnsiTheme="minorHAnsi" w:cstheme="minorHAnsi"/>
                <w:sz w:val="22"/>
                <w:szCs w:val="22"/>
              </w:rPr>
            </w:pPr>
          </w:p>
        </w:tc>
        <w:tc>
          <w:tcPr>
            <w:tcW w:w="2524" w:type="pct"/>
          </w:tcPr>
          <w:p w14:paraId="1915ED91" w14:textId="77777777" w:rsidR="0021595B" w:rsidRPr="00FB725E" w:rsidRDefault="0021595B" w:rsidP="00914B2D">
            <w:pPr>
              <w:pStyle w:val="Default"/>
              <w:rPr>
                <w:rFonts w:asciiTheme="minorHAnsi" w:hAnsiTheme="minorHAnsi" w:cstheme="minorHAnsi"/>
                <w:sz w:val="22"/>
                <w:szCs w:val="22"/>
                <w:u w:val="single"/>
              </w:rPr>
            </w:pPr>
            <w:r w:rsidRPr="00FB725E">
              <w:rPr>
                <w:rFonts w:asciiTheme="minorHAnsi" w:hAnsiTheme="minorHAnsi" w:cstheme="minorHAnsi"/>
                <w:sz w:val="22"/>
                <w:szCs w:val="22"/>
                <w:u w:val="single"/>
              </w:rPr>
              <w:t>By Hand:</w:t>
            </w:r>
          </w:p>
          <w:p w14:paraId="79479370"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Seattle Department of Education and Early Learning</w:t>
            </w:r>
          </w:p>
          <w:p w14:paraId="49F01FA1" w14:textId="77777777" w:rsidR="0021595B" w:rsidRPr="00FB725E" w:rsidRDefault="0021595B" w:rsidP="00914B2D">
            <w:pPr>
              <w:pStyle w:val="Default"/>
              <w:ind w:left="144"/>
              <w:rPr>
                <w:rFonts w:asciiTheme="minorHAnsi" w:eastAsia="Times New Roman" w:hAnsiTheme="minorHAnsi" w:cstheme="minorHAnsi"/>
                <w:i/>
                <w:color w:val="auto"/>
                <w:sz w:val="22"/>
                <w:szCs w:val="22"/>
              </w:rPr>
            </w:pPr>
            <w:r w:rsidRPr="00FB725E">
              <w:rPr>
                <w:rFonts w:asciiTheme="minorHAnsi" w:eastAsia="Times New Roman" w:hAnsiTheme="minorHAnsi" w:cstheme="minorHAnsi"/>
                <w:i/>
                <w:color w:val="auto"/>
                <w:sz w:val="22"/>
                <w:szCs w:val="22"/>
              </w:rPr>
              <w:t xml:space="preserve">Seattle Preschool Program – RFI Application </w:t>
            </w:r>
          </w:p>
          <w:p w14:paraId="1BFA4BB7"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Seattle Municipal Tower</w:t>
            </w:r>
          </w:p>
          <w:p w14:paraId="6C37785B"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700 5</w:t>
            </w:r>
            <w:r w:rsidRPr="00FB725E">
              <w:rPr>
                <w:rFonts w:asciiTheme="minorHAnsi" w:hAnsiTheme="minorHAnsi" w:cstheme="minorHAnsi"/>
                <w:sz w:val="22"/>
                <w:szCs w:val="22"/>
                <w:vertAlign w:val="superscript"/>
              </w:rPr>
              <w:t>th</w:t>
            </w:r>
            <w:r w:rsidRPr="00FB725E">
              <w:rPr>
                <w:rFonts w:asciiTheme="minorHAnsi" w:hAnsiTheme="minorHAnsi" w:cstheme="minorHAnsi"/>
                <w:sz w:val="22"/>
                <w:szCs w:val="22"/>
              </w:rPr>
              <w:t xml:space="preserve"> Ave, Floor 17</w:t>
            </w:r>
          </w:p>
          <w:p w14:paraId="271122D6" w14:textId="77777777" w:rsidR="0021595B" w:rsidRPr="00FB725E" w:rsidRDefault="0021595B" w:rsidP="00914B2D">
            <w:pPr>
              <w:pStyle w:val="Default"/>
              <w:ind w:left="144"/>
              <w:rPr>
                <w:rFonts w:asciiTheme="minorHAnsi" w:hAnsiTheme="minorHAnsi" w:cstheme="minorHAnsi"/>
                <w:sz w:val="22"/>
                <w:szCs w:val="22"/>
              </w:rPr>
            </w:pPr>
            <w:r w:rsidRPr="00FB725E">
              <w:rPr>
                <w:rFonts w:asciiTheme="minorHAnsi" w:hAnsiTheme="minorHAnsi" w:cstheme="minorHAnsi"/>
                <w:sz w:val="22"/>
                <w:szCs w:val="22"/>
              </w:rPr>
              <w:t>Seattle, WA 98104</w:t>
            </w:r>
          </w:p>
        </w:tc>
      </w:tr>
    </w:tbl>
    <w:p w14:paraId="537192FE" w14:textId="77777777" w:rsidR="0021595B" w:rsidRPr="00FB725E" w:rsidRDefault="0021595B" w:rsidP="0021595B">
      <w:pPr>
        <w:contextualSpacing/>
        <w:mirrorIndents/>
        <w:rPr>
          <w:rFonts w:asciiTheme="minorHAnsi" w:hAnsiTheme="minorHAnsi" w:cstheme="minorHAnsi"/>
        </w:rPr>
      </w:pPr>
    </w:p>
    <w:p w14:paraId="472103B3" w14:textId="77777777" w:rsidR="0021595B" w:rsidRPr="00FB725E" w:rsidRDefault="0021595B" w:rsidP="0021595B">
      <w:pPr>
        <w:pStyle w:val="Default"/>
        <w:rPr>
          <w:rFonts w:asciiTheme="minorHAnsi" w:hAnsiTheme="minorHAnsi" w:cstheme="minorHAnsi"/>
          <w:sz w:val="22"/>
          <w:szCs w:val="22"/>
        </w:rPr>
      </w:pPr>
      <w:r w:rsidRPr="00FB725E">
        <w:rPr>
          <w:rFonts w:asciiTheme="minorHAnsi" w:hAnsiTheme="minorHAnsi" w:cstheme="minorHAnsi"/>
          <w:b/>
          <w:sz w:val="22"/>
          <w:szCs w:val="22"/>
        </w:rPr>
        <w:t>Questions</w:t>
      </w:r>
      <w:r w:rsidRPr="00FB725E">
        <w:rPr>
          <w:rFonts w:asciiTheme="minorHAnsi" w:hAnsiTheme="minorHAnsi" w:cstheme="minorHAnsi"/>
          <w:sz w:val="22"/>
          <w:szCs w:val="22"/>
        </w:rPr>
        <w:t xml:space="preserve">: </w:t>
      </w:r>
    </w:p>
    <w:p w14:paraId="5047A30E" w14:textId="28A90F43" w:rsidR="005D3ECF" w:rsidRPr="00FB725E" w:rsidRDefault="0021595B" w:rsidP="005D3ECF">
      <w:pPr>
        <w:contextualSpacing/>
        <w:mirrorIndents/>
        <w:rPr>
          <w:rFonts w:asciiTheme="minorHAnsi" w:hAnsiTheme="minorHAnsi" w:cstheme="minorHAnsi"/>
        </w:rPr>
      </w:pPr>
      <w:r w:rsidRPr="00FB725E">
        <w:rPr>
          <w:rFonts w:asciiTheme="minorHAnsi" w:hAnsiTheme="minorHAnsi" w:cstheme="minorHAnsi"/>
        </w:rPr>
        <w:t>Please</w:t>
      </w:r>
      <w:r w:rsidR="00E75092" w:rsidRPr="00FB725E">
        <w:rPr>
          <w:rFonts w:asciiTheme="minorHAnsi" w:hAnsiTheme="minorHAnsi" w:cstheme="minorHAnsi"/>
        </w:rPr>
        <w:t xml:space="preserve"> </w:t>
      </w:r>
      <w:r w:rsidRPr="00FB725E">
        <w:rPr>
          <w:rFonts w:asciiTheme="minorHAnsi" w:hAnsiTheme="minorHAnsi" w:cstheme="minorHAnsi"/>
        </w:rPr>
        <w:t xml:space="preserve">direct submission process questions to </w:t>
      </w:r>
      <w:hyperlink r:id="rId15" w:history="1">
        <w:r w:rsidR="00B473E4" w:rsidRPr="00FB725E">
          <w:rPr>
            <w:rStyle w:val="Hyperlink"/>
            <w:rFonts w:asciiTheme="minorHAnsi" w:hAnsiTheme="minorHAnsi" w:cstheme="minorHAnsi"/>
          </w:rPr>
          <w:t>education@seattle.gov</w:t>
        </w:r>
      </w:hyperlink>
      <w:r w:rsidRPr="00FB725E">
        <w:rPr>
          <w:rFonts w:asciiTheme="minorHAnsi" w:hAnsiTheme="minorHAnsi" w:cstheme="minorHAnsi"/>
        </w:rPr>
        <w:t xml:space="preserve"> and include “Question_ Seattle Preschool Program RFI Application” in the subject line.</w:t>
      </w:r>
      <w:r w:rsidR="0756D107" w:rsidRPr="00FB725E">
        <w:rPr>
          <w:rFonts w:asciiTheme="minorHAnsi" w:hAnsiTheme="minorHAnsi" w:cstheme="minorHAnsi"/>
        </w:rPr>
        <w:t xml:space="preserve"> </w:t>
      </w:r>
      <w:r w:rsidR="005D3ECF" w:rsidRPr="00FB725E">
        <w:rPr>
          <w:rFonts w:asciiTheme="minorHAnsi" w:hAnsiTheme="minorHAnsi" w:cstheme="minorHAnsi"/>
        </w:rPr>
        <w:t xml:space="preserve">The last day to submit questions is on or </w:t>
      </w:r>
      <w:r w:rsidR="005D3ECF" w:rsidRPr="00FB725E">
        <w:rPr>
          <w:rFonts w:asciiTheme="minorHAnsi" w:hAnsiTheme="minorHAnsi" w:cstheme="minorHAnsi"/>
          <w:b/>
        </w:rPr>
        <w:t>before 5 PM, Friday, December 13, 2019</w:t>
      </w:r>
      <w:r w:rsidR="005D3ECF" w:rsidRPr="00FB725E">
        <w:rPr>
          <w:rFonts w:asciiTheme="minorHAnsi" w:hAnsiTheme="minorHAnsi" w:cstheme="minorHAnsi"/>
        </w:rPr>
        <w:t xml:space="preserve">. </w:t>
      </w:r>
    </w:p>
    <w:p w14:paraId="6DE03CD1" w14:textId="4E8A0913" w:rsidR="00AB0CC6" w:rsidRPr="00FB725E" w:rsidRDefault="00AB0CC6" w:rsidP="0021595B">
      <w:pPr>
        <w:pStyle w:val="Default"/>
        <w:rPr>
          <w:rFonts w:asciiTheme="minorHAnsi" w:hAnsiTheme="minorHAnsi" w:cstheme="minorHAnsi"/>
          <w:sz w:val="22"/>
          <w:szCs w:val="22"/>
        </w:rPr>
      </w:pPr>
    </w:p>
    <w:p w14:paraId="208AFC64" w14:textId="77777777" w:rsidR="00AB0CC6" w:rsidRPr="00FB725E" w:rsidRDefault="00AB0CC6" w:rsidP="0021595B">
      <w:pPr>
        <w:pStyle w:val="Default"/>
        <w:rPr>
          <w:rFonts w:asciiTheme="minorHAnsi" w:hAnsiTheme="minorHAnsi" w:cstheme="minorHAnsi"/>
          <w:sz w:val="22"/>
          <w:szCs w:val="22"/>
        </w:rPr>
      </w:pPr>
    </w:p>
    <w:p w14:paraId="298D3198" w14:textId="77777777" w:rsidR="00B20A26" w:rsidRPr="00FB725E" w:rsidRDefault="00B20A26" w:rsidP="0021595B">
      <w:pPr>
        <w:pStyle w:val="Default"/>
        <w:rPr>
          <w:rFonts w:asciiTheme="minorHAnsi" w:hAnsiTheme="minorHAnsi" w:cstheme="minorHAnsi"/>
          <w:sz w:val="22"/>
          <w:szCs w:val="22"/>
        </w:rPr>
      </w:pPr>
    </w:p>
    <w:p w14:paraId="39F567F1" w14:textId="77777777" w:rsidR="00B20A26" w:rsidRPr="00FB725E" w:rsidRDefault="00B20A26" w:rsidP="00B20A26">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RFI APPEAL PROCESS</w:t>
      </w:r>
    </w:p>
    <w:p w14:paraId="16A16BAF"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p>
    <w:p w14:paraId="49ACD7F7"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r w:rsidRPr="00FB725E">
        <w:rPr>
          <w:rFonts w:asciiTheme="minorHAnsi" w:eastAsiaTheme="minorHAnsi" w:hAnsiTheme="minorHAnsi" w:cstheme="minorHAnsi"/>
          <w:color w:val="000000"/>
        </w:rPr>
        <w:t xml:space="preserve">Applicants may submit a written (emailed to </w:t>
      </w:r>
      <w:hyperlink r:id="rId16" w:history="1">
        <w:r w:rsidRPr="00FB725E">
          <w:rPr>
            <w:rStyle w:val="Hyperlink"/>
            <w:rFonts w:asciiTheme="minorHAnsi" w:eastAsiaTheme="minorHAnsi" w:hAnsiTheme="minorHAnsi" w:cstheme="minorHAnsi"/>
          </w:rPr>
          <w:t>education@seattle.gov</w:t>
        </w:r>
      </w:hyperlink>
      <w:r w:rsidRPr="00FB725E">
        <w:rPr>
          <w:rFonts w:asciiTheme="minorHAnsi" w:eastAsiaTheme="minorHAnsi" w:hAnsiTheme="minorHAnsi" w:cstheme="minorHAnsi"/>
          <w:color w:val="000000"/>
        </w:rPr>
        <w:t>, hand delivered, or faxed) appeal to the DEEL Director within four (4) business days from the date of the written notification.</w:t>
      </w:r>
    </w:p>
    <w:p w14:paraId="06E5EBD6"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p>
    <w:p w14:paraId="3D9520B2" w14:textId="77777777" w:rsidR="00B20A26" w:rsidRPr="00FB725E" w:rsidRDefault="00B20A26" w:rsidP="00B20A26">
      <w:pPr>
        <w:autoSpaceDE w:val="0"/>
        <w:autoSpaceDN w:val="0"/>
        <w:adjustRightInd w:val="0"/>
        <w:rPr>
          <w:rFonts w:asciiTheme="minorHAnsi" w:eastAsiaTheme="minorEastAsia" w:hAnsiTheme="minorHAnsi" w:cstheme="minorHAnsi"/>
          <w:color w:val="000000" w:themeColor="text1"/>
        </w:rPr>
      </w:pPr>
      <w:r w:rsidRPr="00FB725E">
        <w:rPr>
          <w:rFonts w:asciiTheme="minorHAnsi" w:eastAsiaTheme="minorEastAsia" w:hAnsiTheme="minorHAnsi" w:cstheme="minorHAnsi"/>
          <w:color w:val="000000" w:themeColor="text1"/>
        </w:rPr>
        <w:t xml:space="preserve">This is defined as four (4) full business days beyond the notification date. Deliveries by hand, email, or fax are acceptable. The Administrative Lead for the funding opportunity is responsible for tracking receival of appeal. DEEL is not responsible for assuring that an appeal is received within the appeals deadline. </w:t>
      </w:r>
    </w:p>
    <w:p w14:paraId="1D143019"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p>
    <w:p w14:paraId="2A85E3FC"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r w:rsidRPr="00FB725E">
        <w:rPr>
          <w:rFonts w:asciiTheme="minorHAnsi" w:eastAsiaTheme="minorHAnsi" w:hAnsiTheme="minorHAnsi" w:cstheme="minorHAnsi"/>
          <w:color w:val="000000"/>
        </w:rPr>
        <w:t xml:space="preserve">DEEL can reject any appeal not received within the four (4) day business period. If an applicant indicates to DEEL that they intend to appeal, this does not reserve the right to an appeal; </w:t>
      </w:r>
      <w:r w:rsidRPr="00FB725E">
        <w:rPr>
          <w:rFonts w:asciiTheme="minorHAnsi" w:eastAsiaTheme="minorHAnsi" w:hAnsiTheme="minorHAnsi" w:cstheme="minorHAnsi"/>
          <w:color w:val="000000"/>
          <w:u w:val="single"/>
        </w:rPr>
        <w:t xml:space="preserve">the applicant must file an appeal within the required deadline. </w:t>
      </w:r>
    </w:p>
    <w:p w14:paraId="6D87F729"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p>
    <w:p w14:paraId="1421DE14" w14:textId="77777777" w:rsidR="00B20A26" w:rsidRPr="00FB725E" w:rsidRDefault="00B20A26" w:rsidP="00B20A26">
      <w:pPr>
        <w:autoSpaceDE w:val="0"/>
        <w:autoSpaceDN w:val="0"/>
        <w:adjustRightInd w:val="0"/>
        <w:rPr>
          <w:rFonts w:asciiTheme="minorHAnsi" w:eastAsiaTheme="minorHAnsi" w:hAnsiTheme="minorHAnsi" w:cstheme="minorHAnsi"/>
          <w:color w:val="000000"/>
        </w:rPr>
      </w:pPr>
      <w:r w:rsidRPr="00FB725E">
        <w:rPr>
          <w:rFonts w:asciiTheme="minorHAnsi" w:eastAsiaTheme="minorHAnsi" w:hAnsiTheme="minorHAnsi" w:cstheme="minorHAnsi"/>
          <w:color w:val="000000"/>
        </w:rPr>
        <w:t xml:space="preserve">A casual inquiry, complaint, or an appeal that does not provide the facts and issues will not be considered or acted upon as an appeal. No contracts resulting from the RFQ process can be issued until the appeals process is completed. </w:t>
      </w:r>
    </w:p>
    <w:p w14:paraId="7251543E" w14:textId="77777777" w:rsidR="00B20A26" w:rsidRPr="00FB725E" w:rsidRDefault="00B20A26" w:rsidP="00B20A26">
      <w:pPr>
        <w:pStyle w:val="Default"/>
        <w:rPr>
          <w:rFonts w:asciiTheme="minorHAnsi" w:hAnsiTheme="minorHAnsi" w:cstheme="minorHAnsi"/>
          <w:sz w:val="22"/>
          <w:szCs w:val="22"/>
        </w:rPr>
      </w:pPr>
    </w:p>
    <w:p w14:paraId="2B42BA64" w14:textId="45E4BEC6" w:rsidR="00B20A26" w:rsidRPr="00FB725E" w:rsidRDefault="00B20A26" w:rsidP="00EA7C07">
      <w:pPr>
        <w:spacing w:after="160" w:line="259" w:lineRule="auto"/>
        <w:rPr>
          <w:rFonts w:asciiTheme="minorHAnsi" w:hAnsiTheme="minorHAnsi" w:cstheme="minorHAnsi"/>
        </w:rPr>
      </w:pPr>
    </w:p>
    <w:p w14:paraId="4EC6A9E7" w14:textId="77777777" w:rsidR="0021595B" w:rsidRPr="00FB725E" w:rsidRDefault="0021595B" w:rsidP="0021595B">
      <w:pPr>
        <w:pStyle w:val="Default"/>
        <w:rPr>
          <w:rFonts w:asciiTheme="minorHAnsi" w:hAnsiTheme="minorHAnsi" w:cstheme="minorHAnsi"/>
          <w:sz w:val="22"/>
          <w:szCs w:val="22"/>
        </w:rPr>
      </w:pPr>
    </w:p>
    <w:p w14:paraId="3C1FF1FC" w14:textId="77777777" w:rsidR="000B26FC" w:rsidRPr="00FB725E" w:rsidRDefault="000B26FC" w:rsidP="000B26FC">
      <w:pPr>
        <w:spacing w:after="120"/>
        <w:contextualSpacing/>
        <w:mirrorIndents/>
        <w:rPr>
          <w:rFonts w:asciiTheme="minorHAnsi" w:hAnsiTheme="minorHAnsi" w:cstheme="minorHAnsi"/>
        </w:rPr>
      </w:pPr>
    </w:p>
    <w:p w14:paraId="5EB0806B" w14:textId="4476D437" w:rsidR="00593338" w:rsidRPr="00FB725E" w:rsidRDefault="00593338" w:rsidP="00A12292">
      <w:pPr>
        <w:pStyle w:val="BodyText"/>
        <w:pBdr>
          <w:top w:val="single" w:sz="4" w:space="0" w:color="auto"/>
          <w:left w:val="single" w:sz="4" w:space="4" w:color="auto"/>
          <w:bottom w:val="single" w:sz="4" w:space="1" w:color="auto"/>
          <w:right w:val="single" w:sz="4" w:space="5" w:color="auto"/>
        </w:pBdr>
        <w:shd w:val="clear" w:color="auto" w:fill="00ABC7" w:themeFill="accent3"/>
        <w:tabs>
          <w:tab w:val="left" w:pos="0"/>
        </w:tabs>
        <w:spacing w:after="0"/>
        <w:contextualSpacing/>
        <w:mirrorIndents/>
        <w:jc w:val="center"/>
        <w:rPr>
          <w:rFonts w:asciiTheme="minorHAnsi" w:hAnsiTheme="minorHAnsi" w:cstheme="minorHAnsi"/>
          <w:b/>
          <w:bCs/>
          <w:color w:val="000000" w:themeColor="text1"/>
        </w:rPr>
      </w:pPr>
      <w:r w:rsidRPr="00FB725E">
        <w:rPr>
          <w:rFonts w:asciiTheme="minorHAnsi" w:hAnsiTheme="minorHAnsi" w:cstheme="minorHAnsi"/>
          <w:b/>
          <w:bCs/>
          <w:color w:val="000000"/>
        </w:rPr>
        <w:t>SPP REQUIREMENTS</w:t>
      </w:r>
      <w:r w:rsidR="64805B06" w:rsidRPr="00FB725E">
        <w:rPr>
          <w:rFonts w:asciiTheme="minorHAnsi" w:hAnsiTheme="minorHAnsi" w:cstheme="minorHAnsi"/>
          <w:b/>
          <w:bCs/>
          <w:color w:val="000000"/>
        </w:rPr>
        <w:t xml:space="preserve"> and PROC</w:t>
      </w:r>
      <w:r w:rsidR="1A2F8D3B" w:rsidRPr="00FB725E">
        <w:rPr>
          <w:rFonts w:asciiTheme="minorHAnsi" w:hAnsiTheme="minorHAnsi" w:cstheme="minorHAnsi"/>
          <w:b/>
          <w:bCs/>
          <w:color w:val="000000"/>
        </w:rPr>
        <w:t>ESSES</w:t>
      </w:r>
    </w:p>
    <w:p w14:paraId="3148EA28" w14:textId="5E5641EE" w:rsidR="00EE0D3F" w:rsidRPr="00FB725E" w:rsidRDefault="00EE0D3F">
      <w:pPr>
        <w:mirrorIndents/>
        <w:rPr>
          <w:rFonts w:asciiTheme="minorHAnsi" w:hAnsiTheme="minorHAnsi" w:cstheme="minorHAnsi"/>
        </w:rPr>
      </w:pPr>
    </w:p>
    <w:p w14:paraId="454E1D54" w14:textId="0BE0A2FC" w:rsidR="156D8762" w:rsidRPr="00FB725E" w:rsidRDefault="2FC6B865">
      <w:pPr>
        <w:rPr>
          <w:rFonts w:asciiTheme="minorHAnsi" w:hAnsiTheme="minorHAnsi" w:cstheme="minorHAnsi"/>
        </w:rPr>
      </w:pPr>
      <w:r w:rsidRPr="00FB725E">
        <w:rPr>
          <w:rFonts w:asciiTheme="minorHAnsi" w:hAnsiTheme="minorHAnsi" w:cstheme="minorHAnsi"/>
        </w:rPr>
        <w:t>Participation</w:t>
      </w:r>
      <w:r w:rsidR="54CC519C" w:rsidRPr="00FB725E">
        <w:rPr>
          <w:rFonts w:asciiTheme="minorHAnsi" w:hAnsiTheme="minorHAnsi" w:cstheme="minorHAnsi"/>
        </w:rPr>
        <w:t xml:space="preserve"> </w:t>
      </w:r>
      <w:r w:rsidRPr="00FB725E">
        <w:rPr>
          <w:rFonts w:asciiTheme="minorHAnsi" w:hAnsiTheme="minorHAnsi" w:cstheme="minorHAnsi"/>
        </w:rPr>
        <w:t>in the</w:t>
      </w:r>
      <w:r w:rsidR="54CC519C" w:rsidRPr="00FB725E">
        <w:rPr>
          <w:rFonts w:asciiTheme="minorHAnsi" w:hAnsiTheme="minorHAnsi" w:cstheme="minorHAnsi"/>
        </w:rPr>
        <w:t xml:space="preserve"> </w:t>
      </w:r>
      <w:r w:rsidR="004A0F2C" w:rsidRPr="00FB725E">
        <w:rPr>
          <w:rFonts w:asciiTheme="minorHAnsi" w:hAnsiTheme="minorHAnsi" w:cstheme="minorHAnsi"/>
        </w:rPr>
        <w:t xml:space="preserve">SPP </w:t>
      </w:r>
      <w:r w:rsidRPr="00FB725E">
        <w:rPr>
          <w:rFonts w:asciiTheme="minorHAnsi" w:hAnsiTheme="minorHAnsi" w:cstheme="minorHAnsi"/>
        </w:rPr>
        <w:t>has</w:t>
      </w:r>
      <w:r w:rsidR="156D8762" w:rsidRPr="00FB725E">
        <w:rPr>
          <w:rFonts w:asciiTheme="minorHAnsi" w:hAnsiTheme="minorHAnsi" w:cstheme="minorHAnsi"/>
        </w:rPr>
        <w:t xml:space="preserve"> </w:t>
      </w:r>
      <w:r w:rsidR="10AA54F7" w:rsidRPr="00FB725E">
        <w:rPr>
          <w:rFonts w:asciiTheme="minorHAnsi" w:hAnsiTheme="minorHAnsi" w:cstheme="minorHAnsi"/>
        </w:rPr>
        <w:t>both</w:t>
      </w:r>
      <w:r w:rsidR="6156D008" w:rsidRPr="00FB725E">
        <w:rPr>
          <w:rFonts w:asciiTheme="minorHAnsi" w:hAnsiTheme="minorHAnsi" w:cstheme="minorHAnsi"/>
        </w:rPr>
        <w:t xml:space="preserve"> programmatic and participation requirements as re</w:t>
      </w:r>
      <w:r w:rsidR="42959F0B" w:rsidRPr="00FB725E">
        <w:rPr>
          <w:rFonts w:asciiTheme="minorHAnsi" w:hAnsiTheme="minorHAnsi" w:cstheme="minorHAnsi"/>
        </w:rPr>
        <w:t>flected</w:t>
      </w:r>
      <w:r w:rsidR="6156D008" w:rsidRPr="00FB725E">
        <w:rPr>
          <w:rFonts w:asciiTheme="minorHAnsi" w:hAnsiTheme="minorHAnsi" w:cstheme="minorHAnsi"/>
        </w:rPr>
        <w:t xml:space="preserve"> below.</w:t>
      </w:r>
      <w:r w:rsidR="10AA54F7" w:rsidRPr="00FB725E">
        <w:rPr>
          <w:rFonts w:asciiTheme="minorHAnsi" w:hAnsiTheme="minorHAnsi" w:cstheme="minorHAnsi"/>
        </w:rPr>
        <w:t xml:space="preserve"> </w:t>
      </w:r>
      <w:r w:rsidR="00BA1A76" w:rsidRPr="00FB725E">
        <w:rPr>
          <w:rFonts w:asciiTheme="minorHAnsi" w:hAnsiTheme="minorHAnsi" w:cstheme="minorHAnsi"/>
        </w:rPr>
        <w:t xml:space="preserve">DEEL has </w:t>
      </w:r>
      <w:r w:rsidR="00853700" w:rsidRPr="00FB725E">
        <w:rPr>
          <w:rFonts w:asciiTheme="minorHAnsi" w:hAnsiTheme="minorHAnsi" w:cstheme="minorHAnsi"/>
        </w:rPr>
        <w:t>structures</w:t>
      </w:r>
      <w:r w:rsidR="00BA1A76" w:rsidRPr="00FB725E">
        <w:rPr>
          <w:rFonts w:asciiTheme="minorHAnsi" w:hAnsiTheme="minorHAnsi" w:cstheme="minorHAnsi"/>
        </w:rPr>
        <w:t xml:space="preserve"> and resources in place to </w:t>
      </w:r>
      <w:r w:rsidR="00853700" w:rsidRPr="00FB725E">
        <w:rPr>
          <w:rFonts w:asciiTheme="minorHAnsi" w:hAnsiTheme="minorHAnsi" w:cstheme="minorHAnsi"/>
        </w:rPr>
        <w:t xml:space="preserve">support providers to meet requirements, if necessary. </w:t>
      </w:r>
      <w:r w:rsidR="00B10E06" w:rsidRPr="00FB725E">
        <w:rPr>
          <w:rFonts w:asciiTheme="minorHAnsi" w:hAnsiTheme="minorHAnsi" w:cstheme="minorHAnsi"/>
        </w:rPr>
        <w:t>More detailed descriptions on program participation are found in Appendices A-G.</w:t>
      </w:r>
    </w:p>
    <w:p w14:paraId="21DB3801" w14:textId="525AB1A4" w:rsidR="42959F0B" w:rsidRPr="00FB725E" w:rsidRDefault="42959F0B">
      <w:pPr>
        <w:rPr>
          <w:rFonts w:asciiTheme="minorHAnsi" w:hAnsiTheme="minorHAnsi" w:cstheme="minorHAnsi"/>
        </w:rPr>
      </w:pPr>
    </w:p>
    <w:tbl>
      <w:tblPr>
        <w:tblStyle w:val="TableGrid"/>
        <w:tblW w:w="0" w:type="auto"/>
        <w:tblLook w:val="04A0" w:firstRow="1" w:lastRow="0" w:firstColumn="1" w:lastColumn="0" w:noHBand="0" w:noVBand="1"/>
      </w:tblPr>
      <w:tblGrid>
        <w:gridCol w:w="2872"/>
        <w:gridCol w:w="7198"/>
      </w:tblGrid>
      <w:tr w:rsidR="00AB3405" w:rsidRPr="00FB725E" w14:paraId="44F6C742" w14:textId="77777777" w:rsidTr="00914B2D">
        <w:trPr>
          <w:tblHeader/>
        </w:trPr>
        <w:tc>
          <w:tcPr>
            <w:tcW w:w="10070" w:type="dxa"/>
            <w:gridSpan w:val="2"/>
            <w:shd w:val="clear" w:color="auto" w:fill="B9DEFF" w:themeFill="accent2" w:themeFillTint="33"/>
            <w:vAlign w:val="center"/>
          </w:tcPr>
          <w:p w14:paraId="39852C06" w14:textId="2CC72F15" w:rsidR="00AB3405" w:rsidRPr="00FB725E" w:rsidRDefault="00AB3405" w:rsidP="00914B2D">
            <w:pPr>
              <w:pStyle w:val="BodyText"/>
              <w:spacing w:after="0"/>
              <w:ind w:right="863"/>
              <w:jc w:val="center"/>
              <w:rPr>
                <w:rFonts w:asciiTheme="minorHAnsi" w:hAnsiTheme="minorHAnsi" w:cstheme="minorHAnsi"/>
                <w:b/>
                <w:sz w:val="22"/>
                <w:szCs w:val="22"/>
              </w:rPr>
            </w:pPr>
            <w:r w:rsidRPr="00FB725E">
              <w:rPr>
                <w:rFonts w:asciiTheme="minorHAnsi" w:hAnsiTheme="minorHAnsi" w:cstheme="minorHAnsi"/>
                <w:b/>
                <w:sz w:val="22"/>
                <w:szCs w:val="22"/>
              </w:rPr>
              <w:t>Program Requirements</w:t>
            </w:r>
          </w:p>
        </w:tc>
      </w:tr>
      <w:tr w:rsidR="00393495" w:rsidRPr="00FB725E" w14:paraId="15358EFA" w14:textId="77777777" w:rsidTr="00AB3405">
        <w:trPr>
          <w:trHeight w:val="431"/>
        </w:trPr>
        <w:tc>
          <w:tcPr>
            <w:tcW w:w="2872" w:type="dxa"/>
            <w:vAlign w:val="center"/>
          </w:tcPr>
          <w:p w14:paraId="6DB6660E" w14:textId="2291D320" w:rsidR="00487CBA" w:rsidRPr="00FB725E" w:rsidRDefault="00487CBA" w:rsidP="00197675">
            <w:pPr>
              <w:pStyle w:val="BodyText"/>
              <w:spacing w:after="0"/>
              <w:ind w:right="863"/>
              <w:rPr>
                <w:rFonts w:asciiTheme="minorHAnsi" w:hAnsiTheme="minorHAnsi" w:cstheme="minorHAnsi"/>
                <w:sz w:val="22"/>
                <w:szCs w:val="22"/>
              </w:rPr>
            </w:pPr>
            <w:r w:rsidRPr="00FB725E">
              <w:rPr>
                <w:rFonts w:asciiTheme="minorHAnsi" w:hAnsiTheme="minorHAnsi" w:cstheme="minorHAnsi"/>
                <w:spacing w:val="-1"/>
                <w:sz w:val="22"/>
                <w:szCs w:val="22"/>
              </w:rPr>
              <w:t>C</w:t>
            </w:r>
            <w:r w:rsidRPr="00FB725E">
              <w:rPr>
                <w:rFonts w:asciiTheme="minorHAnsi" w:hAnsiTheme="minorHAnsi" w:cstheme="minorHAnsi"/>
                <w:spacing w:val="-4"/>
                <w:sz w:val="22"/>
                <w:szCs w:val="22"/>
              </w:rPr>
              <w:t>l</w:t>
            </w:r>
            <w:r w:rsidRPr="00FB725E">
              <w:rPr>
                <w:rFonts w:asciiTheme="minorHAnsi" w:hAnsiTheme="minorHAnsi" w:cstheme="minorHAnsi"/>
                <w:spacing w:val="-1"/>
                <w:sz w:val="22"/>
                <w:szCs w:val="22"/>
              </w:rPr>
              <w:t>a</w:t>
            </w:r>
            <w:r w:rsidRPr="00FB725E">
              <w:rPr>
                <w:rFonts w:asciiTheme="minorHAnsi" w:hAnsiTheme="minorHAnsi" w:cstheme="minorHAnsi"/>
                <w:spacing w:val="-2"/>
                <w:sz w:val="22"/>
                <w:szCs w:val="22"/>
              </w:rPr>
              <w:t>ssr</w:t>
            </w:r>
            <w:r w:rsidRPr="00FB725E">
              <w:rPr>
                <w:rFonts w:asciiTheme="minorHAnsi" w:hAnsiTheme="minorHAnsi" w:cstheme="minorHAnsi"/>
                <w:spacing w:val="-3"/>
                <w:sz w:val="22"/>
                <w:szCs w:val="22"/>
              </w:rPr>
              <w:t>o</w:t>
            </w:r>
            <w:r w:rsidRPr="00FB725E">
              <w:rPr>
                <w:rFonts w:asciiTheme="minorHAnsi" w:hAnsiTheme="minorHAnsi" w:cstheme="minorHAnsi"/>
                <w:spacing w:val="-5"/>
                <w:sz w:val="22"/>
                <w:szCs w:val="22"/>
              </w:rPr>
              <w:t>o</w:t>
            </w:r>
            <w:r w:rsidRPr="00FB725E">
              <w:rPr>
                <w:rFonts w:asciiTheme="minorHAnsi" w:hAnsiTheme="minorHAnsi" w:cstheme="minorHAnsi"/>
                <w:sz w:val="22"/>
                <w:szCs w:val="22"/>
              </w:rPr>
              <w:t>m</w:t>
            </w:r>
            <w:r w:rsidRPr="00FB725E">
              <w:rPr>
                <w:rFonts w:asciiTheme="minorHAnsi" w:hAnsiTheme="minorHAnsi" w:cstheme="minorHAnsi"/>
                <w:spacing w:val="-4"/>
                <w:sz w:val="22"/>
                <w:szCs w:val="22"/>
              </w:rPr>
              <w:t xml:space="preserve"> </w:t>
            </w:r>
            <w:r w:rsidRPr="00FB725E">
              <w:rPr>
                <w:rFonts w:asciiTheme="minorHAnsi" w:hAnsiTheme="minorHAnsi" w:cstheme="minorHAnsi"/>
                <w:spacing w:val="-2"/>
                <w:sz w:val="22"/>
                <w:szCs w:val="22"/>
              </w:rPr>
              <w:t>s</w:t>
            </w:r>
            <w:r w:rsidRPr="00FB725E">
              <w:rPr>
                <w:rFonts w:asciiTheme="minorHAnsi" w:hAnsiTheme="minorHAnsi" w:cstheme="minorHAnsi"/>
                <w:spacing w:val="-4"/>
                <w:sz w:val="22"/>
                <w:szCs w:val="22"/>
              </w:rPr>
              <w:t>i</w:t>
            </w:r>
            <w:r w:rsidRPr="00FB725E">
              <w:rPr>
                <w:rFonts w:asciiTheme="minorHAnsi" w:hAnsiTheme="minorHAnsi" w:cstheme="minorHAnsi"/>
                <w:spacing w:val="-1"/>
                <w:sz w:val="22"/>
                <w:szCs w:val="22"/>
              </w:rPr>
              <w:t>z</w:t>
            </w:r>
            <w:r w:rsidRPr="00FB725E">
              <w:rPr>
                <w:rFonts w:asciiTheme="minorHAnsi" w:hAnsiTheme="minorHAnsi" w:cstheme="minorHAnsi"/>
                <w:sz w:val="22"/>
                <w:szCs w:val="22"/>
              </w:rPr>
              <w:t>e</w:t>
            </w:r>
          </w:p>
        </w:tc>
        <w:tc>
          <w:tcPr>
            <w:tcW w:w="7198" w:type="dxa"/>
            <w:vAlign w:val="center"/>
          </w:tcPr>
          <w:p w14:paraId="097629FD" w14:textId="3EF1292C" w:rsidR="00487CBA" w:rsidRPr="00FB725E" w:rsidRDefault="00487CBA" w:rsidP="00197675">
            <w:pPr>
              <w:pStyle w:val="BodyText"/>
              <w:spacing w:after="0"/>
              <w:ind w:right="863"/>
              <w:rPr>
                <w:rFonts w:asciiTheme="minorHAnsi" w:hAnsiTheme="minorHAnsi" w:cstheme="minorHAnsi"/>
                <w:sz w:val="22"/>
                <w:szCs w:val="22"/>
              </w:rPr>
            </w:pPr>
            <w:r w:rsidRPr="00FB725E">
              <w:rPr>
                <w:rFonts w:asciiTheme="minorHAnsi" w:hAnsiTheme="minorHAnsi" w:cstheme="minorHAnsi"/>
                <w:spacing w:val="-2"/>
                <w:sz w:val="22"/>
                <w:szCs w:val="22"/>
              </w:rPr>
              <w:t>2</w:t>
            </w:r>
            <w:r w:rsidRPr="00FB725E">
              <w:rPr>
                <w:rFonts w:asciiTheme="minorHAnsi" w:hAnsiTheme="minorHAnsi" w:cstheme="minorHAnsi"/>
                <w:sz w:val="22"/>
                <w:szCs w:val="22"/>
              </w:rPr>
              <w:t>0</w:t>
            </w:r>
            <w:r w:rsidRPr="00FB725E">
              <w:rPr>
                <w:rFonts w:asciiTheme="minorHAnsi" w:hAnsiTheme="minorHAnsi" w:cstheme="minorHAnsi"/>
                <w:spacing w:val="1"/>
                <w:sz w:val="22"/>
                <w:szCs w:val="22"/>
              </w:rPr>
              <w:t xml:space="preserve"> </w:t>
            </w:r>
            <w:r w:rsidR="00933B5D" w:rsidRPr="00FB725E">
              <w:rPr>
                <w:rFonts w:asciiTheme="minorHAnsi" w:hAnsiTheme="minorHAnsi" w:cstheme="minorHAnsi"/>
                <w:spacing w:val="1"/>
                <w:sz w:val="22"/>
                <w:szCs w:val="22"/>
              </w:rPr>
              <w:t xml:space="preserve">or fewer </w:t>
            </w:r>
            <w:r w:rsidRPr="00FB725E">
              <w:rPr>
                <w:rFonts w:asciiTheme="minorHAnsi" w:hAnsiTheme="minorHAnsi" w:cstheme="minorHAnsi"/>
                <w:spacing w:val="-1"/>
                <w:sz w:val="22"/>
                <w:szCs w:val="22"/>
              </w:rPr>
              <w:t>c</w:t>
            </w:r>
            <w:r w:rsidRPr="00FB725E">
              <w:rPr>
                <w:rFonts w:asciiTheme="minorHAnsi" w:hAnsiTheme="minorHAnsi" w:cstheme="minorHAnsi"/>
                <w:sz w:val="22"/>
                <w:szCs w:val="22"/>
              </w:rPr>
              <w:t>h</w:t>
            </w:r>
            <w:r w:rsidRPr="00FB725E">
              <w:rPr>
                <w:rFonts w:asciiTheme="minorHAnsi" w:hAnsiTheme="minorHAnsi" w:cstheme="minorHAnsi"/>
                <w:spacing w:val="-1"/>
                <w:sz w:val="22"/>
                <w:szCs w:val="22"/>
              </w:rPr>
              <w:t>il</w:t>
            </w:r>
            <w:r w:rsidRPr="00FB725E">
              <w:rPr>
                <w:rFonts w:asciiTheme="minorHAnsi" w:hAnsiTheme="minorHAnsi" w:cstheme="minorHAnsi"/>
                <w:spacing w:val="-2"/>
                <w:sz w:val="22"/>
                <w:szCs w:val="22"/>
              </w:rPr>
              <w:t>d</w:t>
            </w:r>
            <w:r w:rsidRPr="00FB725E">
              <w:rPr>
                <w:rFonts w:asciiTheme="minorHAnsi" w:hAnsiTheme="minorHAnsi" w:cstheme="minorHAnsi"/>
                <w:sz w:val="22"/>
                <w:szCs w:val="22"/>
              </w:rPr>
              <w:t>r</w:t>
            </w:r>
            <w:r w:rsidRPr="00FB725E">
              <w:rPr>
                <w:rFonts w:asciiTheme="minorHAnsi" w:hAnsiTheme="minorHAnsi" w:cstheme="minorHAnsi"/>
                <w:spacing w:val="-2"/>
                <w:sz w:val="22"/>
                <w:szCs w:val="22"/>
              </w:rPr>
              <w:t>e</w:t>
            </w:r>
            <w:r w:rsidRPr="00FB725E">
              <w:rPr>
                <w:rFonts w:asciiTheme="minorHAnsi" w:hAnsiTheme="minorHAnsi" w:cstheme="minorHAnsi"/>
                <w:sz w:val="22"/>
                <w:szCs w:val="22"/>
              </w:rPr>
              <w:t>n</w:t>
            </w:r>
            <w:r w:rsidRPr="00FB725E">
              <w:rPr>
                <w:rFonts w:asciiTheme="minorHAnsi" w:hAnsiTheme="minorHAnsi" w:cstheme="minorHAnsi"/>
                <w:spacing w:val="1"/>
                <w:sz w:val="22"/>
                <w:szCs w:val="22"/>
              </w:rPr>
              <w:t xml:space="preserve"> </w:t>
            </w:r>
            <w:r w:rsidRPr="00FB725E">
              <w:rPr>
                <w:rFonts w:asciiTheme="minorHAnsi" w:hAnsiTheme="minorHAnsi" w:cstheme="minorHAnsi"/>
                <w:spacing w:val="-2"/>
                <w:sz w:val="22"/>
                <w:szCs w:val="22"/>
              </w:rPr>
              <w:t>pe</w:t>
            </w:r>
            <w:r w:rsidRPr="00FB725E">
              <w:rPr>
                <w:rFonts w:asciiTheme="minorHAnsi" w:hAnsiTheme="minorHAnsi" w:cstheme="minorHAnsi"/>
                <w:sz w:val="22"/>
                <w:szCs w:val="22"/>
              </w:rPr>
              <w:t>r</w:t>
            </w:r>
            <w:r w:rsidRPr="00FB725E">
              <w:rPr>
                <w:rFonts w:asciiTheme="minorHAnsi" w:hAnsiTheme="minorHAnsi" w:cstheme="minorHAnsi"/>
                <w:spacing w:val="1"/>
                <w:sz w:val="22"/>
                <w:szCs w:val="22"/>
              </w:rPr>
              <w:t xml:space="preserve"> </w:t>
            </w:r>
            <w:r w:rsidRPr="00FB725E">
              <w:rPr>
                <w:rFonts w:asciiTheme="minorHAnsi" w:hAnsiTheme="minorHAnsi" w:cstheme="minorHAnsi"/>
                <w:spacing w:val="-1"/>
                <w:sz w:val="22"/>
                <w:szCs w:val="22"/>
              </w:rPr>
              <w:t>cla</w:t>
            </w:r>
            <w:r w:rsidRPr="00FB725E">
              <w:rPr>
                <w:rFonts w:asciiTheme="minorHAnsi" w:hAnsiTheme="minorHAnsi" w:cstheme="minorHAnsi"/>
                <w:spacing w:val="1"/>
                <w:sz w:val="22"/>
                <w:szCs w:val="22"/>
              </w:rPr>
              <w:t>ss</w:t>
            </w:r>
            <w:r w:rsidRPr="00FB725E">
              <w:rPr>
                <w:rFonts w:asciiTheme="minorHAnsi" w:hAnsiTheme="minorHAnsi" w:cstheme="minorHAnsi"/>
                <w:spacing w:val="-2"/>
                <w:sz w:val="22"/>
                <w:szCs w:val="22"/>
              </w:rPr>
              <w:t>r</w:t>
            </w:r>
            <w:r w:rsidRPr="00FB725E">
              <w:rPr>
                <w:rFonts w:asciiTheme="minorHAnsi" w:hAnsiTheme="minorHAnsi" w:cstheme="minorHAnsi"/>
                <w:sz w:val="22"/>
                <w:szCs w:val="22"/>
              </w:rPr>
              <w:t>oom</w:t>
            </w:r>
          </w:p>
        </w:tc>
      </w:tr>
      <w:tr w:rsidR="00963DE7" w:rsidRPr="00FB725E" w14:paraId="48C2B468" w14:textId="77777777" w:rsidTr="00AB3405">
        <w:tc>
          <w:tcPr>
            <w:tcW w:w="2872" w:type="dxa"/>
          </w:tcPr>
          <w:p w14:paraId="3B984F38" w14:textId="2473F9C4" w:rsidR="00963DE7" w:rsidRPr="00FB725E" w:rsidRDefault="00963DE7" w:rsidP="00CB6980">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Teacher</w:t>
            </w:r>
            <w:r w:rsidR="00CB63F9" w:rsidRPr="00FB725E">
              <w:rPr>
                <w:rFonts w:asciiTheme="minorHAnsi" w:hAnsiTheme="minorHAnsi" w:cstheme="minorHAnsi"/>
                <w:spacing w:val="-3"/>
                <w:sz w:val="22"/>
                <w:szCs w:val="22"/>
              </w:rPr>
              <w:t xml:space="preserve"> to</w:t>
            </w:r>
            <w:r w:rsidRPr="00FB725E">
              <w:rPr>
                <w:rFonts w:asciiTheme="minorHAnsi" w:hAnsiTheme="minorHAnsi" w:cstheme="minorHAnsi"/>
                <w:spacing w:val="8"/>
                <w:sz w:val="22"/>
                <w:szCs w:val="22"/>
              </w:rPr>
              <w:t xml:space="preserve"> </w:t>
            </w:r>
            <w:proofErr w:type="gramStart"/>
            <w:r w:rsidRPr="00FB725E">
              <w:rPr>
                <w:rFonts w:asciiTheme="minorHAnsi" w:hAnsiTheme="minorHAnsi" w:cstheme="minorHAnsi"/>
                <w:spacing w:val="-3"/>
                <w:sz w:val="22"/>
                <w:szCs w:val="22"/>
              </w:rPr>
              <w:t xml:space="preserve">student </w:t>
            </w:r>
            <w:r w:rsidRPr="00FB725E">
              <w:rPr>
                <w:rFonts w:asciiTheme="minorHAnsi" w:hAnsiTheme="minorHAnsi" w:cstheme="minorHAnsi"/>
                <w:spacing w:val="-47"/>
                <w:sz w:val="22"/>
                <w:szCs w:val="22"/>
              </w:rPr>
              <w:t xml:space="preserve"> </w:t>
            </w:r>
            <w:r w:rsidRPr="00FB725E">
              <w:rPr>
                <w:rFonts w:asciiTheme="minorHAnsi" w:hAnsiTheme="minorHAnsi" w:cstheme="minorHAnsi"/>
                <w:sz w:val="22"/>
                <w:szCs w:val="22"/>
              </w:rPr>
              <w:t>ratio</w:t>
            </w:r>
            <w:proofErr w:type="gramEnd"/>
          </w:p>
        </w:tc>
        <w:tc>
          <w:tcPr>
            <w:tcW w:w="7198" w:type="dxa"/>
          </w:tcPr>
          <w:p w14:paraId="5D23FD8B" w14:textId="77777777" w:rsidR="00963DE7" w:rsidRPr="00FB725E" w:rsidRDefault="00963DE7" w:rsidP="00310444">
            <w:pPr>
              <w:pStyle w:val="BodyText"/>
              <w:spacing w:after="0"/>
              <w:ind w:right="863"/>
              <w:rPr>
                <w:rFonts w:asciiTheme="minorHAnsi" w:hAnsiTheme="minorHAnsi" w:cstheme="minorHAnsi"/>
                <w:sz w:val="22"/>
                <w:szCs w:val="22"/>
              </w:rPr>
            </w:pPr>
            <w:r w:rsidRPr="00FB725E">
              <w:rPr>
                <w:rFonts w:asciiTheme="minorHAnsi" w:hAnsiTheme="minorHAnsi" w:cstheme="minorHAnsi"/>
                <w:sz w:val="22"/>
                <w:szCs w:val="22"/>
              </w:rPr>
              <w:t>Maximum 1 teacher per 10 students (1:10)</w:t>
            </w:r>
          </w:p>
        </w:tc>
      </w:tr>
      <w:tr w:rsidR="00393495" w:rsidRPr="00FB725E" w14:paraId="730371EC" w14:textId="77777777" w:rsidTr="00AB3405">
        <w:trPr>
          <w:trHeight w:val="440"/>
        </w:trPr>
        <w:tc>
          <w:tcPr>
            <w:tcW w:w="2872" w:type="dxa"/>
            <w:vAlign w:val="center"/>
          </w:tcPr>
          <w:p w14:paraId="44DD9F66" w14:textId="12F9F3AD" w:rsidR="00933B5D" w:rsidRPr="00FB725E" w:rsidRDefault="00933B5D" w:rsidP="00A12292">
            <w:pPr>
              <w:pStyle w:val="BodyText"/>
              <w:spacing w:after="0"/>
              <w:ind w:right="863"/>
              <w:rPr>
                <w:rFonts w:asciiTheme="minorHAnsi" w:hAnsiTheme="minorHAnsi" w:cstheme="minorHAnsi"/>
                <w:sz w:val="22"/>
                <w:szCs w:val="22"/>
              </w:rPr>
            </w:pPr>
            <w:r w:rsidRPr="00FB725E">
              <w:rPr>
                <w:rFonts w:asciiTheme="minorHAnsi" w:hAnsiTheme="minorHAnsi" w:cstheme="minorHAnsi"/>
                <w:sz w:val="22"/>
                <w:szCs w:val="22"/>
              </w:rPr>
              <w:t xml:space="preserve">Service hours </w:t>
            </w:r>
          </w:p>
        </w:tc>
        <w:tc>
          <w:tcPr>
            <w:tcW w:w="7198" w:type="dxa"/>
            <w:vAlign w:val="center"/>
          </w:tcPr>
          <w:p w14:paraId="0538E706" w14:textId="71C70F54" w:rsidR="00933B5D" w:rsidRPr="00FB725E" w:rsidRDefault="00933B5D" w:rsidP="00E20132">
            <w:pPr>
              <w:pStyle w:val="BodyText"/>
              <w:spacing w:after="0"/>
              <w:ind w:right="863"/>
              <w:rPr>
                <w:rFonts w:asciiTheme="minorHAnsi" w:hAnsiTheme="minorHAnsi" w:cstheme="minorHAnsi"/>
                <w:sz w:val="22"/>
                <w:szCs w:val="22"/>
              </w:rPr>
            </w:pPr>
            <w:r w:rsidRPr="00FB725E">
              <w:rPr>
                <w:rFonts w:asciiTheme="minorHAnsi" w:hAnsiTheme="minorHAnsi" w:cstheme="minorHAnsi"/>
                <w:sz w:val="22"/>
                <w:szCs w:val="22"/>
              </w:rPr>
              <w:t>6 hours per day</w:t>
            </w:r>
            <w:r w:rsidR="00CD16FC" w:rsidRPr="00FB725E">
              <w:rPr>
                <w:rFonts w:asciiTheme="minorHAnsi" w:hAnsiTheme="minorHAnsi" w:cstheme="minorHAnsi"/>
                <w:sz w:val="22"/>
                <w:szCs w:val="22"/>
              </w:rPr>
              <w:t xml:space="preserve">, </w:t>
            </w:r>
            <w:r w:rsidRPr="00FB725E">
              <w:rPr>
                <w:rFonts w:asciiTheme="minorHAnsi" w:hAnsiTheme="minorHAnsi" w:cstheme="minorHAnsi"/>
                <w:sz w:val="22"/>
                <w:szCs w:val="22"/>
              </w:rPr>
              <w:t xml:space="preserve">180 days per year </w:t>
            </w:r>
          </w:p>
        </w:tc>
      </w:tr>
      <w:tr w:rsidR="00393495" w:rsidRPr="00FB725E" w14:paraId="0F48018B" w14:textId="77777777" w:rsidTr="00AB3405">
        <w:trPr>
          <w:trHeight w:val="521"/>
        </w:trPr>
        <w:tc>
          <w:tcPr>
            <w:tcW w:w="2872" w:type="dxa"/>
            <w:vAlign w:val="center"/>
          </w:tcPr>
          <w:p w14:paraId="7EEA41E4" w14:textId="586FDB61" w:rsidR="00487CBA" w:rsidRPr="00FB725E" w:rsidRDefault="00487CBA" w:rsidP="00933B5D">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Curriculum</w:t>
            </w:r>
          </w:p>
        </w:tc>
        <w:tc>
          <w:tcPr>
            <w:tcW w:w="7198" w:type="dxa"/>
            <w:vAlign w:val="center"/>
          </w:tcPr>
          <w:p w14:paraId="7BEEB2A3" w14:textId="49689688" w:rsidR="00487CBA" w:rsidRPr="00FB725E" w:rsidRDefault="00487CBA" w:rsidP="00A12292">
            <w:pPr>
              <w:pStyle w:val="BodyText"/>
              <w:spacing w:after="0"/>
              <w:ind w:right="863"/>
              <w:rPr>
                <w:rFonts w:asciiTheme="minorHAnsi" w:eastAsia="Calibri Light" w:hAnsiTheme="minorHAnsi" w:cstheme="minorHAnsi"/>
                <w:sz w:val="22"/>
                <w:szCs w:val="22"/>
              </w:rPr>
            </w:pPr>
            <w:r w:rsidRPr="00FB725E">
              <w:rPr>
                <w:rFonts w:asciiTheme="minorHAnsi" w:hAnsiTheme="minorHAnsi" w:cstheme="minorHAnsi"/>
                <w:sz w:val="22"/>
                <w:szCs w:val="22"/>
              </w:rPr>
              <w:t>Creative Curriculum</w:t>
            </w:r>
            <w:r w:rsidR="00933B5D" w:rsidRPr="00FB725E">
              <w:rPr>
                <w:rFonts w:asciiTheme="minorHAnsi" w:hAnsiTheme="minorHAnsi" w:cstheme="minorHAnsi"/>
                <w:sz w:val="22"/>
                <w:szCs w:val="22"/>
              </w:rPr>
              <w:t xml:space="preserve"> or </w:t>
            </w:r>
            <w:proofErr w:type="spellStart"/>
            <w:r w:rsidRPr="00FB725E">
              <w:rPr>
                <w:rFonts w:asciiTheme="minorHAnsi" w:hAnsiTheme="minorHAnsi" w:cstheme="minorHAnsi"/>
                <w:sz w:val="22"/>
                <w:szCs w:val="22"/>
              </w:rPr>
              <w:t>HighScope</w:t>
            </w:r>
            <w:proofErr w:type="spellEnd"/>
          </w:p>
        </w:tc>
      </w:tr>
      <w:tr w:rsidR="00393495" w:rsidRPr="00FB725E" w14:paraId="6546CAAE" w14:textId="77777777" w:rsidTr="00AB3405">
        <w:tc>
          <w:tcPr>
            <w:tcW w:w="2872" w:type="dxa"/>
            <w:vAlign w:val="center"/>
          </w:tcPr>
          <w:p w14:paraId="0FC7A0F2" w14:textId="0F04789A" w:rsidR="00487CBA" w:rsidRPr="00FB725E" w:rsidRDefault="00487CBA" w:rsidP="00933B5D">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Classroom</w:t>
            </w:r>
            <w:r w:rsidR="00933B5D" w:rsidRPr="00FB725E">
              <w:rPr>
                <w:rFonts w:asciiTheme="minorHAnsi" w:hAnsiTheme="minorHAnsi" w:cstheme="minorHAnsi"/>
                <w:spacing w:val="-3"/>
                <w:sz w:val="22"/>
                <w:szCs w:val="22"/>
              </w:rPr>
              <w:t xml:space="preserve"> </w:t>
            </w:r>
            <w:r w:rsidRPr="00FB725E">
              <w:rPr>
                <w:rFonts w:asciiTheme="minorHAnsi" w:hAnsiTheme="minorHAnsi" w:cstheme="minorHAnsi"/>
                <w:spacing w:val="-3"/>
                <w:sz w:val="22"/>
                <w:szCs w:val="22"/>
              </w:rPr>
              <w:t>Teacher</w:t>
            </w:r>
            <w:r w:rsidRPr="00FB725E">
              <w:rPr>
                <w:rFonts w:asciiTheme="minorHAnsi" w:hAnsiTheme="minorHAnsi" w:cstheme="minorHAnsi"/>
                <w:spacing w:val="-35"/>
                <w:sz w:val="22"/>
                <w:szCs w:val="22"/>
              </w:rPr>
              <w:t xml:space="preserve"> </w:t>
            </w:r>
            <w:r w:rsidRPr="00FB725E">
              <w:rPr>
                <w:rFonts w:asciiTheme="minorHAnsi" w:hAnsiTheme="minorHAnsi" w:cstheme="minorHAnsi"/>
                <w:spacing w:val="-3"/>
                <w:sz w:val="22"/>
                <w:szCs w:val="22"/>
              </w:rPr>
              <w:t>Requirements</w:t>
            </w:r>
          </w:p>
        </w:tc>
        <w:tc>
          <w:tcPr>
            <w:tcW w:w="7198" w:type="dxa"/>
            <w:vAlign w:val="center"/>
          </w:tcPr>
          <w:p w14:paraId="7876166A" w14:textId="3CBC046F" w:rsidR="00487CBA" w:rsidRPr="00FB725E" w:rsidRDefault="00CB6980" w:rsidP="00A12292">
            <w:pPr>
              <w:pStyle w:val="BodyText"/>
              <w:spacing w:after="0"/>
              <w:ind w:right="863"/>
              <w:rPr>
                <w:rFonts w:asciiTheme="minorHAnsi" w:hAnsiTheme="minorHAnsi" w:cstheme="minorHAnsi"/>
                <w:sz w:val="22"/>
                <w:szCs w:val="22"/>
              </w:rPr>
            </w:pPr>
            <w:r w:rsidRPr="00FB725E">
              <w:rPr>
                <w:rFonts w:asciiTheme="minorHAnsi" w:hAnsiTheme="minorHAnsi" w:cstheme="minorHAnsi"/>
                <w:sz w:val="22"/>
                <w:szCs w:val="22"/>
              </w:rPr>
              <w:t xml:space="preserve">Each classroom must at a minimum have </w:t>
            </w:r>
            <w:r w:rsidR="00487CBA" w:rsidRPr="00FB725E">
              <w:rPr>
                <w:rFonts w:asciiTheme="minorHAnsi" w:hAnsiTheme="minorHAnsi" w:cstheme="minorHAnsi"/>
                <w:sz w:val="22"/>
                <w:szCs w:val="22"/>
              </w:rPr>
              <w:t xml:space="preserve">1 </w:t>
            </w:r>
            <w:r w:rsidR="0094138C" w:rsidRPr="00FB725E">
              <w:rPr>
                <w:rFonts w:asciiTheme="minorHAnsi" w:hAnsiTheme="minorHAnsi" w:cstheme="minorHAnsi"/>
                <w:sz w:val="22"/>
                <w:szCs w:val="22"/>
              </w:rPr>
              <w:t>l</w:t>
            </w:r>
            <w:r w:rsidR="00487CBA" w:rsidRPr="00FB725E">
              <w:rPr>
                <w:rFonts w:asciiTheme="minorHAnsi" w:hAnsiTheme="minorHAnsi" w:cstheme="minorHAnsi"/>
                <w:sz w:val="22"/>
                <w:szCs w:val="22"/>
              </w:rPr>
              <w:t>ead teacher</w:t>
            </w:r>
            <w:r w:rsidR="00DD0FDE" w:rsidRPr="00FB725E">
              <w:rPr>
                <w:rFonts w:asciiTheme="minorHAnsi" w:hAnsiTheme="minorHAnsi" w:cstheme="minorHAnsi"/>
                <w:sz w:val="22"/>
                <w:szCs w:val="22"/>
              </w:rPr>
              <w:t xml:space="preserve"> and</w:t>
            </w:r>
            <w:r w:rsidRPr="00FB725E">
              <w:rPr>
                <w:rFonts w:asciiTheme="minorHAnsi" w:hAnsiTheme="minorHAnsi" w:cstheme="minorHAnsi"/>
                <w:sz w:val="22"/>
                <w:szCs w:val="22"/>
              </w:rPr>
              <w:t xml:space="preserve"> </w:t>
            </w:r>
            <w:r w:rsidR="00487CBA" w:rsidRPr="00FB725E">
              <w:rPr>
                <w:rFonts w:asciiTheme="minorHAnsi" w:hAnsiTheme="minorHAnsi" w:cstheme="minorHAnsi"/>
                <w:sz w:val="22"/>
                <w:szCs w:val="22"/>
              </w:rPr>
              <w:t xml:space="preserve">1 </w:t>
            </w:r>
            <w:r w:rsidR="0094138C" w:rsidRPr="00FB725E">
              <w:rPr>
                <w:rFonts w:asciiTheme="minorHAnsi" w:hAnsiTheme="minorHAnsi" w:cstheme="minorHAnsi"/>
                <w:sz w:val="22"/>
                <w:szCs w:val="22"/>
              </w:rPr>
              <w:t>a</w:t>
            </w:r>
            <w:r w:rsidR="00487CBA" w:rsidRPr="00FB725E">
              <w:rPr>
                <w:rFonts w:asciiTheme="minorHAnsi" w:hAnsiTheme="minorHAnsi" w:cstheme="minorHAnsi"/>
                <w:sz w:val="22"/>
                <w:szCs w:val="22"/>
              </w:rPr>
              <w:t>ssistant teacher</w:t>
            </w:r>
          </w:p>
        </w:tc>
      </w:tr>
      <w:tr w:rsidR="00393495" w:rsidRPr="00FB725E" w14:paraId="66DD6B3F" w14:textId="77777777" w:rsidTr="00AB3405">
        <w:tc>
          <w:tcPr>
            <w:tcW w:w="2872" w:type="dxa"/>
            <w:vAlign w:val="center"/>
          </w:tcPr>
          <w:p w14:paraId="5B726F84" w14:textId="3E663FB8" w:rsidR="00487CBA" w:rsidRPr="00FB725E" w:rsidRDefault="00A83BCC"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Required </w:t>
            </w:r>
            <w:r w:rsidR="00487CBA" w:rsidRPr="00FB725E">
              <w:rPr>
                <w:rFonts w:asciiTheme="minorHAnsi" w:hAnsiTheme="minorHAnsi" w:cstheme="minorHAnsi"/>
                <w:spacing w:val="-3"/>
                <w:sz w:val="22"/>
                <w:szCs w:val="22"/>
              </w:rPr>
              <w:t xml:space="preserve">Teacher </w:t>
            </w:r>
            <w:r w:rsidR="00190F9B" w:rsidRPr="00FB725E">
              <w:rPr>
                <w:rFonts w:asciiTheme="minorHAnsi" w:hAnsiTheme="minorHAnsi" w:cstheme="minorHAnsi"/>
                <w:spacing w:val="-3"/>
                <w:sz w:val="22"/>
                <w:szCs w:val="22"/>
              </w:rPr>
              <w:t>Q</w:t>
            </w:r>
            <w:r w:rsidR="00487CBA" w:rsidRPr="00FB725E">
              <w:rPr>
                <w:rFonts w:asciiTheme="minorHAnsi" w:hAnsiTheme="minorHAnsi" w:cstheme="minorHAnsi"/>
                <w:spacing w:val="-3"/>
                <w:sz w:val="22"/>
                <w:szCs w:val="22"/>
              </w:rPr>
              <w:t xml:space="preserve">ualifications </w:t>
            </w:r>
          </w:p>
        </w:tc>
        <w:tc>
          <w:tcPr>
            <w:tcW w:w="7198" w:type="dxa"/>
            <w:vAlign w:val="center"/>
          </w:tcPr>
          <w:p w14:paraId="095DCC0D" w14:textId="77777777" w:rsidR="00487CBA" w:rsidRPr="00FB725E" w:rsidRDefault="00487CBA" w:rsidP="00615EC1">
            <w:pPr>
              <w:pStyle w:val="BodyText"/>
              <w:spacing w:after="0"/>
              <w:ind w:right="863"/>
              <w:rPr>
                <w:rFonts w:asciiTheme="minorHAnsi" w:hAnsiTheme="minorHAnsi" w:cstheme="minorHAnsi"/>
                <w:b/>
                <w:bCs/>
                <w:spacing w:val="-3"/>
                <w:sz w:val="22"/>
                <w:szCs w:val="22"/>
              </w:rPr>
            </w:pPr>
            <w:r w:rsidRPr="00FB725E">
              <w:rPr>
                <w:rFonts w:asciiTheme="minorHAnsi" w:hAnsiTheme="minorHAnsi" w:cstheme="minorHAnsi"/>
                <w:b/>
                <w:spacing w:val="-3"/>
                <w:sz w:val="22"/>
                <w:szCs w:val="22"/>
              </w:rPr>
              <w:t xml:space="preserve">Lead </w:t>
            </w:r>
            <w:proofErr w:type="gramStart"/>
            <w:r w:rsidRPr="00FB725E">
              <w:rPr>
                <w:rFonts w:asciiTheme="minorHAnsi" w:hAnsiTheme="minorHAnsi" w:cstheme="minorHAnsi"/>
                <w:b/>
                <w:spacing w:val="-3"/>
                <w:sz w:val="22"/>
                <w:szCs w:val="22"/>
              </w:rPr>
              <w:t>Teacher:*</w:t>
            </w:r>
            <w:proofErr w:type="gramEnd"/>
          </w:p>
          <w:p w14:paraId="6E69D454" w14:textId="3CEFE0E8" w:rsidR="00487CBA" w:rsidRPr="00FB725E" w:rsidRDefault="00487CBA"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Bachelor’s </w:t>
            </w:r>
            <w:r w:rsidR="00933B5D" w:rsidRPr="00FB725E">
              <w:rPr>
                <w:rFonts w:asciiTheme="minorHAnsi" w:hAnsiTheme="minorHAnsi" w:cstheme="minorHAnsi"/>
                <w:spacing w:val="-3"/>
                <w:sz w:val="22"/>
                <w:szCs w:val="22"/>
              </w:rPr>
              <w:t>d</w:t>
            </w:r>
            <w:r w:rsidRPr="00FB725E">
              <w:rPr>
                <w:rFonts w:asciiTheme="minorHAnsi" w:hAnsiTheme="minorHAnsi" w:cstheme="minorHAnsi"/>
                <w:spacing w:val="-3"/>
                <w:sz w:val="22"/>
                <w:szCs w:val="22"/>
              </w:rPr>
              <w:t xml:space="preserve">egree (BA) in Early Childhood Education or </w:t>
            </w:r>
            <w:r w:rsidR="00933B5D" w:rsidRPr="00FB725E">
              <w:rPr>
                <w:rFonts w:asciiTheme="minorHAnsi" w:hAnsiTheme="minorHAnsi" w:cstheme="minorHAnsi"/>
                <w:spacing w:val="-3"/>
                <w:sz w:val="22"/>
                <w:szCs w:val="22"/>
              </w:rPr>
              <w:t>b</w:t>
            </w:r>
            <w:r w:rsidRPr="00FB725E">
              <w:rPr>
                <w:rFonts w:asciiTheme="minorHAnsi" w:hAnsiTheme="minorHAnsi" w:cstheme="minorHAnsi"/>
                <w:spacing w:val="-3"/>
                <w:sz w:val="22"/>
                <w:szCs w:val="22"/>
              </w:rPr>
              <w:t>achelor</w:t>
            </w:r>
            <w:r w:rsidR="00933B5D" w:rsidRPr="00FB725E">
              <w:rPr>
                <w:rFonts w:asciiTheme="minorHAnsi" w:hAnsiTheme="minorHAnsi" w:cstheme="minorHAnsi"/>
                <w:spacing w:val="-3"/>
                <w:sz w:val="22"/>
                <w:szCs w:val="22"/>
              </w:rPr>
              <w:t>’s</w:t>
            </w:r>
            <w:r w:rsidRPr="00FB725E">
              <w:rPr>
                <w:rFonts w:asciiTheme="minorHAnsi" w:hAnsiTheme="minorHAnsi" w:cstheme="minorHAnsi"/>
                <w:spacing w:val="-3"/>
                <w:sz w:val="22"/>
                <w:szCs w:val="22"/>
              </w:rPr>
              <w:t xml:space="preserve"> with 30 ECE credits</w:t>
            </w:r>
          </w:p>
          <w:p w14:paraId="380A276A" w14:textId="77777777" w:rsidR="00995DE6" w:rsidRPr="00FB725E" w:rsidRDefault="00995DE6" w:rsidP="00615EC1">
            <w:pPr>
              <w:pStyle w:val="BodyText"/>
              <w:spacing w:after="0"/>
              <w:ind w:right="863"/>
              <w:rPr>
                <w:rFonts w:asciiTheme="minorHAnsi" w:hAnsiTheme="minorHAnsi" w:cstheme="minorHAnsi"/>
                <w:b/>
                <w:spacing w:val="-3"/>
                <w:sz w:val="22"/>
                <w:szCs w:val="22"/>
              </w:rPr>
            </w:pPr>
          </w:p>
          <w:p w14:paraId="3CDAC775" w14:textId="1FDE8E69" w:rsidR="00487CBA" w:rsidRPr="00FB725E" w:rsidRDefault="00487CBA" w:rsidP="00615EC1">
            <w:pPr>
              <w:pStyle w:val="BodyText"/>
              <w:spacing w:after="0"/>
              <w:ind w:right="863"/>
              <w:rPr>
                <w:rFonts w:asciiTheme="minorHAnsi" w:hAnsiTheme="minorHAnsi" w:cstheme="minorHAnsi"/>
                <w:b/>
                <w:bCs/>
                <w:spacing w:val="-3"/>
                <w:sz w:val="22"/>
                <w:szCs w:val="22"/>
              </w:rPr>
            </w:pPr>
            <w:r w:rsidRPr="00FB725E">
              <w:rPr>
                <w:rFonts w:asciiTheme="minorHAnsi" w:hAnsiTheme="minorHAnsi" w:cstheme="minorHAnsi"/>
                <w:b/>
                <w:spacing w:val="-3"/>
                <w:sz w:val="22"/>
                <w:szCs w:val="22"/>
              </w:rPr>
              <w:t xml:space="preserve">Assistant </w:t>
            </w:r>
            <w:proofErr w:type="gramStart"/>
            <w:r w:rsidRPr="00FB725E">
              <w:rPr>
                <w:rFonts w:asciiTheme="minorHAnsi" w:hAnsiTheme="minorHAnsi" w:cstheme="minorHAnsi"/>
                <w:b/>
                <w:spacing w:val="-3"/>
                <w:sz w:val="22"/>
                <w:szCs w:val="22"/>
              </w:rPr>
              <w:t>Teacher:*</w:t>
            </w:r>
            <w:proofErr w:type="gramEnd"/>
          </w:p>
          <w:p w14:paraId="3022AFBE" w14:textId="637C48DF" w:rsidR="00487CBA" w:rsidRPr="00FB725E" w:rsidRDefault="00487CBA" w:rsidP="00615EC1">
            <w:pPr>
              <w:pStyle w:val="BodyText"/>
              <w:spacing w:after="0"/>
              <w:ind w:right="863"/>
              <w:rPr>
                <w:rFonts w:asciiTheme="minorHAnsi" w:hAnsiTheme="minorHAnsi" w:cstheme="minorHAnsi"/>
                <w:spacing w:val="-3"/>
                <w:sz w:val="22"/>
                <w:szCs w:val="22"/>
              </w:rPr>
            </w:pPr>
            <w:proofErr w:type="gramStart"/>
            <w:r w:rsidRPr="00FB725E">
              <w:rPr>
                <w:rFonts w:asciiTheme="minorHAnsi" w:hAnsiTheme="minorHAnsi" w:cstheme="minorHAnsi"/>
                <w:spacing w:val="-3"/>
                <w:sz w:val="22"/>
                <w:szCs w:val="22"/>
              </w:rPr>
              <w:t>Associate</w:t>
            </w:r>
            <w:r w:rsidR="0094138C" w:rsidRPr="00FB725E">
              <w:rPr>
                <w:rFonts w:asciiTheme="minorHAnsi" w:hAnsiTheme="minorHAnsi" w:cstheme="minorHAnsi"/>
                <w:spacing w:val="-3"/>
                <w:sz w:val="22"/>
                <w:szCs w:val="22"/>
              </w:rPr>
              <w:t>’s</w:t>
            </w:r>
            <w:proofErr w:type="gramEnd"/>
            <w:r w:rsidRPr="00FB725E">
              <w:rPr>
                <w:rFonts w:asciiTheme="minorHAnsi" w:hAnsiTheme="minorHAnsi" w:cstheme="minorHAnsi"/>
                <w:spacing w:val="-3"/>
                <w:sz w:val="22"/>
                <w:szCs w:val="22"/>
              </w:rPr>
              <w:t xml:space="preserve"> </w:t>
            </w:r>
            <w:r w:rsidR="0094138C" w:rsidRPr="00FB725E">
              <w:rPr>
                <w:rFonts w:asciiTheme="minorHAnsi" w:hAnsiTheme="minorHAnsi" w:cstheme="minorHAnsi"/>
                <w:spacing w:val="-3"/>
                <w:sz w:val="22"/>
                <w:szCs w:val="22"/>
              </w:rPr>
              <w:t>d</w:t>
            </w:r>
            <w:r w:rsidRPr="00FB725E">
              <w:rPr>
                <w:rFonts w:asciiTheme="minorHAnsi" w:hAnsiTheme="minorHAnsi" w:cstheme="minorHAnsi"/>
                <w:spacing w:val="-3"/>
                <w:sz w:val="22"/>
                <w:szCs w:val="22"/>
              </w:rPr>
              <w:t xml:space="preserve">egree in Early Childhood Education or other </w:t>
            </w:r>
            <w:r w:rsidR="00933B5D" w:rsidRPr="00FB725E">
              <w:rPr>
                <w:rFonts w:asciiTheme="minorHAnsi" w:hAnsiTheme="minorHAnsi" w:cstheme="minorHAnsi"/>
                <w:spacing w:val="-3"/>
                <w:sz w:val="22"/>
                <w:szCs w:val="22"/>
              </w:rPr>
              <w:t>a</w:t>
            </w:r>
            <w:r w:rsidRPr="00FB725E">
              <w:rPr>
                <w:rFonts w:asciiTheme="minorHAnsi" w:hAnsiTheme="minorHAnsi" w:cstheme="minorHAnsi"/>
                <w:spacing w:val="-3"/>
                <w:sz w:val="22"/>
                <w:szCs w:val="22"/>
              </w:rPr>
              <w:t>ssociate</w:t>
            </w:r>
            <w:r w:rsidR="0094138C" w:rsidRPr="00FB725E">
              <w:rPr>
                <w:rFonts w:asciiTheme="minorHAnsi" w:hAnsiTheme="minorHAnsi" w:cstheme="minorHAnsi"/>
                <w:spacing w:val="-3"/>
                <w:sz w:val="22"/>
                <w:szCs w:val="22"/>
              </w:rPr>
              <w:t>’s</w:t>
            </w:r>
            <w:r w:rsidRPr="00FB725E">
              <w:rPr>
                <w:rFonts w:asciiTheme="minorHAnsi" w:hAnsiTheme="minorHAnsi" w:cstheme="minorHAnsi"/>
                <w:spacing w:val="-3"/>
                <w:sz w:val="22"/>
                <w:szCs w:val="22"/>
              </w:rPr>
              <w:t xml:space="preserve"> degree with 20 ECE credits</w:t>
            </w:r>
          </w:p>
          <w:p w14:paraId="4E86E667" w14:textId="77777777" w:rsidR="00995DE6" w:rsidRPr="00FB725E" w:rsidRDefault="00995DE6" w:rsidP="00615EC1">
            <w:pPr>
              <w:pStyle w:val="BodyText"/>
              <w:spacing w:after="0"/>
              <w:ind w:right="863"/>
              <w:rPr>
                <w:rFonts w:asciiTheme="minorHAnsi" w:hAnsiTheme="minorHAnsi" w:cstheme="minorHAnsi"/>
                <w:spacing w:val="-3"/>
                <w:sz w:val="22"/>
                <w:szCs w:val="22"/>
              </w:rPr>
            </w:pPr>
          </w:p>
          <w:p w14:paraId="502CEF19" w14:textId="2D47C54F" w:rsidR="00487CBA" w:rsidRPr="00FB725E" w:rsidRDefault="00487CBA" w:rsidP="00A83BCC">
            <w:pPr>
              <w:pStyle w:val="BodyText"/>
              <w:spacing w:after="0"/>
              <w:ind w:right="863"/>
              <w:rPr>
                <w:rFonts w:asciiTheme="minorHAnsi" w:hAnsiTheme="minorHAnsi" w:cstheme="minorHAnsi"/>
                <w:i/>
                <w:iCs/>
                <w:spacing w:val="-3"/>
                <w:sz w:val="22"/>
                <w:szCs w:val="22"/>
              </w:rPr>
            </w:pPr>
            <w:r w:rsidRPr="00FB725E">
              <w:rPr>
                <w:rFonts w:asciiTheme="minorHAnsi" w:hAnsiTheme="minorHAnsi" w:cstheme="minorHAnsi"/>
                <w:i/>
                <w:spacing w:val="-3"/>
                <w:sz w:val="22"/>
                <w:szCs w:val="22"/>
              </w:rPr>
              <w:t>*Education degree and ECE credits in ECE must be verified as “approved” in MERIT.</w:t>
            </w:r>
            <w:r w:rsidR="00933B5D" w:rsidRPr="00FB725E">
              <w:rPr>
                <w:rFonts w:asciiTheme="minorHAnsi" w:hAnsiTheme="minorHAnsi" w:cstheme="minorHAnsi"/>
                <w:i/>
                <w:spacing w:val="-3"/>
                <w:sz w:val="22"/>
                <w:szCs w:val="22"/>
              </w:rPr>
              <w:t xml:space="preserve"> </w:t>
            </w:r>
            <w:r w:rsidRPr="00FB725E">
              <w:rPr>
                <w:rFonts w:asciiTheme="minorHAnsi" w:hAnsiTheme="minorHAnsi" w:cstheme="minorHAnsi"/>
                <w:i/>
                <w:spacing w:val="-3"/>
                <w:sz w:val="22"/>
                <w:szCs w:val="22"/>
              </w:rPr>
              <w:t xml:space="preserve">Teachers who do not meet these requirements will have up to four years to meet them. </w:t>
            </w:r>
            <w:r w:rsidR="0005793C" w:rsidRPr="00FB725E">
              <w:rPr>
                <w:rFonts w:asciiTheme="minorHAnsi" w:hAnsiTheme="minorHAnsi" w:cstheme="minorHAnsi"/>
                <w:i/>
                <w:spacing w:val="-3"/>
                <w:sz w:val="22"/>
                <w:szCs w:val="22"/>
              </w:rPr>
              <w:t>Colle</w:t>
            </w:r>
            <w:r w:rsidR="43087ECB" w:rsidRPr="00FB725E">
              <w:rPr>
                <w:rFonts w:asciiTheme="minorHAnsi" w:hAnsiTheme="minorHAnsi" w:cstheme="minorHAnsi"/>
                <w:i/>
                <w:spacing w:val="-3"/>
                <w:sz w:val="22"/>
                <w:szCs w:val="22"/>
              </w:rPr>
              <w:t>g</w:t>
            </w:r>
            <w:r w:rsidR="0005793C" w:rsidRPr="00FB725E">
              <w:rPr>
                <w:rFonts w:asciiTheme="minorHAnsi" w:hAnsiTheme="minorHAnsi" w:cstheme="minorHAnsi"/>
                <w:i/>
                <w:spacing w:val="-3"/>
                <w:sz w:val="22"/>
                <w:szCs w:val="22"/>
              </w:rPr>
              <w:t xml:space="preserve">e </w:t>
            </w:r>
            <w:r w:rsidRPr="00FB725E">
              <w:rPr>
                <w:rFonts w:asciiTheme="minorHAnsi" w:hAnsiTheme="minorHAnsi" w:cstheme="minorHAnsi"/>
                <w:i/>
                <w:spacing w:val="-3"/>
                <w:sz w:val="22"/>
                <w:szCs w:val="22"/>
              </w:rPr>
              <w:t xml:space="preserve">tuition assistance </w:t>
            </w:r>
            <w:r w:rsidR="0005793C" w:rsidRPr="00FB725E">
              <w:rPr>
                <w:rFonts w:asciiTheme="minorHAnsi" w:hAnsiTheme="minorHAnsi" w:cstheme="minorHAnsi"/>
                <w:i/>
                <w:spacing w:val="-3"/>
                <w:sz w:val="22"/>
                <w:szCs w:val="22"/>
              </w:rPr>
              <w:t xml:space="preserve">may be </w:t>
            </w:r>
            <w:r w:rsidRPr="00FB725E">
              <w:rPr>
                <w:rFonts w:asciiTheme="minorHAnsi" w:hAnsiTheme="minorHAnsi" w:cstheme="minorHAnsi"/>
                <w:i/>
                <w:spacing w:val="-3"/>
                <w:sz w:val="22"/>
                <w:szCs w:val="22"/>
              </w:rPr>
              <w:t xml:space="preserve">available through DEEL. </w:t>
            </w:r>
          </w:p>
        </w:tc>
      </w:tr>
      <w:tr w:rsidR="00393495" w:rsidRPr="00FB725E" w14:paraId="4E3AC7DB" w14:textId="77777777" w:rsidTr="00AB3405">
        <w:trPr>
          <w:trHeight w:val="881"/>
        </w:trPr>
        <w:tc>
          <w:tcPr>
            <w:tcW w:w="2872" w:type="dxa"/>
            <w:vAlign w:val="center"/>
          </w:tcPr>
          <w:p w14:paraId="263C2B2A" w14:textId="40120C47" w:rsidR="00487CBA" w:rsidRPr="00FB725E" w:rsidRDefault="00487CBA"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Family Engagement</w:t>
            </w:r>
          </w:p>
        </w:tc>
        <w:tc>
          <w:tcPr>
            <w:tcW w:w="7198" w:type="dxa"/>
            <w:vAlign w:val="center"/>
          </w:tcPr>
          <w:p w14:paraId="292C3E4F" w14:textId="100E3BB0" w:rsidR="00BB4FB6" w:rsidRPr="00FB725E" w:rsidRDefault="00487CBA" w:rsidP="00190F9B">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In alignment with the Early Achievers “Strengthening Families” framework, the </w:t>
            </w:r>
            <w:r w:rsidR="00FB725E" w:rsidRPr="00FB725E">
              <w:rPr>
                <w:rFonts w:asciiTheme="minorHAnsi" w:hAnsiTheme="minorHAnsi" w:cstheme="minorHAnsi"/>
                <w:spacing w:val="-3"/>
                <w:sz w:val="22"/>
                <w:szCs w:val="22"/>
              </w:rPr>
              <w:t>SPP programs</w:t>
            </w:r>
            <w:r w:rsidRPr="00FB725E">
              <w:rPr>
                <w:rFonts w:asciiTheme="minorHAnsi" w:hAnsiTheme="minorHAnsi" w:cstheme="minorHAnsi"/>
                <w:spacing w:val="-3"/>
                <w:sz w:val="22"/>
                <w:szCs w:val="22"/>
              </w:rPr>
              <w:t xml:space="preserve"> will provide family support and engagement strategies.</w:t>
            </w:r>
            <w:r w:rsidR="00BB4FB6" w:rsidRPr="00FB725E">
              <w:rPr>
                <w:rFonts w:asciiTheme="minorHAnsi" w:hAnsiTheme="minorHAnsi" w:cstheme="minorHAnsi"/>
                <w:spacing w:val="-3"/>
                <w:sz w:val="22"/>
                <w:szCs w:val="22"/>
              </w:rPr>
              <w:t xml:space="preserve">  </w:t>
            </w:r>
          </w:p>
          <w:p w14:paraId="5A6638B4" w14:textId="77777777" w:rsidR="00BB4FB6" w:rsidRPr="00FB725E" w:rsidRDefault="00BB4FB6" w:rsidP="00190F9B">
            <w:pPr>
              <w:pStyle w:val="BodyText"/>
              <w:spacing w:after="0"/>
              <w:ind w:right="863"/>
              <w:rPr>
                <w:rFonts w:asciiTheme="minorHAnsi" w:hAnsiTheme="minorHAnsi" w:cstheme="minorHAnsi"/>
                <w:spacing w:val="-3"/>
                <w:sz w:val="22"/>
                <w:szCs w:val="22"/>
              </w:rPr>
            </w:pPr>
          </w:p>
          <w:p w14:paraId="6D50C24C" w14:textId="0EC2A3DB" w:rsidR="001A57D9" w:rsidRPr="00FB725E" w:rsidRDefault="00BB4FB6" w:rsidP="00615EC1">
            <w:pPr>
              <w:pStyle w:val="BodyText"/>
              <w:spacing w:after="0"/>
              <w:ind w:right="863"/>
              <w:rPr>
                <w:rFonts w:asciiTheme="minorHAnsi" w:hAnsiTheme="minorHAnsi" w:cstheme="minorHAnsi"/>
                <w:i/>
                <w:iCs/>
                <w:spacing w:val="-3"/>
                <w:sz w:val="22"/>
                <w:szCs w:val="22"/>
              </w:rPr>
            </w:pPr>
            <w:r w:rsidRPr="00FB725E">
              <w:rPr>
                <w:rFonts w:asciiTheme="minorHAnsi" w:hAnsiTheme="minorHAnsi" w:cstheme="minorHAnsi"/>
                <w:i/>
                <w:spacing w:val="-3"/>
                <w:sz w:val="22"/>
                <w:szCs w:val="22"/>
              </w:rPr>
              <w:t>*</w:t>
            </w:r>
            <w:r w:rsidR="00996B4F" w:rsidRPr="00FB725E">
              <w:rPr>
                <w:rFonts w:asciiTheme="minorHAnsi" w:hAnsiTheme="minorHAnsi" w:cstheme="minorHAnsi"/>
                <w:i/>
                <w:spacing w:val="-3"/>
                <w:sz w:val="22"/>
                <w:szCs w:val="22"/>
              </w:rPr>
              <w:t>DEEL is in the process of developing a family support strategy for implementation in 202</w:t>
            </w:r>
            <w:r w:rsidR="007C02A6" w:rsidRPr="00FB725E">
              <w:rPr>
                <w:rFonts w:asciiTheme="minorHAnsi" w:hAnsiTheme="minorHAnsi" w:cstheme="minorHAnsi"/>
                <w:i/>
                <w:spacing w:val="-3"/>
                <w:sz w:val="22"/>
                <w:szCs w:val="22"/>
              </w:rPr>
              <w:t>0-21</w:t>
            </w:r>
          </w:p>
        </w:tc>
      </w:tr>
    </w:tbl>
    <w:p w14:paraId="74C1081D" w14:textId="2D7650B0" w:rsidR="00FB6278" w:rsidRPr="00FB725E" w:rsidRDefault="00FB6278" w:rsidP="00615EC1">
      <w:pPr>
        <w:spacing w:after="160" w:line="259" w:lineRule="auto"/>
        <w:rPr>
          <w:rFonts w:asciiTheme="minorHAnsi" w:hAnsiTheme="minorHAnsi" w:cstheme="minorHAnsi"/>
        </w:rPr>
      </w:pPr>
    </w:p>
    <w:tbl>
      <w:tblPr>
        <w:tblStyle w:val="TableGrid"/>
        <w:tblW w:w="0" w:type="auto"/>
        <w:tblLook w:val="04A0" w:firstRow="1" w:lastRow="0" w:firstColumn="1" w:lastColumn="0" w:noHBand="0" w:noVBand="1"/>
      </w:tblPr>
      <w:tblGrid>
        <w:gridCol w:w="2875"/>
        <w:gridCol w:w="7195"/>
      </w:tblGrid>
      <w:tr w:rsidR="00AB3405" w:rsidRPr="00FB725E" w14:paraId="7DDCE9AF" w14:textId="77777777" w:rsidTr="00914B2D">
        <w:trPr>
          <w:trHeight w:val="422"/>
        </w:trPr>
        <w:tc>
          <w:tcPr>
            <w:tcW w:w="10070" w:type="dxa"/>
            <w:gridSpan w:val="2"/>
            <w:shd w:val="clear" w:color="auto" w:fill="B9DEFF" w:themeFill="accent2" w:themeFillTint="33"/>
            <w:vAlign w:val="center"/>
          </w:tcPr>
          <w:p w14:paraId="0AB9CC45" w14:textId="13C4BFD8" w:rsidR="00AB3405" w:rsidRPr="00FB725E" w:rsidRDefault="00AB3405" w:rsidP="00914B2D">
            <w:pPr>
              <w:pStyle w:val="BodyText"/>
              <w:spacing w:after="0"/>
              <w:ind w:right="863"/>
              <w:jc w:val="center"/>
              <w:rPr>
                <w:rFonts w:asciiTheme="minorHAnsi" w:hAnsiTheme="minorHAnsi" w:cstheme="minorHAnsi"/>
                <w:b/>
                <w:bCs/>
                <w:sz w:val="22"/>
                <w:szCs w:val="22"/>
              </w:rPr>
            </w:pPr>
            <w:bookmarkStart w:id="3" w:name="_Hlk23513503"/>
            <w:r w:rsidRPr="00FB725E">
              <w:rPr>
                <w:rFonts w:asciiTheme="minorHAnsi" w:hAnsiTheme="minorHAnsi" w:cstheme="minorHAnsi"/>
                <w:b/>
                <w:sz w:val="22"/>
                <w:szCs w:val="22"/>
              </w:rPr>
              <w:t>Provider Participation Requirements</w:t>
            </w:r>
          </w:p>
        </w:tc>
      </w:tr>
      <w:bookmarkEnd w:id="3"/>
      <w:tr w:rsidR="6368DDA6" w:rsidRPr="00FB725E" w14:paraId="67FA3555" w14:textId="77777777" w:rsidTr="00914B2D">
        <w:trPr>
          <w:trHeight w:val="890"/>
        </w:trPr>
        <w:tc>
          <w:tcPr>
            <w:tcW w:w="2875" w:type="dxa"/>
            <w:vAlign w:val="center"/>
          </w:tcPr>
          <w:p w14:paraId="49F91439" w14:textId="757ED227"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Coaching</w:t>
            </w:r>
          </w:p>
        </w:tc>
        <w:tc>
          <w:tcPr>
            <w:tcW w:w="7195" w:type="dxa"/>
            <w:vAlign w:val="center"/>
          </w:tcPr>
          <w:p w14:paraId="19497F3B" w14:textId="6539FBAA"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SPP providers are required to participate in DEEL-provided </w:t>
            </w:r>
            <w:r w:rsidR="008148C9" w:rsidRPr="00FB725E">
              <w:rPr>
                <w:rFonts w:asciiTheme="minorHAnsi" w:hAnsiTheme="minorHAnsi" w:cstheme="minorHAnsi"/>
                <w:spacing w:val="-3"/>
                <w:sz w:val="22"/>
                <w:szCs w:val="22"/>
              </w:rPr>
              <w:t xml:space="preserve">instructional </w:t>
            </w:r>
            <w:r w:rsidRPr="00FB725E">
              <w:rPr>
                <w:rFonts w:asciiTheme="minorHAnsi" w:hAnsiTheme="minorHAnsi" w:cstheme="minorHAnsi"/>
                <w:spacing w:val="-3"/>
                <w:sz w:val="22"/>
                <w:szCs w:val="22"/>
              </w:rPr>
              <w:t xml:space="preserve">coaching that supports </w:t>
            </w:r>
            <w:r w:rsidR="00D136BD" w:rsidRPr="00FB725E">
              <w:rPr>
                <w:rFonts w:asciiTheme="minorHAnsi" w:hAnsiTheme="minorHAnsi" w:cstheme="minorHAnsi"/>
                <w:spacing w:val="-3"/>
                <w:sz w:val="22"/>
                <w:szCs w:val="22"/>
              </w:rPr>
              <w:t xml:space="preserve">directors and </w:t>
            </w:r>
            <w:r w:rsidRPr="00FB725E">
              <w:rPr>
                <w:rFonts w:asciiTheme="minorHAnsi" w:hAnsiTheme="minorHAnsi" w:cstheme="minorHAnsi"/>
                <w:spacing w:val="-3"/>
                <w:sz w:val="22"/>
                <w:szCs w:val="22"/>
              </w:rPr>
              <w:t>teachers in the classroom</w:t>
            </w:r>
            <w:r w:rsidR="0094138C" w:rsidRPr="00FB725E">
              <w:rPr>
                <w:rFonts w:asciiTheme="minorHAnsi" w:hAnsiTheme="minorHAnsi" w:cstheme="minorHAnsi"/>
                <w:spacing w:val="-3"/>
                <w:sz w:val="22"/>
                <w:szCs w:val="22"/>
              </w:rPr>
              <w:t>.</w:t>
            </w:r>
          </w:p>
        </w:tc>
      </w:tr>
      <w:tr w:rsidR="6368DDA6" w:rsidRPr="00FB725E" w14:paraId="762CC48A" w14:textId="77777777" w:rsidTr="00914B2D">
        <w:trPr>
          <w:trHeight w:val="980"/>
        </w:trPr>
        <w:tc>
          <w:tcPr>
            <w:tcW w:w="2875" w:type="dxa"/>
            <w:vAlign w:val="center"/>
          </w:tcPr>
          <w:p w14:paraId="02DAA708" w14:textId="0FE5A023"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Professional Development</w:t>
            </w:r>
          </w:p>
        </w:tc>
        <w:tc>
          <w:tcPr>
            <w:tcW w:w="7195" w:type="dxa"/>
            <w:vAlign w:val="center"/>
          </w:tcPr>
          <w:p w14:paraId="388F8387" w14:textId="3204880D"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professional development and training in Curriculum, Assessments, and Best Practices</w:t>
            </w:r>
            <w:r w:rsidR="00E75092" w:rsidRPr="00FB725E">
              <w:rPr>
                <w:rFonts w:asciiTheme="minorHAnsi" w:hAnsiTheme="minorHAnsi" w:cstheme="minorHAnsi"/>
                <w:spacing w:val="-3"/>
                <w:sz w:val="22"/>
                <w:szCs w:val="22"/>
              </w:rPr>
              <w:t>.</w:t>
            </w:r>
          </w:p>
        </w:tc>
      </w:tr>
      <w:tr w:rsidR="6368DDA6" w:rsidRPr="00FB725E" w14:paraId="5C0010D0" w14:textId="77777777" w:rsidTr="00914B2D">
        <w:trPr>
          <w:trHeight w:val="980"/>
        </w:trPr>
        <w:tc>
          <w:tcPr>
            <w:tcW w:w="2875" w:type="dxa"/>
            <w:vAlign w:val="center"/>
          </w:tcPr>
          <w:p w14:paraId="15D75286" w14:textId="23178603"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lastRenderedPageBreak/>
              <w:t>Directors’ Meetings</w:t>
            </w:r>
          </w:p>
        </w:tc>
        <w:tc>
          <w:tcPr>
            <w:tcW w:w="7195" w:type="dxa"/>
            <w:vAlign w:val="center"/>
          </w:tcPr>
          <w:p w14:paraId="1852ABEF" w14:textId="1B1FE004" w:rsidR="6368DDA6" w:rsidRPr="00FB725E" w:rsidRDefault="6368DDA6"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Site Directors are expected to attend and actively engage in monthly meetings and/or professional learning communities.</w:t>
            </w:r>
          </w:p>
        </w:tc>
      </w:tr>
      <w:tr w:rsidR="6A7A384B" w:rsidRPr="00FB725E" w14:paraId="71C7768F" w14:textId="77777777" w:rsidTr="00914B2D">
        <w:trPr>
          <w:trHeight w:val="980"/>
        </w:trPr>
        <w:tc>
          <w:tcPr>
            <w:tcW w:w="2875" w:type="dxa"/>
            <w:vAlign w:val="center"/>
          </w:tcPr>
          <w:p w14:paraId="15EACA11" w14:textId="37B53851" w:rsidR="6A7A384B" w:rsidRPr="00FB725E" w:rsidRDefault="6A7A384B"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Evaluation </w:t>
            </w:r>
          </w:p>
        </w:tc>
        <w:tc>
          <w:tcPr>
            <w:tcW w:w="7195" w:type="dxa"/>
            <w:vAlign w:val="center"/>
          </w:tcPr>
          <w:p w14:paraId="02F25A0B" w14:textId="7E2764BA" w:rsidR="6A7A384B" w:rsidRPr="00FB725E" w:rsidRDefault="6A7A384B"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DEEL contracts w</w:t>
            </w:r>
            <w:r w:rsidR="246552D3" w:rsidRPr="00FB725E">
              <w:rPr>
                <w:rFonts w:asciiTheme="minorHAnsi" w:hAnsiTheme="minorHAnsi" w:cstheme="minorHAnsi"/>
                <w:spacing w:val="-3"/>
                <w:sz w:val="22"/>
                <w:szCs w:val="22"/>
              </w:rPr>
              <w:t xml:space="preserve">ith a third-party evaluator to measure programmatic growth and </w:t>
            </w:r>
            <w:r w:rsidR="437BA3EB" w:rsidRPr="00FB725E">
              <w:rPr>
                <w:rFonts w:asciiTheme="minorHAnsi" w:hAnsiTheme="minorHAnsi" w:cstheme="minorHAnsi"/>
                <w:spacing w:val="-3"/>
                <w:sz w:val="22"/>
                <w:szCs w:val="22"/>
              </w:rPr>
              <w:t>child-level outcomes over time.  All SPP program are required to participate in this on-going evaluation.</w:t>
            </w:r>
          </w:p>
        </w:tc>
      </w:tr>
      <w:tr w:rsidR="1CDF6D8C" w:rsidRPr="00FB725E" w14:paraId="467095EF" w14:textId="77777777" w:rsidTr="00914B2D">
        <w:trPr>
          <w:trHeight w:val="980"/>
        </w:trPr>
        <w:tc>
          <w:tcPr>
            <w:tcW w:w="2875" w:type="dxa"/>
            <w:vAlign w:val="center"/>
          </w:tcPr>
          <w:p w14:paraId="6EC600B1" w14:textId="4C15B327" w:rsidR="1CDF6D8C" w:rsidRPr="00FB725E" w:rsidRDefault="1CDF6D8C" w:rsidP="00615EC1">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Other Contractual Requirement</w:t>
            </w:r>
            <w:r w:rsidR="28EE4696" w:rsidRPr="00FB725E">
              <w:rPr>
                <w:rFonts w:asciiTheme="minorHAnsi" w:hAnsiTheme="minorHAnsi" w:cstheme="minorHAnsi"/>
                <w:spacing w:val="-3"/>
                <w:sz w:val="22"/>
                <w:szCs w:val="22"/>
              </w:rPr>
              <w:t>s</w:t>
            </w:r>
          </w:p>
        </w:tc>
        <w:tc>
          <w:tcPr>
            <w:tcW w:w="7195" w:type="dxa"/>
            <w:vAlign w:val="center"/>
          </w:tcPr>
          <w:p w14:paraId="6F2995FB" w14:textId="72E429EB" w:rsidR="1CDF6D8C" w:rsidRPr="00FB725E" w:rsidRDefault="28EE4696" w:rsidP="00914B2D">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 xml:space="preserve">SPP contracts are issued yearly and are subject to </w:t>
            </w:r>
            <w:r w:rsidR="79F582D7" w:rsidRPr="00FB725E">
              <w:rPr>
                <w:rFonts w:asciiTheme="minorHAnsi" w:hAnsiTheme="minorHAnsi" w:cstheme="minorHAnsi"/>
                <w:spacing w:val="-3"/>
                <w:sz w:val="22"/>
                <w:szCs w:val="22"/>
              </w:rPr>
              <w:t xml:space="preserve">modifications each year.  </w:t>
            </w:r>
            <w:r w:rsidR="00794DFA" w:rsidRPr="00FB725E">
              <w:rPr>
                <w:rFonts w:asciiTheme="minorHAnsi" w:hAnsiTheme="minorHAnsi" w:cstheme="minorHAnsi"/>
                <w:spacing w:val="-3"/>
                <w:sz w:val="22"/>
                <w:szCs w:val="22"/>
              </w:rPr>
              <w:t>Contracts</w:t>
            </w:r>
            <w:r w:rsidR="79F582D7" w:rsidRPr="00FB725E">
              <w:rPr>
                <w:rFonts w:asciiTheme="minorHAnsi" w:hAnsiTheme="minorHAnsi" w:cstheme="minorHAnsi"/>
                <w:spacing w:val="-3"/>
                <w:sz w:val="22"/>
                <w:szCs w:val="22"/>
              </w:rPr>
              <w:t xml:space="preserve"> will include </w:t>
            </w:r>
            <w:r w:rsidR="00D60370" w:rsidRPr="00FB725E">
              <w:rPr>
                <w:rFonts w:asciiTheme="minorHAnsi" w:hAnsiTheme="minorHAnsi" w:cstheme="minorHAnsi"/>
                <w:spacing w:val="-3"/>
                <w:sz w:val="22"/>
                <w:szCs w:val="22"/>
              </w:rPr>
              <w:t xml:space="preserve">more </w:t>
            </w:r>
            <w:r w:rsidR="79F582D7" w:rsidRPr="00FB725E">
              <w:rPr>
                <w:rFonts w:asciiTheme="minorHAnsi" w:hAnsiTheme="minorHAnsi" w:cstheme="minorHAnsi"/>
                <w:spacing w:val="-3"/>
                <w:sz w:val="22"/>
                <w:szCs w:val="22"/>
              </w:rPr>
              <w:t>specifi</w:t>
            </w:r>
            <w:r w:rsidR="00794DFA" w:rsidRPr="00FB725E">
              <w:rPr>
                <w:rFonts w:asciiTheme="minorHAnsi" w:hAnsiTheme="minorHAnsi" w:cstheme="minorHAnsi"/>
                <w:spacing w:val="-3"/>
                <w:sz w:val="22"/>
                <w:szCs w:val="22"/>
              </w:rPr>
              <w:t>c requirements including, but not limited to</w:t>
            </w:r>
            <w:r w:rsidR="64989CFA" w:rsidRPr="00FB725E">
              <w:rPr>
                <w:rFonts w:asciiTheme="minorHAnsi" w:hAnsiTheme="minorHAnsi" w:cstheme="minorHAnsi"/>
                <w:spacing w:val="-3"/>
                <w:sz w:val="22"/>
                <w:szCs w:val="22"/>
              </w:rPr>
              <w:t xml:space="preserve"> </w:t>
            </w:r>
            <w:r w:rsidR="0A7C4D1F" w:rsidRPr="00FB725E">
              <w:rPr>
                <w:rFonts w:asciiTheme="minorHAnsi" w:hAnsiTheme="minorHAnsi" w:cstheme="minorHAnsi"/>
                <w:spacing w:val="-3"/>
                <w:sz w:val="22"/>
                <w:szCs w:val="22"/>
              </w:rPr>
              <w:t>data collection</w:t>
            </w:r>
            <w:r w:rsidR="472906D5" w:rsidRPr="00FB725E">
              <w:rPr>
                <w:rFonts w:asciiTheme="minorHAnsi" w:hAnsiTheme="minorHAnsi" w:cstheme="minorHAnsi"/>
                <w:spacing w:val="-3"/>
                <w:sz w:val="22"/>
                <w:szCs w:val="22"/>
              </w:rPr>
              <w:t xml:space="preserve"> a</w:t>
            </w:r>
            <w:r w:rsidR="00D60370" w:rsidRPr="00FB725E">
              <w:rPr>
                <w:rFonts w:asciiTheme="minorHAnsi" w:hAnsiTheme="minorHAnsi" w:cstheme="minorHAnsi"/>
                <w:spacing w:val="-3"/>
                <w:sz w:val="22"/>
                <w:szCs w:val="22"/>
              </w:rPr>
              <w:t>n</w:t>
            </w:r>
            <w:r w:rsidR="472906D5" w:rsidRPr="00FB725E">
              <w:rPr>
                <w:rFonts w:asciiTheme="minorHAnsi" w:hAnsiTheme="minorHAnsi" w:cstheme="minorHAnsi"/>
                <w:spacing w:val="-3"/>
                <w:sz w:val="22"/>
                <w:szCs w:val="22"/>
              </w:rPr>
              <w:t>d submission</w:t>
            </w:r>
            <w:r w:rsidR="00794DFA" w:rsidRPr="00FB725E">
              <w:rPr>
                <w:rFonts w:asciiTheme="minorHAnsi" w:hAnsiTheme="minorHAnsi" w:cstheme="minorHAnsi"/>
                <w:spacing w:val="-3"/>
                <w:sz w:val="22"/>
                <w:szCs w:val="22"/>
              </w:rPr>
              <w:t xml:space="preserve">, </w:t>
            </w:r>
            <w:r w:rsidR="005E0F5D" w:rsidRPr="00FB725E">
              <w:rPr>
                <w:rFonts w:asciiTheme="minorHAnsi" w:hAnsiTheme="minorHAnsi" w:cstheme="minorHAnsi"/>
                <w:spacing w:val="-3"/>
                <w:sz w:val="22"/>
                <w:szCs w:val="22"/>
              </w:rPr>
              <w:t xml:space="preserve">screenings and </w:t>
            </w:r>
            <w:r w:rsidR="00794DFA" w:rsidRPr="00FB725E">
              <w:rPr>
                <w:rFonts w:asciiTheme="minorHAnsi" w:hAnsiTheme="minorHAnsi" w:cstheme="minorHAnsi"/>
                <w:spacing w:val="-3"/>
                <w:sz w:val="22"/>
                <w:szCs w:val="22"/>
              </w:rPr>
              <w:t>assessments, attendance,</w:t>
            </w:r>
            <w:r w:rsidR="005E0F5D" w:rsidRPr="00FB725E">
              <w:rPr>
                <w:rFonts w:asciiTheme="minorHAnsi" w:hAnsiTheme="minorHAnsi" w:cstheme="minorHAnsi"/>
                <w:spacing w:val="-3"/>
                <w:sz w:val="22"/>
                <w:szCs w:val="22"/>
              </w:rPr>
              <w:t xml:space="preserve"> etc.</w:t>
            </w:r>
            <w:r w:rsidR="472906D5" w:rsidRPr="00FB725E">
              <w:rPr>
                <w:rFonts w:asciiTheme="minorHAnsi" w:hAnsiTheme="minorHAnsi" w:cstheme="minorHAnsi"/>
                <w:spacing w:val="-3"/>
                <w:sz w:val="22"/>
                <w:szCs w:val="22"/>
              </w:rPr>
              <w:t xml:space="preserve"> </w:t>
            </w:r>
          </w:p>
        </w:tc>
      </w:tr>
    </w:tbl>
    <w:p w14:paraId="46940AF8" w14:textId="6F95AAB3" w:rsidR="6368DDA6" w:rsidRPr="00FB725E" w:rsidRDefault="6368DDA6" w:rsidP="00615EC1">
      <w:pPr>
        <w:spacing w:after="160" w:line="259" w:lineRule="auto"/>
        <w:rPr>
          <w:rFonts w:asciiTheme="minorHAnsi" w:hAnsiTheme="minorHAnsi" w:cstheme="minorHAnsi"/>
        </w:rPr>
      </w:pPr>
    </w:p>
    <w:tbl>
      <w:tblPr>
        <w:tblStyle w:val="TableGrid"/>
        <w:tblW w:w="0" w:type="auto"/>
        <w:tblLook w:val="04A0" w:firstRow="1" w:lastRow="0" w:firstColumn="1" w:lastColumn="0" w:noHBand="0" w:noVBand="1"/>
      </w:tblPr>
      <w:tblGrid>
        <w:gridCol w:w="2875"/>
        <w:gridCol w:w="7195"/>
      </w:tblGrid>
      <w:tr w:rsidR="00AB3405" w:rsidRPr="00FB725E" w14:paraId="65C4AE4B" w14:textId="77777777" w:rsidTr="00914B2D">
        <w:trPr>
          <w:trHeight w:val="422"/>
        </w:trPr>
        <w:tc>
          <w:tcPr>
            <w:tcW w:w="10070" w:type="dxa"/>
            <w:gridSpan w:val="2"/>
            <w:shd w:val="clear" w:color="auto" w:fill="B9DEFF" w:themeFill="accent2" w:themeFillTint="33"/>
            <w:vAlign w:val="center"/>
          </w:tcPr>
          <w:p w14:paraId="7BD2EC6B" w14:textId="2BD5C5AF" w:rsidR="00AB3405" w:rsidRPr="00FB725E" w:rsidRDefault="00AB3405" w:rsidP="00914B2D">
            <w:pPr>
              <w:pStyle w:val="BodyText"/>
              <w:spacing w:after="0"/>
              <w:ind w:right="863"/>
              <w:jc w:val="center"/>
              <w:rPr>
                <w:rFonts w:asciiTheme="minorHAnsi" w:hAnsiTheme="minorHAnsi" w:cstheme="minorHAnsi"/>
                <w:b/>
                <w:bCs/>
                <w:sz w:val="22"/>
                <w:szCs w:val="22"/>
              </w:rPr>
            </w:pPr>
            <w:r w:rsidRPr="00FB725E">
              <w:rPr>
                <w:rFonts w:asciiTheme="minorHAnsi" w:hAnsiTheme="minorHAnsi" w:cstheme="minorHAnsi"/>
                <w:b/>
                <w:sz w:val="22"/>
                <w:szCs w:val="22"/>
              </w:rPr>
              <w:t>Provider Payments</w:t>
            </w:r>
          </w:p>
        </w:tc>
      </w:tr>
      <w:tr w:rsidR="00AB3405" w:rsidRPr="00FB725E" w14:paraId="738E4D00" w14:textId="77777777" w:rsidTr="3B17C7DB">
        <w:tc>
          <w:tcPr>
            <w:tcW w:w="2875" w:type="dxa"/>
          </w:tcPr>
          <w:p w14:paraId="4CAC0AD6" w14:textId="76D06FCC" w:rsidR="00AB3405" w:rsidRPr="00FB725E" w:rsidRDefault="006D1570" w:rsidP="2D74743B">
            <w:pPr>
              <w:pStyle w:val="BodyText"/>
              <w:spacing w:after="0"/>
              <w:ind w:right="863"/>
              <w:rPr>
                <w:rFonts w:asciiTheme="minorHAnsi" w:hAnsiTheme="minorHAnsi" w:cstheme="minorHAnsi"/>
                <w:spacing w:val="-3"/>
                <w:sz w:val="22"/>
                <w:szCs w:val="22"/>
              </w:rPr>
            </w:pPr>
            <w:r w:rsidRPr="00FB725E">
              <w:rPr>
                <w:rFonts w:asciiTheme="minorHAnsi" w:eastAsiaTheme="minorEastAsia" w:hAnsiTheme="minorHAnsi" w:cstheme="minorHAnsi"/>
                <w:color w:val="000000" w:themeColor="text1"/>
                <w:sz w:val="22"/>
                <w:szCs w:val="22"/>
              </w:rPr>
              <w:t>Payment</w:t>
            </w:r>
            <w:r w:rsidRPr="00FB725E">
              <w:rPr>
                <w:rFonts w:asciiTheme="minorHAnsi" w:hAnsiTheme="minorHAnsi" w:cstheme="minorHAnsi"/>
                <w:spacing w:val="-3"/>
                <w:sz w:val="22"/>
                <w:szCs w:val="22"/>
              </w:rPr>
              <w:t xml:space="preserve"> Method</w:t>
            </w:r>
          </w:p>
        </w:tc>
        <w:tc>
          <w:tcPr>
            <w:tcW w:w="7195" w:type="dxa"/>
          </w:tcPr>
          <w:p w14:paraId="4FA477A1" w14:textId="5AE698D7" w:rsidR="00AB3405" w:rsidRPr="00FB725E" w:rsidRDefault="00AB3405" w:rsidP="00914B2D">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 xml:space="preserve">Providers are paid on both a per-student and classroom basis. The per-student </w:t>
            </w:r>
            <w:r w:rsidRPr="00FB725E">
              <w:rPr>
                <w:rFonts w:asciiTheme="minorHAnsi" w:eastAsiaTheme="minorHAnsi" w:hAnsiTheme="minorHAnsi" w:cstheme="minorHAnsi"/>
                <w:sz w:val="22"/>
                <w:szCs w:val="22"/>
              </w:rPr>
              <w:t>and</w:t>
            </w:r>
            <w:r w:rsidRPr="00FB725E">
              <w:rPr>
                <w:rFonts w:asciiTheme="minorHAnsi" w:hAnsiTheme="minorHAnsi" w:cstheme="minorHAnsi"/>
                <w:spacing w:val="-3"/>
                <w:sz w:val="22"/>
                <w:szCs w:val="22"/>
              </w:rPr>
              <w:t xml:space="preserve"> classroom </w:t>
            </w:r>
            <w:proofErr w:type="gramStart"/>
            <w:r w:rsidRPr="00FB725E">
              <w:rPr>
                <w:rFonts w:asciiTheme="minorHAnsi" w:hAnsiTheme="minorHAnsi" w:cstheme="minorHAnsi"/>
                <w:spacing w:val="-3"/>
                <w:sz w:val="22"/>
                <w:szCs w:val="22"/>
              </w:rPr>
              <w:t>amounts</w:t>
            </w:r>
            <w:proofErr w:type="gramEnd"/>
            <w:r w:rsidRPr="00FB725E">
              <w:rPr>
                <w:rFonts w:asciiTheme="minorHAnsi" w:hAnsiTheme="minorHAnsi" w:cstheme="minorHAnsi"/>
                <w:spacing w:val="-3"/>
                <w:sz w:val="22"/>
                <w:szCs w:val="22"/>
              </w:rPr>
              <w:t xml:space="preserve"> for 2020-21 have not yet been determined. </w:t>
            </w:r>
          </w:p>
        </w:tc>
      </w:tr>
      <w:tr w:rsidR="00AC7144" w:rsidRPr="00FB725E" w14:paraId="68D58FE9" w14:textId="77777777" w:rsidTr="3B17C7DB">
        <w:tc>
          <w:tcPr>
            <w:tcW w:w="2875" w:type="dxa"/>
          </w:tcPr>
          <w:p w14:paraId="53E85EB2" w14:textId="73CFF23C" w:rsidR="00AC7144" w:rsidRPr="00FB725E" w:rsidRDefault="00AC7144" w:rsidP="00AC7144">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Payment Amounts </w:t>
            </w:r>
          </w:p>
        </w:tc>
        <w:tc>
          <w:tcPr>
            <w:tcW w:w="7195" w:type="dxa"/>
          </w:tcPr>
          <w:p w14:paraId="1485B74C" w14:textId="1537AC2E" w:rsidR="00AC7144" w:rsidRPr="00FB725E" w:rsidRDefault="00AC7144">
            <w:pPr>
              <w:pStyle w:val="TableParagraph"/>
              <w:ind w:right="171"/>
              <w:rPr>
                <w:rFonts w:eastAsia="Times New Roman" w:cstheme="minorHAnsi"/>
                <w:spacing w:val="-3"/>
                <w:sz w:val="22"/>
                <w:szCs w:val="22"/>
              </w:rPr>
            </w:pPr>
            <w:r w:rsidRPr="00FB725E">
              <w:rPr>
                <w:rFonts w:eastAsia="Times New Roman" w:cstheme="minorHAnsi"/>
                <w:spacing w:val="-3"/>
                <w:sz w:val="22"/>
                <w:szCs w:val="22"/>
              </w:rPr>
              <w:t>In the 2019-20 school year, the City paid $11,000 for each regular SPP student and between $3,500 and $6,500 for each student who was dually enrolled in Head Start or ECEAP.</w:t>
            </w:r>
            <w:r w:rsidR="3B17C7DB" w:rsidRPr="00FB725E">
              <w:rPr>
                <w:rFonts w:eastAsia="Times New Roman" w:cstheme="minorHAnsi"/>
                <w:spacing w:val="-3"/>
                <w:sz w:val="22"/>
                <w:szCs w:val="22"/>
              </w:rPr>
              <w:t xml:space="preserve"> </w:t>
            </w:r>
            <w:r w:rsidRPr="00FB725E">
              <w:rPr>
                <w:rFonts w:eastAsia="Times New Roman" w:cstheme="minorHAnsi"/>
                <w:spacing w:val="-3"/>
                <w:sz w:val="22"/>
                <w:szCs w:val="22"/>
              </w:rPr>
              <w:t>In addition to the per-student amount, the City paid between $3,000 and $28,000 per classroom in 19-20 for: 1) lead teacher credential pay; 2) classroom funds; or 3) small class size or PLUS inclusion classroom funds (Appendix D)</w:t>
            </w:r>
          </w:p>
        </w:tc>
      </w:tr>
    </w:tbl>
    <w:p w14:paraId="0E815E3D" w14:textId="49D2BFFF" w:rsidR="615EE8E9" w:rsidRPr="00FB725E" w:rsidRDefault="615EE8E9" w:rsidP="00615EC1">
      <w:pPr>
        <w:spacing w:after="160" w:line="259" w:lineRule="auto"/>
        <w:rPr>
          <w:rFonts w:asciiTheme="minorHAnsi" w:hAnsiTheme="minorHAnsi" w:cstheme="minorHAnsi"/>
        </w:rPr>
      </w:pPr>
    </w:p>
    <w:p w14:paraId="264D29BB" w14:textId="1E5D90D7" w:rsidR="00593338" w:rsidRPr="00FB725E" w:rsidRDefault="00593338" w:rsidP="00593338">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theme="minorHAnsi"/>
          <w:b/>
          <w:color w:val="000000"/>
        </w:rPr>
      </w:pPr>
      <w:r w:rsidRPr="00FB725E">
        <w:rPr>
          <w:rFonts w:asciiTheme="minorHAnsi" w:hAnsiTheme="minorHAnsi" w:cstheme="minorHAnsi"/>
          <w:b/>
          <w:color w:val="000000"/>
        </w:rPr>
        <w:t>BENEFITS OF PARTICIPATION</w:t>
      </w:r>
    </w:p>
    <w:p w14:paraId="29C10733" w14:textId="6D3DFA4E" w:rsidR="00593338" w:rsidRPr="00FB725E" w:rsidRDefault="00593338" w:rsidP="001D01A9">
      <w:pPr>
        <w:mirrorIndents/>
        <w:rPr>
          <w:rFonts w:asciiTheme="minorHAnsi" w:hAnsiTheme="minorHAnsi" w:cstheme="minorHAnsi"/>
        </w:rPr>
      </w:pPr>
    </w:p>
    <w:p w14:paraId="40A1BA12" w14:textId="584A618D" w:rsidR="00540EC3" w:rsidRPr="00FB725E" w:rsidRDefault="006A2FA7" w:rsidP="00FB725E">
      <w:pPr>
        <w:pStyle w:val="TableParagraph"/>
        <w:ind w:right="171"/>
        <w:rPr>
          <w:rFonts w:cstheme="minorHAnsi"/>
        </w:rPr>
      </w:pPr>
      <w:r w:rsidRPr="00FB725E">
        <w:rPr>
          <w:rFonts w:eastAsia="Times New Roman" w:cstheme="minorHAnsi"/>
          <w:spacing w:val="-3"/>
        </w:rPr>
        <w:t>Participation</w:t>
      </w:r>
      <w:r w:rsidRPr="00FB725E">
        <w:rPr>
          <w:rFonts w:cstheme="minorHAnsi"/>
        </w:rPr>
        <w:t xml:space="preserve"> in the </w:t>
      </w:r>
      <w:r w:rsidR="004778FA" w:rsidRPr="00FB725E">
        <w:rPr>
          <w:rFonts w:cstheme="minorHAnsi"/>
        </w:rPr>
        <w:t>SPP</w:t>
      </w:r>
      <w:r w:rsidRPr="00FB725E">
        <w:rPr>
          <w:rFonts w:cstheme="minorHAnsi"/>
        </w:rPr>
        <w:t xml:space="preserve"> provides </w:t>
      </w:r>
      <w:r w:rsidR="007B2BD1" w:rsidRPr="00FB725E">
        <w:rPr>
          <w:rFonts w:cstheme="minorHAnsi"/>
        </w:rPr>
        <w:t xml:space="preserve">direct supports and opportunities to strengthen the quality of your program and </w:t>
      </w:r>
      <w:r w:rsidR="00E62B68" w:rsidRPr="00FB725E">
        <w:rPr>
          <w:rFonts w:cstheme="minorHAnsi"/>
        </w:rPr>
        <w:t>explore opportunities for expansion. The primary benefits are summarized below</w:t>
      </w:r>
      <w:r w:rsidR="00A81864" w:rsidRPr="00FB725E">
        <w:rPr>
          <w:rFonts w:cstheme="minorHAnsi"/>
        </w:rPr>
        <w:t xml:space="preserve">. </w:t>
      </w:r>
      <w:r w:rsidR="009B2281" w:rsidRPr="00FB725E">
        <w:rPr>
          <w:rFonts w:cstheme="minorHAnsi"/>
        </w:rPr>
        <w:t xml:space="preserve">Details </w:t>
      </w:r>
      <w:r w:rsidR="00540EC3" w:rsidRPr="00FB725E">
        <w:rPr>
          <w:rFonts w:cstheme="minorHAnsi"/>
        </w:rPr>
        <w:t xml:space="preserve">of the programs </w:t>
      </w:r>
      <w:r w:rsidR="009B2281" w:rsidRPr="00FB725E">
        <w:rPr>
          <w:rFonts w:cstheme="minorHAnsi"/>
        </w:rPr>
        <w:t xml:space="preserve">will be covered in </w:t>
      </w:r>
      <w:r w:rsidR="00540EC3" w:rsidRPr="00FB725E">
        <w:rPr>
          <w:rFonts w:cstheme="minorHAnsi"/>
        </w:rPr>
        <w:t>the i</w:t>
      </w:r>
      <w:r w:rsidR="00C95CAB" w:rsidRPr="00FB725E">
        <w:rPr>
          <w:rFonts w:cstheme="minorHAnsi"/>
        </w:rPr>
        <w:t>nformational sessions</w:t>
      </w:r>
      <w:r w:rsidR="00A81864" w:rsidRPr="00FB725E">
        <w:rPr>
          <w:rFonts w:cstheme="minorHAnsi"/>
        </w:rPr>
        <w:t>.</w:t>
      </w:r>
    </w:p>
    <w:p w14:paraId="78449FF3" w14:textId="4C09F4BB" w:rsidR="006A2FA7" w:rsidRPr="00FB725E" w:rsidRDefault="006A2FA7" w:rsidP="00593338">
      <w:pPr>
        <w:mirrorIndents/>
        <w:rPr>
          <w:rFonts w:asciiTheme="minorHAnsi" w:hAnsiTheme="minorHAnsi" w:cstheme="minorHAnsi"/>
        </w:rPr>
      </w:pPr>
    </w:p>
    <w:p w14:paraId="26EF2E50" w14:textId="77777777" w:rsidR="00E75092" w:rsidRPr="00FB725E" w:rsidRDefault="00E75092" w:rsidP="00E75092">
      <w:pPr>
        <w:pStyle w:val="ListParagraph"/>
        <w:mirrorIndents/>
        <w:rPr>
          <w:rFonts w:asciiTheme="minorHAnsi" w:hAnsiTheme="minorHAnsi" w:cstheme="minorHAnsi"/>
        </w:rPr>
      </w:pPr>
      <w:r w:rsidRPr="00FB725E">
        <w:rPr>
          <w:rFonts w:asciiTheme="minorHAnsi" w:hAnsiTheme="minorHAnsi" w:cstheme="minorHAnsi"/>
        </w:rPr>
        <w:t>Training and Coaching:</w:t>
      </w:r>
    </w:p>
    <w:p w14:paraId="3AC3A42D" w14:textId="6BF8129E" w:rsidR="00593338" w:rsidRPr="00FB725E" w:rsidRDefault="00593338"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 xml:space="preserve">DEEL provides training to all SPP directors, teachers, and site supervisors. </w:t>
      </w:r>
    </w:p>
    <w:p w14:paraId="48020FAA" w14:textId="030662D3" w:rsidR="00593338" w:rsidRPr="00FB725E" w:rsidRDefault="00593338"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DEEL provides in</w:t>
      </w:r>
      <w:r w:rsidR="00E517E3" w:rsidRPr="00FB725E">
        <w:rPr>
          <w:rFonts w:asciiTheme="minorHAnsi" w:hAnsiTheme="minorHAnsi" w:cstheme="minorHAnsi"/>
        </w:rPr>
        <w:t xml:space="preserve">structional coaching </w:t>
      </w:r>
      <w:r w:rsidR="00AD16F2" w:rsidRPr="00FB725E">
        <w:rPr>
          <w:rFonts w:asciiTheme="minorHAnsi" w:hAnsiTheme="minorHAnsi" w:cstheme="minorHAnsi"/>
        </w:rPr>
        <w:t>in preschool classrooms</w:t>
      </w:r>
      <w:r w:rsidRPr="00FB725E">
        <w:rPr>
          <w:rFonts w:asciiTheme="minorHAnsi" w:hAnsiTheme="minorHAnsi" w:cstheme="minorHAnsi"/>
        </w:rPr>
        <w:t xml:space="preserve">. </w:t>
      </w:r>
    </w:p>
    <w:p w14:paraId="445B0CA7" w14:textId="77777777" w:rsidR="00E75092" w:rsidRPr="00FB725E" w:rsidRDefault="00E75092"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 xml:space="preserve">DEEL funds release time to cover the cost of substitutes so that teachers and others can attend training. </w:t>
      </w:r>
    </w:p>
    <w:p w14:paraId="2709F725" w14:textId="42519561" w:rsidR="00E75092" w:rsidRPr="00FB725E" w:rsidRDefault="00E75092" w:rsidP="00E75092">
      <w:pPr>
        <w:ind w:left="1080"/>
        <w:mirrorIndents/>
        <w:rPr>
          <w:rFonts w:asciiTheme="minorHAnsi" w:hAnsiTheme="minorHAnsi" w:cstheme="minorHAnsi"/>
        </w:rPr>
      </w:pPr>
    </w:p>
    <w:p w14:paraId="79F52544" w14:textId="452B1D1D" w:rsidR="00116CA6" w:rsidRPr="00FB725E" w:rsidRDefault="00116CA6" w:rsidP="00116CA6">
      <w:pPr>
        <w:pStyle w:val="ListParagraph"/>
        <w:ind w:left="1440"/>
        <w:mirrorIndents/>
        <w:rPr>
          <w:rFonts w:asciiTheme="minorHAnsi" w:hAnsiTheme="minorHAnsi" w:cstheme="minorHAnsi"/>
        </w:rPr>
      </w:pPr>
      <w:r w:rsidRPr="00FB725E">
        <w:rPr>
          <w:rFonts w:asciiTheme="minorHAnsi" w:hAnsiTheme="minorHAnsi" w:cstheme="minorHAnsi"/>
        </w:rPr>
        <w:t>Supports for Children:</w:t>
      </w:r>
    </w:p>
    <w:p w14:paraId="4CA39BE9" w14:textId="36291C59" w:rsidR="00116CA6" w:rsidRPr="00FB725E" w:rsidRDefault="00116CA6"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 xml:space="preserve">SPP providers have access to support from </w:t>
      </w:r>
      <w:r w:rsidR="00643536" w:rsidRPr="00FB725E">
        <w:rPr>
          <w:rFonts w:asciiTheme="minorHAnsi" w:hAnsiTheme="minorHAnsi" w:cstheme="minorHAnsi"/>
        </w:rPr>
        <w:t>Public Health – Seattle &amp; King County</w:t>
      </w:r>
      <w:r w:rsidRPr="00FB725E">
        <w:rPr>
          <w:rFonts w:asciiTheme="minorHAnsi" w:hAnsiTheme="minorHAnsi" w:cstheme="minorHAnsi"/>
        </w:rPr>
        <w:t xml:space="preserve">. </w:t>
      </w:r>
    </w:p>
    <w:p w14:paraId="3BA11D60" w14:textId="412BD594" w:rsidR="00116CA6" w:rsidRPr="00FB725E" w:rsidRDefault="00116CA6"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SPP Providers have access to comprehensive supports to meet the needs of all children.</w:t>
      </w:r>
    </w:p>
    <w:p w14:paraId="2EF0BCA6" w14:textId="77777777" w:rsidR="00116CA6" w:rsidRPr="00FB725E" w:rsidRDefault="00116CA6" w:rsidP="00116CA6">
      <w:pPr>
        <w:pStyle w:val="ListParagraph"/>
        <w:ind w:left="1440"/>
        <w:mirrorIndents/>
        <w:rPr>
          <w:rFonts w:asciiTheme="minorHAnsi" w:hAnsiTheme="minorHAnsi" w:cstheme="minorHAnsi"/>
        </w:rPr>
      </w:pPr>
    </w:p>
    <w:p w14:paraId="6481FECD" w14:textId="77777777" w:rsidR="00116CA6" w:rsidRPr="00FB725E" w:rsidRDefault="00116CA6" w:rsidP="00116CA6">
      <w:pPr>
        <w:pStyle w:val="ListParagraph"/>
        <w:ind w:left="1440"/>
        <w:mirrorIndents/>
        <w:rPr>
          <w:rFonts w:asciiTheme="minorHAnsi" w:hAnsiTheme="minorHAnsi" w:cstheme="minorHAnsi"/>
        </w:rPr>
      </w:pPr>
      <w:r w:rsidRPr="00FB725E">
        <w:rPr>
          <w:rFonts w:asciiTheme="minorHAnsi" w:hAnsiTheme="minorHAnsi" w:cstheme="minorHAnsi"/>
        </w:rPr>
        <w:t>Teacher Workforce Development:</w:t>
      </w:r>
    </w:p>
    <w:p w14:paraId="6A18D7C9" w14:textId="77777777" w:rsidR="00116CA6" w:rsidRPr="00FB725E" w:rsidRDefault="00116CA6"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 xml:space="preserve">SPP teachers may apply for SPP Scholars Tuition Support to earn degrees in early learning. </w:t>
      </w:r>
    </w:p>
    <w:p w14:paraId="561B27A3" w14:textId="77777777" w:rsidR="00116CA6" w:rsidRPr="00FB725E" w:rsidRDefault="00116CA6" w:rsidP="00CD72CD">
      <w:pPr>
        <w:pStyle w:val="ListParagraph"/>
        <w:numPr>
          <w:ilvl w:val="0"/>
          <w:numId w:val="5"/>
        </w:numPr>
        <w:mirrorIndents/>
        <w:rPr>
          <w:rFonts w:asciiTheme="minorHAnsi" w:hAnsiTheme="minorHAnsi" w:cstheme="minorHAnsi"/>
        </w:rPr>
      </w:pPr>
      <w:r w:rsidRPr="00FB725E">
        <w:rPr>
          <w:rFonts w:asciiTheme="minorHAnsi" w:hAnsiTheme="minorHAnsi" w:cstheme="minorHAnsi"/>
        </w:rPr>
        <w:t xml:space="preserve">If teachers meet DEEL’s education requirements, minimum salary requirements apply. DEEL provides additional funds to defray the cost of increased wages for staff. </w:t>
      </w:r>
    </w:p>
    <w:p w14:paraId="269C1F66" w14:textId="4E6D435A" w:rsidR="00116CA6" w:rsidRPr="00FB725E" w:rsidRDefault="00FB725E" w:rsidP="00FB725E">
      <w:pPr>
        <w:spacing w:after="160" w:line="259" w:lineRule="auto"/>
        <w:rPr>
          <w:rFonts w:asciiTheme="minorHAnsi" w:hAnsiTheme="minorHAnsi" w:cstheme="minorHAnsi"/>
        </w:rPr>
      </w:pPr>
      <w:r>
        <w:rPr>
          <w:rFonts w:asciiTheme="minorHAnsi" w:hAnsiTheme="minorHAnsi" w:cstheme="minorHAnsi"/>
        </w:rPr>
        <w:br w:type="page"/>
      </w:r>
    </w:p>
    <w:p w14:paraId="3704404F" w14:textId="5ABF7C4E" w:rsidR="00E75092" w:rsidRPr="00FB725E" w:rsidRDefault="00E75092" w:rsidP="00FB725E">
      <w:pPr>
        <w:mirrorIndents/>
        <w:rPr>
          <w:rFonts w:asciiTheme="minorHAnsi" w:hAnsiTheme="minorHAnsi" w:cstheme="minorHAnsi"/>
        </w:rPr>
      </w:pPr>
      <w:r w:rsidRPr="00FB725E">
        <w:rPr>
          <w:rFonts w:asciiTheme="minorHAnsi" w:hAnsiTheme="minorHAnsi" w:cstheme="minorHAnsi"/>
        </w:rPr>
        <w:lastRenderedPageBreak/>
        <w:t>Classroom Funds and Facilities Improvements:</w:t>
      </w:r>
    </w:p>
    <w:p w14:paraId="5EDFFBFF" w14:textId="77777777" w:rsidR="00116CA6" w:rsidRPr="00FB725E" w:rsidRDefault="00E75092" w:rsidP="00FB725E">
      <w:pPr>
        <w:pStyle w:val="ListParagraph"/>
        <w:numPr>
          <w:ilvl w:val="0"/>
          <w:numId w:val="5"/>
        </w:numPr>
        <w:ind w:left="360"/>
        <w:mirrorIndents/>
        <w:rPr>
          <w:rFonts w:asciiTheme="minorHAnsi" w:hAnsiTheme="minorHAnsi" w:cstheme="minorHAnsi"/>
        </w:rPr>
      </w:pPr>
      <w:r w:rsidRPr="00FB725E">
        <w:rPr>
          <w:rFonts w:asciiTheme="minorHAnsi" w:hAnsiTheme="minorHAnsi" w:cstheme="minorHAnsi"/>
        </w:rPr>
        <w:t>DEEL provides classroom start-up and annual maintenance funds to SPP classrooms.</w:t>
      </w:r>
    </w:p>
    <w:p w14:paraId="414BB538" w14:textId="792A17CD" w:rsidR="00E75092" w:rsidRPr="00FB725E" w:rsidRDefault="00E75092" w:rsidP="00FB725E">
      <w:pPr>
        <w:pStyle w:val="ListParagraph"/>
        <w:numPr>
          <w:ilvl w:val="0"/>
          <w:numId w:val="5"/>
        </w:numPr>
        <w:ind w:left="360"/>
        <w:mirrorIndents/>
        <w:rPr>
          <w:rFonts w:asciiTheme="minorHAnsi" w:hAnsiTheme="minorHAnsi" w:cstheme="minorHAnsi"/>
        </w:rPr>
      </w:pPr>
      <w:r w:rsidRPr="00FB725E">
        <w:rPr>
          <w:rFonts w:asciiTheme="minorHAnsi" w:hAnsiTheme="minorHAnsi" w:cstheme="minorHAnsi"/>
        </w:rPr>
        <w:t>SPP providers may apply to the SPP Facilities Fund for preschool expansion projects.</w:t>
      </w:r>
    </w:p>
    <w:p w14:paraId="3275E321" w14:textId="77777777" w:rsidR="00116CA6" w:rsidRPr="00FB725E" w:rsidRDefault="00116CA6" w:rsidP="00FB725E">
      <w:pPr>
        <w:pStyle w:val="ListParagraph"/>
        <w:ind w:left="360"/>
        <w:mirrorIndents/>
        <w:rPr>
          <w:rFonts w:asciiTheme="minorHAnsi" w:hAnsiTheme="minorHAnsi" w:cstheme="minorHAnsi"/>
        </w:rPr>
      </w:pPr>
    </w:p>
    <w:p w14:paraId="0E7CCD46" w14:textId="0D2E0C6B" w:rsidR="006D1570" w:rsidRPr="00FB725E" w:rsidRDefault="006D1570" w:rsidP="00914B2D">
      <w:pPr>
        <w:spacing w:after="160" w:line="259" w:lineRule="auto"/>
        <w:rPr>
          <w:rFonts w:asciiTheme="minorHAnsi" w:hAnsiTheme="minorHAnsi" w:cstheme="minorHAnsi"/>
        </w:rPr>
      </w:pPr>
      <w:r w:rsidRPr="00FB725E">
        <w:rPr>
          <w:rFonts w:asciiTheme="minorHAnsi" w:hAnsiTheme="minorHAnsi" w:cstheme="minorHAnsi"/>
        </w:rPr>
        <w:br w:type="page"/>
      </w:r>
    </w:p>
    <w:p w14:paraId="597340FE" w14:textId="77777777" w:rsidR="00367BB3" w:rsidRPr="00FB725E"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ATTACHMENT 1: Cover Sheet</w:t>
      </w:r>
    </w:p>
    <w:p w14:paraId="35912D09" w14:textId="77777777" w:rsidR="00367BB3" w:rsidRPr="00FB725E" w:rsidRDefault="00367BB3" w:rsidP="00367BB3">
      <w:pPr>
        <w:contextualSpacing/>
        <w:mirrorIndents/>
        <w:rPr>
          <w:rFonts w:asciiTheme="minorHAnsi" w:hAnsiTheme="minorHAnsi" w:cstheme="minorHAnsi"/>
          <w:b/>
        </w:rPr>
      </w:pPr>
    </w:p>
    <w:p w14:paraId="04691FDB" w14:textId="0FC7049F" w:rsidR="00DA2A01" w:rsidRPr="00FB725E" w:rsidRDefault="00DA2A01" w:rsidP="00DA2A01">
      <w:pPr>
        <w:jc w:val="center"/>
        <w:rPr>
          <w:rFonts w:asciiTheme="minorHAnsi" w:hAnsiTheme="minorHAnsi" w:cstheme="minorHAnsi"/>
          <w:b/>
        </w:rPr>
      </w:pPr>
      <w:r w:rsidRPr="00FB725E">
        <w:rPr>
          <w:rFonts w:asciiTheme="minorHAnsi" w:hAnsiTheme="minorHAnsi" w:cstheme="minorHAnsi"/>
          <w:b/>
        </w:rPr>
        <w:t>20</w:t>
      </w:r>
      <w:r w:rsidR="008835AC" w:rsidRPr="00FB725E">
        <w:rPr>
          <w:rFonts w:asciiTheme="minorHAnsi" w:hAnsiTheme="minorHAnsi" w:cstheme="minorHAnsi"/>
          <w:b/>
        </w:rPr>
        <w:t>20</w:t>
      </w:r>
      <w:r w:rsidRPr="00FB725E">
        <w:rPr>
          <w:rFonts w:asciiTheme="minorHAnsi" w:hAnsiTheme="minorHAnsi" w:cstheme="minorHAnsi"/>
          <w:b/>
        </w:rPr>
        <w:t>–2</w:t>
      </w:r>
      <w:r w:rsidR="008835AC" w:rsidRPr="00FB725E">
        <w:rPr>
          <w:rFonts w:asciiTheme="minorHAnsi" w:hAnsiTheme="minorHAnsi" w:cstheme="minorHAnsi"/>
          <w:b/>
        </w:rPr>
        <w:t>1</w:t>
      </w:r>
      <w:r w:rsidRPr="00FB725E">
        <w:rPr>
          <w:rFonts w:asciiTheme="minorHAnsi" w:hAnsiTheme="minorHAnsi" w:cstheme="minorHAnsi"/>
          <w:b/>
        </w:rPr>
        <w:t xml:space="preserve"> Seattle Preschool Program (SPP)</w:t>
      </w:r>
    </w:p>
    <w:p w14:paraId="5BD806D8" w14:textId="77777777" w:rsidR="00DA2A01" w:rsidRPr="00FB725E" w:rsidRDefault="00DA2A01" w:rsidP="00DA2A01">
      <w:pPr>
        <w:rPr>
          <w:rFonts w:asciiTheme="minorHAnsi" w:hAnsiTheme="minorHAnsi" w:cstheme="minorHAnsi"/>
          <w:b/>
        </w:rPr>
      </w:pPr>
    </w:p>
    <w:p w14:paraId="098B8375" w14:textId="77777777" w:rsidR="00DA2A01" w:rsidRPr="00FB725E" w:rsidRDefault="00DA2A01" w:rsidP="00DA2A01">
      <w:pPr>
        <w:ind w:left="2430"/>
        <w:rPr>
          <w:rFonts w:asciiTheme="minorHAnsi" w:hAnsiTheme="minorHAnsi" w:cstheme="minorHAnsi"/>
          <w:b/>
        </w:rPr>
      </w:pPr>
    </w:p>
    <w:p w14:paraId="483EE410" w14:textId="1C71B350" w:rsidR="00DA2A01" w:rsidRPr="00FB725E" w:rsidRDefault="00DA2A01" w:rsidP="00DA2A01">
      <w:pPr>
        <w:pStyle w:val="ListParagraph"/>
        <w:ind w:left="0"/>
        <w:rPr>
          <w:rFonts w:asciiTheme="minorHAnsi" w:hAnsiTheme="minorHAnsi" w:cstheme="minorHAnsi"/>
          <w:b/>
          <w:caps/>
        </w:rPr>
      </w:pPr>
      <w:r w:rsidRPr="00FB725E">
        <w:rPr>
          <w:rFonts w:asciiTheme="minorHAnsi" w:hAnsiTheme="minorHAnsi" w:cstheme="minorHAnsi"/>
          <w:b/>
          <w:caps/>
        </w:rPr>
        <w:t>APPLICANT Information</w:t>
      </w:r>
    </w:p>
    <w:p w14:paraId="2FC01B5F" w14:textId="77777777" w:rsidR="00DA2A01" w:rsidRPr="00FB725E" w:rsidRDefault="00DA2A01" w:rsidP="00DA2A01">
      <w:pPr>
        <w:tabs>
          <w:tab w:val="right" w:pos="10080"/>
        </w:tabs>
        <w:rPr>
          <w:rFonts w:asciiTheme="minorHAnsi" w:hAnsiTheme="minorHAnsi" w:cstheme="minorHAnsi"/>
        </w:rPr>
      </w:pPr>
    </w:p>
    <w:tbl>
      <w:tblPr>
        <w:tblStyle w:val="TableGrid"/>
        <w:tblW w:w="0" w:type="auto"/>
        <w:tblLook w:val="04A0" w:firstRow="1" w:lastRow="0" w:firstColumn="1" w:lastColumn="0" w:noHBand="0" w:noVBand="1"/>
      </w:tblPr>
      <w:tblGrid>
        <w:gridCol w:w="3145"/>
        <w:gridCol w:w="6925"/>
      </w:tblGrid>
      <w:tr w:rsidR="00E0651E" w:rsidRPr="00FB725E" w14:paraId="4206CBBC" w14:textId="77777777" w:rsidTr="009039DD">
        <w:tc>
          <w:tcPr>
            <w:tcW w:w="3145" w:type="dxa"/>
            <w:vAlign w:val="center"/>
          </w:tcPr>
          <w:p w14:paraId="30A73CF5" w14:textId="1AE9B76A" w:rsidR="00E0651E" w:rsidRPr="00FB725E" w:rsidRDefault="00E0651E"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Applicant (Organization) Name</w:t>
            </w:r>
          </w:p>
        </w:tc>
        <w:tc>
          <w:tcPr>
            <w:tcW w:w="6925" w:type="dxa"/>
            <w:vAlign w:val="center"/>
          </w:tcPr>
          <w:p w14:paraId="1ADA4146" w14:textId="77777777" w:rsidR="00E0651E" w:rsidRPr="00FB725E" w:rsidRDefault="00E0651E" w:rsidP="00E0651E">
            <w:pPr>
              <w:tabs>
                <w:tab w:val="right" w:pos="10080"/>
              </w:tabs>
              <w:spacing w:before="120" w:after="120"/>
              <w:rPr>
                <w:rFonts w:asciiTheme="minorHAnsi" w:hAnsiTheme="minorHAnsi" w:cstheme="minorHAnsi"/>
                <w:sz w:val="22"/>
                <w:szCs w:val="22"/>
              </w:rPr>
            </w:pPr>
          </w:p>
        </w:tc>
      </w:tr>
      <w:tr w:rsidR="00E0651E" w:rsidRPr="00FB725E" w14:paraId="27BF6B41" w14:textId="77777777" w:rsidTr="009039DD">
        <w:tc>
          <w:tcPr>
            <w:tcW w:w="3145" w:type="dxa"/>
            <w:vAlign w:val="center"/>
          </w:tcPr>
          <w:p w14:paraId="19C2B2B5" w14:textId="650C4D8D" w:rsidR="00E0651E" w:rsidRPr="00FB725E" w:rsidRDefault="00E65B53"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 xml:space="preserve">Executive </w:t>
            </w:r>
            <w:r w:rsidR="00E0651E" w:rsidRPr="00FB725E">
              <w:rPr>
                <w:rFonts w:asciiTheme="minorHAnsi" w:hAnsiTheme="minorHAnsi" w:cstheme="minorHAnsi"/>
                <w:sz w:val="22"/>
                <w:szCs w:val="22"/>
              </w:rPr>
              <w:t>Director/Owner Name</w:t>
            </w:r>
          </w:p>
        </w:tc>
        <w:tc>
          <w:tcPr>
            <w:tcW w:w="6925" w:type="dxa"/>
            <w:vAlign w:val="center"/>
          </w:tcPr>
          <w:p w14:paraId="5D4E8133" w14:textId="77777777" w:rsidR="00E0651E" w:rsidRPr="00FB725E" w:rsidRDefault="00E0651E" w:rsidP="00E0651E">
            <w:pPr>
              <w:tabs>
                <w:tab w:val="right" w:pos="10080"/>
              </w:tabs>
              <w:spacing w:before="120" w:after="120"/>
              <w:rPr>
                <w:rFonts w:asciiTheme="minorHAnsi" w:hAnsiTheme="minorHAnsi" w:cstheme="minorHAnsi"/>
                <w:sz w:val="22"/>
                <w:szCs w:val="22"/>
              </w:rPr>
            </w:pPr>
          </w:p>
        </w:tc>
      </w:tr>
      <w:tr w:rsidR="00E0651E" w:rsidRPr="00FB725E" w14:paraId="0DF7DF80" w14:textId="77777777" w:rsidTr="009039DD">
        <w:tc>
          <w:tcPr>
            <w:tcW w:w="3145" w:type="dxa"/>
            <w:vAlign w:val="center"/>
          </w:tcPr>
          <w:p w14:paraId="75825B66" w14:textId="6285E7AA" w:rsidR="00E0651E" w:rsidRPr="00FB725E" w:rsidRDefault="00E0651E"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Mailing Address</w:t>
            </w:r>
          </w:p>
        </w:tc>
        <w:tc>
          <w:tcPr>
            <w:tcW w:w="6925" w:type="dxa"/>
            <w:vAlign w:val="center"/>
          </w:tcPr>
          <w:p w14:paraId="24F96080" w14:textId="77777777" w:rsidR="00E0651E" w:rsidRPr="00FB725E" w:rsidRDefault="00E0651E" w:rsidP="00E0651E">
            <w:pPr>
              <w:tabs>
                <w:tab w:val="right" w:pos="10080"/>
              </w:tabs>
              <w:spacing w:before="120" w:after="120"/>
              <w:rPr>
                <w:rFonts w:asciiTheme="minorHAnsi" w:hAnsiTheme="minorHAnsi" w:cstheme="minorHAnsi"/>
                <w:sz w:val="22"/>
                <w:szCs w:val="22"/>
              </w:rPr>
            </w:pPr>
          </w:p>
        </w:tc>
      </w:tr>
      <w:tr w:rsidR="00E0651E" w:rsidRPr="00FB725E" w14:paraId="5810C572" w14:textId="77777777" w:rsidTr="009039DD">
        <w:tc>
          <w:tcPr>
            <w:tcW w:w="3145" w:type="dxa"/>
            <w:vAlign w:val="center"/>
          </w:tcPr>
          <w:p w14:paraId="7945F289" w14:textId="52237220" w:rsidR="00E0651E" w:rsidRPr="00FB725E" w:rsidRDefault="00E0651E"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Contact Phone</w:t>
            </w:r>
          </w:p>
        </w:tc>
        <w:tc>
          <w:tcPr>
            <w:tcW w:w="6925" w:type="dxa"/>
            <w:vAlign w:val="center"/>
          </w:tcPr>
          <w:p w14:paraId="0B766516" w14:textId="77777777" w:rsidR="00E0651E" w:rsidRPr="00FB725E" w:rsidRDefault="00E0651E" w:rsidP="00E0651E">
            <w:pPr>
              <w:tabs>
                <w:tab w:val="right" w:pos="10080"/>
              </w:tabs>
              <w:spacing w:before="120" w:after="120"/>
              <w:rPr>
                <w:rFonts w:asciiTheme="minorHAnsi" w:hAnsiTheme="minorHAnsi" w:cstheme="minorHAnsi"/>
                <w:sz w:val="22"/>
                <w:szCs w:val="22"/>
              </w:rPr>
            </w:pPr>
          </w:p>
        </w:tc>
      </w:tr>
      <w:tr w:rsidR="00E0651E" w:rsidRPr="00FB725E" w14:paraId="6B3A1E1C" w14:textId="77777777" w:rsidTr="009039DD">
        <w:tc>
          <w:tcPr>
            <w:tcW w:w="3145" w:type="dxa"/>
            <w:vAlign w:val="center"/>
          </w:tcPr>
          <w:p w14:paraId="065FD0E6" w14:textId="1CF972B5" w:rsidR="00E0651E" w:rsidRPr="00FB725E" w:rsidRDefault="00E0651E"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Email</w:t>
            </w:r>
          </w:p>
        </w:tc>
        <w:tc>
          <w:tcPr>
            <w:tcW w:w="6925" w:type="dxa"/>
            <w:vAlign w:val="center"/>
          </w:tcPr>
          <w:p w14:paraId="24DDC778" w14:textId="77777777" w:rsidR="00E0651E" w:rsidRPr="00FB725E" w:rsidRDefault="00E0651E" w:rsidP="00E0651E">
            <w:pPr>
              <w:tabs>
                <w:tab w:val="right" w:pos="10080"/>
              </w:tabs>
              <w:spacing w:before="120" w:after="120"/>
              <w:rPr>
                <w:rFonts w:asciiTheme="minorHAnsi" w:hAnsiTheme="minorHAnsi" w:cstheme="minorHAnsi"/>
                <w:sz w:val="22"/>
                <w:szCs w:val="22"/>
              </w:rPr>
            </w:pPr>
          </w:p>
        </w:tc>
      </w:tr>
      <w:tr w:rsidR="009039DD" w:rsidRPr="00FB725E" w14:paraId="2618A094" w14:textId="77777777" w:rsidTr="009039DD">
        <w:tc>
          <w:tcPr>
            <w:tcW w:w="3145" w:type="dxa"/>
            <w:vAlign w:val="center"/>
          </w:tcPr>
          <w:p w14:paraId="598393FE" w14:textId="4346DB26" w:rsidR="009039DD" w:rsidRPr="00FB725E" w:rsidRDefault="009039DD"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RFI Contact Person</w:t>
            </w:r>
          </w:p>
        </w:tc>
        <w:tc>
          <w:tcPr>
            <w:tcW w:w="6925" w:type="dxa"/>
            <w:vAlign w:val="center"/>
          </w:tcPr>
          <w:p w14:paraId="27D15E3A" w14:textId="77777777" w:rsidR="009039DD" w:rsidRPr="00FB725E" w:rsidRDefault="009039DD" w:rsidP="00E0651E">
            <w:pPr>
              <w:tabs>
                <w:tab w:val="right" w:pos="10080"/>
              </w:tabs>
              <w:spacing w:before="120" w:after="120"/>
              <w:rPr>
                <w:rFonts w:asciiTheme="minorHAnsi" w:hAnsiTheme="minorHAnsi" w:cstheme="minorHAnsi"/>
                <w:sz w:val="22"/>
                <w:szCs w:val="22"/>
              </w:rPr>
            </w:pPr>
          </w:p>
        </w:tc>
      </w:tr>
      <w:tr w:rsidR="009039DD" w:rsidRPr="00FB725E" w14:paraId="046BDF1D" w14:textId="77777777" w:rsidTr="009039DD">
        <w:tc>
          <w:tcPr>
            <w:tcW w:w="3145" w:type="dxa"/>
            <w:vAlign w:val="center"/>
          </w:tcPr>
          <w:p w14:paraId="4BED6BF3" w14:textId="4BED2B94" w:rsidR="009039DD" w:rsidRPr="00FB725E" w:rsidRDefault="002320A9"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 xml:space="preserve">RFI </w:t>
            </w:r>
            <w:r w:rsidR="009039DD" w:rsidRPr="00FB725E">
              <w:rPr>
                <w:rFonts w:asciiTheme="minorHAnsi" w:hAnsiTheme="minorHAnsi" w:cstheme="minorHAnsi"/>
                <w:sz w:val="22"/>
                <w:szCs w:val="22"/>
              </w:rPr>
              <w:t>Contact Phone Number(s)</w:t>
            </w:r>
          </w:p>
        </w:tc>
        <w:tc>
          <w:tcPr>
            <w:tcW w:w="6925" w:type="dxa"/>
            <w:vAlign w:val="center"/>
          </w:tcPr>
          <w:p w14:paraId="6E53157A" w14:textId="77777777" w:rsidR="009039DD" w:rsidRPr="00FB725E" w:rsidRDefault="009039DD" w:rsidP="00E0651E">
            <w:pPr>
              <w:tabs>
                <w:tab w:val="right" w:pos="10080"/>
              </w:tabs>
              <w:spacing w:before="120" w:after="120"/>
              <w:rPr>
                <w:rFonts w:asciiTheme="minorHAnsi" w:hAnsiTheme="minorHAnsi" w:cstheme="minorHAnsi"/>
                <w:sz w:val="22"/>
                <w:szCs w:val="22"/>
              </w:rPr>
            </w:pPr>
          </w:p>
        </w:tc>
      </w:tr>
      <w:tr w:rsidR="009039DD" w:rsidRPr="00FB725E" w14:paraId="245219F0" w14:textId="77777777" w:rsidTr="009039DD">
        <w:tc>
          <w:tcPr>
            <w:tcW w:w="3145" w:type="dxa"/>
            <w:vAlign w:val="center"/>
          </w:tcPr>
          <w:p w14:paraId="31BBEF09" w14:textId="79346F94" w:rsidR="009039DD" w:rsidRPr="00FB725E" w:rsidRDefault="002320A9" w:rsidP="00E0651E">
            <w:pPr>
              <w:tabs>
                <w:tab w:val="right" w:pos="10080"/>
              </w:tabs>
              <w:spacing w:before="120" w:after="120"/>
              <w:rPr>
                <w:rFonts w:asciiTheme="minorHAnsi" w:hAnsiTheme="minorHAnsi" w:cstheme="minorHAnsi"/>
                <w:sz w:val="22"/>
                <w:szCs w:val="22"/>
              </w:rPr>
            </w:pPr>
            <w:r w:rsidRPr="00FB725E">
              <w:rPr>
                <w:rFonts w:asciiTheme="minorHAnsi" w:hAnsiTheme="minorHAnsi" w:cstheme="minorHAnsi"/>
                <w:sz w:val="22"/>
                <w:szCs w:val="22"/>
              </w:rPr>
              <w:t xml:space="preserve">RFI Contact </w:t>
            </w:r>
            <w:r w:rsidR="009039DD" w:rsidRPr="00FB725E">
              <w:rPr>
                <w:rFonts w:asciiTheme="minorHAnsi" w:hAnsiTheme="minorHAnsi" w:cstheme="minorHAnsi"/>
                <w:sz w:val="22"/>
                <w:szCs w:val="22"/>
              </w:rPr>
              <w:t>Email Address</w:t>
            </w:r>
          </w:p>
        </w:tc>
        <w:tc>
          <w:tcPr>
            <w:tcW w:w="6925" w:type="dxa"/>
            <w:vAlign w:val="center"/>
          </w:tcPr>
          <w:p w14:paraId="11CDEEE2" w14:textId="77777777" w:rsidR="009039DD" w:rsidRPr="00FB725E" w:rsidRDefault="009039DD" w:rsidP="00E0651E">
            <w:pPr>
              <w:tabs>
                <w:tab w:val="right" w:pos="10080"/>
              </w:tabs>
              <w:spacing w:before="120" w:after="120"/>
              <w:rPr>
                <w:rFonts w:asciiTheme="minorHAnsi" w:hAnsiTheme="minorHAnsi" w:cstheme="minorHAnsi"/>
                <w:sz w:val="22"/>
                <w:szCs w:val="22"/>
              </w:rPr>
            </w:pPr>
          </w:p>
        </w:tc>
      </w:tr>
    </w:tbl>
    <w:p w14:paraId="01406888" w14:textId="77777777" w:rsidR="00023333" w:rsidRPr="00FB725E" w:rsidRDefault="00023333" w:rsidP="00367BB3">
      <w:pPr>
        <w:contextualSpacing/>
        <w:mirrorIndents/>
        <w:rPr>
          <w:rFonts w:asciiTheme="minorHAnsi" w:eastAsia="MS Gothic" w:hAnsiTheme="minorHAnsi" w:cstheme="minorHAnsi"/>
        </w:rPr>
      </w:pPr>
    </w:p>
    <w:p w14:paraId="6658D463" w14:textId="77777777" w:rsidR="001D01A9" w:rsidRPr="00FB725E" w:rsidRDefault="001D01A9" w:rsidP="00367BB3">
      <w:pPr>
        <w:contextualSpacing/>
        <w:mirrorIndents/>
        <w:rPr>
          <w:rFonts w:asciiTheme="minorHAnsi" w:hAnsiTheme="minorHAnsi" w:cstheme="minorHAnsi"/>
        </w:rPr>
      </w:pPr>
    </w:p>
    <w:p w14:paraId="0EAB48B7" w14:textId="74D25CD4" w:rsidR="00367BB3" w:rsidRPr="00FB725E"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w:t>
      </w:r>
      <w:r w:rsidR="00B000B4" w:rsidRPr="00FB725E">
        <w:rPr>
          <w:rFonts w:asciiTheme="minorHAnsi" w:hAnsiTheme="minorHAnsi" w:cstheme="minorHAnsi"/>
          <w:b/>
        </w:rPr>
        <w:t>2</w:t>
      </w:r>
      <w:r w:rsidRPr="00FB725E">
        <w:rPr>
          <w:rFonts w:asciiTheme="minorHAnsi" w:hAnsiTheme="minorHAnsi" w:cstheme="minorHAnsi"/>
          <w:b/>
        </w:rPr>
        <w:t xml:space="preserve">: </w:t>
      </w:r>
      <w:r w:rsidR="001D01A9" w:rsidRPr="00FB725E">
        <w:rPr>
          <w:rFonts w:asciiTheme="minorHAnsi" w:hAnsiTheme="minorHAnsi" w:cstheme="minorHAnsi"/>
          <w:b/>
        </w:rPr>
        <w:t xml:space="preserve">Application </w:t>
      </w:r>
      <w:r w:rsidRPr="00FB725E">
        <w:rPr>
          <w:rFonts w:asciiTheme="minorHAnsi" w:hAnsiTheme="minorHAnsi" w:cstheme="minorHAnsi"/>
          <w:b/>
        </w:rPr>
        <w:t>Narrative</w:t>
      </w:r>
    </w:p>
    <w:p w14:paraId="5C113A78" w14:textId="77777777" w:rsidR="00367BB3" w:rsidRPr="00FB725E" w:rsidRDefault="00367BB3" w:rsidP="00367BB3">
      <w:pPr>
        <w:contextualSpacing/>
        <w:mirrorIndents/>
        <w:rPr>
          <w:rFonts w:asciiTheme="minorHAnsi" w:hAnsiTheme="minorHAnsi" w:cstheme="minorHAnsi"/>
          <w:b/>
          <w:bCs/>
        </w:rPr>
      </w:pPr>
    </w:p>
    <w:p w14:paraId="50CE78EB" w14:textId="3D411C5C" w:rsidR="00367BB3" w:rsidRPr="00FB725E" w:rsidRDefault="00367BB3" w:rsidP="007244CF">
      <w:pPr>
        <w:spacing w:after="240"/>
        <w:contextualSpacing/>
        <w:mirrorIndents/>
        <w:rPr>
          <w:rFonts w:asciiTheme="minorHAnsi" w:hAnsiTheme="minorHAnsi" w:cstheme="minorHAnsi"/>
          <w:i/>
        </w:rPr>
      </w:pPr>
      <w:r w:rsidRPr="00FB725E">
        <w:rPr>
          <w:rFonts w:asciiTheme="minorHAnsi" w:hAnsiTheme="minorHAnsi" w:cstheme="minorHAnsi"/>
          <w:i/>
        </w:rPr>
        <w:t xml:space="preserve">Responses are to be </w:t>
      </w:r>
      <w:r w:rsidR="006A3579" w:rsidRPr="00FB725E">
        <w:rPr>
          <w:rFonts w:asciiTheme="minorHAnsi" w:hAnsiTheme="minorHAnsi" w:cstheme="minorHAnsi"/>
          <w:i/>
        </w:rPr>
        <w:t xml:space="preserve">no more than </w:t>
      </w:r>
      <w:r w:rsidR="00CC7A7C" w:rsidRPr="00FB725E">
        <w:rPr>
          <w:rFonts w:asciiTheme="minorHAnsi" w:hAnsiTheme="minorHAnsi" w:cstheme="minorHAnsi"/>
          <w:b/>
          <w:i/>
        </w:rPr>
        <w:t>4</w:t>
      </w:r>
      <w:r w:rsidRPr="00FB725E">
        <w:rPr>
          <w:rFonts w:asciiTheme="minorHAnsi" w:hAnsiTheme="minorHAnsi" w:cstheme="minorHAnsi"/>
          <w:b/>
          <w:i/>
        </w:rPr>
        <w:t xml:space="preserve"> pages</w:t>
      </w:r>
      <w:r w:rsidRPr="00FB725E">
        <w:rPr>
          <w:rFonts w:asciiTheme="minorHAnsi" w:hAnsiTheme="minorHAnsi" w:cstheme="minorHAnsi"/>
          <w:i/>
        </w:rPr>
        <w:t xml:space="preserve"> (8½” </w:t>
      </w:r>
      <w:r w:rsidR="00DC30D7" w:rsidRPr="00FB725E">
        <w:rPr>
          <w:rFonts w:asciiTheme="minorHAnsi" w:hAnsiTheme="minorHAnsi" w:cstheme="minorHAnsi"/>
          <w:i/>
        </w:rPr>
        <w:t>x</w:t>
      </w:r>
      <w:r w:rsidRPr="00FB725E">
        <w:rPr>
          <w:rFonts w:asciiTheme="minorHAnsi" w:hAnsiTheme="minorHAnsi" w:cstheme="minorHAnsi"/>
          <w:i/>
        </w:rPr>
        <w:t xml:space="preserve"> 11”), typed or word-processed, size 12 font with 1-inch margins, single- or double-spaced, page-numbered, single- or double-sided</w:t>
      </w:r>
      <w:r w:rsidR="004C254E" w:rsidRPr="00FB725E">
        <w:rPr>
          <w:rFonts w:asciiTheme="minorHAnsi" w:hAnsiTheme="minorHAnsi" w:cstheme="minorHAnsi"/>
          <w:i/>
        </w:rPr>
        <w:t>,</w:t>
      </w:r>
      <w:r w:rsidRPr="00FB725E">
        <w:rPr>
          <w:rFonts w:asciiTheme="minorHAnsi" w:hAnsiTheme="minorHAnsi" w:cstheme="minorHAnsi"/>
          <w:i/>
        </w:rPr>
        <w:t xml:space="preserve"> and stapled with all other attachments.</w:t>
      </w:r>
    </w:p>
    <w:p w14:paraId="1C672A83" w14:textId="77777777" w:rsidR="007244CF" w:rsidRPr="00FB725E" w:rsidRDefault="007244CF" w:rsidP="007244CF">
      <w:pPr>
        <w:spacing w:after="240"/>
        <w:contextualSpacing/>
        <w:mirrorIndents/>
        <w:rPr>
          <w:rFonts w:asciiTheme="minorHAnsi" w:hAnsiTheme="minorHAnsi" w:cstheme="minorHAnsi"/>
          <w:i/>
        </w:rPr>
      </w:pPr>
    </w:p>
    <w:p w14:paraId="350BEDD7" w14:textId="02BEC097" w:rsidR="00A07068" w:rsidRPr="00FB725E" w:rsidRDefault="00A07068" w:rsidP="006808C9">
      <w:pPr>
        <w:spacing w:after="240"/>
        <w:contextualSpacing/>
        <w:mirrorIndents/>
        <w:rPr>
          <w:rFonts w:asciiTheme="minorHAnsi" w:hAnsiTheme="minorHAnsi" w:cstheme="minorHAnsi"/>
          <w:b/>
          <w:bCs/>
        </w:rPr>
      </w:pPr>
      <w:r w:rsidRPr="00FB725E">
        <w:rPr>
          <w:rFonts w:asciiTheme="minorHAnsi" w:hAnsiTheme="minorHAnsi" w:cstheme="minorHAnsi"/>
          <w:b/>
          <w:bCs/>
        </w:rPr>
        <w:t>Please answer the following questions:</w:t>
      </w:r>
    </w:p>
    <w:p w14:paraId="6498AD82" w14:textId="45402E39" w:rsidR="007B7444" w:rsidRPr="00FB725E" w:rsidRDefault="006808C9"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w:t>
      </w:r>
      <w:r w:rsidR="00CF2D35" w:rsidRPr="00FB725E">
        <w:rPr>
          <w:rFonts w:asciiTheme="minorHAnsi" w:hAnsiTheme="minorHAnsi" w:cstheme="minorHAnsi"/>
        </w:rPr>
        <w:t>provide an overview of your</w:t>
      </w:r>
      <w:r w:rsidRPr="00FB725E">
        <w:rPr>
          <w:rFonts w:asciiTheme="minorHAnsi" w:hAnsiTheme="minorHAnsi" w:cstheme="minorHAnsi"/>
        </w:rPr>
        <w:t xml:space="preserve"> </w:t>
      </w:r>
      <w:r w:rsidR="00CF2D35" w:rsidRPr="00FB725E">
        <w:rPr>
          <w:rFonts w:asciiTheme="minorHAnsi" w:hAnsiTheme="minorHAnsi" w:cstheme="minorHAnsi"/>
        </w:rPr>
        <w:t>organization and program</w:t>
      </w:r>
      <w:r w:rsidR="00330986" w:rsidRPr="00FB725E">
        <w:rPr>
          <w:rFonts w:asciiTheme="minorHAnsi" w:hAnsiTheme="minorHAnsi" w:cstheme="minorHAnsi"/>
        </w:rPr>
        <w:t xml:space="preserve"> </w:t>
      </w:r>
      <w:r w:rsidR="00330986" w:rsidRPr="00FB725E">
        <w:rPr>
          <w:rFonts w:asciiTheme="minorHAnsi" w:hAnsiTheme="minorHAnsi" w:cstheme="minorHAnsi"/>
          <w:i/>
          <w:iCs/>
        </w:rPr>
        <w:t>(not scored)</w:t>
      </w:r>
    </w:p>
    <w:p w14:paraId="499A4AC5" w14:textId="62316576" w:rsidR="004B077E" w:rsidRPr="00FB725E" w:rsidRDefault="006808C9"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Provide relevant history, mission, type of program offered, and any other </w:t>
      </w:r>
      <w:r w:rsidR="00C51B10" w:rsidRPr="00FB725E">
        <w:rPr>
          <w:rFonts w:asciiTheme="minorHAnsi" w:hAnsiTheme="minorHAnsi" w:cstheme="minorHAnsi"/>
        </w:rPr>
        <w:t>high-level</w:t>
      </w:r>
      <w:r w:rsidRPr="00FB725E">
        <w:rPr>
          <w:rFonts w:asciiTheme="minorHAnsi" w:hAnsiTheme="minorHAnsi" w:cstheme="minorHAnsi"/>
        </w:rPr>
        <w:t xml:space="preserve"> information that gives </w:t>
      </w:r>
      <w:r w:rsidR="00CF2D35" w:rsidRPr="00FB725E">
        <w:rPr>
          <w:rFonts w:asciiTheme="minorHAnsi" w:hAnsiTheme="minorHAnsi" w:cstheme="minorHAnsi"/>
        </w:rPr>
        <w:t>us</w:t>
      </w:r>
      <w:r w:rsidRPr="00FB725E">
        <w:rPr>
          <w:rFonts w:asciiTheme="minorHAnsi" w:hAnsiTheme="minorHAnsi" w:cstheme="minorHAnsi"/>
        </w:rPr>
        <w:t xml:space="preserve"> a general understanding of your agency and how it operates.</w:t>
      </w:r>
    </w:p>
    <w:p w14:paraId="41193BDA" w14:textId="65EA4E67" w:rsidR="007B7444" w:rsidRPr="00FB725E" w:rsidRDefault="006808C9"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makes </w:t>
      </w:r>
      <w:r w:rsidR="00CF2D35" w:rsidRPr="00FB725E">
        <w:rPr>
          <w:rFonts w:asciiTheme="minorHAnsi" w:hAnsiTheme="minorHAnsi" w:cstheme="minorHAnsi"/>
        </w:rPr>
        <w:t>your organization</w:t>
      </w:r>
      <w:r w:rsidRPr="00FB725E">
        <w:rPr>
          <w:rFonts w:asciiTheme="minorHAnsi" w:hAnsiTheme="minorHAnsi" w:cstheme="minorHAnsi"/>
        </w:rPr>
        <w:t xml:space="preserve"> interested in participating in the Seattle Preschool Program?</w:t>
      </w:r>
    </w:p>
    <w:p w14:paraId="6E3FC4A1" w14:textId="77777777" w:rsidR="0034332C" w:rsidRPr="00FB725E" w:rsidRDefault="0034332C" w:rsidP="0034332C">
      <w:pPr>
        <w:rPr>
          <w:rFonts w:asciiTheme="minorHAnsi" w:hAnsiTheme="minorHAnsi" w:cstheme="minorHAnsi"/>
        </w:rPr>
      </w:pPr>
    </w:p>
    <w:p w14:paraId="75FAAA38" w14:textId="4B6BC643" w:rsidR="00FA450B" w:rsidRPr="00FB725E" w:rsidRDefault="00FA450B"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Describe </w:t>
      </w:r>
      <w:r w:rsidR="0059535C" w:rsidRPr="00FB725E">
        <w:rPr>
          <w:rFonts w:asciiTheme="minorHAnsi" w:hAnsiTheme="minorHAnsi" w:cstheme="minorHAnsi"/>
        </w:rPr>
        <w:t xml:space="preserve">how </w:t>
      </w:r>
      <w:r w:rsidRPr="00FB725E">
        <w:rPr>
          <w:rFonts w:asciiTheme="minorHAnsi" w:hAnsiTheme="minorHAnsi" w:cstheme="minorHAnsi"/>
        </w:rPr>
        <w:t>your program currently meet</w:t>
      </w:r>
      <w:r w:rsidR="0059535C" w:rsidRPr="00FB725E">
        <w:rPr>
          <w:rFonts w:asciiTheme="minorHAnsi" w:hAnsiTheme="minorHAnsi" w:cstheme="minorHAnsi"/>
        </w:rPr>
        <w:t>s</w:t>
      </w:r>
      <w:r w:rsidRPr="00FB725E">
        <w:rPr>
          <w:rFonts w:asciiTheme="minorHAnsi" w:hAnsiTheme="minorHAnsi" w:cstheme="minorHAnsi"/>
        </w:rPr>
        <w:t xml:space="preserve"> SPP programmatic requirements</w:t>
      </w:r>
      <w:r w:rsidR="51F65864" w:rsidRPr="00FB725E">
        <w:rPr>
          <w:rFonts w:asciiTheme="minorHAnsi" w:hAnsiTheme="minorHAnsi" w:cstheme="minorHAnsi"/>
        </w:rPr>
        <w:t xml:space="preserve"> </w:t>
      </w:r>
      <w:r w:rsidR="4BDCB349" w:rsidRPr="00FB725E">
        <w:rPr>
          <w:rFonts w:asciiTheme="minorHAnsi" w:hAnsiTheme="minorHAnsi" w:cstheme="minorHAnsi"/>
        </w:rPr>
        <w:t xml:space="preserve">(see </w:t>
      </w:r>
      <w:r w:rsidR="00556DD9" w:rsidRPr="00FB725E">
        <w:rPr>
          <w:rFonts w:asciiTheme="minorHAnsi" w:hAnsiTheme="minorHAnsi" w:cstheme="minorHAnsi"/>
        </w:rPr>
        <w:t>SPP Requirements and Processes</w:t>
      </w:r>
      <w:r w:rsidR="4BDCB349" w:rsidRPr="00FB725E">
        <w:rPr>
          <w:rFonts w:asciiTheme="minorHAnsi" w:hAnsiTheme="minorHAnsi" w:cstheme="minorHAnsi"/>
        </w:rPr>
        <w:t>)</w:t>
      </w:r>
      <w:r w:rsidRPr="00FB725E">
        <w:rPr>
          <w:rFonts w:asciiTheme="minorHAnsi" w:hAnsiTheme="minorHAnsi" w:cstheme="minorHAnsi"/>
        </w:rPr>
        <w:t xml:space="preserve">. </w:t>
      </w:r>
      <w:r w:rsidR="005B0BCE" w:rsidRPr="00FB725E">
        <w:rPr>
          <w:rFonts w:asciiTheme="minorHAnsi" w:hAnsiTheme="minorHAnsi" w:cstheme="minorHAnsi"/>
        </w:rPr>
        <w:t xml:space="preserve">If your program does not currently meet </w:t>
      </w:r>
      <w:r w:rsidR="00233258" w:rsidRPr="00FB725E">
        <w:rPr>
          <w:rFonts w:asciiTheme="minorHAnsi" w:hAnsiTheme="minorHAnsi" w:cstheme="minorHAnsi"/>
        </w:rPr>
        <w:t>them, please describe how you plan to work towards meeting the requirements</w:t>
      </w:r>
      <w:r w:rsidR="00936861" w:rsidRPr="00FB725E">
        <w:rPr>
          <w:rFonts w:asciiTheme="minorHAnsi" w:hAnsiTheme="minorHAnsi" w:cstheme="minorHAnsi"/>
        </w:rPr>
        <w:t xml:space="preserve">. </w:t>
      </w:r>
    </w:p>
    <w:p w14:paraId="0EC0467A" w14:textId="77777777" w:rsidR="005E7A45" w:rsidRPr="00FB725E" w:rsidRDefault="005E7A45" w:rsidP="00EA7C07">
      <w:pPr>
        <w:rPr>
          <w:rFonts w:asciiTheme="minorHAnsi" w:hAnsiTheme="minorHAnsi" w:cstheme="minorHAnsi"/>
        </w:rPr>
      </w:pPr>
    </w:p>
    <w:p w14:paraId="05A850CC" w14:textId="605FF17B" w:rsidR="003B3781" w:rsidRPr="00FB725E" w:rsidRDefault="006808C9"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w:t>
      </w:r>
      <w:r w:rsidR="00380E89" w:rsidRPr="00FB725E">
        <w:rPr>
          <w:rFonts w:asciiTheme="minorHAnsi" w:hAnsiTheme="minorHAnsi" w:cstheme="minorHAnsi"/>
        </w:rPr>
        <w:t>your</w:t>
      </w:r>
      <w:r w:rsidRPr="00FB725E">
        <w:rPr>
          <w:rFonts w:asciiTheme="minorHAnsi" w:hAnsiTheme="minorHAnsi" w:cstheme="minorHAnsi"/>
        </w:rPr>
        <w:t xml:space="preserve"> experience providing services to children and families from diverse racial and ethnic backgrounds, who speak a language other than English at home, or who are immigrants and refugees.</w:t>
      </w:r>
    </w:p>
    <w:p w14:paraId="5F50C578" w14:textId="6F8BDF78" w:rsidR="00BC4ACD" w:rsidRPr="00FB725E" w:rsidRDefault="00BC4ACD"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Describe any specialized programming or approaches </w:t>
      </w:r>
      <w:r w:rsidR="006A2130" w:rsidRPr="00FB725E">
        <w:rPr>
          <w:rFonts w:asciiTheme="minorHAnsi" w:hAnsiTheme="minorHAnsi" w:cstheme="minorHAnsi"/>
        </w:rPr>
        <w:t>(</w:t>
      </w:r>
      <w:r w:rsidR="00290636" w:rsidRPr="00FB725E">
        <w:rPr>
          <w:rFonts w:asciiTheme="minorHAnsi" w:hAnsiTheme="minorHAnsi" w:cstheme="minorHAnsi"/>
        </w:rPr>
        <w:t>e.g.</w:t>
      </w:r>
      <w:r w:rsidR="006A2130" w:rsidRPr="00FB725E">
        <w:rPr>
          <w:rFonts w:asciiTheme="minorHAnsi" w:hAnsiTheme="minorHAnsi" w:cstheme="minorHAnsi"/>
        </w:rPr>
        <w:t xml:space="preserve"> dual language</w:t>
      </w:r>
      <w:r w:rsidR="00E761BD" w:rsidRPr="00FB725E">
        <w:rPr>
          <w:rFonts w:asciiTheme="minorHAnsi" w:hAnsiTheme="minorHAnsi" w:cstheme="minorHAnsi"/>
        </w:rPr>
        <w:t xml:space="preserve">) </w:t>
      </w:r>
      <w:r w:rsidRPr="00FB725E">
        <w:rPr>
          <w:rFonts w:asciiTheme="minorHAnsi" w:hAnsiTheme="minorHAnsi" w:cstheme="minorHAnsi"/>
        </w:rPr>
        <w:t>you utilize</w:t>
      </w:r>
      <w:r w:rsidR="006A2130" w:rsidRPr="00FB725E">
        <w:rPr>
          <w:rFonts w:asciiTheme="minorHAnsi" w:hAnsiTheme="minorHAnsi" w:cstheme="minorHAnsi"/>
        </w:rPr>
        <w:t xml:space="preserve"> to support culturally and linguistically diverse learners</w:t>
      </w:r>
      <w:r w:rsidR="00E761BD" w:rsidRPr="00FB725E">
        <w:rPr>
          <w:rFonts w:asciiTheme="minorHAnsi" w:hAnsiTheme="minorHAnsi" w:cstheme="minorHAnsi"/>
        </w:rPr>
        <w:t>.</w:t>
      </w:r>
    </w:p>
    <w:p w14:paraId="0805D589" w14:textId="496C6AFA" w:rsidR="003B3781" w:rsidRPr="00FB725E" w:rsidRDefault="006808C9" w:rsidP="00CD72CD">
      <w:pPr>
        <w:pStyle w:val="ListParagraph"/>
        <w:numPr>
          <w:ilvl w:val="1"/>
          <w:numId w:val="25"/>
        </w:numPr>
        <w:rPr>
          <w:rFonts w:asciiTheme="minorHAnsi" w:hAnsiTheme="minorHAnsi" w:cstheme="minorHAnsi"/>
        </w:rPr>
      </w:pPr>
      <w:r w:rsidRPr="00FB725E">
        <w:rPr>
          <w:rFonts w:asciiTheme="minorHAnsi" w:hAnsiTheme="minorHAnsi" w:cstheme="minorHAnsi"/>
        </w:rPr>
        <w:t>What success</w:t>
      </w:r>
      <w:r w:rsidR="00116CA6" w:rsidRPr="00FB725E">
        <w:rPr>
          <w:rFonts w:asciiTheme="minorHAnsi" w:hAnsiTheme="minorHAnsi" w:cstheme="minorHAnsi"/>
        </w:rPr>
        <w:t>es and cha</w:t>
      </w:r>
      <w:r w:rsidR="00556DD9" w:rsidRPr="00FB725E">
        <w:rPr>
          <w:rFonts w:asciiTheme="minorHAnsi" w:hAnsiTheme="minorHAnsi" w:cstheme="minorHAnsi"/>
        </w:rPr>
        <w:t>l</w:t>
      </w:r>
      <w:r w:rsidR="00116CA6" w:rsidRPr="00FB725E">
        <w:rPr>
          <w:rFonts w:asciiTheme="minorHAnsi" w:hAnsiTheme="minorHAnsi" w:cstheme="minorHAnsi"/>
        </w:rPr>
        <w:t>lenges</w:t>
      </w:r>
      <w:r w:rsidRPr="00FB725E">
        <w:rPr>
          <w:rFonts w:asciiTheme="minorHAnsi" w:hAnsiTheme="minorHAnsi" w:cstheme="minorHAnsi"/>
        </w:rPr>
        <w:t xml:space="preserve"> have you experienced, or do you anticipate, in providing services to this population</w:t>
      </w:r>
      <w:r w:rsidR="007D4C0B" w:rsidRPr="00FB725E">
        <w:rPr>
          <w:rFonts w:asciiTheme="minorHAnsi" w:hAnsiTheme="minorHAnsi" w:cstheme="minorHAnsi"/>
        </w:rPr>
        <w:t>?</w:t>
      </w:r>
    </w:p>
    <w:p w14:paraId="0A4BF589" w14:textId="750163D6" w:rsidR="006808C9" w:rsidRPr="00FB725E" w:rsidRDefault="006808C9" w:rsidP="00CD72CD">
      <w:pPr>
        <w:pStyle w:val="ListParagraph"/>
        <w:numPr>
          <w:ilvl w:val="1"/>
          <w:numId w:val="25"/>
        </w:numPr>
        <w:rPr>
          <w:rFonts w:asciiTheme="minorHAnsi" w:hAnsiTheme="minorHAnsi" w:cstheme="minorHAnsi"/>
        </w:rPr>
      </w:pPr>
      <w:r w:rsidRPr="00FB725E">
        <w:rPr>
          <w:rFonts w:asciiTheme="minorHAnsi" w:hAnsiTheme="minorHAnsi" w:cstheme="minorHAnsi"/>
        </w:rPr>
        <w:lastRenderedPageBreak/>
        <w:t xml:space="preserve">If </w:t>
      </w:r>
      <w:r w:rsidR="00205A43" w:rsidRPr="00FB725E">
        <w:rPr>
          <w:rFonts w:asciiTheme="minorHAnsi" w:hAnsiTheme="minorHAnsi" w:cstheme="minorHAnsi"/>
        </w:rPr>
        <w:t xml:space="preserve">your </w:t>
      </w:r>
      <w:r w:rsidRPr="00FB725E">
        <w:rPr>
          <w:rFonts w:asciiTheme="minorHAnsi" w:hAnsiTheme="minorHAnsi" w:cstheme="minorHAnsi"/>
        </w:rPr>
        <w:t xml:space="preserve">experience is limited, what steps will </w:t>
      </w:r>
      <w:r w:rsidR="00205A43" w:rsidRPr="00FB725E">
        <w:rPr>
          <w:rFonts w:asciiTheme="minorHAnsi" w:hAnsiTheme="minorHAnsi" w:cstheme="minorHAnsi"/>
        </w:rPr>
        <w:t>you</w:t>
      </w:r>
      <w:r w:rsidRPr="00FB725E">
        <w:rPr>
          <w:rFonts w:asciiTheme="minorHAnsi" w:hAnsiTheme="minorHAnsi" w:cstheme="minorHAnsi"/>
        </w:rPr>
        <w:t xml:space="preserve"> take to provide culturally</w:t>
      </w:r>
      <w:r w:rsidR="00E761BD" w:rsidRPr="00FB725E">
        <w:rPr>
          <w:rFonts w:asciiTheme="minorHAnsi" w:hAnsiTheme="minorHAnsi" w:cstheme="minorHAnsi"/>
        </w:rPr>
        <w:t xml:space="preserve"> and linguistically</w:t>
      </w:r>
      <w:r w:rsidRPr="00FB725E">
        <w:rPr>
          <w:rFonts w:asciiTheme="minorHAnsi" w:hAnsiTheme="minorHAnsi" w:cstheme="minorHAnsi"/>
        </w:rPr>
        <w:t xml:space="preserve"> responsive services?</w:t>
      </w:r>
    </w:p>
    <w:p w14:paraId="656D4AB0" w14:textId="77777777" w:rsidR="007D4C0B" w:rsidRPr="00FB725E" w:rsidRDefault="007D4C0B" w:rsidP="00EA7C07">
      <w:pPr>
        <w:rPr>
          <w:rFonts w:asciiTheme="minorHAnsi" w:hAnsiTheme="minorHAnsi" w:cstheme="minorHAnsi"/>
        </w:rPr>
      </w:pPr>
    </w:p>
    <w:p w14:paraId="1988A49C" w14:textId="60D28528" w:rsidR="003B3781" w:rsidRPr="00FB725E" w:rsidRDefault="006808C9"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How does your program measure </w:t>
      </w:r>
      <w:r w:rsidR="00CF13CE">
        <w:rPr>
          <w:rFonts w:asciiTheme="minorHAnsi" w:hAnsiTheme="minorHAnsi" w:cstheme="minorHAnsi"/>
        </w:rPr>
        <w:t>child progress</w:t>
      </w:r>
      <w:r w:rsidRPr="00FB725E">
        <w:rPr>
          <w:rFonts w:asciiTheme="minorHAnsi" w:hAnsiTheme="minorHAnsi" w:cstheme="minorHAnsi"/>
        </w:rPr>
        <w:t xml:space="preserve">? </w:t>
      </w:r>
    </w:p>
    <w:p w14:paraId="05D265CC" w14:textId="2CD5A713" w:rsidR="00324F39" w:rsidRPr="00FB725E" w:rsidRDefault="003B3781" w:rsidP="00CD72CD">
      <w:pPr>
        <w:pStyle w:val="ListParagraph"/>
        <w:numPr>
          <w:ilvl w:val="1"/>
          <w:numId w:val="25"/>
        </w:numPr>
        <w:rPr>
          <w:rFonts w:asciiTheme="minorHAnsi" w:hAnsiTheme="minorHAnsi" w:cstheme="minorHAnsi"/>
        </w:rPr>
      </w:pPr>
      <w:r w:rsidRPr="00FB725E">
        <w:rPr>
          <w:rFonts w:asciiTheme="minorHAnsi" w:hAnsiTheme="minorHAnsi" w:cstheme="minorHAnsi"/>
        </w:rPr>
        <w:t>W</w:t>
      </w:r>
      <w:r w:rsidR="00466D86" w:rsidRPr="00FB725E">
        <w:rPr>
          <w:rFonts w:asciiTheme="minorHAnsi" w:hAnsiTheme="minorHAnsi" w:cstheme="minorHAnsi"/>
        </w:rPr>
        <w:t>hat approaches do teachers use to inform their practice in supporting each child’s individual development and learning?</w:t>
      </w:r>
    </w:p>
    <w:p w14:paraId="29CF2CCA" w14:textId="3E11CDBE" w:rsidR="00324F39" w:rsidRPr="00FB725E" w:rsidRDefault="00F30EF4" w:rsidP="00CD72CD">
      <w:pPr>
        <w:pStyle w:val="ListParagraph"/>
        <w:numPr>
          <w:ilvl w:val="1"/>
          <w:numId w:val="25"/>
        </w:numPr>
        <w:rPr>
          <w:rFonts w:asciiTheme="minorHAnsi" w:hAnsiTheme="minorHAnsi" w:cstheme="minorHAnsi"/>
        </w:rPr>
      </w:pPr>
      <w:r w:rsidRPr="00FB725E">
        <w:rPr>
          <w:rFonts w:asciiTheme="minorHAnsi" w:hAnsiTheme="minorHAnsi" w:cstheme="minorHAnsi"/>
        </w:rPr>
        <w:t>What is your</w:t>
      </w:r>
      <w:r w:rsidR="006808C9" w:rsidRPr="00FB725E">
        <w:rPr>
          <w:rFonts w:asciiTheme="minorHAnsi" w:hAnsiTheme="minorHAnsi" w:cstheme="minorHAnsi"/>
        </w:rPr>
        <w:t xml:space="preserve"> experience with</w:t>
      </w:r>
      <w:r w:rsidRPr="00FB725E">
        <w:rPr>
          <w:rFonts w:asciiTheme="minorHAnsi" w:hAnsiTheme="minorHAnsi" w:cstheme="minorHAnsi"/>
        </w:rPr>
        <w:t xml:space="preserve"> using</w:t>
      </w:r>
      <w:r w:rsidR="006808C9" w:rsidRPr="00FB725E">
        <w:rPr>
          <w:rFonts w:asciiTheme="minorHAnsi" w:hAnsiTheme="minorHAnsi" w:cstheme="minorHAnsi"/>
        </w:rPr>
        <w:t xml:space="preserve"> child-level assessments and</w:t>
      </w:r>
      <w:r w:rsidR="007D4C0B" w:rsidRPr="00FB725E">
        <w:rPr>
          <w:rFonts w:asciiTheme="minorHAnsi" w:hAnsiTheme="minorHAnsi" w:cstheme="minorHAnsi"/>
        </w:rPr>
        <w:t xml:space="preserve"> </w:t>
      </w:r>
      <w:r w:rsidR="006808C9" w:rsidRPr="00FB725E">
        <w:rPr>
          <w:rFonts w:asciiTheme="minorHAnsi" w:hAnsiTheme="minorHAnsi" w:cstheme="minorHAnsi"/>
        </w:rPr>
        <w:t>gathering child-level data? What types of assessments have been used?</w:t>
      </w:r>
      <w:r w:rsidR="00AC358B" w:rsidRPr="00FB725E">
        <w:rPr>
          <w:rFonts w:asciiTheme="minorHAnsi" w:hAnsiTheme="minorHAnsi" w:cstheme="minorHAnsi"/>
        </w:rPr>
        <w:t xml:space="preserve">  </w:t>
      </w:r>
    </w:p>
    <w:p w14:paraId="5D9CD6FD" w14:textId="319E717E" w:rsidR="006808C9" w:rsidRPr="00FB725E" w:rsidRDefault="006808C9"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How </w:t>
      </w:r>
      <w:r w:rsidR="00AC358B" w:rsidRPr="00FB725E">
        <w:rPr>
          <w:rFonts w:asciiTheme="minorHAnsi" w:hAnsiTheme="minorHAnsi" w:cstheme="minorHAnsi"/>
        </w:rPr>
        <w:t xml:space="preserve">do you </w:t>
      </w:r>
      <w:r w:rsidR="00E26EE5" w:rsidRPr="00FB725E">
        <w:rPr>
          <w:rFonts w:asciiTheme="minorHAnsi" w:hAnsiTheme="minorHAnsi" w:cstheme="minorHAnsi"/>
        </w:rPr>
        <w:t>communicate with families about their child’s progress</w:t>
      </w:r>
      <w:r w:rsidRPr="00FB725E">
        <w:rPr>
          <w:rFonts w:asciiTheme="minorHAnsi" w:hAnsiTheme="minorHAnsi" w:cstheme="minorHAnsi"/>
        </w:rPr>
        <w:t>?</w:t>
      </w:r>
      <w:r w:rsidR="00A71927" w:rsidRPr="00FB725E">
        <w:rPr>
          <w:rFonts w:asciiTheme="minorHAnsi" w:hAnsiTheme="minorHAnsi" w:cstheme="minorHAnsi"/>
        </w:rPr>
        <w:t xml:space="preserve">  How often and what format do you use?</w:t>
      </w:r>
    </w:p>
    <w:p w14:paraId="794244B5" w14:textId="77777777" w:rsidR="00250075" w:rsidRPr="00FB725E" w:rsidRDefault="00250075" w:rsidP="00615EC1">
      <w:pPr>
        <w:pStyle w:val="ListParagraph"/>
        <w:spacing w:after="240"/>
        <w:mirrorIndents/>
        <w:rPr>
          <w:rFonts w:asciiTheme="minorHAnsi" w:hAnsiTheme="minorHAnsi" w:cstheme="minorHAnsi"/>
        </w:rPr>
      </w:pPr>
    </w:p>
    <w:p w14:paraId="79FEF0CC" w14:textId="25DCE004" w:rsidR="006808C9" w:rsidRPr="00FB725E" w:rsidRDefault="006808C9"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w:t>
      </w:r>
      <w:r w:rsidR="00504F37" w:rsidRPr="00FB725E">
        <w:rPr>
          <w:rFonts w:asciiTheme="minorHAnsi" w:hAnsiTheme="minorHAnsi" w:cstheme="minorHAnsi"/>
        </w:rPr>
        <w:t>your</w:t>
      </w:r>
      <w:r w:rsidRPr="00FB725E">
        <w:rPr>
          <w:rFonts w:asciiTheme="minorHAnsi" w:hAnsiTheme="minorHAnsi" w:cstheme="minorHAnsi"/>
        </w:rPr>
        <w:t xml:space="preserve"> experience providing services to children who have specific needs including those with an individualized education program (IEP), are experiencing homelessness or other trauma, and/or who are from low-income backgrounds. </w:t>
      </w:r>
    </w:p>
    <w:p w14:paraId="258ABC11" w14:textId="3FAA65B2" w:rsidR="00F55708" w:rsidRPr="00FB725E" w:rsidRDefault="00377F38" w:rsidP="00B241F6">
      <w:pPr>
        <w:pStyle w:val="ListParagraph"/>
        <w:numPr>
          <w:ilvl w:val="1"/>
          <w:numId w:val="25"/>
        </w:numPr>
        <w:rPr>
          <w:rFonts w:asciiTheme="minorHAnsi" w:hAnsiTheme="minorHAnsi" w:cstheme="minorHAnsi"/>
        </w:rPr>
      </w:pPr>
      <w:r w:rsidRPr="00FB725E">
        <w:rPr>
          <w:rFonts w:asciiTheme="minorHAnsi" w:hAnsiTheme="minorHAnsi" w:cstheme="minorHAnsi"/>
        </w:rPr>
        <w:t>Describe any specialized programming offered in detail.</w:t>
      </w:r>
    </w:p>
    <w:p w14:paraId="4468C190" w14:textId="77777777" w:rsidR="006808C9" w:rsidRPr="00FB725E" w:rsidRDefault="006808C9" w:rsidP="00EA7C07">
      <w:pPr>
        <w:rPr>
          <w:rFonts w:asciiTheme="minorHAnsi" w:hAnsiTheme="minorHAnsi" w:cstheme="minorHAnsi"/>
        </w:rPr>
      </w:pPr>
    </w:p>
    <w:p w14:paraId="6BEEECDC" w14:textId="275CC2C5" w:rsidR="00AC358B" w:rsidRPr="00FB725E" w:rsidRDefault="006808C9"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how </w:t>
      </w:r>
      <w:r w:rsidR="00504F37" w:rsidRPr="00FB725E">
        <w:rPr>
          <w:rFonts w:asciiTheme="minorHAnsi" w:hAnsiTheme="minorHAnsi" w:cstheme="minorHAnsi"/>
        </w:rPr>
        <w:t>you</w:t>
      </w:r>
      <w:r w:rsidRPr="00FB725E">
        <w:rPr>
          <w:rFonts w:asciiTheme="minorHAnsi" w:hAnsiTheme="minorHAnsi" w:cstheme="minorHAnsi"/>
        </w:rPr>
        <w:t xml:space="preserve"> engage families in supporting their children’s school readiness and social, emotional and cognitive development? </w:t>
      </w:r>
    </w:p>
    <w:p w14:paraId="3942CF07" w14:textId="3667BC62" w:rsidR="006808C9" w:rsidRPr="00FB725E" w:rsidRDefault="00AC358B" w:rsidP="00CD72CD">
      <w:pPr>
        <w:pStyle w:val="ListParagraph"/>
        <w:numPr>
          <w:ilvl w:val="1"/>
          <w:numId w:val="25"/>
        </w:numPr>
        <w:rPr>
          <w:rFonts w:asciiTheme="minorHAnsi" w:hAnsiTheme="minorHAnsi" w:cstheme="minorHAnsi"/>
        </w:rPr>
      </w:pPr>
      <w:r w:rsidRPr="00FB725E">
        <w:rPr>
          <w:rFonts w:asciiTheme="minorHAnsi" w:hAnsiTheme="minorHAnsi" w:cstheme="minorHAnsi"/>
        </w:rPr>
        <w:t>What is your</w:t>
      </w:r>
      <w:r w:rsidR="006808C9" w:rsidRPr="00FB725E">
        <w:rPr>
          <w:rFonts w:asciiTheme="minorHAnsi" w:hAnsiTheme="minorHAnsi" w:cstheme="minorHAnsi"/>
        </w:rPr>
        <w:t xml:space="preserve"> approach to welcoming and engaging families</w:t>
      </w:r>
      <w:r w:rsidRPr="00FB725E">
        <w:rPr>
          <w:rFonts w:asciiTheme="minorHAnsi" w:hAnsiTheme="minorHAnsi" w:cstheme="minorHAnsi"/>
        </w:rPr>
        <w:t>?  Please</w:t>
      </w:r>
      <w:r w:rsidR="006808C9" w:rsidRPr="00FB725E">
        <w:rPr>
          <w:rFonts w:asciiTheme="minorHAnsi" w:hAnsiTheme="minorHAnsi" w:cstheme="minorHAnsi"/>
        </w:rPr>
        <w:t xml:space="preserve"> includ</w:t>
      </w:r>
      <w:r w:rsidRPr="00FB725E">
        <w:rPr>
          <w:rFonts w:asciiTheme="minorHAnsi" w:hAnsiTheme="minorHAnsi" w:cstheme="minorHAnsi"/>
        </w:rPr>
        <w:t>e</w:t>
      </w:r>
      <w:r w:rsidR="006808C9" w:rsidRPr="00FB725E">
        <w:rPr>
          <w:rFonts w:asciiTheme="minorHAnsi" w:hAnsiTheme="minorHAnsi" w:cstheme="minorHAnsi"/>
        </w:rPr>
        <w:t xml:space="preserve"> a description of any family engagement curriculum (if applicable)</w:t>
      </w:r>
      <w:r w:rsidR="00116CA6" w:rsidRPr="00FB725E">
        <w:rPr>
          <w:rFonts w:asciiTheme="minorHAnsi" w:hAnsiTheme="minorHAnsi" w:cstheme="minorHAnsi"/>
        </w:rPr>
        <w:t>.</w:t>
      </w:r>
    </w:p>
    <w:p w14:paraId="530D1F86" w14:textId="4CBE2A40" w:rsidR="006808C9" w:rsidRPr="00FB725E" w:rsidRDefault="00AC358B" w:rsidP="00CD72CD">
      <w:pPr>
        <w:pStyle w:val="ListParagraph"/>
        <w:numPr>
          <w:ilvl w:val="1"/>
          <w:numId w:val="25"/>
        </w:numPr>
        <w:rPr>
          <w:rFonts w:asciiTheme="minorHAnsi" w:hAnsiTheme="minorHAnsi" w:cstheme="minorHAnsi"/>
        </w:rPr>
      </w:pPr>
      <w:r w:rsidRPr="00FB725E">
        <w:rPr>
          <w:rFonts w:asciiTheme="minorHAnsi" w:hAnsiTheme="minorHAnsi" w:cstheme="minorHAnsi"/>
        </w:rPr>
        <w:t>How do you</w:t>
      </w:r>
      <w:r w:rsidR="006808C9" w:rsidRPr="00FB725E">
        <w:rPr>
          <w:rFonts w:asciiTheme="minorHAnsi" w:hAnsiTheme="minorHAnsi" w:cstheme="minorHAnsi"/>
        </w:rPr>
        <w:t xml:space="preserve"> support families with Kindergarten transition</w:t>
      </w:r>
      <w:r w:rsidR="00116CA6" w:rsidRPr="00FB725E">
        <w:rPr>
          <w:rFonts w:asciiTheme="minorHAnsi" w:hAnsiTheme="minorHAnsi" w:cstheme="minorHAnsi"/>
        </w:rPr>
        <w:t>?</w:t>
      </w:r>
    </w:p>
    <w:p w14:paraId="47C2F08B" w14:textId="77777777" w:rsidR="00250075" w:rsidRPr="00FB725E" w:rsidRDefault="00250075" w:rsidP="00EA7C07">
      <w:pPr>
        <w:rPr>
          <w:rFonts w:asciiTheme="minorHAnsi" w:hAnsiTheme="minorHAnsi" w:cstheme="minorHAnsi"/>
        </w:rPr>
      </w:pPr>
    </w:p>
    <w:p w14:paraId="3586067B" w14:textId="7FEB29ED" w:rsidR="006808C9" w:rsidRPr="00FB725E" w:rsidRDefault="002D6B6F" w:rsidP="00CD72CD">
      <w:pPr>
        <w:pStyle w:val="ListParagraph"/>
        <w:numPr>
          <w:ilvl w:val="0"/>
          <w:numId w:val="25"/>
        </w:numPr>
        <w:rPr>
          <w:rFonts w:asciiTheme="minorHAnsi" w:hAnsiTheme="minorHAnsi" w:cstheme="minorHAnsi"/>
        </w:rPr>
      </w:pPr>
      <w:r w:rsidRPr="00FB725E">
        <w:rPr>
          <w:rFonts w:asciiTheme="minorHAnsi" w:hAnsiTheme="minorHAnsi" w:cstheme="minorHAnsi"/>
        </w:rPr>
        <w:t xml:space="preserve">Describe the overall </w:t>
      </w:r>
      <w:r w:rsidR="00614A6D" w:rsidRPr="00FB725E">
        <w:rPr>
          <w:rFonts w:asciiTheme="minorHAnsi" w:hAnsiTheme="minorHAnsi" w:cstheme="minorHAnsi"/>
        </w:rPr>
        <w:t xml:space="preserve">management of your organization and how it is positioned </w:t>
      </w:r>
      <w:r w:rsidR="00AF1BFC" w:rsidRPr="00FB725E">
        <w:rPr>
          <w:rFonts w:asciiTheme="minorHAnsi" w:hAnsiTheme="minorHAnsi" w:cstheme="minorHAnsi"/>
        </w:rPr>
        <w:t>to support the implementation of SPP</w:t>
      </w:r>
      <w:r w:rsidR="000374A5" w:rsidRPr="00FB725E">
        <w:rPr>
          <w:rFonts w:asciiTheme="minorHAnsi" w:hAnsiTheme="minorHAnsi" w:cstheme="minorHAnsi"/>
        </w:rPr>
        <w:t>.</w:t>
      </w:r>
    </w:p>
    <w:p w14:paraId="0EBE738A" w14:textId="27F5991B" w:rsidR="00F9118C" w:rsidRPr="00FB725E" w:rsidRDefault="00F9118C"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Who are the key </w:t>
      </w:r>
      <w:r w:rsidR="009E040A" w:rsidRPr="00FB725E">
        <w:rPr>
          <w:rFonts w:asciiTheme="minorHAnsi" w:hAnsiTheme="minorHAnsi" w:cstheme="minorHAnsi"/>
        </w:rPr>
        <w:t xml:space="preserve">management </w:t>
      </w:r>
      <w:r w:rsidRPr="00FB725E">
        <w:rPr>
          <w:rFonts w:asciiTheme="minorHAnsi" w:hAnsiTheme="minorHAnsi" w:cstheme="minorHAnsi"/>
        </w:rPr>
        <w:t xml:space="preserve">staff </w:t>
      </w:r>
      <w:r w:rsidR="00F66F47" w:rsidRPr="00FB725E">
        <w:rPr>
          <w:rFonts w:asciiTheme="minorHAnsi" w:hAnsiTheme="minorHAnsi" w:cstheme="minorHAnsi"/>
        </w:rPr>
        <w:t xml:space="preserve">(including roles) </w:t>
      </w:r>
      <w:r w:rsidRPr="00FB725E">
        <w:rPr>
          <w:rFonts w:asciiTheme="minorHAnsi" w:hAnsiTheme="minorHAnsi" w:cstheme="minorHAnsi"/>
        </w:rPr>
        <w:t xml:space="preserve">directly supporting your preschool program? </w:t>
      </w:r>
    </w:p>
    <w:p w14:paraId="71B36882" w14:textId="64197232" w:rsidR="006808C9" w:rsidRPr="00FB725E" w:rsidRDefault="00123920"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financial systems and processes do you have in place to support your </w:t>
      </w:r>
      <w:r w:rsidR="00F66F47" w:rsidRPr="00FB725E">
        <w:rPr>
          <w:rFonts w:asciiTheme="minorHAnsi" w:hAnsiTheme="minorHAnsi" w:cstheme="minorHAnsi"/>
        </w:rPr>
        <w:t>preschool</w:t>
      </w:r>
      <w:r w:rsidRPr="00FB725E">
        <w:rPr>
          <w:rFonts w:asciiTheme="minorHAnsi" w:hAnsiTheme="minorHAnsi" w:cstheme="minorHAnsi"/>
        </w:rPr>
        <w:t xml:space="preserve"> program?</w:t>
      </w:r>
    </w:p>
    <w:p w14:paraId="72FA6646" w14:textId="77777777" w:rsidR="000374A5" w:rsidRPr="00FB725E" w:rsidRDefault="000374A5" w:rsidP="00914B2D">
      <w:pPr>
        <w:pStyle w:val="ListParagraph"/>
        <w:rPr>
          <w:rFonts w:asciiTheme="minorHAnsi" w:hAnsiTheme="minorHAnsi" w:cstheme="minorHAnsi"/>
          <w:highlight w:val="yellow"/>
        </w:rPr>
      </w:pPr>
    </w:p>
    <w:p w14:paraId="0AECBBDC" w14:textId="1C431C2F" w:rsidR="000374A5" w:rsidRPr="00FB725E" w:rsidRDefault="000374A5" w:rsidP="00CD72CD">
      <w:pPr>
        <w:pStyle w:val="ListParagraph"/>
        <w:numPr>
          <w:ilvl w:val="0"/>
          <w:numId w:val="25"/>
        </w:numPr>
        <w:rPr>
          <w:rFonts w:asciiTheme="minorHAnsi" w:hAnsiTheme="minorHAnsi" w:cstheme="minorHAnsi"/>
        </w:rPr>
      </w:pPr>
      <w:r w:rsidRPr="00FB725E">
        <w:rPr>
          <w:rFonts w:asciiTheme="minorHAnsi" w:hAnsiTheme="minorHAnsi" w:cstheme="minorHAnsi"/>
        </w:rPr>
        <w:t>What is your experience in recruiting, retaining</w:t>
      </w:r>
      <w:r w:rsidR="00D60067" w:rsidRPr="00FB725E">
        <w:rPr>
          <w:rFonts w:asciiTheme="minorHAnsi" w:hAnsiTheme="minorHAnsi" w:cstheme="minorHAnsi"/>
        </w:rPr>
        <w:t>,</w:t>
      </w:r>
      <w:r w:rsidRPr="00FB725E">
        <w:rPr>
          <w:rFonts w:asciiTheme="minorHAnsi" w:hAnsiTheme="minorHAnsi" w:cstheme="minorHAnsi"/>
        </w:rPr>
        <w:t xml:space="preserve"> and supporting highly qualified teachers? </w:t>
      </w:r>
    </w:p>
    <w:p w14:paraId="36EF8DE3" w14:textId="77777777" w:rsidR="000374A5" w:rsidRPr="00FB725E" w:rsidRDefault="000374A5" w:rsidP="00CD72CD">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related education and experience do they have? </w:t>
      </w:r>
    </w:p>
    <w:p w14:paraId="1F230254" w14:textId="559D03A7" w:rsidR="000374A5" w:rsidRPr="00FB725E" w:rsidRDefault="000374A5" w:rsidP="00CD72CD">
      <w:pPr>
        <w:pStyle w:val="ListParagraph"/>
        <w:numPr>
          <w:ilvl w:val="1"/>
          <w:numId w:val="25"/>
        </w:numPr>
        <w:rPr>
          <w:rFonts w:asciiTheme="minorHAnsi" w:hAnsiTheme="minorHAnsi" w:cstheme="minorHAnsi"/>
        </w:rPr>
      </w:pPr>
      <w:r w:rsidRPr="00FB725E">
        <w:rPr>
          <w:rFonts w:asciiTheme="minorHAnsi" w:hAnsiTheme="minorHAnsi" w:cstheme="minorHAnsi"/>
        </w:rPr>
        <w:t>Please describe the supports, resources</w:t>
      </w:r>
      <w:r w:rsidR="00D60067" w:rsidRPr="00FB725E">
        <w:rPr>
          <w:rFonts w:asciiTheme="minorHAnsi" w:hAnsiTheme="minorHAnsi" w:cstheme="minorHAnsi"/>
        </w:rPr>
        <w:t>,</w:t>
      </w:r>
      <w:r w:rsidRPr="00FB725E">
        <w:rPr>
          <w:rFonts w:asciiTheme="minorHAnsi" w:hAnsiTheme="minorHAnsi" w:cstheme="minorHAnsi"/>
        </w:rPr>
        <w:t xml:space="preserve"> and evaluation that your teaching staff receives throughout the year.</w:t>
      </w:r>
    </w:p>
    <w:p w14:paraId="1D1D0139" w14:textId="77777777" w:rsidR="000374A5" w:rsidRPr="00FB725E" w:rsidRDefault="000374A5" w:rsidP="00CD72CD">
      <w:pPr>
        <w:pStyle w:val="ListParagraph"/>
        <w:numPr>
          <w:ilvl w:val="1"/>
          <w:numId w:val="25"/>
        </w:numPr>
        <w:rPr>
          <w:rFonts w:asciiTheme="minorHAnsi" w:hAnsiTheme="minorHAnsi" w:cstheme="minorHAnsi"/>
        </w:rPr>
      </w:pPr>
      <w:r w:rsidRPr="00FB725E">
        <w:rPr>
          <w:rFonts w:asciiTheme="minorHAnsi" w:hAnsiTheme="minorHAnsi" w:cstheme="minorHAnsi"/>
        </w:rPr>
        <w:t>What is your approach to handling teacher absences?</w:t>
      </w:r>
    </w:p>
    <w:p w14:paraId="51642BAF" w14:textId="77777777" w:rsidR="000374A5" w:rsidRPr="00FB725E" w:rsidRDefault="000374A5" w:rsidP="00914B2D">
      <w:pPr>
        <w:pStyle w:val="ListParagraph"/>
        <w:ind w:left="360"/>
        <w:rPr>
          <w:rFonts w:asciiTheme="minorHAnsi" w:hAnsiTheme="minorHAnsi" w:cstheme="minorHAnsi"/>
          <w:highlight w:val="yellow"/>
        </w:rPr>
      </w:pPr>
    </w:p>
    <w:p w14:paraId="2C0CD426" w14:textId="325A2C2E" w:rsidR="008C549A" w:rsidRPr="00FB725E" w:rsidRDefault="008C549A">
      <w:pPr>
        <w:spacing w:after="160" w:line="259" w:lineRule="auto"/>
        <w:rPr>
          <w:rFonts w:asciiTheme="minorHAnsi" w:hAnsiTheme="minorHAnsi" w:cstheme="minorHAnsi"/>
        </w:rPr>
      </w:pPr>
    </w:p>
    <w:p w14:paraId="04A0FE11" w14:textId="77777777" w:rsidR="006D1570" w:rsidRPr="00FB725E" w:rsidRDefault="006D1570">
      <w:pPr>
        <w:spacing w:after="160" w:line="259" w:lineRule="auto"/>
        <w:rPr>
          <w:rFonts w:asciiTheme="minorHAnsi" w:hAnsiTheme="minorHAnsi" w:cstheme="minorHAnsi"/>
          <w:b/>
        </w:rPr>
      </w:pPr>
      <w:r w:rsidRPr="00FB725E">
        <w:rPr>
          <w:rFonts w:asciiTheme="minorHAnsi" w:hAnsiTheme="minorHAnsi" w:cstheme="minorHAnsi"/>
          <w:b/>
        </w:rPr>
        <w:br w:type="page"/>
      </w:r>
    </w:p>
    <w:p w14:paraId="7266CD18" w14:textId="3A9F1979" w:rsidR="004435E5" w:rsidRPr="00FB725E" w:rsidRDefault="004435E5" w:rsidP="004435E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w:t>
      </w:r>
      <w:r w:rsidR="00B000B4" w:rsidRPr="00FB725E">
        <w:rPr>
          <w:rFonts w:asciiTheme="minorHAnsi" w:hAnsiTheme="minorHAnsi" w:cstheme="minorHAnsi"/>
          <w:b/>
        </w:rPr>
        <w:t>3</w:t>
      </w:r>
      <w:r w:rsidRPr="00FB725E">
        <w:rPr>
          <w:rFonts w:asciiTheme="minorHAnsi" w:hAnsiTheme="minorHAnsi" w:cstheme="minorHAnsi"/>
          <w:b/>
        </w:rPr>
        <w:t xml:space="preserve">: </w:t>
      </w:r>
      <w:r w:rsidR="00D27ED9" w:rsidRPr="00FB725E">
        <w:rPr>
          <w:rFonts w:asciiTheme="minorHAnsi" w:hAnsiTheme="minorHAnsi" w:cstheme="minorHAnsi"/>
          <w:b/>
        </w:rPr>
        <w:t xml:space="preserve">Site Information </w:t>
      </w:r>
    </w:p>
    <w:p w14:paraId="778032E3" w14:textId="77777777" w:rsidR="00893543" w:rsidRPr="00FB725E" w:rsidRDefault="00893543" w:rsidP="00444332">
      <w:pPr>
        <w:pStyle w:val="Heading1"/>
        <w:jc w:val="left"/>
        <w:rPr>
          <w:rFonts w:asciiTheme="minorHAnsi" w:hAnsiTheme="minorHAnsi" w:cstheme="minorHAnsi"/>
          <w:sz w:val="22"/>
          <w:szCs w:val="22"/>
        </w:rPr>
      </w:pPr>
    </w:p>
    <w:p w14:paraId="134E75FD" w14:textId="720DB36A" w:rsidR="00F5674B" w:rsidRPr="00FB725E" w:rsidRDefault="00F5674B" w:rsidP="00444332">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 xml:space="preserve">Please </w:t>
      </w:r>
      <w:r w:rsidR="00D27ED9" w:rsidRPr="00FB725E">
        <w:rPr>
          <w:rFonts w:asciiTheme="minorHAnsi" w:hAnsiTheme="minorHAnsi" w:cstheme="minorHAnsi"/>
          <w:i w:val="0"/>
          <w:iCs/>
          <w:sz w:val="22"/>
          <w:szCs w:val="22"/>
        </w:rPr>
        <w:t xml:space="preserve">complete </w:t>
      </w:r>
      <w:r w:rsidR="00250075" w:rsidRPr="00FB725E">
        <w:rPr>
          <w:rFonts w:asciiTheme="minorHAnsi" w:hAnsiTheme="minorHAnsi" w:cstheme="minorHAnsi"/>
          <w:i w:val="0"/>
          <w:iCs/>
          <w:sz w:val="22"/>
          <w:szCs w:val="22"/>
        </w:rPr>
        <w:t xml:space="preserve">one </w:t>
      </w:r>
      <w:r w:rsidR="00685FC4" w:rsidRPr="00FB725E">
        <w:rPr>
          <w:rFonts w:asciiTheme="minorHAnsi" w:hAnsiTheme="minorHAnsi" w:cstheme="minorHAnsi"/>
          <w:i w:val="0"/>
          <w:iCs/>
          <w:sz w:val="22"/>
          <w:szCs w:val="22"/>
        </w:rPr>
        <w:t>form</w:t>
      </w:r>
      <w:r w:rsidR="00250075" w:rsidRPr="00FB725E">
        <w:rPr>
          <w:rFonts w:asciiTheme="minorHAnsi" w:hAnsiTheme="minorHAnsi" w:cstheme="minorHAnsi"/>
          <w:i w:val="0"/>
          <w:iCs/>
          <w:sz w:val="22"/>
          <w:szCs w:val="22"/>
        </w:rPr>
        <w:t xml:space="preserve"> </w:t>
      </w:r>
      <w:r w:rsidR="00D27ED9" w:rsidRPr="00FB725E">
        <w:rPr>
          <w:rFonts w:asciiTheme="minorHAnsi" w:hAnsiTheme="minorHAnsi" w:cstheme="minorHAnsi"/>
          <w:i w:val="0"/>
          <w:iCs/>
          <w:sz w:val="22"/>
          <w:szCs w:val="22"/>
        </w:rPr>
        <w:t xml:space="preserve">for each site.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60"/>
      </w:tblGrid>
      <w:tr w:rsidR="00F1017A" w:rsidRPr="00FB725E" w14:paraId="70D6AA1A" w14:textId="77777777" w:rsidTr="00856973">
        <w:trPr>
          <w:trHeight w:val="422"/>
        </w:trPr>
        <w:tc>
          <w:tcPr>
            <w:tcW w:w="10170" w:type="dxa"/>
            <w:gridSpan w:val="2"/>
            <w:tcBorders>
              <w:top w:val="nil"/>
              <w:left w:val="nil"/>
              <w:bottom w:val="single" w:sz="4" w:space="0" w:color="auto"/>
              <w:right w:val="nil"/>
            </w:tcBorders>
            <w:shd w:val="clear" w:color="auto" w:fill="auto"/>
            <w:vAlign w:val="center"/>
          </w:tcPr>
          <w:p w14:paraId="731B13E2" w14:textId="77777777" w:rsidR="00F1017A" w:rsidRPr="00FB725E" w:rsidRDefault="00F1017A" w:rsidP="00914B2D">
            <w:pPr>
              <w:jc w:val="center"/>
              <w:rPr>
                <w:rFonts w:asciiTheme="minorHAnsi" w:hAnsiTheme="minorHAnsi" w:cstheme="minorHAnsi"/>
                <w:i/>
                <w:iCs/>
              </w:rPr>
            </w:pPr>
            <w:r w:rsidRPr="00FB725E">
              <w:rPr>
                <w:rFonts w:asciiTheme="minorHAnsi" w:hAnsiTheme="minorHAnsi" w:cstheme="minorHAnsi"/>
                <w:b/>
                <w:bCs/>
              </w:rPr>
              <w:t>Site Information</w:t>
            </w:r>
          </w:p>
        </w:tc>
      </w:tr>
      <w:tr w:rsidR="00F1017A" w:rsidRPr="00FB725E" w14:paraId="6E9B2C76" w14:textId="77777777" w:rsidTr="00856973">
        <w:trPr>
          <w:trHeight w:val="422"/>
        </w:trPr>
        <w:tc>
          <w:tcPr>
            <w:tcW w:w="4410" w:type="dxa"/>
            <w:tcBorders>
              <w:top w:val="single" w:sz="4" w:space="0" w:color="auto"/>
            </w:tcBorders>
            <w:shd w:val="clear" w:color="auto" w:fill="auto"/>
            <w:vAlign w:val="center"/>
            <w:hideMark/>
          </w:tcPr>
          <w:p w14:paraId="7648A1F3"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Site Name</w:t>
            </w:r>
          </w:p>
        </w:tc>
        <w:tc>
          <w:tcPr>
            <w:tcW w:w="5760" w:type="dxa"/>
            <w:tcBorders>
              <w:top w:val="single" w:sz="4" w:space="0" w:color="auto"/>
            </w:tcBorders>
            <w:shd w:val="clear" w:color="auto" w:fill="auto"/>
            <w:vAlign w:val="center"/>
          </w:tcPr>
          <w:p w14:paraId="5B79E6E1" w14:textId="77777777" w:rsidR="00F1017A" w:rsidRPr="00FB725E" w:rsidRDefault="00F1017A" w:rsidP="00914B2D">
            <w:pPr>
              <w:rPr>
                <w:rFonts w:asciiTheme="minorHAnsi" w:hAnsiTheme="minorHAnsi" w:cstheme="minorHAnsi"/>
                <w:i/>
                <w:iCs/>
              </w:rPr>
            </w:pPr>
          </w:p>
        </w:tc>
      </w:tr>
      <w:tr w:rsidR="00F1017A" w:rsidRPr="00FB725E" w14:paraId="5E281C1B" w14:textId="77777777" w:rsidTr="00856973">
        <w:trPr>
          <w:trHeight w:val="422"/>
        </w:trPr>
        <w:tc>
          <w:tcPr>
            <w:tcW w:w="4410" w:type="dxa"/>
            <w:shd w:val="clear" w:color="auto" w:fill="auto"/>
            <w:vAlign w:val="center"/>
            <w:hideMark/>
          </w:tcPr>
          <w:p w14:paraId="5205AC31"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Site Address </w:t>
            </w:r>
          </w:p>
        </w:tc>
        <w:tc>
          <w:tcPr>
            <w:tcW w:w="5760" w:type="dxa"/>
            <w:shd w:val="clear" w:color="auto" w:fill="auto"/>
            <w:vAlign w:val="center"/>
          </w:tcPr>
          <w:p w14:paraId="3EABC16C" w14:textId="77777777" w:rsidR="00F1017A" w:rsidRPr="00FB725E" w:rsidRDefault="00F1017A" w:rsidP="00914B2D">
            <w:pPr>
              <w:rPr>
                <w:rFonts w:asciiTheme="minorHAnsi" w:hAnsiTheme="minorHAnsi" w:cstheme="minorHAnsi"/>
                <w:i/>
                <w:iCs/>
              </w:rPr>
            </w:pPr>
          </w:p>
        </w:tc>
      </w:tr>
      <w:tr w:rsidR="00F1017A" w:rsidRPr="00FB725E" w14:paraId="19B82702" w14:textId="77777777" w:rsidTr="00856973">
        <w:trPr>
          <w:trHeight w:val="422"/>
        </w:trPr>
        <w:tc>
          <w:tcPr>
            <w:tcW w:w="4410" w:type="dxa"/>
            <w:shd w:val="clear" w:color="auto" w:fill="auto"/>
            <w:vAlign w:val="center"/>
            <w:hideMark/>
          </w:tcPr>
          <w:p w14:paraId="43CB29C6"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City and Zip Code</w:t>
            </w:r>
          </w:p>
        </w:tc>
        <w:tc>
          <w:tcPr>
            <w:tcW w:w="5760" w:type="dxa"/>
            <w:shd w:val="clear" w:color="auto" w:fill="auto"/>
            <w:vAlign w:val="center"/>
          </w:tcPr>
          <w:p w14:paraId="640E7555" w14:textId="77777777" w:rsidR="00F1017A" w:rsidRPr="00FB725E" w:rsidRDefault="00F1017A" w:rsidP="00914B2D">
            <w:pPr>
              <w:rPr>
                <w:rFonts w:asciiTheme="minorHAnsi" w:hAnsiTheme="minorHAnsi" w:cstheme="minorHAnsi"/>
                <w:i/>
                <w:iCs/>
              </w:rPr>
            </w:pPr>
          </w:p>
        </w:tc>
      </w:tr>
      <w:tr w:rsidR="00F1017A" w:rsidRPr="00FB725E" w14:paraId="76C55B8E" w14:textId="77777777" w:rsidTr="00856973">
        <w:trPr>
          <w:trHeight w:val="422"/>
        </w:trPr>
        <w:tc>
          <w:tcPr>
            <w:tcW w:w="4410" w:type="dxa"/>
            <w:tcBorders>
              <w:bottom w:val="single" w:sz="4" w:space="0" w:color="auto"/>
            </w:tcBorders>
            <w:shd w:val="clear" w:color="auto" w:fill="auto"/>
            <w:vAlign w:val="center"/>
          </w:tcPr>
          <w:p w14:paraId="48BD2522"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Site Phone Number</w:t>
            </w:r>
          </w:p>
        </w:tc>
        <w:tc>
          <w:tcPr>
            <w:tcW w:w="5760" w:type="dxa"/>
            <w:tcBorders>
              <w:bottom w:val="single" w:sz="4" w:space="0" w:color="auto"/>
            </w:tcBorders>
            <w:shd w:val="clear" w:color="auto" w:fill="auto"/>
            <w:vAlign w:val="center"/>
          </w:tcPr>
          <w:p w14:paraId="1B46660A" w14:textId="77777777" w:rsidR="00F1017A" w:rsidRPr="00FB725E" w:rsidRDefault="00F1017A" w:rsidP="00914B2D">
            <w:pPr>
              <w:rPr>
                <w:rFonts w:asciiTheme="minorHAnsi" w:hAnsiTheme="minorHAnsi" w:cstheme="minorHAnsi"/>
                <w:i/>
                <w:iCs/>
              </w:rPr>
            </w:pPr>
          </w:p>
        </w:tc>
      </w:tr>
      <w:tr w:rsidR="00F1017A" w:rsidRPr="00FB725E" w14:paraId="66C25B56" w14:textId="77777777" w:rsidTr="00856973">
        <w:trPr>
          <w:trHeight w:val="516"/>
        </w:trPr>
        <w:tc>
          <w:tcPr>
            <w:tcW w:w="10170" w:type="dxa"/>
            <w:gridSpan w:val="2"/>
            <w:tcBorders>
              <w:left w:val="nil"/>
              <w:right w:val="nil"/>
            </w:tcBorders>
            <w:shd w:val="clear" w:color="auto" w:fill="auto"/>
            <w:vAlign w:val="center"/>
          </w:tcPr>
          <w:p w14:paraId="0C565332" w14:textId="77777777" w:rsidR="00F1017A" w:rsidRPr="00FB725E" w:rsidRDefault="00F1017A" w:rsidP="00914B2D">
            <w:pPr>
              <w:jc w:val="center"/>
              <w:rPr>
                <w:rFonts w:asciiTheme="minorHAnsi" w:hAnsiTheme="minorHAnsi" w:cstheme="minorHAnsi"/>
                <w:b/>
                <w:bCs/>
              </w:rPr>
            </w:pPr>
            <w:r w:rsidRPr="00FB725E">
              <w:rPr>
                <w:rFonts w:asciiTheme="minorHAnsi" w:hAnsiTheme="minorHAnsi" w:cstheme="minorHAnsi"/>
                <w:b/>
                <w:bCs/>
              </w:rPr>
              <w:t xml:space="preserve">Staff Information </w:t>
            </w:r>
          </w:p>
        </w:tc>
      </w:tr>
      <w:tr w:rsidR="00F1017A" w:rsidRPr="00FB725E" w14:paraId="63205E1A" w14:textId="77777777" w:rsidTr="00856973">
        <w:trPr>
          <w:trHeight w:val="516"/>
        </w:trPr>
        <w:tc>
          <w:tcPr>
            <w:tcW w:w="4410" w:type="dxa"/>
            <w:shd w:val="clear" w:color="auto" w:fill="auto"/>
            <w:vAlign w:val="center"/>
            <w:hideMark/>
          </w:tcPr>
          <w:p w14:paraId="4936D898"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Site Director </w:t>
            </w:r>
          </w:p>
        </w:tc>
        <w:tc>
          <w:tcPr>
            <w:tcW w:w="5760" w:type="dxa"/>
            <w:shd w:val="clear" w:color="auto" w:fill="auto"/>
            <w:vAlign w:val="center"/>
          </w:tcPr>
          <w:p w14:paraId="58201DB4" w14:textId="77777777" w:rsidR="00F1017A" w:rsidRPr="00FB725E" w:rsidRDefault="00F1017A" w:rsidP="00914B2D">
            <w:pPr>
              <w:rPr>
                <w:rFonts w:asciiTheme="minorHAnsi" w:hAnsiTheme="minorHAnsi" w:cstheme="minorHAnsi"/>
                <w:i/>
                <w:iCs/>
              </w:rPr>
            </w:pPr>
          </w:p>
        </w:tc>
      </w:tr>
      <w:tr w:rsidR="00F1017A" w:rsidRPr="00FB725E" w14:paraId="28F1F5F9" w14:textId="77777777" w:rsidTr="00856973">
        <w:trPr>
          <w:trHeight w:val="516"/>
        </w:trPr>
        <w:tc>
          <w:tcPr>
            <w:tcW w:w="4410" w:type="dxa"/>
            <w:shd w:val="clear" w:color="auto" w:fill="auto"/>
            <w:vAlign w:val="center"/>
            <w:hideMark/>
          </w:tcPr>
          <w:p w14:paraId="6BC6F1DF" w14:textId="4BA4D1F3"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Site Director </w:t>
            </w:r>
            <w:r w:rsidR="00D60067" w:rsidRPr="00FB725E">
              <w:rPr>
                <w:rFonts w:asciiTheme="minorHAnsi" w:hAnsiTheme="minorHAnsi" w:cstheme="minorHAnsi"/>
              </w:rPr>
              <w:t>P</w:t>
            </w:r>
            <w:r w:rsidRPr="00FB725E">
              <w:rPr>
                <w:rFonts w:asciiTheme="minorHAnsi" w:hAnsiTheme="minorHAnsi" w:cstheme="minorHAnsi"/>
              </w:rPr>
              <w:t xml:space="preserve">hone </w:t>
            </w:r>
            <w:r w:rsidR="00D60067" w:rsidRPr="00FB725E">
              <w:rPr>
                <w:rFonts w:asciiTheme="minorHAnsi" w:hAnsiTheme="minorHAnsi" w:cstheme="minorHAnsi"/>
              </w:rPr>
              <w:t>N</w:t>
            </w:r>
            <w:r w:rsidRPr="00FB725E">
              <w:rPr>
                <w:rFonts w:asciiTheme="minorHAnsi" w:hAnsiTheme="minorHAnsi" w:cstheme="minorHAnsi"/>
              </w:rPr>
              <w:t xml:space="preserve">umber </w:t>
            </w:r>
          </w:p>
        </w:tc>
        <w:tc>
          <w:tcPr>
            <w:tcW w:w="5760" w:type="dxa"/>
            <w:shd w:val="clear" w:color="auto" w:fill="auto"/>
            <w:vAlign w:val="center"/>
          </w:tcPr>
          <w:p w14:paraId="4A39DD77" w14:textId="77777777" w:rsidR="00F1017A" w:rsidRPr="00FB725E" w:rsidRDefault="00F1017A" w:rsidP="00914B2D">
            <w:pPr>
              <w:rPr>
                <w:rFonts w:asciiTheme="minorHAnsi" w:hAnsiTheme="minorHAnsi" w:cstheme="minorHAnsi"/>
                <w:i/>
                <w:iCs/>
              </w:rPr>
            </w:pPr>
          </w:p>
        </w:tc>
      </w:tr>
      <w:tr w:rsidR="00F1017A" w:rsidRPr="00FB725E" w14:paraId="1F325E47" w14:textId="77777777" w:rsidTr="00856973">
        <w:trPr>
          <w:trHeight w:val="516"/>
        </w:trPr>
        <w:tc>
          <w:tcPr>
            <w:tcW w:w="4410" w:type="dxa"/>
            <w:shd w:val="clear" w:color="auto" w:fill="auto"/>
            <w:vAlign w:val="center"/>
            <w:hideMark/>
          </w:tcPr>
          <w:p w14:paraId="65761FD4" w14:textId="4D5CA23A"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Site Director </w:t>
            </w:r>
            <w:r w:rsidR="00D60067" w:rsidRPr="00FB725E">
              <w:rPr>
                <w:rFonts w:asciiTheme="minorHAnsi" w:hAnsiTheme="minorHAnsi" w:cstheme="minorHAnsi"/>
              </w:rPr>
              <w:t>E</w:t>
            </w:r>
            <w:r w:rsidRPr="00FB725E">
              <w:rPr>
                <w:rFonts w:asciiTheme="minorHAnsi" w:hAnsiTheme="minorHAnsi" w:cstheme="minorHAnsi"/>
              </w:rPr>
              <w:t xml:space="preserve">mail </w:t>
            </w:r>
            <w:r w:rsidR="00D60067" w:rsidRPr="00FB725E">
              <w:rPr>
                <w:rFonts w:asciiTheme="minorHAnsi" w:hAnsiTheme="minorHAnsi" w:cstheme="minorHAnsi"/>
              </w:rPr>
              <w:t>A</w:t>
            </w:r>
            <w:r w:rsidRPr="00FB725E">
              <w:rPr>
                <w:rFonts w:asciiTheme="minorHAnsi" w:hAnsiTheme="minorHAnsi" w:cstheme="minorHAnsi"/>
              </w:rPr>
              <w:t>ddress</w:t>
            </w:r>
          </w:p>
        </w:tc>
        <w:tc>
          <w:tcPr>
            <w:tcW w:w="5760" w:type="dxa"/>
            <w:shd w:val="clear" w:color="auto" w:fill="auto"/>
            <w:vAlign w:val="center"/>
          </w:tcPr>
          <w:p w14:paraId="7FB00811" w14:textId="77777777" w:rsidR="00F1017A" w:rsidRPr="00FB725E" w:rsidRDefault="00F1017A" w:rsidP="00914B2D">
            <w:pPr>
              <w:rPr>
                <w:rFonts w:asciiTheme="minorHAnsi" w:hAnsiTheme="minorHAnsi" w:cstheme="minorHAnsi"/>
                <w:i/>
                <w:iCs/>
              </w:rPr>
            </w:pPr>
          </w:p>
        </w:tc>
      </w:tr>
      <w:tr w:rsidR="00F1017A" w:rsidRPr="00FB725E" w14:paraId="0817DDAF" w14:textId="77777777" w:rsidTr="00856973">
        <w:trPr>
          <w:trHeight w:val="879"/>
        </w:trPr>
        <w:tc>
          <w:tcPr>
            <w:tcW w:w="4410" w:type="dxa"/>
            <w:shd w:val="clear" w:color="auto" w:fill="auto"/>
            <w:vAlign w:val="center"/>
            <w:hideMark/>
          </w:tcPr>
          <w:p w14:paraId="6A57850F" w14:textId="3410A512" w:rsidR="00F1017A" w:rsidRPr="00FB725E" w:rsidRDefault="00F1017A" w:rsidP="00914B2D">
            <w:pPr>
              <w:rPr>
                <w:rFonts w:asciiTheme="minorHAnsi" w:hAnsiTheme="minorHAnsi" w:cstheme="minorHAnsi"/>
              </w:rPr>
            </w:pPr>
            <w:r w:rsidRPr="00FB725E">
              <w:rPr>
                <w:rFonts w:asciiTheme="minorHAnsi" w:hAnsiTheme="minorHAnsi" w:cstheme="minorHAnsi"/>
              </w:rPr>
              <w:t>Site Director highest level of education. Include highest degree, major</w:t>
            </w:r>
            <w:r w:rsidR="00D60067" w:rsidRPr="00FB725E">
              <w:rPr>
                <w:rFonts w:asciiTheme="minorHAnsi" w:hAnsiTheme="minorHAnsi" w:cstheme="minorHAnsi"/>
              </w:rPr>
              <w:t>,</w:t>
            </w:r>
            <w:r w:rsidRPr="00FB725E">
              <w:rPr>
                <w:rFonts w:asciiTheme="minorHAnsi" w:hAnsiTheme="minorHAnsi" w:cstheme="minorHAnsi"/>
              </w:rPr>
              <w:t xml:space="preserve"> and number of ECE credits. </w:t>
            </w:r>
          </w:p>
        </w:tc>
        <w:tc>
          <w:tcPr>
            <w:tcW w:w="5760" w:type="dxa"/>
            <w:shd w:val="clear" w:color="auto" w:fill="auto"/>
            <w:vAlign w:val="center"/>
          </w:tcPr>
          <w:p w14:paraId="3A98844A" w14:textId="77777777" w:rsidR="00F1017A" w:rsidRPr="00FB725E" w:rsidRDefault="00F1017A" w:rsidP="00914B2D">
            <w:pPr>
              <w:rPr>
                <w:rFonts w:asciiTheme="minorHAnsi" w:hAnsiTheme="minorHAnsi" w:cstheme="minorHAnsi"/>
                <w:i/>
                <w:iCs/>
              </w:rPr>
            </w:pPr>
          </w:p>
        </w:tc>
      </w:tr>
      <w:tr w:rsidR="00F1017A" w:rsidRPr="00FB725E" w14:paraId="23CAC828" w14:textId="77777777" w:rsidTr="00856973">
        <w:trPr>
          <w:trHeight w:val="548"/>
        </w:trPr>
        <w:tc>
          <w:tcPr>
            <w:tcW w:w="4410" w:type="dxa"/>
            <w:shd w:val="clear" w:color="auto" w:fill="auto"/>
            <w:vAlign w:val="center"/>
            <w:hideMark/>
          </w:tcPr>
          <w:p w14:paraId="16A02B0A"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Site Supervisor (if different from Site Director) </w:t>
            </w:r>
          </w:p>
        </w:tc>
        <w:tc>
          <w:tcPr>
            <w:tcW w:w="5760" w:type="dxa"/>
            <w:shd w:val="clear" w:color="auto" w:fill="auto"/>
            <w:vAlign w:val="center"/>
          </w:tcPr>
          <w:p w14:paraId="199FD568" w14:textId="77777777" w:rsidR="00F1017A" w:rsidRPr="00FB725E" w:rsidRDefault="00F1017A" w:rsidP="00914B2D">
            <w:pPr>
              <w:rPr>
                <w:rFonts w:asciiTheme="minorHAnsi" w:hAnsiTheme="minorHAnsi" w:cstheme="minorHAnsi"/>
                <w:i/>
                <w:iCs/>
              </w:rPr>
            </w:pPr>
          </w:p>
        </w:tc>
      </w:tr>
      <w:tr w:rsidR="00F1017A" w:rsidRPr="00FB725E" w14:paraId="6E7D1FCA" w14:textId="77777777" w:rsidTr="00856973">
        <w:trPr>
          <w:trHeight w:val="1260"/>
        </w:trPr>
        <w:tc>
          <w:tcPr>
            <w:tcW w:w="4410" w:type="dxa"/>
            <w:tcBorders>
              <w:bottom w:val="single" w:sz="4" w:space="0" w:color="auto"/>
            </w:tcBorders>
            <w:shd w:val="clear" w:color="auto" w:fill="auto"/>
            <w:vAlign w:val="center"/>
            <w:hideMark/>
          </w:tcPr>
          <w:p w14:paraId="356D640C"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Site Supervisor highest level of education. Include highest degree, major and number of ECE credits.</w:t>
            </w:r>
          </w:p>
        </w:tc>
        <w:tc>
          <w:tcPr>
            <w:tcW w:w="5760" w:type="dxa"/>
            <w:tcBorders>
              <w:bottom w:val="single" w:sz="4" w:space="0" w:color="auto"/>
            </w:tcBorders>
            <w:shd w:val="clear" w:color="auto" w:fill="auto"/>
            <w:vAlign w:val="center"/>
          </w:tcPr>
          <w:p w14:paraId="40A3FF12" w14:textId="77777777" w:rsidR="00F1017A" w:rsidRPr="00FB725E" w:rsidRDefault="00F1017A" w:rsidP="00914B2D">
            <w:pPr>
              <w:rPr>
                <w:rFonts w:asciiTheme="minorHAnsi" w:hAnsiTheme="minorHAnsi" w:cstheme="minorHAnsi"/>
                <w:i/>
                <w:iCs/>
              </w:rPr>
            </w:pPr>
          </w:p>
        </w:tc>
      </w:tr>
      <w:tr w:rsidR="00F1017A" w:rsidRPr="00FB725E" w14:paraId="274253EE" w14:textId="77777777" w:rsidTr="00856973">
        <w:trPr>
          <w:trHeight w:val="630"/>
        </w:trPr>
        <w:tc>
          <w:tcPr>
            <w:tcW w:w="10170" w:type="dxa"/>
            <w:gridSpan w:val="2"/>
            <w:tcBorders>
              <w:left w:val="nil"/>
              <w:right w:val="nil"/>
            </w:tcBorders>
            <w:shd w:val="clear" w:color="auto" w:fill="auto"/>
            <w:vAlign w:val="center"/>
          </w:tcPr>
          <w:p w14:paraId="513988CF" w14:textId="77777777" w:rsidR="00F1017A" w:rsidRPr="00FB725E" w:rsidRDefault="00F1017A" w:rsidP="00914B2D">
            <w:pPr>
              <w:jc w:val="center"/>
              <w:rPr>
                <w:rFonts w:asciiTheme="minorHAnsi" w:hAnsiTheme="minorHAnsi" w:cstheme="minorHAnsi"/>
                <w:b/>
                <w:bCs/>
              </w:rPr>
            </w:pPr>
            <w:r w:rsidRPr="00FB725E">
              <w:rPr>
                <w:rFonts w:asciiTheme="minorHAnsi" w:hAnsiTheme="minorHAnsi" w:cstheme="minorHAnsi"/>
                <w:b/>
                <w:bCs/>
              </w:rPr>
              <w:t xml:space="preserve"> Extended Day Information </w:t>
            </w:r>
          </w:p>
        </w:tc>
      </w:tr>
      <w:tr w:rsidR="00F1017A" w:rsidRPr="00FB725E" w14:paraId="1E7C51AC" w14:textId="77777777" w:rsidTr="00856973">
        <w:trPr>
          <w:trHeight w:val="630"/>
        </w:trPr>
        <w:tc>
          <w:tcPr>
            <w:tcW w:w="4410" w:type="dxa"/>
            <w:shd w:val="clear" w:color="auto" w:fill="auto"/>
            <w:vAlign w:val="center"/>
            <w:hideMark/>
          </w:tcPr>
          <w:p w14:paraId="369A8610" w14:textId="22FF59E3"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Is extended child care available at this site from 7 </w:t>
            </w:r>
            <w:r w:rsidR="00D60067" w:rsidRPr="00FB725E">
              <w:rPr>
                <w:rFonts w:asciiTheme="minorHAnsi" w:hAnsiTheme="minorHAnsi" w:cstheme="minorHAnsi"/>
              </w:rPr>
              <w:t xml:space="preserve">AM </w:t>
            </w:r>
            <w:r w:rsidRPr="00FB725E">
              <w:rPr>
                <w:rFonts w:asciiTheme="minorHAnsi" w:hAnsiTheme="minorHAnsi" w:cstheme="minorHAnsi"/>
              </w:rPr>
              <w:t>-</w:t>
            </w:r>
            <w:r w:rsidR="00D60067" w:rsidRPr="00FB725E">
              <w:rPr>
                <w:rFonts w:asciiTheme="minorHAnsi" w:hAnsiTheme="minorHAnsi" w:cstheme="minorHAnsi"/>
              </w:rPr>
              <w:t xml:space="preserve"> </w:t>
            </w:r>
            <w:r w:rsidRPr="00FB725E">
              <w:rPr>
                <w:rFonts w:asciiTheme="minorHAnsi" w:hAnsiTheme="minorHAnsi" w:cstheme="minorHAnsi"/>
              </w:rPr>
              <w:t xml:space="preserve">6 </w:t>
            </w:r>
            <w:r w:rsidR="00D60067" w:rsidRPr="00FB725E">
              <w:rPr>
                <w:rFonts w:asciiTheme="minorHAnsi" w:hAnsiTheme="minorHAnsi" w:cstheme="minorHAnsi"/>
              </w:rPr>
              <w:t>PM</w:t>
            </w:r>
            <w:r w:rsidRPr="00FB725E">
              <w:rPr>
                <w:rFonts w:asciiTheme="minorHAnsi" w:hAnsiTheme="minorHAnsi" w:cstheme="minorHAnsi"/>
              </w:rPr>
              <w:t xml:space="preserve">? </w:t>
            </w:r>
          </w:p>
        </w:tc>
        <w:tc>
          <w:tcPr>
            <w:tcW w:w="5760" w:type="dxa"/>
            <w:shd w:val="clear" w:color="auto" w:fill="auto"/>
            <w:vAlign w:val="center"/>
          </w:tcPr>
          <w:p w14:paraId="6115DAEB" w14:textId="77777777" w:rsidR="00F1017A" w:rsidRPr="00FB725E" w:rsidRDefault="00F1017A" w:rsidP="00914B2D">
            <w:pPr>
              <w:rPr>
                <w:rFonts w:asciiTheme="minorHAnsi" w:hAnsiTheme="minorHAnsi" w:cstheme="minorHAnsi"/>
                <w:i/>
                <w:iCs/>
              </w:rPr>
            </w:pPr>
          </w:p>
        </w:tc>
      </w:tr>
      <w:tr w:rsidR="00F1017A" w:rsidRPr="00FB725E" w14:paraId="6D2732C9" w14:textId="77777777" w:rsidTr="00856973">
        <w:trPr>
          <w:trHeight w:val="945"/>
        </w:trPr>
        <w:tc>
          <w:tcPr>
            <w:tcW w:w="4410" w:type="dxa"/>
            <w:shd w:val="clear" w:color="auto" w:fill="auto"/>
            <w:vAlign w:val="center"/>
            <w:hideMark/>
          </w:tcPr>
          <w:p w14:paraId="22560755"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If extended day care is available at this site, do you require families to participate?</w:t>
            </w:r>
          </w:p>
        </w:tc>
        <w:tc>
          <w:tcPr>
            <w:tcW w:w="5760" w:type="dxa"/>
            <w:shd w:val="clear" w:color="auto" w:fill="auto"/>
            <w:vAlign w:val="center"/>
          </w:tcPr>
          <w:p w14:paraId="5964052B" w14:textId="77777777" w:rsidR="00F1017A" w:rsidRPr="00FB725E" w:rsidRDefault="00F1017A" w:rsidP="00914B2D">
            <w:pPr>
              <w:rPr>
                <w:rFonts w:asciiTheme="minorHAnsi" w:hAnsiTheme="minorHAnsi" w:cstheme="minorHAnsi"/>
                <w:i/>
                <w:iCs/>
              </w:rPr>
            </w:pPr>
          </w:p>
        </w:tc>
      </w:tr>
      <w:tr w:rsidR="00F1017A" w:rsidRPr="00FB725E" w14:paraId="5A445654" w14:textId="77777777" w:rsidTr="00856973">
        <w:trPr>
          <w:trHeight w:val="1260"/>
        </w:trPr>
        <w:tc>
          <w:tcPr>
            <w:tcW w:w="4410" w:type="dxa"/>
            <w:shd w:val="clear" w:color="auto" w:fill="auto"/>
            <w:vAlign w:val="center"/>
            <w:hideMark/>
          </w:tcPr>
          <w:p w14:paraId="13D44601"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If extended day care is available, what does it cost? Please enter approximate cost and frequency of payment (for example, per "month," "day," or "hour"). </w:t>
            </w:r>
          </w:p>
        </w:tc>
        <w:tc>
          <w:tcPr>
            <w:tcW w:w="5760" w:type="dxa"/>
            <w:shd w:val="clear" w:color="auto" w:fill="auto"/>
            <w:vAlign w:val="center"/>
          </w:tcPr>
          <w:p w14:paraId="518E46F0" w14:textId="77777777" w:rsidR="00F1017A" w:rsidRPr="00FB725E" w:rsidRDefault="00F1017A" w:rsidP="00914B2D">
            <w:pPr>
              <w:rPr>
                <w:rFonts w:asciiTheme="minorHAnsi" w:hAnsiTheme="minorHAnsi" w:cstheme="minorHAnsi"/>
                <w:i/>
                <w:iCs/>
              </w:rPr>
            </w:pPr>
          </w:p>
        </w:tc>
      </w:tr>
      <w:tr w:rsidR="00F1017A" w:rsidRPr="00FB725E" w14:paraId="333A5DCC" w14:textId="77777777" w:rsidTr="00856973">
        <w:trPr>
          <w:trHeight w:val="1250"/>
        </w:trPr>
        <w:tc>
          <w:tcPr>
            <w:tcW w:w="4410" w:type="dxa"/>
            <w:shd w:val="clear" w:color="auto" w:fill="auto"/>
            <w:vAlign w:val="center"/>
            <w:hideMark/>
          </w:tcPr>
          <w:p w14:paraId="0AB0B8FF"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If extended day care is not available at this site, does this site have a partnership with another agency that can provide care extended child care before and after SPP program hours?</w:t>
            </w:r>
          </w:p>
        </w:tc>
        <w:tc>
          <w:tcPr>
            <w:tcW w:w="5760" w:type="dxa"/>
            <w:shd w:val="clear" w:color="auto" w:fill="auto"/>
            <w:vAlign w:val="center"/>
          </w:tcPr>
          <w:p w14:paraId="38B5D85E" w14:textId="77777777" w:rsidR="00F1017A" w:rsidRPr="00FB725E" w:rsidRDefault="00F1017A" w:rsidP="00914B2D">
            <w:pPr>
              <w:rPr>
                <w:rFonts w:asciiTheme="minorHAnsi" w:hAnsiTheme="minorHAnsi" w:cstheme="minorHAnsi"/>
                <w:i/>
                <w:iCs/>
              </w:rPr>
            </w:pPr>
          </w:p>
        </w:tc>
      </w:tr>
      <w:tr w:rsidR="00F1017A" w:rsidRPr="00FB725E" w14:paraId="488B4FF7" w14:textId="77777777" w:rsidTr="00856973">
        <w:trPr>
          <w:trHeight w:val="945"/>
        </w:trPr>
        <w:tc>
          <w:tcPr>
            <w:tcW w:w="4410" w:type="dxa"/>
            <w:tcBorders>
              <w:bottom w:val="single" w:sz="4" w:space="0" w:color="auto"/>
            </w:tcBorders>
            <w:shd w:val="clear" w:color="auto" w:fill="auto"/>
            <w:vAlign w:val="center"/>
            <w:hideMark/>
          </w:tcPr>
          <w:p w14:paraId="612D382B" w14:textId="0C173E87" w:rsidR="00F1017A" w:rsidRPr="00FB725E" w:rsidRDefault="00F1017A" w:rsidP="00914B2D">
            <w:pPr>
              <w:rPr>
                <w:rFonts w:asciiTheme="minorHAnsi" w:hAnsiTheme="minorHAnsi" w:cstheme="minorHAnsi"/>
              </w:rPr>
            </w:pPr>
            <w:r w:rsidRPr="00FB725E">
              <w:rPr>
                <w:rFonts w:asciiTheme="minorHAnsi" w:hAnsiTheme="minorHAnsi" w:cstheme="minorHAnsi"/>
                <w:b/>
                <w:bCs/>
              </w:rPr>
              <w:lastRenderedPageBreak/>
              <w:t>If yes</w:t>
            </w:r>
            <w:r w:rsidR="00525BF7" w:rsidRPr="00FB725E">
              <w:rPr>
                <w:rFonts w:asciiTheme="minorHAnsi" w:hAnsiTheme="minorHAnsi" w:cstheme="minorHAnsi"/>
                <w:b/>
                <w:bCs/>
              </w:rPr>
              <w:t xml:space="preserve"> to previous question</w:t>
            </w:r>
            <w:r w:rsidRPr="00FB725E">
              <w:rPr>
                <w:rFonts w:asciiTheme="minorHAnsi" w:hAnsiTheme="minorHAnsi" w:cstheme="minorHAnsi"/>
              </w:rPr>
              <w:t xml:space="preserve">, please enter the name and type of provider (Center, Family Child Care, </w:t>
            </w:r>
            <w:proofErr w:type="spellStart"/>
            <w:r w:rsidRPr="00FB725E">
              <w:rPr>
                <w:rFonts w:asciiTheme="minorHAnsi" w:hAnsiTheme="minorHAnsi" w:cstheme="minorHAnsi"/>
              </w:rPr>
              <w:t>etc</w:t>
            </w:r>
            <w:proofErr w:type="spellEnd"/>
            <w:r w:rsidRPr="00FB725E">
              <w:rPr>
                <w:rFonts w:asciiTheme="minorHAnsi" w:hAnsiTheme="minorHAnsi" w:cstheme="minorHAnsi"/>
              </w:rPr>
              <w:t xml:space="preserve">). </w:t>
            </w:r>
          </w:p>
        </w:tc>
        <w:tc>
          <w:tcPr>
            <w:tcW w:w="5760" w:type="dxa"/>
            <w:tcBorders>
              <w:bottom w:val="single" w:sz="4" w:space="0" w:color="auto"/>
            </w:tcBorders>
            <w:shd w:val="clear" w:color="auto" w:fill="auto"/>
            <w:vAlign w:val="center"/>
          </w:tcPr>
          <w:p w14:paraId="1ED0BA64" w14:textId="77777777" w:rsidR="00F1017A" w:rsidRPr="00FB725E" w:rsidRDefault="00F1017A" w:rsidP="00914B2D">
            <w:pPr>
              <w:rPr>
                <w:rFonts w:asciiTheme="minorHAnsi" w:hAnsiTheme="minorHAnsi" w:cstheme="minorHAnsi"/>
                <w:i/>
                <w:iCs/>
              </w:rPr>
            </w:pPr>
          </w:p>
        </w:tc>
      </w:tr>
      <w:tr w:rsidR="00F1017A" w:rsidRPr="00FB725E" w14:paraId="236E7AF4" w14:textId="77777777" w:rsidTr="00856973">
        <w:trPr>
          <w:trHeight w:val="945"/>
        </w:trPr>
        <w:tc>
          <w:tcPr>
            <w:tcW w:w="10170" w:type="dxa"/>
            <w:gridSpan w:val="2"/>
            <w:tcBorders>
              <w:left w:val="nil"/>
              <w:right w:val="nil"/>
            </w:tcBorders>
            <w:shd w:val="clear" w:color="auto" w:fill="auto"/>
            <w:vAlign w:val="center"/>
          </w:tcPr>
          <w:p w14:paraId="23879511" w14:textId="77777777" w:rsidR="00F1017A" w:rsidRPr="00FB725E" w:rsidRDefault="00F1017A" w:rsidP="00914B2D">
            <w:pPr>
              <w:jc w:val="center"/>
              <w:rPr>
                <w:rFonts w:asciiTheme="minorHAnsi" w:hAnsiTheme="minorHAnsi" w:cstheme="minorHAnsi"/>
                <w:b/>
                <w:bCs/>
              </w:rPr>
            </w:pPr>
            <w:r w:rsidRPr="00FB725E">
              <w:rPr>
                <w:rFonts w:asciiTheme="minorHAnsi" w:hAnsiTheme="minorHAnsi" w:cstheme="minorHAnsi"/>
                <w:b/>
                <w:bCs/>
              </w:rPr>
              <w:t>FACILITY INFORMATION</w:t>
            </w:r>
          </w:p>
        </w:tc>
      </w:tr>
      <w:tr w:rsidR="00F1017A" w:rsidRPr="00FB725E" w14:paraId="461E8E08" w14:textId="77777777" w:rsidTr="00856973">
        <w:trPr>
          <w:trHeight w:val="945"/>
        </w:trPr>
        <w:tc>
          <w:tcPr>
            <w:tcW w:w="4410" w:type="dxa"/>
            <w:shd w:val="clear" w:color="auto" w:fill="auto"/>
            <w:vAlign w:val="center"/>
            <w:hideMark/>
          </w:tcPr>
          <w:p w14:paraId="606FAAF2" w14:textId="40A74BCE"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Is this site located in a space owned by Seattle Public Schools? </w:t>
            </w:r>
            <w:r w:rsidRPr="00FB725E">
              <w:rPr>
                <w:rFonts w:asciiTheme="minorHAnsi" w:hAnsiTheme="minorHAnsi" w:cstheme="minorHAnsi"/>
                <w:b/>
                <w:bCs/>
              </w:rPr>
              <w:t xml:space="preserve">If Yes, then skip </w:t>
            </w:r>
            <w:r w:rsidR="00525BF7" w:rsidRPr="00FB725E">
              <w:rPr>
                <w:rFonts w:asciiTheme="minorHAnsi" w:hAnsiTheme="minorHAnsi" w:cstheme="minorHAnsi"/>
                <w:b/>
                <w:bCs/>
              </w:rPr>
              <w:t>the rest of the questions</w:t>
            </w:r>
            <w:r w:rsidR="00116CA6" w:rsidRPr="00FB725E">
              <w:rPr>
                <w:rFonts w:asciiTheme="minorHAnsi" w:hAnsiTheme="minorHAnsi" w:cstheme="minorHAnsi"/>
                <w:b/>
                <w:bCs/>
              </w:rPr>
              <w:t xml:space="preserve">.  </w:t>
            </w:r>
          </w:p>
        </w:tc>
        <w:tc>
          <w:tcPr>
            <w:tcW w:w="5760" w:type="dxa"/>
            <w:shd w:val="clear" w:color="auto" w:fill="auto"/>
            <w:vAlign w:val="center"/>
          </w:tcPr>
          <w:p w14:paraId="36FDEA9E" w14:textId="77777777" w:rsidR="00F1017A" w:rsidRPr="00FB725E" w:rsidRDefault="00F1017A" w:rsidP="00914B2D">
            <w:pPr>
              <w:rPr>
                <w:rFonts w:asciiTheme="minorHAnsi" w:hAnsiTheme="minorHAnsi" w:cstheme="minorHAnsi"/>
                <w:i/>
                <w:iCs/>
              </w:rPr>
            </w:pPr>
          </w:p>
        </w:tc>
      </w:tr>
      <w:tr w:rsidR="00F1017A" w:rsidRPr="00FB725E" w14:paraId="5C589EC4" w14:textId="77777777" w:rsidTr="00856973">
        <w:trPr>
          <w:trHeight w:val="945"/>
        </w:trPr>
        <w:tc>
          <w:tcPr>
            <w:tcW w:w="4410" w:type="dxa"/>
            <w:shd w:val="clear" w:color="auto" w:fill="auto"/>
            <w:vAlign w:val="center"/>
            <w:hideMark/>
          </w:tcPr>
          <w:p w14:paraId="1D3BB28F"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Does the applicant own or lease the facility? </w:t>
            </w:r>
          </w:p>
        </w:tc>
        <w:tc>
          <w:tcPr>
            <w:tcW w:w="5760" w:type="dxa"/>
            <w:shd w:val="clear" w:color="auto" w:fill="auto"/>
            <w:vAlign w:val="center"/>
          </w:tcPr>
          <w:p w14:paraId="163DCFC6" w14:textId="77777777" w:rsidR="00F1017A" w:rsidRPr="00FB725E" w:rsidRDefault="00F1017A" w:rsidP="00914B2D">
            <w:pPr>
              <w:rPr>
                <w:rFonts w:asciiTheme="minorHAnsi" w:hAnsiTheme="minorHAnsi" w:cstheme="minorHAnsi"/>
                <w:i/>
                <w:iCs/>
              </w:rPr>
            </w:pPr>
          </w:p>
        </w:tc>
      </w:tr>
      <w:tr w:rsidR="00F1017A" w:rsidRPr="00FB725E" w14:paraId="02310918" w14:textId="77777777" w:rsidTr="00856973">
        <w:trPr>
          <w:trHeight w:val="1260"/>
        </w:trPr>
        <w:tc>
          <w:tcPr>
            <w:tcW w:w="4410" w:type="dxa"/>
            <w:shd w:val="clear" w:color="auto" w:fill="auto"/>
            <w:vAlign w:val="center"/>
            <w:hideMark/>
          </w:tcPr>
          <w:p w14:paraId="4ECFBC1D"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If the applicant is leasing, who is the owner of the facility? </w:t>
            </w:r>
          </w:p>
        </w:tc>
        <w:tc>
          <w:tcPr>
            <w:tcW w:w="5760" w:type="dxa"/>
            <w:shd w:val="clear" w:color="auto" w:fill="auto"/>
            <w:vAlign w:val="center"/>
          </w:tcPr>
          <w:p w14:paraId="1270887E" w14:textId="77777777" w:rsidR="00F1017A" w:rsidRPr="00FB725E" w:rsidRDefault="00F1017A" w:rsidP="00914B2D">
            <w:pPr>
              <w:rPr>
                <w:rFonts w:asciiTheme="minorHAnsi" w:hAnsiTheme="minorHAnsi" w:cstheme="minorHAnsi"/>
                <w:i/>
                <w:iCs/>
              </w:rPr>
            </w:pPr>
          </w:p>
        </w:tc>
      </w:tr>
      <w:tr w:rsidR="00F1017A" w:rsidRPr="00FB725E" w14:paraId="6BD5C4E3" w14:textId="77777777" w:rsidTr="00B241F6">
        <w:trPr>
          <w:trHeight w:val="630"/>
        </w:trPr>
        <w:tc>
          <w:tcPr>
            <w:tcW w:w="4410" w:type="dxa"/>
            <w:tcBorders>
              <w:bottom w:val="single" w:sz="4" w:space="0" w:color="auto"/>
            </w:tcBorders>
            <w:shd w:val="clear" w:color="auto" w:fill="auto"/>
            <w:vAlign w:val="center"/>
            <w:hideMark/>
          </w:tcPr>
          <w:p w14:paraId="2E367D7D" w14:textId="77777777" w:rsidR="00F1017A" w:rsidRPr="00FB725E" w:rsidRDefault="00F1017A" w:rsidP="00914B2D">
            <w:pPr>
              <w:rPr>
                <w:rFonts w:asciiTheme="minorHAnsi" w:hAnsiTheme="minorHAnsi" w:cstheme="minorHAnsi"/>
              </w:rPr>
            </w:pPr>
            <w:r w:rsidRPr="00FB725E">
              <w:rPr>
                <w:rFonts w:asciiTheme="minorHAnsi" w:hAnsiTheme="minorHAnsi" w:cstheme="minorHAnsi"/>
              </w:rPr>
              <w:t xml:space="preserve">If the applicant is leasing, what is the length of the lease?  </w:t>
            </w:r>
          </w:p>
        </w:tc>
        <w:tc>
          <w:tcPr>
            <w:tcW w:w="5760" w:type="dxa"/>
            <w:tcBorders>
              <w:bottom w:val="single" w:sz="4" w:space="0" w:color="auto"/>
            </w:tcBorders>
            <w:shd w:val="clear" w:color="auto" w:fill="auto"/>
            <w:vAlign w:val="center"/>
          </w:tcPr>
          <w:p w14:paraId="7B78FED9" w14:textId="77777777" w:rsidR="00F1017A" w:rsidRPr="00FB725E" w:rsidRDefault="00F1017A" w:rsidP="00914B2D">
            <w:pPr>
              <w:rPr>
                <w:rFonts w:asciiTheme="minorHAnsi" w:hAnsiTheme="minorHAnsi" w:cstheme="minorHAnsi"/>
                <w:i/>
                <w:iCs/>
              </w:rPr>
            </w:pPr>
          </w:p>
        </w:tc>
      </w:tr>
      <w:tr w:rsidR="00856973" w:rsidRPr="00FB725E" w14:paraId="2F5B4F15" w14:textId="77777777" w:rsidTr="00B241F6">
        <w:trPr>
          <w:trHeight w:val="630"/>
        </w:trPr>
        <w:tc>
          <w:tcPr>
            <w:tcW w:w="10170" w:type="dxa"/>
            <w:gridSpan w:val="2"/>
            <w:tcBorders>
              <w:left w:val="nil"/>
              <w:right w:val="nil"/>
            </w:tcBorders>
            <w:shd w:val="clear" w:color="auto" w:fill="auto"/>
            <w:vAlign w:val="center"/>
          </w:tcPr>
          <w:p w14:paraId="04223516" w14:textId="5A3E459C" w:rsidR="00856973" w:rsidRPr="00FB725E" w:rsidRDefault="00856973" w:rsidP="00B241F6">
            <w:pPr>
              <w:jc w:val="center"/>
              <w:rPr>
                <w:rFonts w:asciiTheme="minorHAnsi" w:hAnsiTheme="minorHAnsi" w:cstheme="minorHAnsi"/>
                <w:b/>
                <w:bCs/>
              </w:rPr>
            </w:pPr>
            <w:r w:rsidRPr="00FB725E">
              <w:rPr>
                <w:rFonts w:asciiTheme="minorHAnsi" w:hAnsiTheme="minorHAnsi" w:cstheme="minorHAnsi"/>
                <w:b/>
                <w:bCs/>
              </w:rPr>
              <w:t>ADDITIONAL INFORMATION</w:t>
            </w:r>
          </w:p>
        </w:tc>
      </w:tr>
      <w:tr w:rsidR="00856973" w:rsidRPr="00FB725E" w14:paraId="077B7D88" w14:textId="77777777" w:rsidTr="00856973">
        <w:trPr>
          <w:trHeight w:val="6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43C34466" w14:textId="16107FEC" w:rsidR="00856973" w:rsidRPr="00FB725E" w:rsidRDefault="00856973" w:rsidP="00856973">
            <w:pPr>
              <w:rPr>
                <w:rFonts w:asciiTheme="minorHAnsi" w:hAnsiTheme="minorHAnsi" w:cstheme="minorHAnsi"/>
              </w:rPr>
            </w:pPr>
            <w:r w:rsidRPr="00FB725E">
              <w:rPr>
                <w:rFonts w:asciiTheme="minorHAnsi" w:hAnsiTheme="minorHAnsi" w:cstheme="minorHAnsi"/>
              </w:rPr>
              <w:t>Does your agency currently have an open investigation with CPS or DCYF Licensing?</w:t>
            </w:r>
          </w:p>
          <w:p w14:paraId="12083317" w14:textId="77777777" w:rsidR="00856973" w:rsidRPr="00FB725E" w:rsidRDefault="00856973" w:rsidP="00856973">
            <w:pPr>
              <w:rPr>
                <w:rFonts w:asciiTheme="minorHAnsi" w:hAnsiTheme="minorHAnsi" w:cstheme="minorHAnsi"/>
              </w:rPr>
            </w:pPr>
          </w:p>
          <w:p w14:paraId="18D88372" w14:textId="065C95CE" w:rsidR="00856973" w:rsidRPr="00FB725E" w:rsidRDefault="00856973" w:rsidP="00856973">
            <w:pPr>
              <w:rPr>
                <w:rFonts w:asciiTheme="minorHAnsi" w:hAnsiTheme="minorHAnsi" w:cstheme="minorHAnsi"/>
                <w:i/>
                <w:iCs/>
                <w:highlight w:val="yellow"/>
              </w:rPr>
            </w:pPr>
            <w:r w:rsidRPr="00FB725E">
              <w:rPr>
                <w:rFonts w:asciiTheme="minorHAnsi" w:hAnsiTheme="minorHAnsi" w:cstheme="minorHAnsi"/>
                <w:i/>
                <w:iCs/>
              </w:rPr>
              <w:t xml:space="preserve">*DEEL cannot enter into contract with an agency that has an open investigation.  Any funding offered through this RFI will be contingent upon the result of the investigation.  Agencies should be prepared to discuss </w:t>
            </w:r>
            <w:r w:rsidR="00FB725E">
              <w:rPr>
                <w:rFonts w:asciiTheme="minorHAnsi" w:hAnsiTheme="minorHAnsi" w:cstheme="minorHAnsi"/>
                <w:i/>
                <w:iCs/>
              </w:rPr>
              <w:t xml:space="preserve">further </w:t>
            </w:r>
            <w:r w:rsidRPr="00FB725E">
              <w:rPr>
                <w:rFonts w:asciiTheme="minorHAnsi" w:hAnsiTheme="minorHAnsi" w:cstheme="minorHAnsi"/>
                <w:i/>
                <w:iCs/>
              </w:rPr>
              <w:t xml:space="preserve">details during the interview.  </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78369B7" w14:textId="77777777" w:rsidR="00856973" w:rsidRPr="00FB725E" w:rsidRDefault="00856973">
            <w:pPr>
              <w:rPr>
                <w:rFonts w:asciiTheme="minorHAnsi" w:hAnsiTheme="minorHAnsi" w:cstheme="minorHAnsi"/>
                <w:i/>
                <w:iCs/>
              </w:rPr>
            </w:pPr>
          </w:p>
        </w:tc>
      </w:tr>
    </w:tbl>
    <w:p w14:paraId="15BAE49F" w14:textId="0E352C88" w:rsidR="00FB725E" w:rsidRDefault="00FB725E">
      <w:pPr>
        <w:spacing w:after="160" w:line="259" w:lineRule="auto"/>
        <w:rPr>
          <w:rFonts w:asciiTheme="minorHAnsi" w:hAnsiTheme="minorHAnsi" w:cstheme="minorHAnsi"/>
        </w:rPr>
      </w:pPr>
    </w:p>
    <w:p w14:paraId="5C02C6FF" w14:textId="1B5E0BAD" w:rsidR="006D1570" w:rsidRPr="00FB725E" w:rsidRDefault="00FB725E">
      <w:pPr>
        <w:spacing w:after="160" w:line="259" w:lineRule="auto"/>
        <w:rPr>
          <w:rFonts w:asciiTheme="minorHAnsi" w:hAnsiTheme="minorHAnsi" w:cstheme="minorHAnsi"/>
        </w:rPr>
      </w:pPr>
      <w:r>
        <w:rPr>
          <w:rFonts w:asciiTheme="minorHAnsi" w:hAnsiTheme="minorHAnsi" w:cstheme="minorHAnsi"/>
        </w:rPr>
        <w:br w:type="page"/>
      </w:r>
    </w:p>
    <w:p w14:paraId="2A0FC270" w14:textId="2757951A" w:rsidR="0051622D" w:rsidRPr="00FB725E" w:rsidRDefault="0051622D" w:rsidP="0051622D">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4: </w:t>
      </w:r>
      <w:r w:rsidR="008A3F67" w:rsidRPr="00FB725E">
        <w:rPr>
          <w:rFonts w:asciiTheme="minorHAnsi" w:hAnsiTheme="minorHAnsi" w:cstheme="minorHAnsi"/>
          <w:b/>
        </w:rPr>
        <w:t>Classroom Information</w:t>
      </w:r>
      <w:r w:rsidRPr="00FB725E">
        <w:rPr>
          <w:rFonts w:asciiTheme="minorHAnsi" w:hAnsiTheme="minorHAnsi" w:cstheme="minorHAnsi"/>
          <w:b/>
        </w:rPr>
        <w:t xml:space="preserve"> </w:t>
      </w:r>
    </w:p>
    <w:p w14:paraId="48F992A3" w14:textId="77777777" w:rsidR="00D27ED9" w:rsidRPr="00FB725E" w:rsidRDefault="00D27ED9">
      <w:pPr>
        <w:rPr>
          <w:rFonts w:asciiTheme="minorHAnsi" w:hAnsiTheme="minorHAnsi" w:cstheme="minorHAnsi"/>
        </w:rPr>
      </w:pPr>
    </w:p>
    <w:p w14:paraId="7CCEE99B" w14:textId="65FFC7DB" w:rsidR="0064091F" w:rsidRPr="00FB725E" w:rsidRDefault="00EC10AF" w:rsidP="00615EC1">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 xml:space="preserve">Complete </w:t>
      </w:r>
      <w:r w:rsidR="0001099C" w:rsidRPr="00FB725E">
        <w:rPr>
          <w:rFonts w:asciiTheme="minorHAnsi" w:hAnsiTheme="minorHAnsi" w:cstheme="minorHAnsi"/>
          <w:i w:val="0"/>
          <w:iCs/>
          <w:sz w:val="22"/>
          <w:szCs w:val="22"/>
        </w:rPr>
        <w:t xml:space="preserve">one form </w:t>
      </w:r>
      <w:r w:rsidR="00D27ED9" w:rsidRPr="00FB725E">
        <w:rPr>
          <w:rFonts w:asciiTheme="minorHAnsi" w:hAnsiTheme="minorHAnsi" w:cstheme="minorHAnsi"/>
          <w:i w:val="0"/>
          <w:iCs/>
          <w:sz w:val="22"/>
          <w:szCs w:val="22"/>
        </w:rPr>
        <w:t>for each classroom</w:t>
      </w:r>
    </w:p>
    <w:tbl>
      <w:tblPr>
        <w:tblW w:w="10260" w:type="dxa"/>
        <w:tblLook w:val="04A0" w:firstRow="1" w:lastRow="0" w:firstColumn="1" w:lastColumn="0" w:noHBand="0" w:noVBand="1"/>
      </w:tblPr>
      <w:tblGrid>
        <w:gridCol w:w="1105"/>
        <w:gridCol w:w="4976"/>
        <w:gridCol w:w="4179"/>
      </w:tblGrid>
      <w:tr w:rsidR="00FB5ED2" w:rsidRPr="00FB725E" w14:paraId="61F23ED2" w14:textId="77777777" w:rsidTr="00F500E6">
        <w:trPr>
          <w:trHeight w:val="567"/>
        </w:trPr>
        <w:tc>
          <w:tcPr>
            <w:tcW w:w="10260" w:type="dxa"/>
            <w:gridSpan w:val="3"/>
            <w:tcBorders>
              <w:top w:val="nil"/>
              <w:left w:val="nil"/>
              <w:bottom w:val="single" w:sz="4" w:space="0" w:color="auto"/>
              <w:right w:val="nil"/>
            </w:tcBorders>
            <w:shd w:val="clear" w:color="auto" w:fill="FFFFFF" w:themeFill="background1"/>
            <w:vAlign w:val="center"/>
            <w:hideMark/>
          </w:tcPr>
          <w:p w14:paraId="7C614AB8" w14:textId="03FDE608" w:rsidR="00707C6B" w:rsidRPr="00FB725E" w:rsidRDefault="00707C6B" w:rsidP="00707C6B">
            <w:pPr>
              <w:jc w:val="center"/>
              <w:rPr>
                <w:rFonts w:asciiTheme="minorHAnsi" w:hAnsiTheme="minorHAnsi" w:cstheme="minorHAnsi"/>
                <w:b/>
                <w:bCs/>
              </w:rPr>
            </w:pPr>
            <w:r w:rsidRPr="00FB725E">
              <w:rPr>
                <w:rFonts w:asciiTheme="minorHAnsi" w:hAnsiTheme="minorHAnsi" w:cstheme="minorHAnsi"/>
                <w:b/>
                <w:bCs/>
              </w:rPr>
              <w:t>General Information</w:t>
            </w:r>
          </w:p>
        </w:tc>
      </w:tr>
      <w:tr w:rsidR="00FB5ED2" w:rsidRPr="00FB725E" w14:paraId="2D3C7B5D" w14:textId="77777777" w:rsidTr="00615EC1">
        <w:trPr>
          <w:trHeight w:val="620"/>
        </w:trPr>
        <w:tc>
          <w:tcPr>
            <w:tcW w:w="1105" w:type="dxa"/>
            <w:tcBorders>
              <w:top w:val="nil"/>
              <w:left w:val="single" w:sz="4" w:space="0" w:color="auto"/>
              <w:bottom w:val="single" w:sz="4" w:space="0" w:color="auto"/>
              <w:right w:val="single" w:sz="4" w:space="0" w:color="auto"/>
            </w:tcBorders>
            <w:shd w:val="clear" w:color="auto" w:fill="auto"/>
            <w:vAlign w:val="center"/>
          </w:tcPr>
          <w:p w14:paraId="2560E9F7" w14:textId="0F1BDCCE" w:rsidR="005C137C" w:rsidRPr="00FB725E" w:rsidRDefault="004D76C2" w:rsidP="00A500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11FC5CE2" w14:textId="63820413" w:rsidR="005C137C" w:rsidRPr="00FB725E" w:rsidRDefault="009B4BEB" w:rsidP="00A500DE">
            <w:pPr>
              <w:rPr>
                <w:rFonts w:asciiTheme="minorHAnsi" w:hAnsiTheme="minorHAnsi" w:cstheme="minorHAnsi"/>
              </w:rPr>
            </w:pPr>
            <w:r w:rsidRPr="00FB725E">
              <w:rPr>
                <w:rFonts w:asciiTheme="minorHAnsi" w:hAnsiTheme="minorHAnsi" w:cstheme="minorHAnsi"/>
              </w:rPr>
              <w:t>Classroom name</w:t>
            </w:r>
            <w:r w:rsidR="005C137C" w:rsidRPr="00FB725E">
              <w:rPr>
                <w:rFonts w:asciiTheme="minorHAnsi" w:hAnsiTheme="minorHAnsi" w:cstheme="minorHAnsi"/>
              </w:rPr>
              <w:t xml:space="preserve">  </w:t>
            </w:r>
          </w:p>
        </w:tc>
        <w:tc>
          <w:tcPr>
            <w:tcW w:w="4179" w:type="dxa"/>
            <w:tcBorders>
              <w:top w:val="nil"/>
              <w:left w:val="nil"/>
              <w:bottom w:val="single" w:sz="4" w:space="0" w:color="auto"/>
              <w:right w:val="single" w:sz="4" w:space="0" w:color="auto"/>
            </w:tcBorders>
            <w:shd w:val="clear" w:color="auto" w:fill="auto"/>
            <w:vAlign w:val="center"/>
            <w:hideMark/>
          </w:tcPr>
          <w:p w14:paraId="19840DC4" w14:textId="427C5637" w:rsidR="005C137C" w:rsidRPr="00FB725E" w:rsidRDefault="005C137C" w:rsidP="00A500DE">
            <w:pPr>
              <w:rPr>
                <w:rFonts w:asciiTheme="minorHAnsi" w:hAnsiTheme="minorHAnsi" w:cstheme="minorHAnsi"/>
                <w:i/>
                <w:iCs/>
              </w:rPr>
            </w:pPr>
          </w:p>
        </w:tc>
      </w:tr>
      <w:tr w:rsidR="00FB5ED2" w:rsidRPr="00FB725E" w14:paraId="0F6C8FB2" w14:textId="77777777" w:rsidTr="00615EC1">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0455782E" w14:textId="3AF2770B" w:rsidR="005C137C" w:rsidRPr="00FB725E" w:rsidRDefault="004D76C2" w:rsidP="00A500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5DF02492"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What is the licensed capacity of this classroom? </w:t>
            </w:r>
          </w:p>
        </w:tc>
        <w:tc>
          <w:tcPr>
            <w:tcW w:w="4179" w:type="dxa"/>
            <w:tcBorders>
              <w:top w:val="nil"/>
              <w:left w:val="nil"/>
              <w:bottom w:val="single" w:sz="4" w:space="0" w:color="auto"/>
              <w:right w:val="single" w:sz="4" w:space="0" w:color="auto"/>
            </w:tcBorders>
            <w:shd w:val="clear" w:color="auto" w:fill="auto"/>
            <w:vAlign w:val="center"/>
          </w:tcPr>
          <w:p w14:paraId="60B7E727" w14:textId="37045991" w:rsidR="005C137C" w:rsidRPr="00FB725E" w:rsidRDefault="005C137C" w:rsidP="00A500DE">
            <w:pPr>
              <w:rPr>
                <w:rFonts w:asciiTheme="minorHAnsi" w:hAnsiTheme="minorHAnsi" w:cstheme="minorHAnsi"/>
                <w:i/>
                <w:iCs/>
              </w:rPr>
            </w:pPr>
          </w:p>
        </w:tc>
      </w:tr>
      <w:tr w:rsidR="00FB5ED2" w:rsidRPr="00FB725E" w14:paraId="5C27E934" w14:textId="77777777" w:rsidTr="00615EC1">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tcPr>
          <w:p w14:paraId="4E6DD668" w14:textId="275503A5" w:rsidR="005C137C" w:rsidRPr="00FB725E" w:rsidRDefault="004D76C2" w:rsidP="00A500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66C74419" w14:textId="55E90D25" w:rsidR="005C137C" w:rsidRPr="00FB725E" w:rsidRDefault="00B86524" w:rsidP="00A500DE">
            <w:pPr>
              <w:rPr>
                <w:rFonts w:asciiTheme="minorHAnsi" w:hAnsiTheme="minorHAnsi" w:cstheme="minorHAnsi"/>
              </w:rPr>
            </w:pPr>
            <w:r w:rsidRPr="00FB725E">
              <w:rPr>
                <w:rFonts w:asciiTheme="minorHAnsi" w:hAnsiTheme="minorHAnsi" w:cstheme="minorHAnsi"/>
              </w:rPr>
              <w:t xml:space="preserve">Is </w:t>
            </w:r>
            <w:r w:rsidR="005C137C" w:rsidRPr="00FB725E">
              <w:rPr>
                <w:rFonts w:asciiTheme="minorHAnsi" w:hAnsiTheme="minorHAnsi" w:cstheme="minorHAnsi"/>
              </w:rPr>
              <w:t>this classroom currently</w:t>
            </w:r>
            <w:r w:rsidRPr="00FB725E">
              <w:rPr>
                <w:rFonts w:asciiTheme="minorHAnsi" w:hAnsiTheme="minorHAnsi" w:cstheme="minorHAnsi"/>
              </w:rPr>
              <w:t xml:space="preserve"> operating</w:t>
            </w:r>
            <w:r w:rsidR="005C137C" w:rsidRPr="00FB725E">
              <w:rPr>
                <w:rFonts w:asciiTheme="minorHAnsi" w:hAnsiTheme="minorHAnsi" w:cstheme="minorHAnsi"/>
              </w:rPr>
              <w:t xml:space="preserve"> full</w:t>
            </w:r>
            <w:r w:rsidR="00D60067" w:rsidRPr="00FB725E">
              <w:rPr>
                <w:rFonts w:asciiTheme="minorHAnsi" w:hAnsiTheme="minorHAnsi" w:cstheme="minorHAnsi"/>
              </w:rPr>
              <w:t>-</w:t>
            </w:r>
            <w:r w:rsidR="005C137C" w:rsidRPr="00FB725E">
              <w:rPr>
                <w:rFonts w:asciiTheme="minorHAnsi" w:hAnsiTheme="minorHAnsi" w:cstheme="minorHAnsi"/>
              </w:rPr>
              <w:t xml:space="preserve">day </w:t>
            </w:r>
            <w:r w:rsidRPr="00FB725E">
              <w:rPr>
                <w:rFonts w:asciiTheme="minorHAnsi" w:hAnsiTheme="minorHAnsi" w:cstheme="minorHAnsi"/>
              </w:rPr>
              <w:t>programming</w:t>
            </w:r>
            <w:r w:rsidR="005C137C" w:rsidRPr="00FB725E">
              <w:rPr>
                <w:rFonts w:asciiTheme="minorHAnsi" w:hAnsiTheme="minorHAnsi" w:cstheme="minorHAnsi"/>
              </w:rPr>
              <w:t xml:space="preserve"> (6 hours or more) or half-day </w:t>
            </w:r>
            <w:r w:rsidRPr="00FB725E">
              <w:rPr>
                <w:rFonts w:asciiTheme="minorHAnsi" w:hAnsiTheme="minorHAnsi" w:cstheme="minorHAnsi"/>
              </w:rPr>
              <w:t>programming</w:t>
            </w:r>
            <w:r w:rsidR="005C137C" w:rsidRPr="00FB725E">
              <w:rPr>
                <w:rFonts w:asciiTheme="minorHAnsi" w:hAnsiTheme="minorHAnsi" w:cstheme="minorHAnsi"/>
              </w:rPr>
              <w:t xml:space="preserve"> (4 hours or fewer) per day? </w:t>
            </w:r>
          </w:p>
        </w:tc>
        <w:tc>
          <w:tcPr>
            <w:tcW w:w="4179" w:type="dxa"/>
            <w:tcBorders>
              <w:top w:val="nil"/>
              <w:left w:val="nil"/>
              <w:bottom w:val="single" w:sz="4" w:space="0" w:color="auto"/>
              <w:right w:val="single" w:sz="4" w:space="0" w:color="auto"/>
            </w:tcBorders>
            <w:shd w:val="clear" w:color="auto" w:fill="auto"/>
            <w:vAlign w:val="center"/>
          </w:tcPr>
          <w:p w14:paraId="058C57A4" w14:textId="6706A74A" w:rsidR="005C137C" w:rsidRPr="00FB725E" w:rsidRDefault="005C137C" w:rsidP="00A500DE">
            <w:pPr>
              <w:rPr>
                <w:rFonts w:asciiTheme="minorHAnsi" w:hAnsiTheme="minorHAnsi" w:cstheme="minorHAnsi"/>
                <w:i/>
                <w:iCs/>
              </w:rPr>
            </w:pPr>
          </w:p>
        </w:tc>
      </w:tr>
      <w:tr w:rsidR="00FB5ED2" w:rsidRPr="00FB725E" w14:paraId="02ADF813" w14:textId="77777777" w:rsidTr="00615EC1">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022A5D24" w14:textId="52C7F323" w:rsidR="005C137C" w:rsidRPr="00FB725E" w:rsidRDefault="004D76C2" w:rsidP="00A500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2E43DB1D"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How many children are currently served in this classroom per session? </w:t>
            </w:r>
          </w:p>
        </w:tc>
        <w:tc>
          <w:tcPr>
            <w:tcW w:w="4179" w:type="dxa"/>
            <w:tcBorders>
              <w:top w:val="nil"/>
              <w:left w:val="nil"/>
              <w:bottom w:val="single" w:sz="4" w:space="0" w:color="auto"/>
              <w:right w:val="single" w:sz="4" w:space="0" w:color="auto"/>
            </w:tcBorders>
            <w:shd w:val="clear" w:color="auto" w:fill="auto"/>
            <w:vAlign w:val="center"/>
          </w:tcPr>
          <w:p w14:paraId="7C39A161" w14:textId="054CA2D8" w:rsidR="005C137C" w:rsidRPr="00FB725E" w:rsidRDefault="005C137C" w:rsidP="00A500DE">
            <w:pPr>
              <w:rPr>
                <w:rFonts w:asciiTheme="minorHAnsi" w:hAnsiTheme="minorHAnsi" w:cstheme="minorHAnsi"/>
                <w:i/>
                <w:iCs/>
              </w:rPr>
            </w:pPr>
          </w:p>
        </w:tc>
      </w:tr>
      <w:tr w:rsidR="00FB5ED2" w:rsidRPr="00FB725E" w14:paraId="4AAFCD94" w14:textId="77777777" w:rsidTr="00615EC1">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6712958A" w14:textId="5BC75690" w:rsidR="005C137C" w:rsidRPr="00FB725E" w:rsidRDefault="004D76C2" w:rsidP="00A500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4EFFC885"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On average, how many adults are in this classroom at one time? </w:t>
            </w:r>
          </w:p>
        </w:tc>
        <w:tc>
          <w:tcPr>
            <w:tcW w:w="4179" w:type="dxa"/>
            <w:tcBorders>
              <w:top w:val="nil"/>
              <w:left w:val="nil"/>
              <w:bottom w:val="single" w:sz="4" w:space="0" w:color="auto"/>
              <w:right w:val="single" w:sz="4" w:space="0" w:color="auto"/>
            </w:tcBorders>
            <w:shd w:val="clear" w:color="auto" w:fill="auto"/>
            <w:vAlign w:val="center"/>
          </w:tcPr>
          <w:p w14:paraId="45BC6AB0" w14:textId="680FED97" w:rsidR="005C137C" w:rsidRPr="00FB725E" w:rsidRDefault="005C137C" w:rsidP="00A500DE">
            <w:pPr>
              <w:rPr>
                <w:rFonts w:asciiTheme="minorHAnsi" w:hAnsiTheme="minorHAnsi" w:cstheme="minorHAnsi"/>
                <w:i/>
                <w:iCs/>
              </w:rPr>
            </w:pPr>
          </w:p>
        </w:tc>
      </w:tr>
      <w:tr w:rsidR="00FB5ED2" w:rsidRPr="00FB725E" w14:paraId="296ECBAE" w14:textId="77777777" w:rsidTr="005625A0">
        <w:trPr>
          <w:trHeight w:val="620"/>
        </w:trPr>
        <w:tc>
          <w:tcPr>
            <w:tcW w:w="10260" w:type="dxa"/>
            <w:gridSpan w:val="3"/>
            <w:tcBorders>
              <w:top w:val="nil"/>
              <w:left w:val="nil"/>
              <w:bottom w:val="single" w:sz="4" w:space="0" w:color="auto"/>
              <w:right w:val="nil"/>
            </w:tcBorders>
            <w:shd w:val="clear" w:color="auto" w:fill="FFFFFF" w:themeFill="background1"/>
            <w:vAlign w:val="center"/>
            <w:hideMark/>
          </w:tcPr>
          <w:p w14:paraId="005CBA16" w14:textId="783A5942" w:rsidR="00FC3E10" w:rsidRPr="00FB725E" w:rsidRDefault="004D2274" w:rsidP="00A500DE">
            <w:pPr>
              <w:jc w:val="center"/>
              <w:rPr>
                <w:rFonts w:asciiTheme="minorHAnsi" w:hAnsiTheme="minorHAnsi" w:cstheme="minorHAnsi"/>
                <w:b/>
                <w:bCs/>
              </w:rPr>
            </w:pPr>
            <w:r w:rsidRPr="00FB725E">
              <w:rPr>
                <w:rFonts w:asciiTheme="minorHAnsi" w:hAnsiTheme="minorHAnsi" w:cstheme="minorHAnsi"/>
                <w:b/>
                <w:bCs/>
              </w:rPr>
              <w:t xml:space="preserve">Classroom </w:t>
            </w:r>
            <w:r w:rsidR="00FC3E10" w:rsidRPr="00FB725E">
              <w:rPr>
                <w:rFonts w:asciiTheme="minorHAnsi" w:hAnsiTheme="minorHAnsi" w:cstheme="minorHAnsi"/>
                <w:b/>
                <w:bCs/>
              </w:rPr>
              <w:t>Staff Information</w:t>
            </w:r>
          </w:p>
          <w:p w14:paraId="084F64AF" w14:textId="5CB9B850" w:rsidR="00FC3E10" w:rsidRPr="00FB725E" w:rsidRDefault="00FC3E10" w:rsidP="00A500DE">
            <w:pPr>
              <w:rPr>
                <w:rFonts w:asciiTheme="minorHAnsi" w:hAnsiTheme="minorHAnsi" w:cstheme="minorHAnsi"/>
                <w:i/>
                <w:iCs/>
              </w:rPr>
            </w:pPr>
          </w:p>
        </w:tc>
      </w:tr>
      <w:tr w:rsidR="00FB5ED2" w:rsidRPr="00FB725E" w14:paraId="4BCD1B1F" w14:textId="77777777" w:rsidTr="001F237A">
        <w:trPr>
          <w:trHeight w:val="72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A889A5F" w14:textId="39029EED" w:rsidR="005C137C" w:rsidRPr="00FB725E" w:rsidRDefault="004D76C2" w:rsidP="00A500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0596DEEB" w14:textId="4B87C2B3"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Who is the lead teacher in this classroom? </w:t>
            </w:r>
            <w:r w:rsidR="005625A0" w:rsidRPr="00FB725E">
              <w:rPr>
                <w:rFonts w:asciiTheme="minorHAnsi" w:hAnsiTheme="minorHAnsi" w:cstheme="minorHAnsi"/>
              </w:rPr>
              <w:t>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07F29DE3" w14:textId="1B569A62" w:rsidR="005C137C" w:rsidRPr="00FB725E" w:rsidRDefault="005C137C" w:rsidP="00A500DE">
            <w:pPr>
              <w:rPr>
                <w:rFonts w:asciiTheme="minorHAnsi" w:hAnsiTheme="minorHAnsi" w:cstheme="minorHAnsi"/>
                <w:i/>
                <w:iCs/>
              </w:rPr>
            </w:pPr>
          </w:p>
        </w:tc>
      </w:tr>
      <w:tr w:rsidR="00FB5ED2" w:rsidRPr="00FB725E" w14:paraId="2F8C20F3" w14:textId="77777777" w:rsidTr="005625A0">
        <w:trPr>
          <w:trHeight w:val="107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6964C9B" w14:textId="3497B4BA" w:rsidR="005C137C" w:rsidRPr="00FB725E" w:rsidRDefault="004D76C2" w:rsidP="00A500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1F058FB5" w14:textId="1ADF9C82" w:rsidR="005C137C" w:rsidRPr="00FB725E" w:rsidRDefault="005C137C" w:rsidP="00A500DE">
            <w:pPr>
              <w:rPr>
                <w:rFonts w:asciiTheme="minorHAnsi" w:hAnsiTheme="minorHAnsi" w:cstheme="minorHAnsi"/>
              </w:rPr>
            </w:pPr>
            <w:r w:rsidRPr="00FB725E">
              <w:rPr>
                <w:rFonts w:asciiTheme="minorHAnsi" w:hAnsiTheme="minorHAnsi" w:cstheme="minorHAnsi"/>
              </w:rPr>
              <w:t>What is the highest level of education obtained by the lead teacher? Include highest degree, major and number of ECE credits</w:t>
            </w:r>
            <w:r w:rsidR="00970A26" w:rsidRPr="00FB725E">
              <w:rPr>
                <w:rFonts w:asciiTheme="minorHAnsi" w:hAnsiTheme="minorHAnsi" w:cstheme="minorHAnsi"/>
              </w:rPr>
              <w:t>.</w:t>
            </w:r>
          </w:p>
        </w:tc>
        <w:tc>
          <w:tcPr>
            <w:tcW w:w="4179" w:type="dxa"/>
            <w:tcBorders>
              <w:top w:val="nil"/>
              <w:left w:val="nil"/>
              <w:bottom w:val="single" w:sz="4" w:space="0" w:color="auto"/>
              <w:right w:val="single" w:sz="4" w:space="0" w:color="auto"/>
            </w:tcBorders>
            <w:shd w:val="clear" w:color="auto" w:fill="auto"/>
            <w:vAlign w:val="center"/>
          </w:tcPr>
          <w:p w14:paraId="3366CB7A" w14:textId="646D541A" w:rsidR="005C137C" w:rsidRPr="00FB725E" w:rsidRDefault="005C137C" w:rsidP="00A500DE">
            <w:pPr>
              <w:rPr>
                <w:rFonts w:asciiTheme="minorHAnsi" w:hAnsiTheme="minorHAnsi" w:cstheme="minorHAnsi"/>
                <w:i/>
                <w:iCs/>
              </w:rPr>
            </w:pPr>
          </w:p>
        </w:tc>
      </w:tr>
      <w:tr w:rsidR="00FB5ED2" w:rsidRPr="00FB725E" w14:paraId="5D297AA7" w14:textId="77777777" w:rsidTr="00FC3E10">
        <w:trPr>
          <w:trHeight w:val="945"/>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8C5B2" w14:textId="0F83F621" w:rsidR="005C137C" w:rsidRPr="00FB725E" w:rsidRDefault="004D76C2" w:rsidP="00A500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70251913"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Does the lead teacher have a state teaching credential with a P-3 endorsement? </w:t>
            </w:r>
          </w:p>
        </w:tc>
        <w:tc>
          <w:tcPr>
            <w:tcW w:w="4179" w:type="dxa"/>
            <w:tcBorders>
              <w:top w:val="nil"/>
              <w:left w:val="nil"/>
              <w:bottom w:val="single" w:sz="4" w:space="0" w:color="auto"/>
              <w:right w:val="single" w:sz="4" w:space="0" w:color="auto"/>
            </w:tcBorders>
            <w:shd w:val="clear" w:color="auto" w:fill="auto"/>
            <w:vAlign w:val="center"/>
          </w:tcPr>
          <w:p w14:paraId="5A3FDED1" w14:textId="5140539E" w:rsidR="005C137C" w:rsidRPr="00FB725E" w:rsidRDefault="005C137C" w:rsidP="00A500DE">
            <w:pPr>
              <w:rPr>
                <w:rFonts w:asciiTheme="minorHAnsi" w:hAnsiTheme="minorHAnsi" w:cstheme="minorHAnsi"/>
                <w:i/>
                <w:iCs/>
              </w:rPr>
            </w:pPr>
          </w:p>
        </w:tc>
      </w:tr>
      <w:tr w:rsidR="00FB5ED2" w:rsidRPr="00FB725E" w14:paraId="0C5494AD" w14:textId="77777777" w:rsidTr="005625A0">
        <w:trPr>
          <w:trHeight w:val="55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B5340AC" w14:textId="54860DBA" w:rsidR="005C137C" w:rsidRPr="00FB725E" w:rsidRDefault="004D76C2" w:rsidP="00A500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63E4BE74" w14:textId="11C04B84"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Who is the assistant teacher in this classroom? </w:t>
            </w:r>
            <w:r w:rsidR="008014A3" w:rsidRPr="00FB725E">
              <w:rPr>
                <w:rFonts w:asciiTheme="minorHAnsi" w:hAnsiTheme="minorHAnsi" w:cstheme="minorHAnsi"/>
              </w:rPr>
              <w:t>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596B5C47" w14:textId="2BD4BD00" w:rsidR="005C137C" w:rsidRPr="00FB725E" w:rsidRDefault="005C137C" w:rsidP="00A500DE">
            <w:pPr>
              <w:rPr>
                <w:rFonts w:asciiTheme="minorHAnsi" w:hAnsiTheme="minorHAnsi" w:cstheme="minorHAnsi"/>
                <w:i/>
                <w:iCs/>
              </w:rPr>
            </w:pPr>
          </w:p>
        </w:tc>
      </w:tr>
      <w:tr w:rsidR="00FB5ED2" w:rsidRPr="00FB725E" w14:paraId="6610EF1A" w14:textId="77777777" w:rsidTr="00FC3E10">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3D87423" w14:textId="35C98C30" w:rsidR="005C137C" w:rsidRPr="00FB725E" w:rsidRDefault="004D76C2" w:rsidP="00A500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41EC1A89"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What is the highest level of education obtained by the assistant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19C2DFF9" w14:textId="1B63725B" w:rsidR="005C137C" w:rsidRPr="00FB725E" w:rsidRDefault="005C137C" w:rsidP="00A500DE">
            <w:pPr>
              <w:rPr>
                <w:rFonts w:asciiTheme="minorHAnsi" w:hAnsiTheme="minorHAnsi" w:cstheme="minorHAnsi"/>
                <w:i/>
                <w:iCs/>
              </w:rPr>
            </w:pPr>
          </w:p>
        </w:tc>
      </w:tr>
      <w:tr w:rsidR="00FB5ED2" w:rsidRPr="00FB725E" w14:paraId="1543124B" w14:textId="77777777" w:rsidTr="005625A0">
        <w:trPr>
          <w:trHeight w:val="575"/>
        </w:trPr>
        <w:tc>
          <w:tcPr>
            <w:tcW w:w="10260" w:type="dxa"/>
            <w:gridSpan w:val="3"/>
            <w:tcBorders>
              <w:top w:val="nil"/>
              <w:left w:val="nil"/>
              <w:bottom w:val="single" w:sz="4" w:space="0" w:color="auto"/>
              <w:right w:val="nil"/>
            </w:tcBorders>
            <w:shd w:val="clear" w:color="auto" w:fill="FFFFFF" w:themeFill="background1"/>
            <w:vAlign w:val="center"/>
            <w:hideMark/>
          </w:tcPr>
          <w:p w14:paraId="10344BF8" w14:textId="35BAED27" w:rsidR="00FC3E10" w:rsidRPr="00FB725E" w:rsidRDefault="00FC3E10" w:rsidP="00FC3E10">
            <w:pPr>
              <w:jc w:val="center"/>
              <w:rPr>
                <w:rFonts w:asciiTheme="minorHAnsi" w:hAnsiTheme="minorHAnsi" w:cstheme="minorHAnsi"/>
                <w:b/>
                <w:bCs/>
              </w:rPr>
            </w:pPr>
            <w:r w:rsidRPr="00FB725E">
              <w:rPr>
                <w:rFonts w:asciiTheme="minorHAnsi" w:hAnsiTheme="minorHAnsi" w:cstheme="minorHAnsi"/>
                <w:b/>
                <w:bCs/>
              </w:rPr>
              <w:t> Curriculum and Training Information</w:t>
            </w:r>
          </w:p>
        </w:tc>
      </w:tr>
      <w:tr w:rsidR="00FB5ED2" w:rsidRPr="00FB725E" w14:paraId="08202B0E" w14:textId="77777777" w:rsidTr="00D53F28">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492187D6" w14:textId="1013CB55" w:rsidR="005C137C" w:rsidRPr="00FB725E" w:rsidRDefault="004D76C2" w:rsidP="00A500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2664E640"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What curriculum is used in this classroom? </w:t>
            </w:r>
          </w:p>
        </w:tc>
        <w:tc>
          <w:tcPr>
            <w:tcW w:w="4179" w:type="dxa"/>
            <w:tcBorders>
              <w:top w:val="nil"/>
              <w:left w:val="nil"/>
              <w:bottom w:val="single" w:sz="4" w:space="0" w:color="auto"/>
              <w:right w:val="single" w:sz="4" w:space="0" w:color="auto"/>
            </w:tcBorders>
            <w:shd w:val="clear" w:color="auto" w:fill="auto"/>
            <w:vAlign w:val="center"/>
          </w:tcPr>
          <w:p w14:paraId="07E1DFFF" w14:textId="5EE77295" w:rsidR="005C137C" w:rsidRPr="00FB725E" w:rsidRDefault="005C137C" w:rsidP="00A500DE">
            <w:pPr>
              <w:rPr>
                <w:rFonts w:asciiTheme="minorHAnsi" w:hAnsiTheme="minorHAnsi" w:cstheme="minorHAnsi"/>
                <w:i/>
                <w:iCs/>
              </w:rPr>
            </w:pPr>
          </w:p>
        </w:tc>
      </w:tr>
      <w:tr w:rsidR="00FB5ED2" w:rsidRPr="00FB725E" w14:paraId="720671CA" w14:textId="77777777" w:rsidTr="00D53F28">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5206F15" w14:textId="626C30B4" w:rsidR="005C137C" w:rsidRPr="00FB725E" w:rsidRDefault="004D76C2" w:rsidP="00A500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58525EE8" w14:textId="77777777" w:rsidR="005C137C" w:rsidRPr="00FB725E" w:rsidRDefault="005C137C" w:rsidP="00A500DE">
            <w:pPr>
              <w:rPr>
                <w:rFonts w:asciiTheme="minorHAnsi" w:hAnsiTheme="minorHAnsi" w:cstheme="minorHAnsi"/>
              </w:rPr>
            </w:pPr>
            <w:r w:rsidRPr="00FB725E">
              <w:rPr>
                <w:rFonts w:asciiTheme="minorHAnsi" w:hAnsiTheme="minorHAnsi" w:cstheme="minorHAnsi"/>
              </w:rPr>
              <w:t xml:space="preserve">Is the lead teacher trained in this curriculum? </w:t>
            </w:r>
          </w:p>
        </w:tc>
        <w:tc>
          <w:tcPr>
            <w:tcW w:w="4179" w:type="dxa"/>
            <w:tcBorders>
              <w:top w:val="nil"/>
              <w:left w:val="nil"/>
              <w:bottom w:val="single" w:sz="4" w:space="0" w:color="auto"/>
              <w:right w:val="single" w:sz="4" w:space="0" w:color="auto"/>
            </w:tcBorders>
            <w:shd w:val="clear" w:color="auto" w:fill="auto"/>
            <w:vAlign w:val="center"/>
          </w:tcPr>
          <w:p w14:paraId="6B0FC1CC" w14:textId="7023A082" w:rsidR="005C137C" w:rsidRPr="00FB725E" w:rsidRDefault="005C137C" w:rsidP="00A500DE">
            <w:pPr>
              <w:rPr>
                <w:rFonts w:asciiTheme="minorHAnsi" w:hAnsiTheme="minorHAnsi" w:cstheme="minorHAnsi"/>
                <w:i/>
                <w:iCs/>
              </w:rPr>
            </w:pPr>
          </w:p>
        </w:tc>
      </w:tr>
      <w:tr w:rsidR="00FB5ED2" w:rsidRPr="00FB725E" w14:paraId="287DFB76" w14:textId="77777777" w:rsidTr="00D53F28">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C483A74" w14:textId="6B954566" w:rsidR="005C137C" w:rsidRPr="00FB725E" w:rsidRDefault="004D76C2" w:rsidP="00A500DE">
            <w:pPr>
              <w:jc w:val="center"/>
              <w:rPr>
                <w:rFonts w:asciiTheme="minorHAnsi" w:hAnsiTheme="minorHAnsi" w:cstheme="minorHAnsi"/>
              </w:rPr>
            </w:pPr>
            <w:r w:rsidRPr="00FB725E">
              <w:rPr>
                <w:rFonts w:asciiTheme="minorHAnsi" w:hAnsiTheme="minorHAnsi" w:cstheme="minorHAnsi"/>
              </w:rPr>
              <w:lastRenderedPageBreak/>
              <w:t>3</w:t>
            </w:r>
          </w:p>
        </w:tc>
        <w:tc>
          <w:tcPr>
            <w:tcW w:w="4976" w:type="dxa"/>
            <w:tcBorders>
              <w:top w:val="nil"/>
              <w:left w:val="nil"/>
              <w:bottom w:val="single" w:sz="4" w:space="0" w:color="auto"/>
              <w:right w:val="single" w:sz="4" w:space="0" w:color="auto"/>
            </w:tcBorders>
            <w:shd w:val="clear" w:color="auto" w:fill="auto"/>
            <w:vAlign w:val="center"/>
            <w:hideMark/>
          </w:tcPr>
          <w:p w14:paraId="79F77FE1" w14:textId="58945C5B" w:rsidR="005C137C" w:rsidRPr="00FB725E" w:rsidRDefault="00C31E62" w:rsidP="00A500DE">
            <w:pPr>
              <w:rPr>
                <w:rFonts w:asciiTheme="minorHAnsi" w:hAnsiTheme="minorHAnsi" w:cstheme="minorHAnsi"/>
              </w:rPr>
            </w:pPr>
            <w:r w:rsidRPr="00FB725E">
              <w:rPr>
                <w:rFonts w:asciiTheme="minorHAnsi" w:hAnsiTheme="minorHAnsi" w:cstheme="minorHAnsi"/>
              </w:rPr>
              <w:t xml:space="preserve">Is the lead teacher certified in this curriculum? </w:t>
            </w:r>
          </w:p>
        </w:tc>
        <w:tc>
          <w:tcPr>
            <w:tcW w:w="4179" w:type="dxa"/>
            <w:tcBorders>
              <w:top w:val="nil"/>
              <w:left w:val="nil"/>
              <w:bottom w:val="single" w:sz="4" w:space="0" w:color="auto"/>
              <w:right w:val="single" w:sz="4" w:space="0" w:color="auto"/>
            </w:tcBorders>
            <w:shd w:val="clear" w:color="auto" w:fill="auto"/>
            <w:vAlign w:val="center"/>
          </w:tcPr>
          <w:p w14:paraId="26F1D1CD" w14:textId="21D18806" w:rsidR="005C137C" w:rsidRPr="00FB725E" w:rsidRDefault="005C137C" w:rsidP="00A500DE">
            <w:pPr>
              <w:rPr>
                <w:rFonts w:asciiTheme="minorHAnsi" w:hAnsiTheme="minorHAnsi" w:cstheme="minorHAnsi"/>
                <w:i/>
                <w:iCs/>
              </w:rPr>
            </w:pPr>
          </w:p>
        </w:tc>
      </w:tr>
      <w:tr w:rsidR="00FB5ED2" w:rsidRPr="00FB725E" w14:paraId="5C540B21" w14:textId="77777777" w:rsidTr="00D53F28">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424B1B7" w14:textId="4EA7E41A" w:rsidR="005C137C" w:rsidRPr="00FB725E" w:rsidRDefault="004D76C2" w:rsidP="00A500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0EC276C6" w14:textId="5DA824DB" w:rsidR="005C137C" w:rsidRPr="00FB725E" w:rsidRDefault="00C31E62" w:rsidP="00A500DE">
            <w:pPr>
              <w:rPr>
                <w:rFonts w:asciiTheme="minorHAnsi" w:hAnsiTheme="minorHAnsi" w:cstheme="minorHAnsi"/>
              </w:rPr>
            </w:pPr>
            <w:r w:rsidRPr="00FB725E">
              <w:rPr>
                <w:rFonts w:asciiTheme="minorHAnsi" w:hAnsiTheme="minorHAnsi" w:cstheme="minorHAnsi"/>
              </w:rPr>
              <w:t>Is the assistant teacher trained in this curriculum?</w:t>
            </w:r>
          </w:p>
        </w:tc>
        <w:tc>
          <w:tcPr>
            <w:tcW w:w="4179" w:type="dxa"/>
            <w:tcBorders>
              <w:top w:val="nil"/>
              <w:left w:val="nil"/>
              <w:bottom w:val="single" w:sz="4" w:space="0" w:color="auto"/>
              <w:right w:val="single" w:sz="4" w:space="0" w:color="auto"/>
            </w:tcBorders>
            <w:shd w:val="clear" w:color="auto" w:fill="auto"/>
            <w:vAlign w:val="center"/>
          </w:tcPr>
          <w:p w14:paraId="555353BC" w14:textId="1E98960A" w:rsidR="005C137C" w:rsidRPr="00FB725E" w:rsidRDefault="005C137C" w:rsidP="00A500DE">
            <w:pPr>
              <w:rPr>
                <w:rFonts w:asciiTheme="minorHAnsi" w:hAnsiTheme="minorHAnsi" w:cstheme="minorHAnsi"/>
                <w:i/>
                <w:iCs/>
              </w:rPr>
            </w:pPr>
          </w:p>
        </w:tc>
      </w:tr>
      <w:tr w:rsidR="00FB5ED2" w:rsidRPr="00FB725E" w14:paraId="1F081931" w14:textId="77777777" w:rsidTr="00D53F28">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F3BDC83" w14:textId="169AC000" w:rsidR="005C137C" w:rsidRPr="00FB725E" w:rsidRDefault="004D76C2" w:rsidP="00A500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56875A2A" w14:textId="2D66EF37" w:rsidR="005C137C" w:rsidRPr="00FB725E" w:rsidRDefault="005C137C" w:rsidP="00A500DE">
            <w:pPr>
              <w:rPr>
                <w:rFonts w:asciiTheme="minorHAnsi" w:hAnsiTheme="minorHAnsi" w:cstheme="minorHAnsi"/>
              </w:rPr>
            </w:pPr>
            <w:r w:rsidRPr="00FB725E">
              <w:rPr>
                <w:rFonts w:asciiTheme="minorHAnsi" w:hAnsiTheme="minorHAnsi" w:cstheme="minorHAnsi"/>
              </w:rPr>
              <w:t>Is the assistant teacher certified</w:t>
            </w:r>
            <w:r w:rsidR="005A0FF7" w:rsidRPr="00FB725E">
              <w:rPr>
                <w:rFonts w:asciiTheme="minorHAnsi" w:hAnsiTheme="minorHAnsi" w:cstheme="minorHAnsi"/>
              </w:rPr>
              <w:t xml:space="preserve"> in this curriculum</w:t>
            </w:r>
            <w:r w:rsidRPr="00FB725E">
              <w:rPr>
                <w:rFonts w:asciiTheme="minorHAnsi" w:hAnsiTheme="minorHAnsi" w:cstheme="minorHAnsi"/>
              </w:rPr>
              <w:t xml:space="preserve">? </w:t>
            </w:r>
          </w:p>
        </w:tc>
        <w:tc>
          <w:tcPr>
            <w:tcW w:w="4179" w:type="dxa"/>
            <w:tcBorders>
              <w:top w:val="nil"/>
              <w:left w:val="nil"/>
              <w:bottom w:val="single" w:sz="4" w:space="0" w:color="auto"/>
              <w:right w:val="single" w:sz="4" w:space="0" w:color="auto"/>
            </w:tcBorders>
            <w:shd w:val="clear" w:color="auto" w:fill="auto"/>
            <w:vAlign w:val="center"/>
          </w:tcPr>
          <w:p w14:paraId="219AEF87" w14:textId="2EFCAA90" w:rsidR="005C137C" w:rsidRPr="00FB725E" w:rsidRDefault="005C137C" w:rsidP="00A500DE">
            <w:pPr>
              <w:rPr>
                <w:rFonts w:asciiTheme="minorHAnsi" w:hAnsiTheme="minorHAnsi" w:cstheme="minorHAnsi"/>
                <w:i/>
                <w:iCs/>
              </w:rPr>
            </w:pPr>
          </w:p>
        </w:tc>
      </w:tr>
      <w:tr w:rsidR="00FB5ED2" w:rsidRPr="00FB725E" w14:paraId="513C8692" w14:textId="77777777" w:rsidTr="005625A0">
        <w:trPr>
          <w:trHeight w:val="557"/>
        </w:trPr>
        <w:tc>
          <w:tcPr>
            <w:tcW w:w="10260" w:type="dxa"/>
            <w:gridSpan w:val="3"/>
            <w:tcBorders>
              <w:top w:val="nil"/>
              <w:left w:val="nil"/>
              <w:bottom w:val="single" w:sz="4" w:space="0" w:color="auto"/>
              <w:right w:val="nil"/>
            </w:tcBorders>
            <w:shd w:val="clear" w:color="auto" w:fill="FFFFFF" w:themeFill="background1"/>
            <w:vAlign w:val="center"/>
            <w:hideMark/>
          </w:tcPr>
          <w:p w14:paraId="07ACDFD3" w14:textId="360C6843" w:rsidR="00FC3E10" w:rsidRPr="00FB725E" w:rsidRDefault="006B6CC6" w:rsidP="00FC3E10">
            <w:pPr>
              <w:jc w:val="center"/>
              <w:rPr>
                <w:rFonts w:asciiTheme="minorHAnsi" w:hAnsiTheme="minorHAnsi" w:cstheme="minorHAnsi"/>
                <w:b/>
                <w:bCs/>
              </w:rPr>
            </w:pPr>
            <w:r w:rsidRPr="00FB725E">
              <w:rPr>
                <w:rFonts w:asciiTheme="minorHAnsi" w:hAnsiTheme="minorHAnsi" w:cstheme="minorHAnsi"/>
                <w:b/>
                <w:bCs/>
              </w:rPr>
              <w:t xml:space="preserve">Specialized </w:t>
            </w:r>
            <w:r w:rsidR="00FC3E10" w:rsidRPr="00FB725E">
              <w:rPr>
                <w:rFonts w:asciiTheme="minorHAnsi" w:hAnsiTheme="minorHAnsi" w:cstheme="minorHAnsi"/>
                <w:b/>
                <w:bCs/>
              </w:rPr>
              <w:t>Programs</w:t>
            </w:r>
          </w:p>
        </w:tc>
      </w:tr>
      <w:tr w:rsidR="00FB5ED2" w:rsidRPr="00FB725E" w14:paraId="0EACD7E6" w14:textId="77777777" w:rsidTr="00D53F28">
        <w:trPr>
          <w:trHeight w:val="945"/>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A03679B" w14:textId="11F07117" w:rsidR="005C137C" w:rsidRPr="00FB725E" w:rsidRDefault="004D76C2" w:rsidP="00A500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0FAA739D" w14:textId="68AA2E9D" w:rsidR="005C137C" w:rsidRPr="00FB725E" w:rsidRDefault="00ED2972" w:rsidP="00A500DE">
            <w:pPr>
              <w:rPr>
                <w:rFonts w:asciiTheme="minorHAnsi" w:hAnsiTheme="minorHAnsi" w:cstheme="minorHAnsi"/>
              </w:rPr>
            </w:pPr>
            <w:r w:rsidRPr="00FB725E">
              <w:rPr>
                <w:rFonts w:asciiTheme="minorHAnsi" w:hAnsiTheme="minorHAnsi" w:cstheme="minorHAnsi"/>
              </w:rPr>
              <w:t xml:space="preserve">Is this a </w:t>
            </w:r>
            <w:r w:rsidR="00B656AD" w:rsidRPr="00FB725E">
              <w:rPr>
                <w:rFonts w:asciiTheme="minorHAnsi" w:hAnsiTheme="minorHAnsi" w:cstheme="minorHAnsi"/>
              </w:rPr>
              <w:t>dual</w:t>
            </w:r>
            <w:r w:rsidR="00D60067" w:rsidRPr="00FB725E">
              <w:rPr>
                <w:rFonts w:asciiTheme="minorHAnsi" w:hAnsiTheme="minorHAnsi" w:cstheme="minorHAnsi"/>
              </w:rPr>
              <w:t xml:space="preserve"> </w:t>
            </w:r>
            <w:r w:rsidR="00B656AD" w:rsidRPr="00FB725E">
              <w:rPr>
                <w:rFonts w:asciiTheme="minorHAnsi" w:hAnsiTheme="minorHAnsi" w:cstheme="minorHAnsi"/>
              </w:rPr>
              <w:t>language classroom</w:t>
            </w:r>
            <w:r w:rsidR="00D53F28" w:rsidRPr="00FB725E">
              <w:rPr>
                <w:rFonts w:asciiTheme="minorHAnsi" w:hAnsiTheme="minorHAnsi" w:cstheme="minorHAnsi"/>
              </w:rPr>
              <w:t>?</w:t>
            </w:r>
            <w:r w:rsidR="00B656AD" w:rsidRPr="00FB725E">
              <w:rPr>
                <w:rFonts w:asciiTheme="minorHAnsi" w:hAnsiTheme="minorHAnsi" w:cstheme="minorHAnsi"/>
              </w:rPr>
              <w:t xml:space="preserve">  </w:t>
            </w:r>
          </w:p>
        </w:tc>
        <w:tc>
          <w:tcPr>
            <w:tcW w:w="4179" w:type="dxa"/>
            <w:tcBorders>
              <w:top w:val="nil"/>
              <w:left w:val="nil"/>
              <w:bottom w:val="single" w:sz="4" w:space="0" w:color="auto"/>
              <w:right w:val="single" w:sz="4" w:space="0" w:color="auto"/>
            </w:tcBorders>
            <w:shd w:val="clear" w:color="auto" w:fill="auto"/>
            <w:vAlign w:val="center"/>
          </w:tcPr>
          <w:p w14:paraId="1921FA65" w14:textId="2E281062" w:rsidR="005C137C" w:rsidRPr="00FB725E" w:rsidRDefault="005C137C" w:rsidP="00A500DE">
            <w:pPr>
              <w:rPr>
                <w:rFonts w:asciiTheme="minorHAnsi" w:hAnsiTheme="minorHAnsi" w:cstheme="minorHAnsi"/>
                <w:i/>
                <w:iCs/>
              </w:rPr>
            </w:pPr>
          </w:p>
        </w:tc>
      </w:tr>
      <w:tr w:rsidR="00FB5ED2" w:rsidRPr="00FB725E" w14:paraId="7C553B61" w14:textId="77777777" w:rsidTr="005625A0">
        <w:trPr>
          <w:trHeight w:val="5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7E353AC" w14:textId="502F2A37" w:rsidR="005C137C" w:rsidRPr="00FB725E" w:rsidRDefault="004D76C2" w:rsidP="00A500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tcPr>
          <w:p w14:paraId="070D9B0B" w14:textId="3C7355EC" w:rsidR="005C137C" w:rsidRPr="00FB725E" w:rsidRDefault="00C31E62" w:rsidP="00A500DE">
            <w:pPr>
              <w:rPr>
                <w:rFonts w:asciiTheme="minorHAnsi" w:hAnsiTheme="minorHAnsi" w:cstheme="minorHAnsi"/>
              </w:rPr>
            </w:pPr>
            <w:r w:rsidRPr="00FB725E">
              <w:rPr>
                <w:rFonts w:asciiTheme="minorHAnsi" w:hAnsiTheme="minorHAnsi" w:cstheme="minorHAnsi"/>
              </w:rPr>
              <w:t>Do you offer specialized services to homeless children and families?</w:t>
            </w:r>
          </w:p>
        </w:tc>
        <w:tc>
          <w:tcPr>
            <w:tcW w:w="4179" w:type="dxa"/>
            <w:tcBorders>
              <w:top w:val="nil"/>
              <w:left w:val="nil"/>
              <w:bottom w:val="single" w:sz="4" w:space="0" w:color="auto"/>
              <w:right w:val="single" w:sz="4" w:space="0" w:color="auto"/>
            </w:tcBorders>
            <w:shd w:val="clear" w:color="auto" w:fill="auto"/>
            <w:vAlign w:val="center"/>
          </w:tcPr>
          <w:p w14:paraId="3001B942" w14:textId="520950AC" w:rsidR="005C137C" w:rsidRPr="00FB725E" w:rsidRDefault="005C137C" w:rsidP="00A500DE">
            <w:pPr>
              <w:rPr>
                <w:rFonts w:asciiTheme="minorHAnsi" w:hAnsiTheme="minorHAnsi" w:cstheme="minorHAnsi"/>
                <w:i/>
                <w:iCs/>
              </w:rPr>
            </w:pPr>
          </w:p>
        </w:tc>
      </w:tr>
      <w:tr w:rsidR="00FB5ED2" w:rsidRPr="00FB725E" w14:paraId="0E2881D3" w14:textId="77777777" w:rsidTr="005625A0">
        <w:trPr>
          <w:trHeight w:val="44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6CD3FB23" w14:textId="2FB425B0" w:rsidR="005C137C" w:rsidRPr="00FB725E" w:rsidRDefault="004D76C2" w:rsidP="00A500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tcPr>
          <w:p w14:paraId="1B565425" w14:textId="156BAB2F" w:rsidR="005C137C" w:rsidRPr="00FB725E" w:rsidRDefault="00C31E62" w:rsidP="00A500DE">
            <w:pPr>
              <w:rPr>
                <w:rFonts w:asciiTheme="minorHAnsi" w:hAnsiTheme="minorHAnsi" w:cstheme="minorHAnsi"/>
              </w:rPr>
            </w:pPr>
            <w:r w:rsidRPr="00FB725E">
              <w:rPr>
                <w:rFonts w:asciiTheme="minorHAnsi" w:hAnsiTheme="minorHAnsi" w:cstheme="minorHAnsi"/>
              </w:rPr>
              <w:t>Do you offer specialized services to children in the foster care system?</w:t>
            </w:r>
          </w:p>
        </w:tc>
        <w:tc>
          <w:tcPr>
            <w:tcW w:w="4179" w:type="dxa"/>
            <w:tcBorders>
              <w:top w:val="nil"/>
              <w:left w:val="nil"/>
              <w:bottom w:val="single" w:sz="4" w:space="0" w:color="auto"/>
              <w:right w:val="single" w:sz="4" w:space="0" w:color="auto"/>
            </w:tcBorders>
            <w:shd w:val="clear" w:color="auto" w:fill="auto"/>
            <w:vAlign w:val="center"/>
          </w:tcPr>
          <w:p w14:paraId="59E6CE9B" w14:textId="4A68C4DA" w:rsidR="005C137C" w:rsidRPr="00FB725E" w:rsidRDefault="005C137C" w:rsidP="00A500DE">
            <w:pPr>
              <w:rPr>
                <w:rFonts w:asciiTheme="minorHAnsi" w:hAnsiTheme="minorHAnsi" w:cstheme="minorHAnsi"/>
                <w:i/>
                <w:iCs/>
              </w:rPr>
            </w:pPr>
          </w:p>
        </w:tc>
      </w:tr>
      <w:tr w:rsidR="00FB5ED2" w:rsidRPr="00FB725E" w14:paraId="0C9E7E80" w14:textId="77777777" w:rsidTr="005625A0">
        <w:trPr>
          <w:trHeight w:val="44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43093B1E" w14:textId="2D169A72" w:rsidR="005C137C" w:rsidRPr="00FB725E" w:rsidRDefault="004D76C2" w:rsidP="00A500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tcPr>
          <w:p w14:paraId="542DCD78" w14:textId="22E531BF" w:rsidR="005C137C" w:rsidRPr="00FB725E" w:rsidRDefault="00C31E62" w:rsidP="00A500DE">
            <w:pPr>
              <w:rPr>
                <w:rFonts w:asciiTheme="minorHAnsi" w:hAnsiTheme="minorHAnsi" w:cstheme="minorHAnsi"/>
              </w:rPr>
            </w:pPr>
            <w:r w:rsidRPr="00FB725E">
              <w:rPr>
                <w:rFonts w:asciiTheme="minorHAnsi" w:hAnsiTheme="minorHAnsi" w:cstheme="minorHAnsi"/>
              </w:rPr>
              <w:t>Do you offer other specialized programming</w:t>
            </w:r>
            <w:r w:rsidR="004B0061" w:rsidRPr="00FB725E">
              <w:rPr>
                <w:rFonts w:asciiTheme="minorHAnsi" w:hAnsiTheme="minorHAnsi" w:cstheme="minorHAnsi"/>
              </w:rPr>
              <w:t xml:space="preserve"> to children </w:t>
            </w:r>
            <w:r w:rsidR="00587972" w:rsidRPr="00FB725E">
              <w:rPr>
                <w:rFonts w:asciiTheme="minorHAnsi" w:hAnsiTheme="minorHAnsi" w:cstheme="minorHAnsi"/>
              </w:rPr>
              <w:t>with</w:t>
            </w:r>
            <w:r w:rsidR="004B0061" w:rsidRPr="00FB725E">
              <w:rPr>
                <w:rFonts w:asciiTheme="minorHAnsi" w:hAnsiTheme="minorHAnsi" w:cstheme="minorHAnsi"/>
              </w:rPr>
              <w:t xml:space="preserve"> IEPs</w:t>
            </w:r>
            <w:r w:rsidRPr="00FB725E">
              <w:rPr>
                <w:rFonts w:asciiTheme="minorHAnsi" w:hAnsiTheme="minorHAnsi" w:cstheme="minorHAnsi"/>
              </w:rPr>
              <w:t>?</w:t>
            </w:r>
          </w:p>
        </w:tc>
        <w:tc>
          <w:tcPr>
            <w:tcW w:w="4179" w:type="dxa"/>
            <w:tcBorders>
              <w:top w:val="nil"/>
              <w:left w:val="nil"/>
              <w:bottom w:val="single" w:sz="4" w:space="0" w:color="auto"/>
              <w:right w:val="single" w:sz="4" w:space="0" w:color="auto"/>
            </w:tcBorders>
            <w:shd w:val="clear" w:color="auto" w:fill="auto"/>
            <w:vAlign w:val="center"/>
          </w:tcPr>
          <w:p w14:paraId="7C305566" w14:textId="3054CE64" w:rsidR="005C137C" w:rsidRPr="00FB725E" w:rsidRDefault="005C137C" w:rsidP="00A500DE">
            <w:pPr>
              <w:rPr>
                <w:rFonts w:asciiTheme="minorHAnsi" w:hAnsiTheme="minorHAnsi" w:cstheme="minorHAnsi"/>
                <w:i/>
                <w:iCs/>
              </w:rPr>
            </w:pPr>
          </w:p>
        </w:tc>
      </w:tr>
    </w:tbl>
    <w:p w14:paraId="6C4349D2" w14:textId="77777777" w:rsidR="0059535C" w:rsidRPr="00FB725E" w:rsidRDefault="0059535C" w:rsidP="000D683F">
      <w:pPr>
        <w:spacing w:after="160" w:line="259" w:lineRule="auto"/>
        <w:rPr>
          <w:rFonts w:asciiTheme="minorHAnsi" w:hAnsiTheme="minorHAnsi" w:cstheme="minorHAnsi"/>
        </w:rPr>
      </w:pPr>
    </w:p>
    <w:p w14:paraId="3A06C784" w14:textId="090FB41D" w:rsidR="00E47E56" w:rsidRPr="00FB725E" w:rsidRDefault="00E47E56" w:rsidP="00E47E56">
      <w:pPr>
        <w:contextualSpacing/>
        <w:mirrorIndents/>
        <w:rPr>
          <w:rFonts w:asciiTheme="minorHAnsi" w:hAnsiTheme="minorHAnsi" w:cstheme="minorHAnsi"/>
        </w:rPr>
      </w:pPr>
    </w:p>
    <w:p w14:paraId="3A7D6572" w14:textId="77A9A6FE" w:rsidR="007A3BBB" w:rsidRPr="00FB725E" w:rsidRDefault="007A3BBB">
      <w:pPr>
        <w:spacing w:after="160" w:line="259" w:lineRule="auto"/>
        <w:rPr>
          <w:rFonts w:asciiTheme="minorHAnsi" w:hAnsiTheme="minorHAnsi" w:cstheme="minorHAnsi"/>
        </w:rPr>
      </w:pPr>
      <w:r w:rsidRPr="00FB725E">
        <w:rPr>
          <w:rFonts w:asciiTheme="minorHAnsi" w:hAnsiTheme="minorHAnsi" w:cstheme="minorHAnsi"/>
        </w:rPr>
        <w:br w:type="page"/>
      </w:r>
    </w:p>
    <w:p w14:paraId="3E35CA4A" w14:textId="109D717F" w:rsidR="00B656AD" w:rsidRPr="00FB725E" w:rsidRDefault="00B656AD" w:rsidP="00B656AD">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w:t>
      </w:r>
      <w:r w:rsidR="001147FD" w:rsidRPr="00FB725E">
        <w:rPr>
          <w:rFonts w:asciiTheme="minorHAnsi" w:hAnsiTheme="minorHAnsi" w:cstheme="minorHAnsi"/>
          <w:b/>
        </w:rPr>
        <w:t>5</w:t>
      </w:r>
      <w:r w:rsidRPr="00FB725E">
        <w:rPr>
          <w:rFonts w:asciiTheme="minorHAnsi" w:hAnsiTheme="minorHAnsi" w:cstheme="minorHAnsi"/>
          <w:b/>
        </w:rPr>
        <w:t xml:space="preserve">: Labor Harmony </w:t>
      </w:r>
    </w:p>
    <w:p w14:paraId="309E4FBA" w14:textId="77777777" w:rsidR="00B656AD" w:rsidRPr="00FB725E" w:rsidRDefault="00B656AD" w:rsidP="00B656AD">
      <w:pPr>
        <w:rPr>
          <w:rFonts w:asciiTheme="minorHAnsi" w:hAnsiTheme="minorHAnsi" w:cstheme="minorHAnsi"/>
        </w:rPr>
      </w:pPr>
    </w:p>
    <w:p w14:paraId="44655A0D" w14:textId="3C461759" w:rsidR="00B656AD" w:rsidRPr="00FB725E" w:rsidRDefault="00B656AD" w:rsidP="00B656AD">
      <w:pPr>
        <w:rPr>
          <w:rFonts w:asciiTheme="minorHAnsi" w:hAnsiTheme="minorHAnsi" w:cstheme="minorHAnsi"/>
        </w:rPr>
      </w:pPr>
      <w:r w:rsidRPr="00FB725E">
        <w:rPr>
          <w:rFonts w:asciiTheme="minorHAnsi" w:hAnsiTheme="minorHAnsi" w:cstheme="minorHAnsi"/>
        </w:rPr>
        <w:t>The City values agencies that work to prevent labor disputes, which may lead to work stoppages or adversely impact the ability of FEPP Levy-funded programs to achieve intended outcomes.</w:t>
      </w:r>
    </w:p>
    <w:p w14:paraId="7F3C897F" w14:textId="77777777" w:rsidR="00B656AD" w:rsidRPr="00FB725E" w:rsidRDefault="00B656AD" w:rsidP="00B656AD">
      <w:pPr>
        <w:rPr>
          <w:rFonts w:asciiTheme="minorHAnsi" w:hAnsiTheme="minorHAnsi" w:cstheme="minorHAnsi"/>
        </w:rPr>
      </w:pPr>
    </w:p>
    <w:p w14:paraId="3641D02C" w14:textId="77777777" w:rsidR="00AD529D" w:rsidRPr="00FB725E" w:rsidRDefault="00AD529D" w:rsidP="00B656AD">
      <w:pPr>
        <w:rPr>
          <w:rFonts w:asciiTheme="minorHAnsi" w:hAnsiTheme="minorHAnsi" w:cstheme="minorHAnsi"/>
        </w:rPr>
      </w:pPr>
      <w:r w:rsidRPr="00FB725E">
        <w:rPr>
          <w:rFonts w:asciiTheme="minorHAnsi" w:hAnsiTheme="minorHAnsi" w:cstheme="minorHAnsi"/>
        </w:rPr>
        <w:t>Is your Agency</w:t>
      </w:r>
      <w:r w:rsidR="00B656AD" w:rsidRPr="00FB725E">
        <w:rPr>
          <w:rFonts w:asciiTheme="minorHAnsi" w:hAnsiTheme="minorHAnsi" w:cstheme="minorHAnsi"/>
        </w:rPr>
        <w:t xml:space="preserve"> committed to avoiding labor disputes that disrupt services by checking the appropriate </w:t>
      </w:r>
      <w:proofErr w:type="gramStart"/>
      <w:r w:rsidR="00B656AD" w:rsidRPr="00FB725E">
        <w:rPr>
          <w:rFonts w:asciiTheme="minorHAnsi" w:hAnsiTheme="minorHAnsi" w:cstheme="minorHAnsi"/>
        </w:rPr>
        <w:t>box.</w:t>
      </w:r>
      <w:proofErr w:type="gramEnd"/>
      <w:r w:rsidR="00B656AD" w:rsidRPr="00FB725E">
        <w:rPr>
          <w:rFonts w:asciiTheme="minorHAnsi" w:hAnsiTheme="minorHAnsi" w:cstheme="minorHAnsi"/>
        </w:rPr>
        <w:t xml:space="preserve"> </w:t>
      </w:r>
    </w:p>
    <w:p w14:paraId="5073D91A" w14:textId="4F100FFA" w:rsidR="00B656AD" w:rsidRPr="00FB725E" w:rsidRDefault="00B656AD" w:rsidP="00AD529D">
      <w:pPr>
        <w:ind w:left="720"/>
        <w:rPr>
          <w:rFonts w:asciiTheme="minorHAnsi" w:hAnsiTheme="minorHAnsi" w:cstheme="minorHAnsi"/>
        </w:rPr>
      </w:pPr>
      <w:r w:rsidRPr="00FB725E">
        <w:rPr>
          <w:rFonts w:ascii="Segoe UI Symbol" w:hAnsi="Segoe UI Symbol" w:cs="Segoe UI Symbol"/>
        </w:rPr>
        <w:t>☐</w:t>
      </w:r>
      <w:r w:rsidRPr="00FB725E">
        <w:rPr>
          <w:rFonts w:asciiTheme="minorHAnsi" w:hAnsiTheme="minorHAnsi" w:cstheme="minorHAnsi"/>
        </w:rPr>
        <w:t xml:space="preserve"> Yes </w:t>
      </w:r>
      <w:r w:rsidRPr="00FB725E">
        <w:rPr>
          <w:rFonts w:ascii="Segoe UI Symbol" w:hAnsi="Segoe UI Symbol" w:cs="Segoe UI Symbol"/>
        </w:rPr>
        <w:t>☐</w:t>
      </w:r>
      <w:r w:rsidRPr="00FB725E">
        <w:rPr>
          <w:rFonts w:asciiTheme="minorHAnsi" w:hAnsiTheme="minorHAnsi" w:cstheme="minorHAnsi"/>
        </w:rPr>
        <w:t xml:space="preserve"> No </w:t>
      </w:r>
    </w:p>
    <w:p w14:paraId="075C9FFA" w14:textId="77777777" w:rsidR="00B656AD" w:rsidRPr="00FB725E" w:rsidRDefault="00B656AD" w:rsidP="00B656AD">
      <w:pPr>
        <w:rPr>
          <w:rFonts w:asciiTheme="minorHAnsi" w:hAnsiTheme="minorHAnsi" w:cstheme="minorHAnsi"/>
        </w:rPr>
      </w:pPr>
    </w:p>
    <w:p w14:paraId="0771F205" w14:textId="77777777" w:rsidR="00B656AD" w:rsidRPr="00FB725E" w:rsidRDefault="00B656AD" w:rsidP="00B656AD">
      <w:pPr>
        <w:rPr>
          <w:rFonts w:asciiTheme="minorHAnsi" w:hAnsiTheme="minorHAnsi" w:cstheme="minorHAnsi"/>
        </w:rPr>
      </w:pPr>
      <w:r w:rsidRPr="00FB725E">
        <w:rPr>
          <w:rFonts w:asciiTheme="minorHAnsi" w:hAnsiTheme="minorHAnsi" w:cstheme="minorHAnsi"/>
        </w:rPr>
        <w:t>If your organization has standard practices and policies that uphold this principle, such as a labor harmony agreement or a collective barging agreement, please attach with your submission as a separate file (Word or PDF).</w:t>
      </w:r>
    </w:p>
    <w:p w14:paraId="3120D62A" w14:textId="5B99082B" w:rsidR="00587972" w:rsidRPr="00FB725E" w:rsidRDefault="00587972">
      <w:pPr>
        <w:spacing w:after="160" w:line="259" w:lineRule="auto"/>
        <w:rPr>
          <w:rFonts w:asciiTheme="minorHAnsi" w:hAnsiTheme="minorHAnsi" w:cstheme="minorHAnsi"/>
        </w:rPr>
      </w:pPr>
      <w:r w:rsidRPr="00FB725E">
        <w:rPr>
          <w:rFonts w:asciiTheme="minorHAnsi" w:hAnsiTheme="minorHAnsi" w:cstheme="minorHAnsi"/>
        </w:rPr>
        <w:br w:type="page"/>
      </w:r>
    </w:p>
    <w:p w14:paraId="320CE0E3" w14:textId="77777777" w:rsidR="002A6E27" w:rsidRPr="00FB725E" w:rsidRDefault="002A6E27" w:rsidP="00587972">
      <w:pPr>
        <w:pBdr>
          <w:top w:val="single" w:sz="4" w:space="1" w:color="auto"/>
          <w:left w:val="single" w:sz="4" w:space="4" w:color="auto"/>
          <w:bottom w:val="single" w:sz="4" w:space="1" w:color="auto"/>
          <w:right w:val="single" w:sz="4" w:space="0"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r>
      <w:r w:rsidRPr="00FB725E">
        <w:rPr>
          <w:rFonts w:asciiTheme="minorHAnsi" w:hAnsiTheme="minorHAnsi" w:cstheme="minorHAnsi"/>
          <w:b/>
        </w:rPr>
        <w:tab/>
        <w:t>APPENDIX A: SPP Additional Requirements</w:t>
      </w:r>
    </w:p>
    <w:p w14:paraId="331C4593" w14:textId="77777777" w:rsidR="002A6E27" w:rsidRPr="00FB725E" w:rsidRDefault="002A6E27" w:rsidP="002A6E27">
      <w:pPr>
        <w:spacing w:after="160" w:line="259" w:lineRule="auto"/>
        <w:rPr>
          <w:rFonts w:asciiTheme="minorHAnsi" w:hAnsiTheme="minorHAnsi" w:cstheme="minorHAnsi"/>
        </w:rPr>
      </w:pPr>
    </w:p>
    <w:tbl>
      <w:tblPr>
        <w:tblStyle w:val="GridTable1Light1"/>
        <w:tblW w:w="9355" w:type="dxa"/>
        <w:tblLayout w:type="fixed"/>
        <w:tblLook w:val="04A0" w:firstRow="1" w:lastRow="0" w:firstColumn="1" w:lastColumn="0" w:noHBand="0" w:noVBand="1"/>
      </w:tblPr>
      <w:tblGrid>
        <w:gridCol w:w="9355"/>
      </w:tblGrid>
      <w:tr w:rsidR="002A6E27" w:rsidRPr="00FB725E" w14:paraId="1BE12D83" w14:textId="77777777" w:rsidTr="0091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5EA5DB76" w14:textId="77777777" w:rsidR="002A6E27" w:rsidRPr="00FB725E" w:rsidRDefault="002A6E27" w:rsidP="00914B2D">
            <w:pPr>
              <w:spacing w:after="120"/>
              <w:mirrorIndents/>
              <w:jc w:val="center"/>
              <w:rPr>
                <w:rFonts w:asciiTheme="minorHAnsi" w:hAnsiTheme="minorHAnsi" w:cstheme="minorHAnsi"/>
                <w:iCs/>
              </w:rPr>
            </w:pPr>
            <w:r w:rsidRPr="00FB725E">
              <w:rPr>
                <w:rFonts w:asciiTheme="minorHAnsi" w:hAnsiTheme="minorHAnsi" w:cstheme="minorHAnsi"/>
                <w:iCs/>
              </w:rPr>
              <w:t xml:space="preserve">Child Eligibility, Enrollment, and Tuition </w:t>
            </w:r>
          </w:p>
        </w:tc>
      </w:tr>
      <w:tr w:rsidR="002A6E27" w:rsidRPr="00FB725E" w14:paraId="7B26292B"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289BC6CB"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live in City limits are eligible for SPP. </w:t>
            </w:r>
          </w:p>
        </w:tc>
      </w:tr>
      <w:tr w:rsidR="002A6E27" w:rsidRPr="00FB725E" w14:paraId="45974CEC"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02064525"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are program age 3 or 4 are eligible for SPP. </w:t>
            </w:r>
          </w:p>
        </w:tc>
      </w:tr>
      <w:tr w:rsidR="002A6E27" w:rsidRPr="00FB725E" w14:paraId="2BF756C3"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586EC138"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SPP has a zero expulsion and suspension policy. No child may be removed from the program for behavior challenges.</w:t>
            </w:r>
          </w:p>
        </w:tc>
      </w:tr>
      <w:tr w:rsidR="002A6E27" w:rsidRPr="00FB725E" w14:paraId="0233703B"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4AC85360"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pay tuition pay DEEL. DEEL then pays the providers on a monthly basis. </w:t>
            </w:r>
          </w:p>
        </w:tc>
      </w:tr>
      <w:tr w:rsidR="002A6E27" w:rsidRPr="00FB725E" w14:paraId="6944064C"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0A653F8F"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also participate in before/after care programs are required to pay fees directly to the provider. </w:t>
            </w:r>
          </w:p>
        </w:tc>
      </w:tr>
      <w:tr w:rsidR="002A6E27" w:rsidRPr="00FB725E" w14:paraId="6A25F301"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71B28F07"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DEEL selects and enrolls children into SPP. In certain circumstances, providers may select and enroll eligible children in SPP classrooms. There is a limit to the number of children who can be in SPP classrooms who are not eligible for SPP. Blended SPP-ECEAP and SPP-Head Start classrooms are allowed.  </w:t>
            </w:r>
          </w:p>
        </w:tc>
      </w:tr>
      <w:tr w:rsidR="002A6E27" w:rsidRPr="00FB725E" w14:paraId="0B3BEB4D"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4CE86A1E" w14:textId="77777777" w:rsidR="002A6E27" w:rsidRPr="00FB725E" w:rsidRDefault="002A6E27" w:rsidP="00914B2D">
            <w:pPr>
              <w:spacing w:after="120"/>
              <w:mirrorIndents/>
              <w:jc w:val="center"/>
              <w:rPr>
                <w:rFonts w:asciiTheme="minorHAnsi" w:hAnsiTheme="minorHAnsi" w:cstheme="minorHAnsi"/>
                <w:iCs/>
              </w:rPr>
            </w:pPr>
            <w:r w:rsidRPr="00FB725E">
              <w:rPr>
                <w:rFonts w:asciiTheme="minorHAnsi" w:hAnsiTheme="minorHAnsi" w:cstheme="minorHAnsi"/>
                <w:iCs/>
              </w:rPr>
              <w:t xml:space="preserve">Family Engagement </w:t>
            </w:r>
          </w:p>
        </w:tc>
      </w:tr>
      <w:tr w:rsidR="002A6E27" w:rsidRPr="00FB725E" w14:paraId="6F1D3E1A"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14BE99C1"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Providers are required to submit a culturally relevant Family Engagement Plan for partnering with families and communities to improve child outcomes.</w:t>
            </w:r>
          </w:p>
        </w:tc>
      </w:tr>
      <w:tr w:rsidR="002A6E27" w:rsidRPr="00FB725E" w14:paraId="082DDAA0"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4FE4661A" w14:textId="77777777" w:rsidR="002A6E27" w:rsidRPr="00FB725E" w:rsidRDefault="002A6E27" w:rsidP="00914B2D">
            <w:pPr>
              <w:spacing w:after="120"/>
              <w:mirrorIndents/>
              <w:jc w:val="center"/>
              <w:rPr>
                <w:rFonts w:asciiTheme="minorHAnsi" w:hAnsiTheme="minorHAnsi" w:cstheme="minorHAnsi"/>
                <w:iCs/>
              </w:rPr>
            </w:pPr>
            <w:r w:rsidRPr="00FB725E">
              <w:rPr>
                <w:rFonts w:asciiTheme="minorHAnsi" w:hAnsiTheme="minorHAnsi" w:cstheme="minorHAnsi"/>
                <w:iCs/>
              </w:rPr>
              <w:t xml:space="preserve">Director Responsibilities and Staffing </w:t>
            </w:r>
          </w:p>
        </w:tc>
      </w:tr>
      <w:tr w:rsidR="002A6E27" w:rsidRPr="00FB725E" w14:paraId="55C640BA"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6228E42B"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Professional Development Plans are required for teachers who do not meet SPP education requirements. </w:t>
            </w:r>
          </w:p>
        </w:tc>
      </w:tr>
      <w:tr w:rsidR="002A6E27" w:rsidRPr="00FB725E" w14:paraId="7CC705F9"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31AE0A1F" w14:textId="77777777" w:rsidR="002A6E27" w:rsidRPr="00FB725E" w:rsidRDefault="002A6E27" w:rsidP="00914B2D">
            <w:pPr>
              <w:spacing w:after="120"/>
              <w:mirrorIndents/>
              <w:rPr>
                <w:rFonts w:asciiTheme="minorHAnsi" w:hAnsiTheme="minorHAnsi" w:cstheme="minorHAnsi"/>
                <w:b w:val="0"/>
                <w:bCs w:val="0"/>
                <w:iCs/>
              </w:rPr>
            </w:pPr>
            <w:r w:rsidRPr="00FB725E">
              <w:rPr>
                <w:rFonts w:asciiTheme="minorHAnsi" w:hAnsiTheme="minorHAnsi" w:cstheme="minorHAnsi"/>
                <w:b w:val="0"/>
                <w:bCs w:val="0"/>
                <w:iCs/>
              </w:rPr>
              <w:t>All staff changes must be reported to DEEL.</w:t>
            </w:r>
          </w:p>
        </w:tc>
      </w:tr>
      <w:tr w:rsidR="002A6E27" w:rsidRPr="00FB725E" w14:paraId="1671FFDF"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7A3D22EE"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Directors’ business and professional learning community meetings are held one time per month.</w:t>
            </w:r>
          </w:p>
        </w:tc>
      </w:tr>
      <w:tr w:rsidR="002A6E27" w:rsidRPr="00FB725E" w14:paraId="5E0A1F38"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2E71C7C8"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Directors are required to attend an orientation prior to the school year.</w:t>
            </w:r>
          </w:p>
        </w:tc>
      </w:tr>
      <w:tr w:rsidR="002A6E27" w:rsidRPr="00FB725E" w14:paraId="08A0FC14"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455C7FD6" w14:textId="77777777" w:rsidR="002A6E27" w:rsidRPr="00FB725E" w:rsidRDefault="002A6E27" w:rsidP="00914B2D">
            <w:pPr>
              <w:spacing w:after="120"/>
              <w:mirrorIndents/>
              <w:jc w:val="center"/>
              <w:rPr>
                <w:rFonts w:asciiTheme="minorHAnsi" w:hAnsiTheme="minorHAnsi" w:cstheme="minorHAnsi"/>
                <w:iCs/>
              </w:rPr>
            </w:pPr>
            <w:r w:rsidRPr="00FB725E">
              <w:rPr>
                <w:rFonts w:asciiTheme="minorHAnsi" w:hAnsiTheme="minorHAnsi" w:cstheme="minorHAnsi"/>
                <w:iCs/>
              </w:rPr>
              <w:t xml:space="preserve">Reporting and Performance </w:t>
            </w:r>
          </w:p>
        </w:tc>
      </w:tr>
      <w:tr w:rsidR="002A6E27" w:rsidRPr="00FB725E" w14:paraId="6847D5DE"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22F33BBF"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 xml:space="preserve">DEEL contracts with external evaluators to assess program performance, both at the classroom and individual child level. </w:t>
            </w:r>
          </w:p>
        </w:tc>
      </w:tr>
      <w:tr w:rsidR="002A6E27" w:rsidRPr="00FB725E" w14:paraId="289F5D34"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26E48A6E"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DEEL’s contracts use a performance pay structure. A percentage of the providers’ contracts must be earned by meeting benchmarks.</w:t>
            </w:r>
          </w:p>
        </w:tc>
      </w:tr>
      <w:tr w:rsidR="002A6E27" w:rsidRPr="00FB725E" w14:paraId="6DCA1EA5"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04C7530F"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SPP requires the use of DEEL’s CHIPS databased. Providers are required to enter data into CHIPS.</w:t>
            </w:r>
          </w:p>
        </w:tc>
      </w:tr>
      <w:tr w:rsidR="002A6E27" w:rsidRPr="00FB725E" w14:paraId="5ACDF024" w14:textId="77777777" w:rsidTr="00914B2D">
        <w:tc>
          <w:tcPr>
            <w:cnfStyle w:val="001000000000" w:firstRow="0" w:lastRow="0" w:firstColumn="1" w:lastColumn="0" w:oddVBand="0" w:evenVBand="0" w:oddHBand="0" w:evenHBand="0" w:firstRowFirstColumn="0" w:firstRowLastColumn="0" w:lastRowFirstColumn="0" w:lastRowLastColumn="0"/>
            <w:tcW w:w="9355" w:type="dxa"/>
          </w:tcPr>
          <w:p w14:paraId="7E06829E" w14:textId="77777777" w:rsidR="002A6E27" w:rsidRPr="00FB725E" w:rsidRDefault="002A6E27" w:rsidP="00914B2D">
            <w:pPr>
              <w:spacing w:after="120"/>
              <w:mirrorIndents/>
              <w:rPr>
                <w:rFonts w:asciiTheme="minorHAnsi" w:hAnsiTheme="minorHAnsi" w:cstheme="minorHAnsi"/>
                <w:iCs/>
              </w:rPr>
            </w:pPr>
            <w:r w:rsidRPr="00FB725E">
              <w:rPr>
                <w:rFonts w:asciiTheme="minorHAnsi" w:hAnsiTheme="minorHAnsi" w:cstheme="minorHAnsi"/>
                <w:b w:val="0"/>
                <w:bCs w:val="0"/>
                <w:iCs/>
              </w:rPr>
              <w:t>SPP providers are required to track and report attendance.</w:t>
            </w:r>
          </w:p>
        </w:tc>
      </w:tr>
    </w:tbl>
    <w:p w14:paraId="18410931" w14:textId="77777777" w:rsidR="00F6149B" w:rsidRPr="00FB725E" w:rsidRDefault="00F6149B">
      <w:pPr>
        <w:spacing w:after="160" w:line="259" w:lineRule="auto"/>
        <w:rPr>
          <w:rFonts w:asciiTheme="minorHAnsi" w:hAnsiTheme="minorHAnsi" w:cstheme="minorHAnsi"/>
          <w:b/>
        </w:rPr>
      </w:pPr>
      <w:r w:rsidRPr="00FB725E">
        <w:rPr>
          <w:rFonts w:asciiTheme="minorHAnsi" w:hAnsiTheme="minorHAnsi" w:cstheme="minorHAnsi"/>
          <w:b/>
        </w:rPr>
        <w:br w:type="page"/>
      </w:r>
    </w:p>
    <w:p w14:paraId="56214C16" w14:textId="07097BB4" w:rsidR="00F6149B" w:rsidRPr="00FB725E" w:rsidRDefault="00F6149B" w:rsidP="00F6149B">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t xml:space="preserve">APPENDIX </w:t>
      </w:r>
      <w:r w:rsidR="002A6E27" w:rsidRPr="00FB725E">
        <w:rPr>
          <w:rFonts w:asciiTheme="minorHAnsi" w:hAnsiTheme="minorHAnsi" w:cstheme="minorHAnsi"/>
          <w:b/>
        </w:rPr>
        <w:t>B</w:t>
      </w:r>
      <w:r w:rsidRPr="00FB725E">
        <w:rPr>
          <w:rFonts w:asciiTheme="minorHAnsi" w:hAnsiTheme="minorHAnsi" w:cstheme="minorHAnsi"/>
          <w:b/>
        </w:rPr>
        <w:t xml:space="preserve">: City Contracting Requirements </w:t>
      </w:r>
    </w:p>
    <w:p w14:paraId="5670BEE8" w14:textId="77777777" w:rsidR="00F6149B" w:rsidRPr="00FB725E" w:rsidRDefault="00F6149B" w:rsidP="00F6149B">
      <w:pPr>
        <w:autoSpaceDE w:val="0"/>
        <w:autoSpaceDN w:val="0"/>
        <w:adjustRightInd w:val="0"/>
        <w:rPr>
          <w:rFonts w:asciiTheme="minorHAnsi" w:hAnsiTheme="minorHAnsi" w:cstheme="minorHAnsi"/>
        </w:rPr>
      </w:pPr>
    </w:p>
    <w:p w14:paraId="3E58BF18" w14:textId="33FFCA33" w:rsidR="00F6149B" w:rsidRPr="00FB725E" w:rsidRDefault="00F6149B" w:rsidP="00F6149B">
      <w:p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Successful applicants will enter into a contract for services with the City of Seattle and be required to submit the following documents:</w:t>
      </w:r>
    </w:p>
    <w:p w14:paraId="6DA7DC60" w14:textId="694BDA1A" w:rsidR="00F6149B" w:rsidRPr="00FB725E" w:rsidRDefault="00F6149B" w:rsidP="00CD72CD">
      <w:pPr>
        <w:numPr>
          <w:ilvl w:val="0"/>
          <w:numId w:val="14"/>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Business license numbers.</w:t>
      </w:r>
      <w:r w:rsidRPr="00FB725E">
        <w:rPr>
          <w:rFonts w:asciiTheme="minorHAnsi" w:eastAsiaTheme="minorHAnsi" w:hAnsiTheme="minorHAnsi" w:cstheme="minorHAnsi"/>
        </w:rPr>
        <w:t xml:space="preserve"> The contracting organization must meet all licensing requirements that apply to its organization. The contracting organization must license, report</w:t>
      </w:r>
      <w:r w:rsidR="005A102E" w:rsidRPr="00FB725E">
        <w:rPr>
          <w:rFonts w:asciiTheme="minorHAnsi" w:eastAsiaTheme="minorHAnsi" w:hAnsiTheme="minorHAnsi" w:cstheme="minorHAnsi"/>
        </w:rPr>
        <w:t>,</w:t>
      </w:r>
      <w:r w:rsidRPr="00FB725E">
        <w:rPr>
          <w:rFonts w:asciiTheme="minorHAnsi" w:eastAsiaTheme="minorHAnsi" w:hAnsiTheme="minorHAnsi" w:cstheme="minorHAnsi"/>
        </w:rPr>
        <w:t xml:space="preserve"> and pay revenue taxes for the Washington State Business License (UBI#) and Seattle Business License, if they are required by the laws of those jurisdictions.  </w:t>
      </w:r>
    </w:p>
    <w:p w14:paraId="5BBE34DA" w14:textId="77777777" w:rsidR="00F6149B" w:rsidRPr="00FB725E" w:rsidRDefault="00F6149B" w:rsidP="00CD72CD">
      <w:pPr>
        <w:numPr>
          <w:ilvl w:val="0"/>
          <w:numId w:val="14"/>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Recently signed W-9 form.</w:t>
      </w:r>
      <w:r w:rsidRPr="00FB725E">
        <w:rPr>
          <w:rFonts w:asciiTheme="minorHAnsi" w:eastAsiaTheme="minorHAnsi" w:hAnsiTheme="minorHAnsi" w:cstheme="minorHAnsi"/>
        </w:rPr>
        <w:t xml:space="preserve">  The contracting organization must have a Federal Tax ID number/employer identification number (EIN) to facilitate payments from the City of Seattle to the provider. </w:t>
      </w:r>
    </w:p>
    <w:p w14:paraId="2AFE7147" w14:textId="77777777" w:rsidR="00F6149B" w:rsidRPr="00FB725E" w:rsidRDefault="00F6149B" w:rsidP="00CD72CD">
      <w:pPr>
        <w:numPr>
          <w:ilvl w:val="0"/>
          <w:numId w:val="14"/>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 xml:space="preserve">An ACORD certificate of insurance and Additional Insured Endorsement </w:t>
      </w:r>
      <w:r w:rsidRPr="00FB725E">
        <w:rPr>
          <w:rFonts w:asciiTheme="minorHAnsi" w:eastAsiaTheme="minorHAnsi" w:hAnsiTheme="minorHAnsi" w:cstheme="minorHAnsi"/>
        </w:rPr>
        <w:t xml:space="preserve">or Blanket Policy Wording showing the City of Seattle as an additional insured.  </w:t>
      </w:r>
    </w:p>
    <w:p w14:paraId="7E4C81B6" w14:textId="77777777" w:rsidR="00F6149B" w:rsidRPr="00FB725E" w:rsidRDefault="00F6149B" w:rsidP="00CD72CD">
      <w:pPr>
        <w:numPr>
          <w:ilvl w:val="0"/>
          <w:numId w:val="14"/>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Maintain the following insurance coverage</w:t>
      </w:r>
      <w:r w:rsidRPr="00FB725E">
        <w:rPr>
          <w:rFonts w:asciiTheme="minorHAnsi" w:eastAsiaTheme="minorHAnsi" w:hAnsiTheme="minorHAnsi" w:cstheme="minorHAnsi"/>
        </w:rPr>
        <w:t>, at a minimum:</w:t>
      </w:r>
    </w:p>
    <w:p w14:paraId="581929E9" w14:textId="77777777" w:rsidR="00F6149B" w:rsidRPr="00FB725E" w:rsidRDefault="00F6149B" w:rsidP="00CD72CD">
      <w:pPr>
        <w:numPr>
          <w:ilvl w:val="1"/>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Commercial General Liability (CGL)</w:t>
      </w:r>
      <w:r w:rsidRPr="00FB725E">
        <w:rPr>
          <w:rFonts w:asciiTheme="minorHAnsi" w:eastAsiaTheme="minorHAnsi" w:hAnsiTheme="minorHAnsi" w:cstheme="minorHAnsi"/>
        </w:rPr>
        <w:t xml:space="preserve"> or equivalent insurance including coverage for: Premises/Operations, Products/Completed Operations, Personal/Advertising Injury, Contractual and Stop Gap/Employers Liability (coverage may be provided under a separate policy). Minimum limit of liability shall be:</w:t>
      </w:r>
    </w:p>
    <w:p w14:paraId="5869C727" w14:textId="77777777" w:rsidR="00F6149B" w:rsidRPr="00FB725E" w:rsidRDefault="00F6149B" w:rsidP="00CD72CD">
      <w:pPr>
        <w:numPr>
          <w:ilvl w:val="2"/>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 xml:space="preserve">$1,000,000 each occurrence Combined Single Limit bodily injury and property damage (“CSL”) </w:t>
      </w:r>
    </w:p>
    <w:p w14:paraId="6D0A1881" w14:textId="77777777" w:rsidR="00F6149B" w:rsidRPr="00FB725E" w:rsidRDefault="00F6149B" w:rsidP="00CD72CD">
      <w:pPr>
        <w:numPr>
          <w:ilvl w:val="2"/>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$2,000,000 Products/Completed Operations Aggregate</w:t>
      </w:r>
    </w:p>
    <w:p w14:paraId="375AF7F0" w14:textId="77777777" w:rsidR="00F6149B" w:rsidRPr="00FB725E" w:rsidRDefault="00F6149B" w:rsidP="00CD72CD">
      <w:pPr>
        <w:numPr>
          <w:ilvl w:val="2"/>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$2,000,000 General Aggregate</w:t>
      </w:r>
    </w:p>
    <w:p w14:paraId="37E67B65" w14:textId="77777777" w:rsidR="00F6149B" w:rsidRPr="00FB725E" w:rsidRDefault="00F6149B" w:rsidP="00CD72CD">
      <w:pPr>
        <w:numPr>
          <w:ilvl w:val="2"/>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rPr>
        <w:t xml:space="preserve">$1,000,000 each accident/disease—policy limit/disease—each employee </w:t>
      </w:r>
      <w:proofErr w:type="gramStart"/>
      <w:r w:rsidRPr="00FB725E">
        <w:rPr>
          <w:rFonts w:asciiTheme="minorHAnsi" w:eastAsiaTheme="minorHAnsi" w:hAnsiTheme="minorHAnsi" w:cstheme="minorHAnsi"/>
        </w:rPr>
        <w:t>stop</w:t>
      </w:r>
      <w:proofErr w:type="gramEnd"/>
      <w:r w:rsidRPr="00FB725E">
        <w:rPr>
          <w:rFonts w:asciiTheme="minorHAnsi" w:eastAsiaTheme="minorHAnsi" w:hAnsiTheme="minorHAnsi" w:cstheme="minorHAnsi"/>
        </w:rPr>
        <w:t xml:space="preserve"> gap/Employer’s Liability</w:t>
      </w:r>
    </w:p>
    <w:p w14:paraId="201896ED" w14:textId="77777777" w:rsidR="00F6149B" w:rsidRPr="00FB725E" w:rsidRDefault="00F6149B" w:rsidP="00CD72CD">
      <w:pPr>
        <w:numPr>
          <w:ilvl w:val="1"/>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Automobile Liability insurance</w:t>
      </w:r>
      <w:r w:rsidRPr="00FB725E">
        <w:rPr>
          <w:rFonts w:asciiTheme="minorHAnsi" w:eastAsiaTheme="minorHAnsi" w:hAnsiTheme="minorHAnsi" w:cstheme="minorHAnsi"/>
        </w:rPr>
        <w:t xml:space="preserve"> for owned, non-owned, leased or hired vehicles, as applicable, written on a form CA 00 01 or equivalent with minimum limits of liability of $1,000,000</w:t>
      </w:r>
      <w:r w:rsidRPr="00FB725E">
        <w:rPr>
          <w:rFonts w:asciiTheme="minorHAnsi" w:eastAsiaTheme="minorHAnsi" w:hAnsiTheme="minorHAnsi" w:cstheme="minorHAnsi"/>
          <w:b/>
          <w:bCs/>
        </w:rPr>
        <w:t xml:space="preserve"> </w:t>
      </w:r>
      <w:r w:rsidRPr="00FB725E">
        <w:rPr>
          <w:rFonts w:asciiTheme="minorHAnsi" w:eastAsiaTheme="minorHAnsi" w:hAnsiTheme="minorHAnsi" w:cstheme="minorHAnsi"/>
        </w:rPr>
        <w:t xml:space="preserve">CSL.  </w:t>
      </w:r>
    </w:p>
    <w:p w14:paraId="6A62D5A4" w14:textId="77777777" w:rsidR="00F6149B" w:rsidRPr="00FB725E" w:rsidRDefault="00F6149B" w:rsidP="00CD72CD">
      <w:pPr>
        <w:numPr>
          <w:ilvl w:val="1"/>
          <w:numId w:val="15"/>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Worker's Compensation</w:t>
      </w:r>
      <w:r w:rsidRPr="00FB725E">
        <w:rPr>
          <w:rFonts w:asciiTheme="minorHAnsi" w:eastAsiaTheme="minorHAnsi" w:hAnsiTheme="minorHAnsi" w:cstheme="minorHAnsi"/>
        </w:rPr>
        <w:t xml:space="preserve"> </w:t>
      </w:r>
      <w:r w:rsidRPr="00FB725E">
        <w:rPr>
          <w:rFonts w:asciiTheme="minorHAnsi" w:eastAsiaTheme="minorHAnsi" w:hAnsiTheme="minorHAnsi" w:cstheme="minorHAnsi"/>
          <w:b/>
          <w:bCs/>
        </w:rPr>
        <w:t>insurance</w:t>
      </w:r>
      <w:r w:rsidRPr="00FB725E">
        <w:rPr>
          <w:rFonts w:asciiTheme="minorHAnsi" w:eastAsiaTheme="minorHAnsi" w:hAnsiTheme="minorHAnsi" w:cstheme="minorHAnsi"/>
        </w:rPr>
        <w:t xml:space="preserve"> for Washington State as required by Title 51 RCW.</w:t>
      </w:r>
    </w:p>
    <w:p w14:paraId="25089AA4" w14:textId="1E23462F" w:rsidR="00F6149B" w:rsidRPr="00FB725E" w:rsidRDefault="00F6149B" w:rsidP="00CD72CD">
      <w:pPr>
        <w:numPr>
          <w:ilvl w:val="0"/>
          <w:numId w:val="14"/>
        </w:numPr>
        <w:autoSpaceDE w:val="0"/>
        <w:autoSpaceDN w:val="0"/>
        <w:adjustRightInd w:val="0"/>
        <w:rPr>
          <w:rFonts w:asciiTheme="minorHAnsi" w:eastAsiaTheme="minorHAnsi" w:hAnsiTheme="minorHAnsi" w:cstheme="minorHAnsi"/>
        </w:rPr>
      </w:pPr>
      <w:r w:rsidRPr="00FB725E">
        <w:rPr>
          <w:rFonts w:asciiTheme="minorHAnsi" w:eastAsiaTheme="minorHAnsi" w:hAnsiTheme="minorHAnsi" w:cstheme="minorHAnsi"/>
          <w:b/>
          <w:bCs/>
        </w:rPr>
        <w:t>Maintain financial and program records, documents, and other evidence</w:t>
      </w:r>
      <w:r w:rsidRPr="00FB725E">
        <w:rPr>
          <w:rFonts w:asciiTheme="minorHAnsi" w:eastAsiaTheme="minorHAnsi" w:hAnsiTheme="minorHAnsi" w:cstheme="minorHAnsi"/>
        </w:rPr>
        <w:t xml:space="preserve"> directly related to </w:t>
      </w:r>
      <w:r w:rsidR="00BB7E12" w:rsidRPr="00FB725E">
        <w:rPr>
          <w:rFonts w:asciiTheme="minorHAnsi" w:eastAsiaTheme="minorHAnsi" w:hAnsiTheme="minorHAnsi" w:cstheme="minorHAnsi"/>
        </w:rPr>
        <w:t xml:space="preserve">the </w:t>
      </w:r>
      <w:r w:rsidRPr="00FB725E">
        <w:rPr>
          <w:rFonts w:asciiTheme="minorHAnsi" w:eastAsiaTheme="minorHAnsi" w:hAnsiTheme="minorHAnsi" w:cstheme="minorHAnsi"/>
        </w:rPr>
        <w:t>performance of the work in accordance with Generally Acceptable Accounting Procedures. The City of Seattle, or any of its duly authorized representatives, shall have access to such books, records and documents for inspection, audit, and copying for a period of six (6) years after completion of work.</w:t>
      </w:r>
    </w:p>
    <w:p w14:paraId="6585C169" w14:textId="14D55090" w:rsidR="00F6149B" w:rsidRPr="00FB725E" w:rsidRDefault="00F6149B">
      <w:pPr>
        <w:spacing w:after="160" w:line="259" w:lineRule="auto"/>
        <w:rPr>
          <w:rFonts w:asciiTheme="minorHAnsi" w:eastAsiaTheme="minorHAnsi" w:hAnsiTheme="minorHAnsi" w:cstheme="minorHAnsi"/>
        </w:rPr>
      </w:pPr>
      <w:r w:rsidRPr="00FB725E">
        <w:rPr>
          <w:rFonts w:asciiTheme="minorHAnsi" w:eastAsiaTheme="minorHAnsi" w:hAnsiTheme="minorHAnsi" w:cstheme="minorHAnsi"/>
        </w:rPr>
        <w:br w:type="page"/>
      </w:r>
    </w:p>
    <w:p w14:paraId="1A89BE60" w14:textId="16A8E0F0" w:rsidR="002A6E27" w:rsidRPr="00FB725E" w:rsidRDefault="002A6E27" w:rsidP="002A6E2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t xml:space="preserve">APPENDIX </w:t>
      </w:r>
      <w:r w:rsidR="007A02DD" w:rsidRPr="00FB725E">
        <w:rPr>
          <w:rFonts w:asciiTheme="minorHAnsi" w:hAnsiTheme="minorHAnsi" w:cstheme="minorHAnsi"/>
          <w:b/>
        </w:rPr>
        <w:t>C</w:t>
      </w:r>
      <w:r w:rsidRPr="00FB725E">
        <w:rPr>
          <w:rFonts w:asciiTheme="minorHAnsi" w:hAnsiTheme="minorHAnsi" w:cstheme="minorHAnsi"/>
          <w:b/>
        </w:rPr>
        <w:t xml:space="preserve">: </w:t>
      </w:r>
      <w:r w:rsidR="007A02DD" w:rsidRPr="00FB725E">
        <w:rPr>
          <w:rFonts w:asciiTheme="minorHAnsi" w:hAnsiTheme="minorHAnsi" w:cstheme="minorHAnsi"/>
          <w:b/>
        </w:rPr>
        <w:t>SPP Sliding Scale Tuition</w:t>
      </w:r>
      <w:r w:rsidRPr="00FB725E">
        <w:rPr>
          <w:rFonts w:asciiTheme="minorHAnsi" w:hAnsiTheme="minorHAnsi" w:cstheme="minorHAnsi"/>
          <w:b/>
        </w:rPr>
        <w:t xml:space="preserve"> </w:t>
      </w:r>
    </w:p>
    <w:p w14:paraId="43D06D61" w14:textId="77777777" w:rsidR="00192AE4" w:rsidRPr="00FB725E" w:rsidRDefault="00192AE4" w:rsidP="00192AE4">
      <w:pPr>
        <w:kinsoku w:val="0"/>
        <w:overflowPunct w:val="0"/>
        <w:autoSpaceDE w:val="0"/>
        <w:autoSpaceDN w:val="0"/>
        <w:adjustRightInd w:val="0"/>
        <w:rPr>
          <w:rFonts w:asciiTheme="minorHAnsi" w:hAnsiTheme="minorHAnsi" w:cstheme="minorHAnsi"/>
        </w:rPr>
      </w:pPr>
    </w:p>
    <w:p w14:paraId="2E00FDBA" w14:textId="77777777" w:rsidR="00192AE4" w:rsidRPr="00FB725E" w:rsidRDefault="00192AE4" w:rsidP="00192AE4">
      <w:pPr>
        <w:kinsoku w:val="0"/>
        <w:overflowPunct w:val="0"/>
        <w:autoSpaceDE w:val="0"/>
        <w:autoSpaceDN w:val="0"/>
        <w:adjustRightInd w:val="0"/>
        <w:rPr>
          <w:rFonts w:asciiTheme="minorHAnsi" w:hAnsiTheme="minorHAnsi" w:cstheme="minorHAnsi"/>
        </w:rPr>
      </w:pPr>
    </w:p>
    <w:tbl>
      <w:tblPr>
        <w:tblW w:w="0" w:type="auto"/>
        <w:tblLayout w:type="fixed"/>
        <w:tblCellMar>
          <w:left w:w="0" w:type="dxa"/>
          <w:right w:w="0" w:type="dxa"/>
        </w:tblCellMar>
        <w:tblLook w:val="04A0" w:firstRow="1" w:lastRow="0" w:firstColumn="1" w:lastColumn="0" w:noHBand="0" w:noVBand="1"/>
      </w:tblPr>
      <w:tblGrid>
        <w:gridCol w:w="1436"/>
        <w:gridCol w:w="1891"/>
        <w:gridCol w:w="1980"/>
        <w:gridCol w:w="1620"/>
        <w:gridCol w:w="1889"/>
      </w:tblGrid>
      <w:tr w:rsidR="00192AE4" w:rsidRPr="00FB725E" w14:paraId="1FAE562D" w14:textId="77777777" w:rsidTr="00914B2D">
        <w:trPr>
          <w:trHeight w:val="274"/>
        </w:trPr>
        <w:tc>
          <w:tcPr>
            <w:tcW w:w="8816" w:type="dxa"/>
            <w:gridSpan w:val="5"/>
            <w:shd w:val="clear" w:color="auto" w:fill="0000FF"/>
            <w:hideMark/>
          </w:tcPr>
          <w:p w14:paraId="77129A17" w14:textId="77777777" w:rsidR="00192AE4" w:rsidRPr="00FB725E" w:rsidRDefault="00192AE4" w:rsidP="00914B2D">
            <w:pPr>
              <w:kinsoku w:val="0"/>
              <w:overflowPunct w:val="0"/>
              <w:autoSpaceDE w:val="0"/>
              <w:autoSpaceDN w:val="0"/>
              <w:adjustRightInd w:val="0"/>
              <w:spacing w:line="268" w:lineRule="exact"/>
              <w:ind w:left="2078"/>
              <w:rPr>
                <w:rFonts w:asciiTheme="minorHAnsi" w:hAnsiTheme="minorHAnsi" w:cstheme="minorHAnsi"/>
              </w:rPr>
            </w:pPr>
            <w:r w:rsidRPr="00FB725E">
              <w:rPr>
                <w:rFonts w:asciiTheme="minorHAnsi" w:hAnsiTheme="minorHAnsi" w:cstheme="minorHAnsi"/>
                <w:b/>
                <w:bCs/>
                <w:color w:val="FFFFFF"/>
              </w:rPr>
              <w:t>Seattle Preschool Program Tuition Sliding Fee</w:t>
            </w:r>
            <w:r w:rsidRPr="00FB725E">
              <w:rPr>
                <w:rFonts w:asciiTheme="minorHAnsi" w:hAnsiTheme="minorHAnsi" w:cstheme="minorHAnsi"/>
                <w:b/>
                <w:bCs/>
                <w:color w:val="FFFFFF"/>
                <w:spacing w:val="-6"/>
              </w:rPr>
              <w:t xml:space="preserve"> </w:t>
            </w:r>
            <w:r w:rsidRPr="00FB725E">
              <w:rPr>
                <w:rFonts w:asciiTheme="minorHAnsi" w:hAnsiTheme="minorHAnsi" w:cstheme="minorHAnsi"/>
                <w:b/>
                <w:bCs/>
                <w:color w:val="FFFFFF"/>
              </w:rPr>
              <w:t>Scale</w:t>
            </w:r>
          </w:p>
        </w:tc>
      </w:tr>
      <w:tr w:rsidR="00192AE4" w:rsidRPr="00FB725E" w14:paraId="2748CFF2" w14:textId="77777777" w:rsidTr="00914B2D">
        <w:trPr>
          <w:trHeight w:hRule="exact" w:val="278"/>
        </w:trPr>
        <w:tc>
          <w:tcPr>
            <w:tcW w:w="1436" w:type="dxa"/>
            <w:vMerge w:val="restart"/>
            <w:tcBorders>
              <w:top w:val="nil"/>
              <w:left w:val="single" w:sz="4" w:space="0" w:color="6666FF"/>
              <w:bottom w:val="single" w:sz="4" w:space="0" w:color="6666FF"/>
              <w:right w:val="single" w:sz="4" w:space="0" w:color="6666FF"/>
            </w:tcBorders>
            <w:shd w:val="clear" w:color="auto" w:fill="DADADA"/>
          </w:tcPr>
          <w:p w14:paraId="7E2CAC86" w14:textId="77777777" w:rsidR="00192AE4" w:rsidRPr="00FB725E" w:rsidRDefault="00192AE4" w:rsidP="00914B2D">
            <w:pPr>
              <w:kinsoku w:val="0"/>
              <w:overflowPunct w:val="0"/>
              <w:autoSpaceDE w:val="0"/>
              <w:autoSpaceDN w:val="0"/>
              <w:adjustRightInd w:val="0"/>
              <w:spacing w:before="12"/>
              <w:rPr>
                <w:rFonts w:asciiTheme="minorHAnsi" w:hAnsiTheme="minorHAnsi" w:cstheme="minorHAnsi"/>
              </w:rPr>
            </w:pPr>
          </w:p>
          <w:p w14:paraId="12E38905" w14:textId="77777777" w:rsidR="00192AE4" w:rsidRPr="00FB725E" w:rsidRDefault="00192AE4" w:rsidP="00914B2D">
            <w:pPr>
              <w:kinsoku w:val="0"/>
              <w:overflowPunct w:val="0"/>
              <w:autoSpaceDE w:val="0"/>
              <w:autoSpaceDN w:val="0"/>
              <w:adjustRightInd w:val="0"/>
              <w:ind w:left="5"/>
              <w:jc w:val="center"/>
              <w:rPr>
                <w:rFonts w:asciiTheme="minorHAnsi" w:hAnsiTheme="minorHAnsi" w:cstheme="minorHAnsi"/>
              </w:rPr>
            </w:pPr>
            <w:r w:rsidRPr="00FB725E">
              <w:rPr>
                <w:rFonts w:asciiTheme="minorHAnsi" w:hAnsiTheme="minorHAnsi" w:cstheme="minorHAnsi"/>
                <w:b/>
                <w:bCs/>
              </w:rPr>
              <w:t>Step</w:t>
            </w:r>
          </w:p>
        </w:tc>
        <w:tc>
          <w:tcPr>
            <w:tcW w:w="1891" w:type="dxa"/>
            <w:vMerge w:val="restart"/>
            <w:tcBorders>
              <w:top w:val="nil"/>
              <w:left w:val="single" w:sz="4" w:space="0" w:color="6666FF"/>
              <w:bottom w:val="single" w:sz="4" w:space="0" w:color="6666FF"/>
              <w:right w:val="single" w:sz="4" w:space="0" w:color="6666FF"/>
            </w:tcBorders>
            <w:shd w:val="clear" w:color="auto" w:fill="DADADA"/>
            <w:hideMark/>
          </w:tcPr>
          <w:p w14:paraId="3E0C2D81" w14:textId="77777777" w:rsidR="00192AE4" w:rsidRPr="00FB725E" w:rsidRDefault="00192AE4" w:rsidP="00914B2D">
            <w:pPr>
              <w:kinsoku w:val="0"/>
              <w:overflowPunct w:val="0"/>
              <w:autoSpaceDE w:val="0"/>
              <w:autoSpaceDN w:val="0"/>
              <w:adjustRightInd w:val="0"/>
              <w:spacing w:before="130" w:line="266" w:lineRule="exact"/>
              <w:ind w:left="182" w:right="184" w:firstLine="285"/>
              <w:rPr>
                <w:rFonts w:asciiTheme="minorHAnsi" w:hAnsiTheme="minorHAnsi" w:cstheme="minorHAnsi"/>
              </w:rPr>
            </w:pPr>
            <w:r w:rsidRPr="00FB725E">
              <w:rPr>
                <w:rFonts w:asciiTheme="minorHAnsi" w:hAnsiTheme="minorHAnsi" w:cstheme="minorHAnsi"/>
                <w:b/>
                <w:bCs/>
              </w:rPr>
              <w:t>Percent</w:t>
            </w:r>
            <w:r w:rsidRPr="00FB725E">
              <w:rPr>
                <w:rFonts w:asciiTheme="minorHAnsi" w:hAnsiTheme="minorHAnsi" w:cstheme="minorHAnsi"/>
                <w:b/>
                <w:bCs/>
                <w:spacing w:val="-1"/>
              </w:rPr>
              <w:t xml:space="preserve"> </w:t>
            </w:r>
            <w:r w:rsidRPr="00FB725E">
              <w:rPr>
                <w:rFonts w:asciiTheme="minorHAnsi" w:hAnsiTheme="minorHAnsi" w:cstheme="minorHAnsi"/>
                <w:b/>
                <w:bCs/>
              </w:rPr>
              <w:t>of Federal</w:t>
            </w:r>
            <w:r w:rsidRPr="00FB725E">
              <w:rPr>
                <w:rFonts w:asciiTheme="minorHAnsi" w:hAnsiTheme="minorHAnsi" w:cstheme="minorHAnsi"/>
                <w:b/>
                <w:bCs/>
                <w:spacing w:val="-3"/>
              </w:rPr>
              <w:t xml:space="preserve"> </w:t>
            </w:r>
            <w:r w:rsidRPr="00FB725E">
              <w:rPr>
                <w:rFonts w:asciiTheme="minorHAnsi" w:hAnsiTheme="minorHAnsi" w:cstheme="minorHAnsi"/>
                <w:b/>
                <w:bCs/>
              </w:rPr>
              <w:t>Poverty</w:t>
            </w:r>
            <w:r w:rsidRPr="00FB725E">
              <w:rPr>
                <w:rFonts w:asciiTheme="minorHAnsi" w:hAnsiTheme="minorHAnsi" w:cstheme="minorHAnsi"/>
                <w:b/>
                <w:bCs/>
                <w:position w:val="8"/>
              </w:rPr>
              <w:t>*</w:t>
            </w:r>
          </w:p>
        </w:tc>
        <w:tc>
          <w:tcPr>
            <w:tcW w:w="1980" w:type="dxa"/>
            <w:vMerge w:val="restart"/>
            <w:tcBorders>
              <w:top w:val="nil"/>
              <w:left w:val="single" w:sz="4" w:space="0" w:color="6666FF"/>
              <w:bottom w:val="single" w:sz="4" w:space="0" w:color="6666FF"/>
              <w:right w:val="single" w:sz="4" w:space="0" w:color="6666FF"/>
            </w:tcBorders>
            <w:shd w:val="clear" w:color="auto" w:fill="DADADA"/>
            <w:hideMark/>
          </w:tcPr>
          <w:p w14:paraId="743A798A" w14:textId="77777777" w:rsidR="00192AE4" w:rsidRPr="00FB725E" w:rsidRDefault="00192AE4" w:rsidP="00914B2D">
            <w:pPr>
              <w:kinsoku w:val="0"/>
              <w:overflowPunct w:val="0"/>
              <w:autoSpaceDE w:val="0"/>
              <w:autoSpaceDN w:val="0"/>
              <w:adjustRightInd w:val="0"/>
              <w:spacing w:before="1" w:line="235" w:lineRule="auto"/>
              <w:ind w:left="280" w:right="276" w:hanging="5"/>
              <w:jc w:val="center"/>
              <w:rPr>
                <w:rFonts w:asciiTheme="minorHAnsi" w:hAnsiTheme="minorHAnsi" w:cstheme="minorHAnsi"/>
              </w:rPr>
            </w:pPr>
            <w:r w:rsidRPr="00FB725E">
              <w:rPr>
                <w:rFonts w:asciiTheme="minorHAnsi" w:hAnsiTheme="minorHAnsi" w:cstheme="minorHAnsi"/>
                <w:b/>
                <w:bCs/>
              </w:rPr>
              <w:t>Percent</w:t>
            </w:r>
            <w:r w:rsidRPr="00FB725E">
              <w:rPr>
                <w:rFonts w:asciiTheme="minorHAnsi" w:hAnsiTheme="minorHAnsi" w:cstheme="minorHAnsi"/>
                <w:b/>
                <w:bCs/>
                <w:spacing w:val="-3"/>
              </w:rPr>
              <w:t xml:space="preserve"> </w:t>
            </w:r>
            <w:r w:rsidRPr="00FB725E">
              <w:rPr>
                <w:rFonts w:asciiTheme="minorHAnsi" w:hAnsiTheme="minorHAnsi" w:cstheme="minorHAnsi"/>
                <w:b/>
                <w:bCs/>
              </w:rPr>
              <w:t>Family Contribution</w:t>
            </w:r>
            <w:r w:rsidRPr="00FB725E">
              <w:rPr>
                <w:rFonts w:asciiTheme="minorHAnsi" w:hAnsiTheme="minorHAnsi" w:cstheme="minorHAnsi"/>
                <w:b/>
                <w:bCs/>
                <w:spacing w:val="-4"/>
              </w:rPr>
              <w:t xml:space="preserve"> </w:t>
            </w:r>
            <w:r w:rsidRPr="00FB725E">
              <w:rPr>
                <w:rFonts w:asciiTheme="minorHAnsi" w:hAnsiTheme="minorHAnsi" w:cstheme="minorHAnsi"/>
                <w:b/>
                <w:bCs/>
              </w:rPr>
              <w:t>to Slot</w:t>
            </w:r>
            <w:r w:rsidRPr="00FB725E">
              <w:rPr>
                <w:rFonts w:asciiTheme="minorHAnsi" w:hAnsiTheme="minorHAnsi" w:cstheme="minorHAnsi"/>
                <w:b/>
                <w:bCs/>
                <w:spacing w:val="-1"/>
              </w:rPr>
              <w:t xml:space="preserve"> </w:t>
            </w:r>
            <w:r w:rsidRPr="00FB725E">
              <w:rPr>
                <w:rFonts w:asciiTheme="minorHAnsi" w:hAnsiTheme="minorHAnsi" w:cstheme="minorHAnsi"/>
                <w:b/>
                <w:bCs/>
              </w:rPr>
              <w:t>Cost</w:t>
            </w:r>
            <w:r w:rsidRPr="00FB725E">
              <w:rPr>
                <w:rFonts w:asciiTheme="minorHAnsi" w:hAnsiTheme="minorHAnsi" w:cstheme="minorHAnsi"/>
                <w:b/>
                <w:bCs/>
                <w:position w:val="8"/>
              </w:rPr>
              <w:t>+</w:t>
            </w:r>
          </w:p>
        </w:tc>
        <w:tc>
          <w:tcPr>
            <w:tcW w:w="3509" w:type="dxa"/>
            <w:gridSpan w:val="2"/>
            <w:tcBorders>
              <w:top w:val="nil"/>
              <w:left w:val="single" w:sz="4" w:space="0" w:color="6666FF"/>
              <w:bottom w:val="single" w:sz="4" w:space="0" w:color="6666FF"/>
              <w:right w:val="single" w:sz="4" w:space="0" w:color="6666FF"/>
            </w:tcBorders>
            <w:shd w:val="clear" w:color="auto" w:fill="DADADA"/>
            <w:hideMark/>
          </w:tcPr>
          <w:p w14:paraId="02558E82" w14:textId="77777777" w:rsidR="00192AE4" w:rsidRPr="00FB725E" w:rsidRDefault="00192AE4" w:rsidP="00914B2D">
            <w:pPr>
              <w:kinsoku w:val="0"/>
              <w:overflowPunct w:val="0"/>
              <w:autoSpaceDE w:val="0"/>
              <w:autoSpaceDN w:val="0"/>
              <w:adjustRightInd w:val="0"/>
              <w:spacing w:line="268" w:lineRule="exact"/>
              <w:ind w:left="741"/>
              <w:rPr>
                <w:rFonts w:asciiTheme="minorHAnsi" w:hAnsiTheme="minorHAnsi" w:cstheme="minorHAnsi"/>
              </w:rPr>
            </w:pPr>
            <w:r w:rsidRPr="00FB725E">
              <w:rPr>
                <w:rFonts w:asciiTheme="minorHAnsi" w:hAnsiTheme="minorHAnsi" w:cstheme="minorHAnsi"/>
                <w:b/>
                <w:bCs/>
              </w:rPr>
              <w:t>2019-20 SY</w:t>
            </w:r>
            <w:r w:rsidRPr="00FB725E">
              <w:rPr>
                <w:rFonts w:asciiTheme="minorHAnsi" w:hAnsiTheme="minorHAnsi" w:cstheme="minorHAnsi"/>
                <w:b/>
                <w:bCs/>
                <w:spacing w:val="-2"/>
              </w:rPr>
              <w:t xml:space="preserve"> </w:t>
            </w:r>
            <w:r w:rsidRPr="00FB725E">
              <w:rPr>
                <w:rFonts w:asciiTheme="minorHAnsi" w:hAnsiTheme="minorHAnsi" w:cstheme="minorHAnsi"/>
                <w:b/>
                <w:bCs/>
              </w:rPr>
              <w:t>Estimates</w:t>
            </w:r>
            <w:r w:rsidRPr="00FB725E">
              <w:rPr>
                <w:rFonts w:asciiTheme="minorHAnsi" w:hAnsiTheme="minorHAnsi" w:cstheme="minorHAnsi"/>
                <w:b/>
                <w:bCs/>
                <w:position w:val="8"/>
              </w:rPr>
              <w:t>#</w:t>
            </w:r>
          </w:p>
        </w:tc>
      </w:tr>
      <w:tr w:rsidR="00192AE4" w:rsidRPr="00FB725E" w14:paraId="544F5B59" w14:textId="77777777" w:rsidTr="00914B2D">
        <w:trPr>
          <w:trHeight w:hRule="exact" w:val="536"/>
        </w:trPr>
        <w:tc>
          <w:tcPr>
            <w:tcW w:w="8816" w:type="dxa"/>
            <w:vMerge/>
            <w:tcBorders>
              <w:top w:val="nil"/>
              <w:left w:val="single" w:sz="4" w:space="0" w:color="6666FF"/>
              <w:bottom w:val="single" w:sz="4" w:space="0" w:color="6666FF"/>
              <w:right w:val="single" w:sz="4" w:space="0" w:color="6666FF"/>
            </w:tcBorders>
            <w:vAlign w:val="center"/>
            <w:hideMark/>
          </w:tcPr>
          <w:p w14:paraId="2F5E2BAB" w14:textId="77777777" w:rsidR="00192AE4" w:rsidRPr="00FB725E" w:rsidRDefault="00192AE4" w:rsidP="00914B2D">
            <w:pPr>
              <w:rPr>
                <w:rFonts w:asciiTheme="minorHAnsi" w:hAnsiTheme="minorHAnsi" w:cstheme="minorHAnsi"/>
              </w:rPr>
            </w:pPr>
          </w:p>
        </w:tc>
        <w:tc>
          <w:tcPr>
            <w:tcW w:w="1891" w:type="dxa"/>
            <w:vMerge/>
            <w:tcBorders>
              <w:top w:val="nil"/>
              <w:left w:val="single" w:sz="4" w:space="0" w:color="6666FF"/>
              <w:bottom w:val="single" w:sz="4" w:space="0" w:color="6666FF"/>
              <w:right w:val="single" w:sz="4" w:space="0" w:color="6666FF"/>
            </w:tcBorders>
            <w:vAlign w:val="center"/>
            <w:hideMark/>
          </w:tcPr>
          <w:p w14:paraId="4ABE04CE" w14:textId="77777777" w:rsidR="00192AE4" w:rsidRPr="00FB725E" w:rsidRDefault="00192AE4" w:rsidP="00914B2D">
            <w:pPr>
              <w:rPr>
                <w:rFonts w:asciiTheme="minorHAnsi" w:hAnsiTheme="minorHAnsi" w:cstheme="minorHAnsi"/>
              </w:rPr>
            </w:pPr>
          </w:p>
        </w:tc>
        <w:tc>
          <w:tcPr>
            <w:tcW w:w="1980" w:type="dxa"/>
            <w:vMerge/>
            <w:tcBorders>
              <w:top w:val="nil"/>
              <w:left w:val="single" w:sz="4" w:space="0" w:color="6666FF"/>
              <w:bottom w:val="single" w:sz="4" w:space="0" w:color="6666FF"/>
              <w:right w:val="single" w:sz="4" w:space="0" w:color="6666FF"/>
            </w:tcBorders>
            <w:vAlign w:val="center"/>
            <w:hideMark/>
          </w:tcPr>
          <w:p w14:paraId="76CB29D3" w14:textId="77777777" w:rsidR="00192AE4" w:rsidRPr="00FB725E" w:rsidRDefault="00192AE4" w:rsidP="00914B2D">
            <w:pPr>
              <w:rPr>
                <w:rFonts w:asciiTheme="minorHAnsi" w:hAnsiTheme="minorHAnsi" w:cstheme="minorHAnsi"/>
              </w:rPr>
            </w:pPr>
          </w:p>
        </w:tc>
        <w:tc>
          <w:tcPr>
            <w:tcW w:w="1620" w:type="dxa"/>
            <w:tcBorders>
              <w:top w:val="single" w:sz="4" w:space="0" w:color="6666FF"/>
              <w:left w:val="single" w:sz="4" w:space="0" w:color="6666FF"/>
              <w:bottom w:val="single" w:sz="4" w:space="0" w:color="6666FF"/>
              <w:right w:val="single" w:sz="4" w:space="0" w:color="6666FF"/>
            </w:tcBorders>
            <w:shd w:val="clear" w:color="auto" w:fill="DADADA"/>
            <w:hideMark/>
          </w:tcPr>
          <w:p w14:paraId="6B107F6E" w14:textId="77777777" w:rsidR="00192AE4" w:rsidRPr="00FB725E" w:rsidRDefault="00192AE4" w:rsidP="00914B2D">
            <w:pPr>
              <w:kinsoku w:val="0"/>
              <w:overflowPunct w:val="0"/>
              <w:autoSpaceDE w:val="0"/>
              <w:autoSpaceDN w:val="0"/>
              <w:adjustRightInd w:val="0"/>
              <w:spacing w:before="129"/>
              <w:ind w:left="129"/>
              <w:rPr>
                <w:rFonts w:asciiTheme="minorHAnsi" w:hAnsiTheme="minorHAnsi" w:cstheme="minorHAnsi"/>
              </w:rPr>
            </w:pPr>
            <w:r w:rsidRPr="00FB725E">
              <w:rPr>
                <w:rFonts w:asciiTheme="minorHAnsi" w:hAnsiTheme="minorHAnsi" w:cstheme="minorHAnsi"/>
                <w:b/>
                <w:bCs/>
              </w:rPr>
              <w:t>Annual</w:t>
            </w:r>
            <w:r w:rsidRPr="00FB725E">
              <w:rPr>
                <w:rFonts w:asciiTheme="minorHAnsi" w:hAnsiTheme="minorHAnsi" w:cstheme="minorHAnsi"/>
                <w:b/>
                <w:bCs/>
                <w:spacing w:val="-1"/>
              </w:rPr>
              <w:t xml:space="preserve"> </w:t>
            </w:r>
            <w:r w:rsidRPr="00FB725E">
              <w:rPr>
                <w:rFonts w:asciiTheme="minorHAnsi" w:hAnsiTheme="minorHAnsi" w:cstheme="minorHAnsi"/>
                <w:b/>
                <w:bCs/>
              </w:rPr>
              <w:t>Tuition</w:t>
            </w:r>
          </w:p>
        </w:tc>
        <w:tc>
          <w:tcPr>
            <w:tcW w:w="1889" w:type="dxa"/>
            <w:tcBorders>
              <w:top w:val="single" w:sz="4" w:space="0" w:color="6666FF"/>
              <w:left w:val="single" w:sz="4" w:space="0" w:color="6666FF"/>
              <w:bottom w:val="single" w:sz="4" w:space="0" w:color="6666FF"/>
              <w:right w:val="single" w:sz="4" w:space="0" w:color="6666FF"/>
            </w:tcBorders>
            <w:shd w:val="clear" w:color="auto" w:fill="DADADA"/>
            <w:hideMark/>
          </w:tcPr>
          <w:p w14:paraId="72F5A1DC" w14:textId="77777777" w:rsidR="00192AE4" w:rsidRPr="00FB725E" w:rsidRDefault="00192AE4" w:rsidP="00914B2D">
            <w:pPr>
              <w:kinsoku w:val="0"/>
              <w:overflowPunct w:val="0"/>
              <w:autoSpaceDE w:val="0"/>
              <w:autoSpaceDN w:val="0"/>
              <w:adjustRightInd w:val="0"/>
              <w:spacing w:before="129"/>
              <w:ind w:left="199"/>
              <w:rPr>
                <w:rFonts w:asciiTheme="minorHAnsi" w:hAnsiTheme="minorHAnsi" w:cstheme="minorHAnsi"/>
              </w:rPr>
            </w:pPr>
            <w:r w:rsidRPr="00FB725E">
              <w:rPr>
                <w:rFonts w:asciiTheme="minorHAnsi" w:hAnsiTheme="minorHAnsi" w:cstheme="minorHAnsi"/>
                <w:b/>
                <w:bCs/>
              </w:rPr>
              <w:t>Monthly</w:t>
            </w:r>
            <w:r w:rsidRPr="00FB725E">
              <w:rPr>
                <w:rFonts w:asciiTheme="minorHAnsi" w:hAnsiTheme="minorHAnsi" w:cstheme="minorHAnsi"/>
                <w:b/>
                <w:bCs/>
                <w:spacing w:val="-1"/>
              </w:rPr>
              <w:t xml:space="preserve"> </w:t>
            </w:r>
            <w:r w:rsidRPr="00FB725E">
              <w:rPr>
                <w:rFonts w:asciiTheme="minorHAnsi" w:hAnsiTheme="minorHAnsi" w:cstheme="minorHAnsi"/>
                <w:b/>
                <w:bCs/>
              </w:rPr>
              <w:t>Tuition</w:t>
            </w:r>
          </w:p>
        </w:tc>
      </w:tr>
      <w:tr w:rsidR="00192AE4" w:rsidRPr="00FB725E" w14:paraId="34E38625" w14:textId="77777777" w:rsidTr="00914B2D">
        <w:trPr>
          <w:trHeight w:hRule="exact" w:val="280"/>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03704ADD" w14:textId="77777777" w:rsidR="00192AE4" w:rsidRPr="00FB725E" w:rsidRDefault="00192AE4" w:rsidP="00914B2D">
            <w:pPr>
              <w:kinsoku w:val="0"/>
              <w:overflowPunct w:val="0"/>
              <w:autoSpaceDE w:val="0"/>
              <w:autoSpaceDN w:val="0"/>
              <w:adjustRightInd w:val="0"/>
              <w:ind w:left="6"/>
              <w:jc w:val="center"/>
              <w:rPr>
                <w:rFonts w:asciiTheme="minorHAnsi" w:hAnsiTheme="minorHAnsi" w:cstheme="minorHAnsi"/>
              </w:rPr>
            </w:pPr>
            <w:r w:rsidRPr="00FB725E">
              <w:rPr>
                <w:rFonts w:asciiTheme="minorHAnsi" w:hAnsiTheme="minorHAnsi" w:cstheme="minorHAnsi"/>
                <w:b/>
                <w:bCs/>
              </w:rPr>
              <w:t>1</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05F4B87C" w14:textId="77777777" w:rsidR="00192AE4" w:rsidRPr="00FB725E" w:rsidRDefault="00192AE4" w:rsidP="00914B2D">
            <w:pPr>
              <w:kinsoku w:val="0"/>
              <w:overflowPunct w:val="0"/>
              <w:autoSpaceDE w:val="0"/>
              <w:autoSpaceDN w:val="0"/>
              <w:adjustRightInd w:val="0"/>
              <w:jc w:val="center"/>
              <w:rPr>
                <w:rFonts w:asciiTheme="minorHAnsi" w:hAnsiTheme="minorHAnsi" w:cstheme="minorHAnsi"/>
              </w:rPr>
            </w:pPr>
            <w:r w:rsidRPr="00FB725E">
              <w:rPr>
                <w:rFonts w:asciiTheme="minorHAnsi" w:hAnsiTheme="minorHAnsi" w:cstheme="minorHAnsi"/>
              </w:rPr>
              <w:t>351%</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1856295E" w14:textId="77777777" w:rsidR="00192AE4" w:rsidRPr="00FB725E" w:rsidRDefault="00192AE4" w:rsidP="00914B2D">
            <w:pPr>
              <w:kinsoku w:val="0"/>
              <w:overflowPunct w:val="0"/>
              <w:autoSpaceDE w:val="0"/>
              <w:autoSpaceDN w:val="0"/>
              <w:adjustRightInd w:val="0"/>
              <w:jc w:val="center"/>
              <w:rPr>
                <w:rFonts w:asciiTheme="minorHAnsi" w:hAnsiTheme="minorHAnsi" w:cstheme="minorHAnsi"/>
              </w:rPr>
            </w:pPr>
            <w:r w:rsidRPr="00FB725E">
              <w:rPr>
                <w:rFonts w:asciiTheme="minorHAnsi" w:hAnsiTheme="minorHAnsi" w:cstheme="minorHAnsi"/>
              </w:rPr>
              <w:t>8%</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3C7DB717" w14:textId="77777777" w:rsidR="00192AE4" w:rsidRPr="00FB725E" w:rsidRDefault="00192AE4" w:rsidP="00914B2D">
            <w:pPr>
              <w:kinsoku w:val="0"/>
              <w:overflowPunct w:val="0"/>
              <w:autoSpaceDE w:val="0"/>
              <w:autoSpaceDN w:val="0"/>
              <w:adjustRightInd w:val="0"/>
              <w:ind w:left="1060"/>
              <w:rPr>
                <w:rFonts w:asciiTheme="minorHAnsi" w:hAnsiTheme="minorHAnsi" w:cstheme="minorHAnsi"/>
              </w:rPr>
            </w:pPr>
            <w:r w:rsidRPr="00FB725E">
              <w:rPr>
                <w:rFonts w:asciiTheme="minorHAnsi" w:hAnsiTheme="minorHAnsi" w:cstheme="minorHAnsi"/>
              </w:rPr>
              <w:t>$880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3DE5D32F" w14:textId="77777777" w:rsidR="00192AE4" w:rsidRPr="00FB725E" w:rsidRDefault="00192AE4" w:rsidP="00914B2D">
            <w:pPr>
              <w:kinsoku w:val="0"/>
              <w:overflowPunct w:val="0"/>
              <w:autoSpaceDE w:val="0"/>
              <w:autoSpaceDN w:val="0"/>
              <w:adjustRightInd w:val="0"/>
              <w:ind w:right="101"/>
              <w:jc w:val="right"/>
              <w:rPr>
                <w:rFonts w:asciiTheme="minorHAnsi" w:hAnsiTheme="minorHAnsi" w:cstheme="minorHAnsi"/>
              </w:rPr>
            </w:pPr>
            <w:r w:rsidRPr="00FB725E">
              <w:rPr>
                <w:rFonts w:asciiTheme="minorHAnsi" w:hAnsiTheme="minorHAnsi" w:cstheme="minorHAnsi"/>
                <w:spacing w:val="-2"/>
              </w:rPr>
              <w:t>$88</w:t>
            </w:r>
          </w:p>
        </w:tc>
      </w:tr>
      <w:tr w:rsidR="00192AE4" w:rsidRPr="00FB725E" w14:paraId="5B13C5F2"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179E0BA4"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2</w:t>
            </w:r>
          </w:p>
        </w:tc>
        <w:tc>
          <w:tcPr>
            <w:tcW w:w="1891" w:type="dxa"/>
            <w:tcBorders>
              <w:top w:val="single" w:sz="4" w:space="0" w:color="6666FF"/>
              <w:left w:val="single" w:sz="4" w:space="0" w:color="6666FF"/>
              <w:bottom w:val="single" w:sz="4" w:space="0" w:color="6666FF"/>
              <w:right w:val="single" w:sz="4" w:space="0" w:color="6666FF"/>
            </w:tcBorders>
            <w:hideMark/>
          </w:tcPr>
          <w:p w14:paraId="25315005"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364%</w:t>
            </w:r>
          </w:p>
        </w:tc>
        <w:tc>
          <w:tcPr>
            <w:tcW w:w="1980" w:type="dxa"/>
            <w:tcBorders>
              <w:top w:val="single" w:sz="4" w:space="0" w:color="6666FF"/>
              <w:left w:val="single" w:sz="4" w:space="0" w:color="6666FF"/>
              <w:bottom w:val="single" w:sz="4" w:space="0" w:color="6666FF"/>
              <w:right w:val="single" w:sz="4" w:space="0" w:color="6666FF"/>
            </w:tcBorders>
            <w:hideMark/>
          </w:tcPr>
          <w:p w14:paraId="6FD7A78E"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11%</w:t>
            </w:r>
          </w:p>
        </w:tc>
        <w:tc>
          <w:tcPr>
            <w:tcW w:w="1620" w:type="dxa"/>
            <w:tcBorders>
              <w:top w:val="single" w:sz="4" w:space="0" w:color="6666FF"/>
              <w:left w:val="single" w:sz="4" w:space="0" w:color="6666FF"/>
              <w:bottom w:val="single" w:sz="4" w:space="0" w:color="6666FF"/>
              <w:right w:val="single" w:sz="4" w:space="0" w:color="6666FF"/>
            </w:tcBorders>
            <w:hideMark/>
          </w:tcPr>
          <w:p w14:paraId="3F43E753"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$1,210</w:t>
            </w:r>
          </w:p>
        </w:tc>
        <w:tc>
          <w:tcPr>
            <w:tcW w:w="1889" w:type="dxa"/>
            <w:tcBorders>
              <w:top w:val="single" w:sz="4" w:space="0" w:color="6666FF"/>
              <w:left w:val="single" w:sz="4" w:space="0" w:color="6666FF"/>
              <w:bottom w:val="single" w:sz="4" w:space="0" w:color="6666FF"/>
              <w:right w:val="single" w:sz="4" w:space="0" w:color="6666FF"/>
            </w:tcBorders>
            <w:hideMark/>
          </w:tcPr>
          <w:p w14:paraId="2B0E34FE"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$121</w:t>
            </w:r>
          </w:p>
        </w:tc>
      </w:tr>
      <w:tr w:rsidR="00192AE4" w:rsidRPr="00FB725E" w14:paraId="717AA7FB"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209DAE4E"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3</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5C34B48F"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377%</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6CFFC410"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14%</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2B118C28"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$1,540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5B3A9533"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$154</w:t>
            </w:r>
          </w:p>
        </w:tc>
      </w:tr>
      <w:tr w:rsidR="00192AE4" w:rsidRPr="00FB725E" w14:paraId="671221B4"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098B3BF4"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4</w:t>
            </w:r>
          </w:p>
        </w:tc>
        <w:tc>
          <w:tcPr>
            <w:tcW w:w="1891" w:type="dxa"/>
            <w:tcBorders>
              <w:top w:val="single" w:sz="4" w:space="0" w:color="6666FF"/>
              <w:left w:val="single" w:sz="4" w:space="0" w:color="6666FF"/>
              <w:bottom w:val="single" w:sz="4" w:space="0" w:color="6666FF"/>
              <w:right w:val="single" w:sz="4" w:space="0" w:color="6666FF"/>
            </w:tcBorders>
            <w:hideMark/>
          </w:tcPr>
          <w:p w14:paraId="3D87A52E"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390%</w:t>
            </w:r>
          </w:p>
        </w:tc>
        <w:tc>
          <w:tcPr>
            <w:tcW w:w="1980" w:type="dxa"/>
            <w:tcBorders>
              <w:top w:val="single" w:sz="4" w:space="0" w:color="6666FF"/>
              <w:left w:val="single" w:sz="4" w:space="0" w:color="6666FF"/>
              <w:bottom w:val="single" w:sz="4" w:space="0" w:color="6666FF"/>
              <w:right w:val="single" w:sz="4" w:space="0" w:color="6666FF"/>
            </w:tcBorders>
            <w:hideMark/>
          </w:tcPr>
          <w:p w14:paraId="17D8AFA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17%</w:t>
            </w:r>
          </w:p>
        </w:tc>
        <w:tc>
          <w:tcPr>
            <w:tcW w:w="1620" w:type="dxa"/>
            <w:tcBorders>
              <w:top w:val="single" w:sz="4" w:space="0" w:color="6666FF"/>
              <w:left w:val="single" w:sz="4" w:space="0" w:color="6666FF"/>
              <w:bottom w:val="single" w:sz="4" w:space="0" w:color="6666FF"/>
              <w:right w:val="single" w:sz="4" w:space="0" w:color="6666FF"/>
            </w:tcBorders>
            <w:hideMark/>
          </w:tcPr>
          <w:p w14:paraId="6ED665C3"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$1,870</w:t>
            </w:r>
          </w:p>
        </w:tc>
        <w:tc>
          <w:tcPr>
            <w:tcW w:w="1889" w:type="dxa"/>
            <w:tcBorders>
              <w:top w:val="single" w:sz="4" w:space="0" w:color="6666FF"/>
              <w:left w:val="single" w:sz="4" w:space="0" w:color="6666FF"/>
              <w:bottom w:val="single" w:sz="4" w:space="0" w:color="6666FF"/>
              <w:right w:val="single" w:sz="4" w:space="0" w:color="6666FF"/>
            </w:tcBorders>
            <w:hideMark/>
          </w:tcPr>
          <w:p w14:paraId="320AE579"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$187</w:t>
            </w:r>
          </w:p>
        </w:tc>
      </w:tr>
      <w:tr w:rsidR="00192AE4" w:rsidRPr="00FB725E" w14:paraId="2EFC114F"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3DA3F2EC"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5</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55AB1D3A"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403%</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208D1D94"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20%</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60B472A2"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$2,200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059E8FB7"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$220</w:t>
            </w:r>
          </w:p>
        </w:tc>
      </w:tr>
      <w:tr w:rsidR="00192AE4" w:rsidRPr="00FB725E" w14:paraId="135885C8"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1730D586"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6</w:t>
            </w:r>
          </w:p>
        </w:tc>
        <w:tc>
          <w:tcPr>
            <w:tcW w:w="1891" w:type="dxa"/>
            <w:tcBorders>
              <w:top w:val="single" w:sz="4" w:space="0" w:color="6666FF"/>
              <w:left w:val="single" w:sz="4" w:space="0" w:color="6666FF"/>
              <w:bottom w:val="single" w:sz="4" w:space="0" w:color="6666FF"/>
              <w:right w:val="single" w:sz="4" w:space="0" w:color="6666FF"/>
            </w:tcBorders>
            <w:hideMark/>
          </w:tcPr>
          <w:p w14:paraId="477C36A4"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416%</w:t>
            </w:r>
          </w:p>
        </w:tc>
        <w:tc>
          <w:tcPr>
            <w:tcW w:w="1980" w:type="dxa"/>
            <w:tcBorders>
              <w:top w:val="single" w:sz="4" w:space="0" w:color="6666FF"/>
              <w:left w:val="single" w:sz="4" w:space="0" w:color="6666FF"/>
              <w:bottom w:val="single" w:sz="4" w:space="0" w:color="6666FF"/>
              <w:right w:val="single" w:sz="4" w:space="0" w:color="6666FF"/>
            </w:tcBorders>
            <w:hideMark/>
          </w:tcPr>
          <w:p w14:paraId="03491DEE"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23%</w:t>
            </w:r>
          </w:p>
        </w:tc>
        <w:tc>
          <w:tcPr>
            <w:tcW w:w="1620" w:type="dxa"/>
            <w:tcBorders>
              <w:top w:val="single" w:sz="4" w:space="0" w:color="6666FF"/>
              <w:left w:val="single" w:sz="4" w:space="0" w:color="6666FF"/>
              <w:bottom w:val="single" w:sz="4" w:space="0" w:color="6666FF"/>
              <w:right w:val="single" w:sz="4" w:space="0" w:color="6666FF"/>
            </w:tcBorders>
            <w:hideMark/>
          </w:tcPr>
          <w:p w14:paraId="270DD99A"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$2,530</w:t>
            </w:r>
          </w:p>
        </w:tc>
        <w:tc>
          <w:tcPr>
            <w:tcW w:w="1889" w:type="dxa"/>
            <w:tcBorders>
              <w:top w:val="single" w:sz="4" w:space="0" w:color="6666FF"/>
              <w:left w:val="single" w:sz="4" w:space="0" w:color="6666FF"/>
              <w:bottom w:val="single" w:sz="4" w:space="0" w:color="6666FF"/>
              <w:right w:val="single" w:sz="4" w:space="0" w:color="6666FF"/>
            </w:tcBorders>
            <w:hideMark/>
          </w:tcPr>
          <w:p w14:paraId="5961ADE1"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$253</w:t>
            </w:r>
          </w:p>
        </w:tc>
      </w:tr>
      <w:tr w:rsidR="00192AE4" w:rsidRPr="00FB725E" w14:paraId="3B5E28C4"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4610F27E"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7</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1333A564"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429%</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3F5CAA18"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26%</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60F64078"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$2,860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62142F0E"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$286</w:t>
            </w:r>
          </w:p>
        </w:tc>
      </w:tr>
      <w:tr w:rsidR="00192AE4" w:rsidRPr="00FB725E" w14:paraId="5DA43436"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264ECAA3"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8</w:t>
            </w:r>
          </w:p>
        </w:tc>
        <w:tc>
          <w:tcPr>
            <w:tcW w:w="1891" w:type="dxa"/>
            <w:tcBorders>
              <w:top w:val="single" w:sz="4" w:space="0" w:color="6666FF"/>
              <w:left w:val="single" w:sz="4" w:space="0" w:color="6666FF"/>
              <w:bottom w:val="single" w:sz="4" w:space="0" w:color="6666FF"/>
              <w:right w:val="single" w:sz="4" w:space="0" w:color="6666FF"/>
            </w:tcBorders>
            <w:hideMark/>
          </w:tcPr>
          <w:p w14:paraId="37C0841D"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442%</w:t>
            </w:r>
          </w:p>
        </w:tc>
        <w:tc>
          <w:tcPr>
            <w:tcW w:w="1980" w:type="dxa"/>
            <w:tcBorders>
              <w:top w:val="single" w:sz="4" w:space="0" w:color="6666FF"/>
              <w:left w:val="single" w:sz="4" w:space="0" w:color="6666FF"/>
              <w:bottom w:val="single" w:sz="4" w:space="0" w:color="6666FF"/>
              <w:right w:val="single" w:sz="4" w:space="0" w:color="6666FF"/>
            </w:tcBorders>
            <w:hideMark/>
          </w:tcPr>
          <w:p w14:paraId="6F992F83"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29%</w:t>
            </w:r>
          </w:p>
        </w:tc>
        <w:tc>
          <w:tcPr>
            <w:tcW w:w="1620" w:type="dxa"/>
            <w:tcBorders>
              <w:top w:val="single" w:sz="4" w:space="0" w:color="6666FF"/>
              <w:left w:val="single" w:sz="4" w:space="0" w:color="6666FF"/>
              <w:bottom w:val="single" w:sz="4" w:space="0" w:color="6666FF"/>
              <w:right w:val="single" w:sz="4" w:space="0" w:color="6666FF"/>
            </w:tcBorders>
            <w:hideMark/>
          </w:tcPr>
          <w:p w14:paraId="62C0B2C4"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$3,190</w:t>
            </w:r>
          </w:p>
        </w:tc>
        <w:tc>
          <w:tcPr>
            <w:tcW w:w="1889" w:type="dxa"/>
            <w:tcBorders>
              <w:top w:val="single" w:sz="4" w:space="0" w:color="6666FF"/>
              <w:left w:val="single" w:sz="4" w:space="0" w:color="6666FF"/>
              <w:bottom w:val="single" w:sz="4" w:space="0" w:color="6666FF"/>
              <w:right w:val="single" w:sz="4" w:space="0" w:color="6666FF"/>
            </w:tcBorders>
            <w:hideMark/>
          </w:tcPr>
          <w:p w14:paraId="159704EA"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$319</w:t>
            </w:r>
          </w:p>
        </w:tc>
      </w:tr>
      <w:tr w:rsidR="00192AE4" w:rsidRPr="00FB725E" w14:paraId="7F8E838C"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7F73E616" w14:textId="77777777" w:rsidR="00192AE4" w:rsidRPr="00FB725E" w:rsidRDefault="00192AE4" w:rsidP="00914B2D">
            <w:pPr>
              <w:kinsoku w:val="0"/>
              <w:overflowPunct w:val="0"/>
              <w:autoSpaceDE w:val="0"/>
              <w:autoSpaceDN w:val="0"/>
              <w:adjustRightInd w:val="0"/>
              <w:spacing w:line="268" w:lineRule="exact"/>
              <w:ind w:left="6"/>
              <w:jc w:val="center"/>
              <w:rPr>
                <w:rFonts w:asciiTheme="minorHAnsi" w:hAnsiTheme="minorHAnsi" w:cstheme="minorHAnsi"/>
              </w:rPr>
            </w:pPr>
            <w:r w:rsidRPr="00FB725E">
              <w:rPr>
                <w:rFonts w:asciiTheme="minorHAnsi" w:hAnsiTheme="minorHAnsi" w:cstheme="minorHAnsi"/>
                <w:b/>
                <w:bCs/>
              </w:rPr>
              <w:t>9</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1C4EDE78"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455%</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18B95A78"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32%</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19D05BE7"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$3,520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69626A22"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$352</w:t>
            </w:r>
          </w:p>
        </w:tc>
      </w:tr>
      <w:tr w:rsidR="00192AE4" w:rsidRPr="00FB725E" w14:paraId="5ED7E810"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195992F7"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10</w:t>
            </w:r>
          </w:p>
        </w:tc>
        <w:tc>
          <w:tcPr>
            <w:tcW w:w="1891" w:type="dxa"/>
            <w:tcBorders>
              <w:top w:val="single" w:sz="4" w:space="0" w:color="6666FF"/>
              <w:left w:val="single" w:sz="4" w:space="0" w:color="6666FF"/>
              <w:bottom w:val="single" w:sz="4" w:space="0" w:color="6666FF"/>
              <w:right w:val="single" w:sz="4" w:space="0" w:color="6666FF"/>
            </w:tcBorders>
            <w:hideMark/>
          </w:tcPr>
          <w:p w14:paraId="1C67C003"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468%</w:t>
            </w:r>
          </w:p>
        </w:tc>
        <w:tc>
          <w:tcPr>
            <w:tcW w:w="1980" w:type="dxa"/>
            <w:tcBorders>
              <w:top w:val="single" w:sz="4" w:space="0" w:color="6666FF"/>
              <w:left w:val="single" w:sz="4" w:space="0" w:color="6666FF"/>
              <w:bottom w:val="single" w:sz="4" w:space="0" w:color="6666FF"/>
              <w:right w:val="single" w:sz="4" w:space="0" w:color="6666FF"/>
            </w:tcBorders>
            <w:hideMark/>
          </w:tcPr>
          <w:p w14:paraId="533DE1FE"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35%</w:t>
            </w:r>
          </w:p>
        </w:tc>
        <w:tc>
          <w:tcPr>
            <w:tcW w:w="1620" w:type="dxa"/>
            <w:tcBorders>
              <w:top w:val="single" w:sz="4" w:space="0" w:color="6666FF"/>
              <w:left w:val="single" w:sz="4" w:space="0" w:color="6666FF"/>
              <w:bottom w:val="single" w:sz="4" w:space="0" w:color="6666FF"/>
              <w:right w:val="single" w:sz="4" w:space="0" w:color="6666FF"/>
            </w:tcBorders>
            <w:hideMark/>
          </w:tcPr>
          <w:p w14:paraId="0813C23E"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$3,850</w:t>
            </w:r>
          </w:p>
        </w:tc>
        <w:tc>
          <w:tcPr>
            <w:tcW w:w="1889" w:type="dxa"/>
            <w:tcBorders>
              <w:top w:val="single" w:sz="4" w:space="0" w:color="6666FF"/>
              <w:left w:val="single" w:sz="4" w:space="0" w:color="6666FF"/>
              <w:bottom w:val="single" w:sz="4" w:space="0" w:color="6666FF"/>
              <w:right w:val="single" w:sz="4" w:space="0" w:color="6666FF"/>
            </w:tcBorders>
            <w:hideMark/>
          </w:tcPr>
          <w:p w14:paraId="790F6663"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$385</w:t>
            </w:r>
          </w:p>
        </w:tc>
      </w:tr>
      <w:tr w:rsidR="00192AE4" w:rsidRPr="00FB725E" w14:paraId="6F3F8B61"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1BEE90A5"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11</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2A2FD3D3"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481%</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07DDFCE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38%</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6A3AF231"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$4,180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726A3350"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$418</w:t>
            </w:r>
          </w:p>
        </w:tc>
      </w:tr>
      <w:tr w:rsidR="00192AE4" w:rsidRPr="00FB725E" w14:paraId="56B48730"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73D30A3C"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12</w:t>
            </w:r>
          </w:p>
        </w:tc>
        <w:tc>
          <w:tcPr>
            <w:tcW w:w="1891" w:type="dxa"/>
            <w:tcBorders>
              <w:top w:val="single" w:sz="4" w:space="0" w:color="6666FF"/>
              <w:left w:val="single" w:sz="4" w:space="0" w:color="6666FF"/>
              <w:bottom w:val="single" w:sz="4" w:space="0" w:color="6666FF"/>
              <w:right w:val="single" w:sz="4" w:space="0" w:color="6666FF"/>
            </w:tcBorders>
            <w:hideMark/>
          </w:tcPr>
          <w:p w14:paraId="023CA5B3"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494%</w:t>
            </w:r>
          </w:p>
        </w:tc>
        <w:tc>
          <w:tcPr>
            <w:tcW w:w="1980" w:type="dxa"/>
            <w:tcBorders>
              <w:top w:val="single" w:sz="4" w:space="0" w:color="6666FF"/>
              <w:left w:val="single" w:sz="4" w:space="0" w:color="6666FF"/>
              <w:bottom w:val="single" w:sz="4" w:space="0" w:color="6666FF"/>
              <w:right w:val="single" w:sz="4" w:space="0" w:color="6666FF"/>
            </w:tcBorders>
            <w:hideMark/>
          </w:tcPr>
          <w:p w14:paraId="6BAD67EA"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41%</w:t>
            </w:r>
          </w:p>
        </w:tc>
        <w:tc>
          <w:tcPr>
            <w:tcW w:w="1620" w:type="dxa"/>
            <w:tcBorders>
              <w:top w:val="single" w:sz="4" w:space="0" w:color="6666FF"/>
              <w:left w:val="single" w:sz="4" w:space="0" w:color="6666FF"/>
              <w:bottom w:val="single" w:sz="4" w:space="0" w:color="6666FF"/>
              <w:right w:val="single" w:sz="4" w:space="0" w:color="6666FF"/>
            </w:tcBorders>
            <w:hideMark/>
          </w:tcPr>
          <w:p w14:paraId="76787C6F"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$4,510</w:t>
            </w:r>
          </w:p>
        </w:tc>
        <w:tc>
          <w:tcPr>
            <w:tcW w:w="1889" w:type="dxa"/>
            <w:tcBorders>
              <w:top w:val="single" w:sz="4" w:space="0" w:color="6666FF"/>
              <w:left w:val="single" w:sz="4" w:space="0" w:color="6666FF"/>
              <w:bottom w:val="single" w:sz="4" w:space="0" w:color="6666FF"/>
              <w:right w:val="single" w:sz="4" w:space="0" w:color="6666FF"/>
            </w:tcBorders>
            <w:hideMark/>
          </w:tcPr>
          <w:p w14:paraId="074AABFC"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$451</w:t>
            </w:r>
          </w:p>
        </w:tc>
      </w:tr>
      <w:tr w:rsidR="00192AE4" w:rsidRPr="00FB725E" w14:paraId="40FBA3E7"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66B30F75"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13</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7E64DF3B"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507%</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7ED4D19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44%</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4578A0AF"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$4,840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3FB940E7"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$484</w:t>
            </w:r>
          </w:p>
        </w:tc>
      </w:tr>
      <w:tr w:rsidR="00192AE4" w:rsidRPr="00FB725E" w14:paraId="1F4B1B27" w14:textId="77777777" w:rsidTr="00914B2D">
        <w:trPr>
          <w:trHeight w:hRule="exact" w:val="280"/>
        </w:trPr>
        <w:tc>
          <w:tcPr>
            <w:tcW w:w="1436" w:type="dxa"/>
            <w:tcBorders>
              <w:top w:val="single" w:sz="4" w:space="0" w:color="6666FF"/>
              <w:left w:val="single" w:sz="4" w:space="0" w:color="6666FF"/>
              <w:bottom w:val="single" w:sz="4" w:space="0" w:color="6666FF"/>
              <w:right w:val="single" w:sz="4" w:space="0" w:color="6666FF"/>
            </w:tcBorders>
            <w:hideMark/>
          </w:tcPr>
          <w:p w14:paraId="10CBA16C"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14</w:t>
            </w:r>
          </w:p>
        </w:tc>
        <w:tc>
          <w:tcPr>
            <w:tcW w:w="1891" w:type="dxa"/>
            <w:tcBorders>
              <w:top w:val="single" w:sz="4" w:space="0" w:color="6666FF"/>
              <w:left w:val="single" w:sz="4" w:space="0" w:color="6666FF"/>
              <w:bottom w:val="single" w:sz="4" w:space="0" w:color="6666FF"/>
              <w:right w:val="single" w:sz="4" w:space="0" w:color="6666FF"/>
            </w:tcBorders>
            <w:hideMark/>
          </w:tcPr>
          <w:p w14:paraId="6EFC712A"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520%</w:t>
            </w:r>
          </w:p>
        </w:tc>
        <w:tc>
          <w:tcPr>
            <w:tcW w:w="1980" w:type="dxa"/>
            <w:tcBorders>
              <w:top w:val="single" w:sz="4" w:space="0" w:color="6666FF"/>
              <w:left w:val="single" w:sz="4" w:space="0" w:color="6666FF"/>
              <w:bottom w:val="single" w:sz="4" w:space="0" w:color="6666FF"/>
              <w:right w:val="single" w:sz="4" w:space="0" w:color="6666FF"/>
            </w:tcBorders>
            <w:hideMark/>
          </w:tcPr>
          <w:p w14:paraId="658E5CA7"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47%</w:t>
            </w:r>
          </w:p>
        </w:tc>
        <w:tc>
          <w:tcPr>
            <w:tcW w:w="1620" w:type="dxa"/>
            <w:tcBorders>
              <w:top w:val="single" w:sz="4" w:space="0" w:color="6666FF"/>
              <w:left w:val="single" w:sz="4" w:space="0" w:color="6666FF"/>
              <w:bottom w:val="single" w:sz="4" w:space="0" w:color="6666FF"/>
              <w:right w:val="single" w:sz="4" w:space="0" w:color="6666FF"/>
            </w:tcBorders>
            <w:hideMark/>
          </w:tcPr>
          <w:p w14:paraId="21857160"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$5,170</w:t>
            </w:r>
          </w:p>
        </w:tc>
        <w:tc>
          <w:tcPr>
            <w:tcW w:w="1889" w:type="dxa"/>
            <w:tcBorders>
              <w:top w:val="single" w:sz="4" w:space="0" w:color="6666FF"/>
              <w:left w:val="single" w:sz="4" w:space="0" w:color="6666FF"/>
              <w:bottom w:val="single" w:sz="4" w:space="0" w:color="6666FF"/>
              <w:right w:val="single" w:sz="4" w:space="0" w:color="6666FF"/>
            </w:tcBorders>
            <w:hideMark/>
          </w:tcPr>
          <w:p w14:paraId="175B2946"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$517</w:t>
            </w:r>
          </w:p>
        </w:tc>
      </w:tr>
      <w:tr w:rsidR="00192AE4" w:rsidRPr="00FB725E" w14:paraId="252C1696" w14:textId="77777777" w:rsidTr="00914B2D">
        <w:trPr>
          <w:trHeight w:hRule="exact" w:val="277"/>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1F5D6DE7" w14:textId="77777777" w:rsidR="00192AE4" w:rsidRPr="00FB725E" w:rsidRDefault="00192AE4" w:rsidP="00914B2D">
            <w:pPr>
              <w:kinsoku w:val="0"/>
              <w:overflowPunct w:val="0"/>
              <w:autoSpaceDE w:val="0"/>
              <w:autoSpaceDN w:val="0"/>
              <w:adjustRightInd w:val="0"/>
              <w:spacing w:line="267" w:lineRule="exact"/>
              <w:ind w:left="4"/>
              <w:jc w:val="center"/>
              <w:rPr>
                <w:rFonts w:asciiTheme="minorHAnsi" w:hAnsiTheme="minorHAnsi" w:cstheme="minorHAnsi"/>
              </w:rPr>
            </w:pPr>
            <w:r w:rsidRPr="00FB725E">
              <w:rPr>
                <w:rFonts w:asciiTheme="minorHAnsi" w:hAnsiTheme="minorHAnsi" w:cstheme="minorHAnsi"/>
                <w:b/>
                <w:bCs/>
              </w:rPr>
              <w:t>15</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5E4DFC60" w14:textId="77777777" w:rsidR="00192AE4" w:rsidRPr="00FB725E" w:rsidRDefault="00192AE4" w:rsidP="00914B2D">
            <w:pPr>
              <w:kinsoku w:val="0"/>
              <w:overflowPunct w:val="0"/>
              <w:autoSpaceDE w:val="0"/>
              <w:autoSpaceDN w:val="0"/>
              <w:adjustRightInd w:val="0"/>
              <w:spacing w:line="267" w:lineRule="exact"/>
              <w:jc w:val="center"/>
              <w:rPr>
                <w:rFonts w:asciiTheme="minorHAnsi" w:hAnsiTheme="minorHAnsi" w:cstheme="minorHAnsi"/>
              </w:rPr>
            </w:pPr>
            <w:r w:rsidRPr="00FB725E">
              <w:rPr>
                <w:rFonts w:asciiTheme="minorHAnsi" w:hAnsiTheme="minorHAnsi" w:cstheme="minorHAnsi"/>
              </w:rPr>
              <w:t>533%</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70D7D753" w14:textId="77777777" w:rsidR="00192AE4" w:rsidRPr="00FB725E" w:rsidRDefault="00192AE4" w:rsidP="00914B2D">
            <w:pPr>
              <w:kinsoku w:val="0"/>
              <w:overflowPunct w:val="0"/>
              <w:autoSpaceDE w:val="0"/>
              <w:autoSpaceDN w:val="0"/>
              <w:adjustRightInd w:val="0"/>
              <w:spacing w:line="267" w:lineRule="exact"/>
              <w:jc w:val="center"/>
              <w:rPr>
                <w:rFonts w:asciiTheme="minorHAnsi" w:hAnsiTheme="minorHAnsi" w:cstheme="minorHAnsi"/>
              </w:rPr>
            </w:pPr>
            <w:r w:rsidRPr="00FB725E">
              <w:rPr>
                <w:rFonts w:asciiTheme="minorHAnsi" w:hAnsiTheme="minorHAnsi" w:cstheme="minorHAnsi"/>
              </w:rPr>
              <w:t>50%</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236C6CF0" w14:textId="77777777" w:rsidR="00192AE4" w:rsidRPr="00FB725E" w:rsidRDefault="00192AE4" w:rsidP="00914B2D">
            <w:pPr>
              <w:kinsoku w:val="0"/>
              <w:overflowPunct w:val="0"/>
              <w:autoSpaceDE w:val="0"/>
              <w:autoSpaceDN w:val="0"/>
              <w:adjustRightInd w:val="0"/>
              <w:spacing w:line="267" w:lineRule="exact"/>
              <w:ind w:left="895"/>
              <w:rPr>
                <w:rFonts w:asciiTheme="minorHAnsi" w:hAnsiTheme="minorHAnsi" w:cstheme="minorHAnsi"/>
              </w:rPr>
            </w:pPr>
            <w:r w:rsidRPr="00FB725E">
              <w:rPr>
                <w:rFonts w:asciiTheme="minorHAnsi" w:hAnsiTheme="minorHAnsi" w:cstheme="minorHAnsi"/>
              </w:rPr>
              <w:t>$5,500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119BE851" w14:textId="77777777" w:rsidR="00192AE4" w:rsidRPr="00FB725E" w:rsidRDefault="00192AE4" w:rsidP="00914B2D">
            <w:pPr>
              <w:kinsoku w:val="0"/>
              <w:overflowPunct w:val="0"/>
              <w:autoSpaceDE w:val="0"/>
              <w:autoSpaceDN w:val="0"/>
              <w:adjustRightInd w:val="0"/>
              <w:spacing w:line="267" w:lineRule="exact"/>
              <w:ind w:right="98"/>
              <w:jc w:val="right"/>
              <w:rPr>
                <w:rFonts w:asciiTheme="minorHAnsi" w:hAnsiTheme="minorHAnsi" w:cstheme="minorHAnsi"/>
              </w:rPr>
            </w:pPr>
            <w:r w:rsidRPr="00FB725E">
              <w:rPr>
                <w:rFonts w:asciiTheme="minorHAnsi" w:hAnsiTheme="minorHAnsi" w:cstheme="minorHAnsi"/>
                <w:spacing w:val="-1"/>
              </w:rPr>
              <w:t>$550</w:t>
            </w:r>
          </w:p>
        </w:tc>
      </w:tr>
      <w:tr w:rsidR="00192AE4" w:rsidRPr="00FB725E" w14:paraId="6A416BA8" w14:textId="77777777" w:rsidTr="00914B2D">
        <w:trPr>
          <w:trHeight w:hRule="exact" w:val="280"/>
        </w:trPr>
        <w:tc>
          <w:tcPr>
            <w:tcW w:w="1436" w:type="dxa"/>
            <w:tcBorders>
              <w:top w:val="single" w:sz="4" w:space="0" w:color="6666FF"/>
              <w:left w:val="single" w:sz="4" w:space="0" w:color="6666FF"/>
              <w:bottom w:val="single" w:sz="4" w:space="0" w:color="6666FF"/>
              <w:right w:val="single" w:sz="4" w:space="0" w:color="6666FF"/>
            </w:tcBorders>
            <w:hideMark/>
          </w:tcPr>
          <w:p w14:paraId="276B43F2"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16</w:t>
            </w:r>
          </w:p>
        </w:tc>
        <w:tc>
          <w:tcPr>
            <w:tcW w:w="1891" w:type="dxa"/>
            <w:tcBorders>
              <w:top w:val="single" w:sz="4" w:space="0" w:color="6666FF"/>
              <w:left w:val="single" w:sz="4" w:space="0" w:color="6666FF"/>
              <w:bottom w:val="single" w:sz="4" w:space="0" w:color="6666FF"/>
              <w:right w:val="single" w:sz="4" w:space="0" w:color="6666FF"/>
            </w:tcBorders>
            <w:hideMark/>
          </w:tcPr>
          <w:p w14:paraId="591A716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546%</w:t>
            </w:r>
          </w:p>
        </w:tc>
        <w:tc>
          <w:tcPr>
            <w:tcW w:w="1980" w:type="dxa"/>
            <w:tcBorders>
              <w:top w:val="single" w:sz="4" w:space="0" w:color="6666FF"/>
              <w:left w:val="single" w:sz="4" w:space="0" w:color="6666FF"/>
              <w:bottom w:val="single" w:sz="4" w:space="0" w:color="6666FF"/>
              <w:right w:val="single" w:sz="4" w:space="0" w:color="6666FF"/>
            </w:tcBorders>
            <w:hideMark/>
          </w:tcPr>
          <w:p w14:paraId="667C879A"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53%</w:t>
            </w:r>
          </w:p>
        </w:tc>
        <w:tc>
          <w:tcPr>
            <w:tcW w:w="1620" w:type="dxa"/>
            <w:tcBorders>
              <w:top w:val="single" w:sz="4" w:space="0" w:color="6666FF"/>
              <w:left w:val="single" w:sz="4" w:space="0" w:color="6666FF"/>
              <w:bottom w:val="single" w:sz="4" w:space="0" w:color="6666FF"/>
              <w:right w:val="single" w:sz="4" w:space="0" w:color="6666FF"/>
            </w:tcBorders>
            <w:hideMark/>
          </w:tcPr>
          <w:p w14:paraId="526B1854"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$5,830</w:t>
            </w:r>
          </w:p>
        </w:tc>
        <w:tc>
          <w:tcPr>
            <w:tcW w:w="1889" w:type="dxa"/>
            <w:tcBorders>
              <w:top w:val="single" w:sz="4" w:space="0" w:color="6666FF"/>
              <w:left w:val="single" w:sz="4" w:space="0" w:color="6666FF"/>
              <w:bottom w:val="single" w:sz="4" w:space="0" w:color="6666FF"/>
              <w:right w:val="single" w:sz="4" w:space="0" w:color="6666FF"/>
            </w:tcBorders>
            <w:hideMark/>
          </w:tcPr>
          <w:p w14:paraId="7191323E"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$583</w:t>
            </w:r>
          </w:p>
        </w:tc>
      </w:tr>
      <w:tr w:rsidR="00192AE4" w:rsidRPr="00FB725E" w14:paraId="0246E205" w14:textId="77777777" w:rsidTr="00914B2D">
        <w:trPr>
          <w:trHeight w:hRule="exact" w:val="280"/>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6ACC050A" w14:textId="77777777" w:rsidR="00192AE4" w:rsidRPr="00FB725E" w:rsidRDefault="00192AE4" w:rsidP="00914B2D">
            <w:pPr>
              <w:kinsoku w:val="0"/>
              <w:overflowPunct w:val="0"/>
              <w:autoSpaceDE w:val="0"/>
              <w:autoSpaceDN w:val="0"/>
              <w:adjustRightInd w:val="0"/>
              <w:ind w:left="4"/>
              <w:jc w:val="center"/>
              <w:rPr>
                <w:rFonts w:asciiTheme="minorHAnsi" w:hAnsiTheme="minorHAnsi" w:cstheme="minorHAnsi"/>
              </w:rPr>
            </w:pPr>
            <w:r w:rsidRPr="00FB725E">
              <w:rPr>
                <w:rFonts w:asciiTheme="minorHAnsi" w:hAnsiTheme="minorHAnsi" w:cstheme="minorHAnsi"/>
                <w:b/>
                <w:bCs/>
              </w:rPr>
              <w:t>17</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2FEA37E3" w14:textId="77777777" w:rsidR="00192AE4" w:rsidRPr="00FB725E" w:rsidRDefault="00192AE4" w:rsidP="00914B2D">
            <w:pPr>
              <w:kinsoku w:val="0"/>
              <w:overflowPunct w:val="0"/>
              <w:autoSpaceDE w:val="0"/>
              <w:autoSpaceDN w:val="0"/>
              <w:adjustRightInd w:val="0"/>
              <w:jc w:val="center"/>
              <w:rPr>
                <w:rFonts w:asciiTheme="minorHAnsi" w:hAnsiTheme="minorHAnsi" w:cstheme="minorHAnsi"/>
              </w:rPr>
            </w:pPr>
            <w:r w:rsidRPr="00FB725E">
              <w:rPr>
                <w:rFonts w:asciiTheme="minorHAnsi" w:hAnsiTheme="minorHAnsi" w:cstheme="minorHAnsi"/>
              </w:rPr>
              <w:t>559%</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476EBEA1" w14:textId="77777777" w:rsidR="00192AE4" w:rsidRPr="00FB725E" w:rsidRDefault="00192AE4" w:rsidP="00914B2D">
            <w:pPr>
              <w:kinsoku w:val="0"/>
              <w:overflowPunct w:val="0"/>
              <w:autoSpaceDE w:val="0"/>
              <w:autoSpaceDN w:val="0"/>
              <w:adjustRightInd w:val="0"/>
              <w:jc w:val="center"/>
              <w:rPr>
                <w:rFonts w:asciiTheme="minorHAnsi" w:hAnsiTheme="minorHAnsi" w:cstheme="minorHAnsi"/>
              </w:rPr>
            </w:pPr>
            <w:r w:rsidRPr="00FB725E">
              <w:rPr>
                <w:rFonts w:asciiTheme="minorHAnsi" w:hAnsiTheme="minorHAnsi" w:cstheme="minorHAnsi"/>
              </w:rPr>
              <w:t>56%</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7E94050B" w14:textId="77777777" w:rsidR="00192AE4" w:rsidRPr="00FB725E" w:rsidRDefault="00192AE4" w:rsidP="00914B2D">
            <w:pPr>
              <w:kinsoku w:val="0"/>
              <w:overflowPunct w:val="0"/>
              <w:autoSpaceDE w:val="0"/>
              <w:autoSpaceDN w:val="0"/>
              <w:adjustRightInd w:val="0"/>
              <w:ind w:left="895"/>
              <w:rPr>
                <w:rFonts w:asciiTheme="minorHAnsi" w:hAnsiTheme="minorHAnsi" w:cstheme="minorHAnsi"/>
              </w:rPr>
            </w:pPr>
            <w:r w:rsidRPr="00FB725E">
              <w:rPr>
                <w:rFonts w:asciiTheme="minorHAnsi" w:hAnsiTheme="minorHAnsi" w:cstheme="minorHAnsi"/>
              </w:rPr>
              <w:t>$6,160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0F92800B" w14:textId="77777777" w:rsidR="00192AE4" w:rsidRPr="00FB725E" w:rsidRDefault="00192AE4" w:rsidP="00914B2D">
            <w:pPr>
              <w:kinsoku w:val="0"/>
              <w:overflowPunct w:val="0"/>
              <w:autoSpaceDE w:val="0"/>
              <w:autoSpaceDN w:val="0"/>
              <w:adjustRightInd w:val="0"/>
              <w:ind w:right="98"/>
              <w:jc w:val="right"/>
              <w:rPr>
                <w:rFonts w:asciiTheme="minorHAnsi" w:hAnsiTheme="minorHAnsi" w:cstheme="minorHAnsi"/>
              </w:rPr>
            </w:pPr>
            <w:r w:rsidRPr="00FB725E">
              <w:rPr>
                <w:rFonts w:asciiTheme="minorHAnsi" w:hAnsiTheme="minorHAnsi" w:cstheme="minorHAnsi"/>
                <w:spacing w:val="-1"/>
              </w:rPr>
              <w:t>$616</w:t>
            </w:r>
          </w:p>
        </w:tc>
      </w:tr>
      <w:tr w:rsidR="00192AE4" w:rsidRPr="00FB725E" w14:paraId="210F54EC"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745979E2"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18</w:t>
            </w:r>
          </w:p>
        </w:tc>
        <w:tc>
          <w:tcPr>
            <w:tcW w:w="1891" w:type="dxa"/>
            <w:tcBorders>
              <w:top w:val="single" w:sz="4" w:space="0" w:color="6666FF"/>
              <w:left w:val="single" w:sz="4" w:space="0" w:color="6666FF"/>
              <w:bottom w:val="single" w:sz="4" w:space="0" w:color="6666FF"/>
              <w:right w:val="single" w:sz="4" w:space="0" w:color="6666FF"/>
            </w:tcBorders>
            <w:hideMark/>
          </w:tcPr>
          <w:p w14:paraId="27A5C96B"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572%</w:t>
            </w:r>
          </w:p>
        </w:tc>
        <w:tc>
          <w:tcPr>
            <w:tcW w:w="1980" w:type="dxa"/>
            <w:tcBorders>
              <w:top w:val="single" w:sz="4" w:space="0" w:color="6666FF"/>
              <w:left w:val="single" w:sz="4" w:space="0" w:color="6666FF"/>
              <w:bottom w:val="single" w:sz="4" w:space="0" w:color="6666FF"/>
              <w:right w:val="single" w:sz="4" w:space="0" w:color="6666FF"/>
            </w:tcBorders>
            <w:hideMark/>
          </w:tcPr>
          <w:p w14:paraId="1E2CD116"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59%</w:t>
            </w:r>
          </w:p>
        </w:tc>
        <w:tc>
          <w:tcPr>
            <w:tcW w:w="1620" w:type="dxa"/>
            <w:tcBorders>
              <w:top w:val="single" w:sz="4" w:space="0" w:color="6666FF"/>
              <w:left w:val="single" w:sz="4" w:space="0" w:color="6666FF"/>
              <w:bottom w:val="single" w:sz="4" w:space="0" w:color="6666FF"/>
              <w:right w:val="single" w:sz="4" w:space="0" w:color="6666FF"/>
            </w:tcBorders>
            <w:hideMark/>
          </w:tcPr>
          <w:p w14:paraId="385DE9D9"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$6,490</w:t>
            </w:r>
          </w:p>
        </w:tc>
        <w:tc>
          <w:tcPr>
            <w:tcW w:w="1889" w:type="dxa"/>
            <w:tcBorders>
              <w:top w:val="single" w:sz="4" w:space="0" w:color="6666FF"/>
              <w:left w:val="single" w:sz="4" w:space="0" w:color="6666FF"/>
              <w:bottom w:val="single" w:sz="4" w:space="0" w:color="6666FF"/>
              <w:right w:val="single" w:sz="4" w:space="0" w:color="6666FF"/>
            </w:tcBorders>
            <w:hideMark/>
          </w:tcPr>
          <w:p w14:paraId="05E0EDCC"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$649</w:t>
            </w:r>
          </w:p>
        </w:tc>
      </w:tr>
      <w:tr w:rsidR="00192AE4" w:rsidRPr="00FB725E" w14:paraId="09A650F9"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6439A2D8"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19</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122932C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585%</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518CDA5F"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62%</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23A25A8F"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$6,820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2678F6F1"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$682</w:t>
            </w:r>
          </w:p>
        </w:tc>
      </w:tr>
      <w:tr w:rsidR="00192AE4" w:rsidRPr="00FB725E" w14:paraId="5FE4BFCA"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4C7D16A1"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20</w:t>
            </w:r>
          </w:p>
        </w:tc>
        <w:tc>
          <w:tcPr>
            <w:tcW w:w="1891" w:type="dxa"/>
            <w:tcBorders>
              <w:top w:val="single" w:sz="4" w:space="0" w:color="6666FF"/>
              <w:left w:val="single" w:sz="4" w:space="0" w:color="6666FF"/>
              <w:bottom w:val="single" w:sz="4" w:space="0" w:color="6666FF"/>
              <w:right w:val="single" w:sz="4" w:space="0" w:color="6666FF"/>
            </w:tcBorders>
            <w:hideMark/>
          </w:tcPr>
          <w:p w14:paraId="75DA04D6"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598%</w:t>
            </w:r>
          </w:p>
        </w:tc>
        <w:tc>
          <w:tcPr>
            <w:tcW w:w="1980" w:type="dxa"/>
            <w:tcBorders>
              <w:top w:val="single" w:sz="4" w:space="0" w:color="6666FF"/>
              <w:left w:val="single" w:sz="4" w:space="0" w:color="6666FF"/>
              <w:bottom w:val="single" w:sz="4" w:space="0" w:color="6666FF"/>
              <w:right w:val="single" w:sz="4" w:space="0" w:color="6666FF"/>
            </w:tcBorders>
            <w:hideMark/>
          </w:tcPr>
          <w:p w14:paraId="47F88A97"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65%</w:t>
            </w:r>
          </w:p>
        </w:tc>
        <w:tc>
          <w:tcPr>
            <w:tcW w:w="1620" w:type="dxa"/>
            <w:tcBorders>
              <w:top w:val="single" w:sz="4" w:space="0" w:color="6666FF"/>
              <w:left w:val="single" w:sz="4" w:space="0" w:color="6666FF"/>
              <w:bottom w:val="single" w:sz="4" w:space="0" w:color="6666FF"/>
              <w:right w:val="single" w:sz="4" w:space="0" w:color="6666FF"/>
            </w:tcBorders>
            <w:hideMark/>
          </w:tcPr>
          <w:p w14:paraId="24E99EA5"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$7,150</w:t>
            </w:r>
          </w:p>
        </w:tc>
        <w:tc>
          <w:tcPr>
            <w:tcW w:w="1889" w:type="dxa"/>
            <w:tcBorders>
              <w:top w:val="single" w:sz="4" w:space="0" w:color="6666FF"/>
              <w:left w:val="single" w:sz="4" w:space="0" w:color="6666FF"/>
              <w:bottom w:val="single" w:sz="4" w:space="0" w:color="6666FF"/>
              <w:right w:val="single" w:sz="4" w:space="0" w:color="6666FF"/>
            </w:tcBorders>
            <w:hideMark/>
          </w:tcPr>
          <w:p w14:paraId="3177E6FA"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$715</w:t>
            </w:r>
          </w:p>
        </w:tc>
      </w:tr>
      <w:tr w:rsidR="00192AE4" w:rsidRPr="00FB725E" w14:paraId="427DD71D"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659E8059"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21</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0CAEB99E"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611%</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2613895D"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68%</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568979A5"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$7,480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730C8601" w14:textId="77777777" w:rsidR="00192AE4" w:rsidRPr="00FB725E" w:rsidRDefault="00192AE4" w:rsidP="00914B2D">
            <w:pPr>
              <w:kinsoku w:val="0"/>
              <w:overflowPunct w:val="0"/>
              <w:autoSpaceDE w:val="0"/>
              <w:autoSpaceDN w:val="0"/>
              <w:adjustRightInd w:val="0"/>
              <w:spacing w:line="268" w:lineRule="exact"/>
              <w:ind w:right="99"/>
              <w:jc w:val="right"/>
              <w:rPr>
                <w:rFonts w:asciiTheme="minorHAnsi" w:hAnsiTheme="minorHAnsi" w:cstheme="minorHAnsi"/>
              </w:rPr>
            </w:pPr>
            <w:r w:rsidRPr="00FB725E">
              <w:rPr>
                <w:rFonts w:asciiTheme="minorHAnsi" w:hAnsiTheme="minorHAnsi" w:cstheme="minorHAnsi"/>
                <w:spacing w:val="-1"/>
              </w:rPr>
              <w:t>$748</w:t>
            </w:r>
          </w:p>
        </w:tc>
      </w:tr>
      <w:tr w:rsidR="00192AE4" w:rsidRPr="00FB725E" w14:paraId="06C1DADD"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70B24C06"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22</w:t>
            </w:r>
          </w:p>
        </w:tc>
        <w:tc>
          <w:tcPr>
            <w:tcW w:w="1891" w:type="dxa"/>
            <w:tcBorders>
              <w:top w:val="single" w:sz="4" w:space="0" w:color="6666FF"/>
              <w:left w:val="single" w:sz="4" w:space="0" w:color="6666FF"/>
              <w:bottom w:val="single" w:sz="4" w:space="0" w:color="6666FF"/>
              <w:right w:val="single" w:sz="4" w:space="0" w:color="6666FF"/>
            </w:tcBorders>
            <w:hideMark/>
          </w:tcPr>
          <w:p w14:paraId="031B6FE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624%</w:t>
            </w:r>
          </w:p>
        </w:tc>
        <w:tc>
          <w:tcPr>
            <w:tcW w:w="1980" w:type="dxa"/>
            <w:tcBorders>
              <w:top w:val="single" w:sz="4" w:space="0" w:color="6666FF"/>
              <w:left w:val="single" w:sz="4" w:space="0" w:color="6666FF"/>
              <w:bottom w:val="single" w:sz="4" w:space="0" w:color="6666FF"/>
              <w:right w:val="single" w:sz="4" w:space="0" w:color="6666FF"/>
            </w:tcBorders>
            <w:hideMark/>
          </w:tcPr>
          <w:p w14:paraId="4E9FBB37"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71%</w:t>
            </w:r>
          </w:p>
        </w:tc>
        <w:tc>
          <w:tcPr>
            <w:tcW w:w="1620" w:type="dxa"/>
            <w:tcBorders>
              <w:top w:val="single" w:sz="4" w:space="0" w:color="6666FF"/>
              <w:left w:val="single" w:sz="4" w:space="0" w:color="6666FF"/>
              <w:bottom w:val="single" w:sz="4" w:space="0" w:color="6666FF"/>
              <w:right w:val="single" w:sz="4" w:space="0" w:color="6666FF"/>
            </w:tcBorders>
            <w:hideMark/>
          </w:tcPr>
          <w:p w14:paraId="60DE1AD3"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$7,810</w:t>
            </w:r>
          </w:p>
        </w:tc>
        <w:tc>
          <w:tcPr>
            <w:tcW w:w="1889" w:type="dxa"/>
            <w:tcBorders>
              <w:top w:val="single" w:sz="4" w:space="0" w:color="6666FF"/>
              <w:left w:val="single" w:sz="4" w:space="0" w:color="6666FF"/>
              <w:bottom w:val="single" w:sz="4" w:space="0" w:color="6666FF"/>
              <w:right w:val="single" w:sz="4" w:space="0" w:color="6666FF"/>
            </w:tcBorders>
            <w:hideMark/>
          </w:tcPr>
          <w:p w14:paraId="43B80C6F"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$781</w:t>
            </w:r>
          </w:p>
        </w:tc>
      </w:tr>
      <w:tr w:rsidR="00192AE4" w:rsidRPr="00FB725E" w14:paraId="692060E9"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55F61046"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23</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5BDB2BEA"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637%</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02308BB9"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74%</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1B6CF846"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$8,140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3E7D5486"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$814</w:t>
            </w:r>
          </w:p>
        </w:tc>
      </w:tr>
      <w:tr w:rsidR="00192AE4" w:rsidRPr="00FB725E" w14:paraId="4C16E303"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1A32A862"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24</w:t>
            </w:r>
          </w:p>
        </w:tc>
        <w:tc>
          <w:tcPr>
            <w:tcW w:w="1891" w:type="dxa"/>
            <w:tcBorders>
              <w:top w:val="single" w:sz="4" w:space="0" w:color="6666FF"/>
              <w:left w:val="single" w:sz="4" w:space="0" w:color="6666FF"/>
              <w:bottom w:val="single" w:sz="4" w:space="0" w:color="6666FF"/>
              <w:right w:val="single" w:sz="4" w:space="0" w:color="6666FF"/>
            </w:tcBorders>
            <w:hideMark/>
          </w:tcPr>
          <w:p w14:paraId="247273FF"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650%</w:t>
            </w:r>
          </w:p>
        </w:tc>
        <w:tc>
          <w:tcPr>
            <w:tcW w:w="1980" w:type="dxa"/>
            <w:tcBorders>
              <w:top w:val="single" w:sz="4" w:space="0" w:color="6666FF"/>
              <w:left w:val="single" w:sz="4" w:space="0" w:color="6666FF"/>
              <w:bottom w:val="single" w:sz="4" w:space="0" w:color="6666FF"/>
              <w:right w:val="single" w:sz="4" w:space="0" w:color="6666FF"/>
            </w:tcBorders>
            <w:hideMark/>
          </w:tcPr>
          <w:p w14:paraId="55D8C08C"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77%</w:t>
            </w:r>
          </w:p>
        </w:tc>
        <w:tc>
          <w:tcPr>
            <w:tcW w:w="1620" w:type="dxa"/>
            <w:tcBorders>
              <w:top w:val="single" w:sz="4" w:space="0" w:color="6666FF"/>
              <w:left w:val="single" w:sz="4" w:space="0" w:color="6666FF"/>
              <w:bottom w:val="single" w:sz="4" w:space="0" w:color="6666FF"/>
              <w:right w:val="single" w:sz="4" w:space="0" w:color="6666FF"/>
            </w:tcBorders>
            <w:hideMark/>
          </w:tcPr>
          <w:p w14:paraId="775F9C90"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$8,470</w:t>
            </w:r>
          </w:p>
        </w:tc>
        <w:tc>
          <w:tcPr>
            <w:tcW w:w="1889" w:type="dxa"/>
            <w:tcBorders>
              <w:top w:val="single" w:sz="4" w:space="0" w:color="6666FF"/>
              <w:left w:val="single" w:sz="4" w:space="0" w:color="6666FF"/>
              <w:bottom w:val="single" w:sz="4" w:space="0" w:color="6666FF"/>
              <w:right w:val="single" w:sz="4" w:space="0" w:color="6666FF"/>
            </w:tcBorders>
            <w:hideMark/>
          </w:tcPr>
          <w:p w14:paraId="2A063B1F"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$847</w:t>
            </w:r>
          </w:p>
        </w:tc>
      </w:tr>
      <w:tr w:rsidR="00192AE4" w:rsidRPr="00FB725E" w14:paraId="7F0851EC"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250FC042"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25</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684F7978"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663%</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4BF3D419"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80%</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641CA550"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$8,800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39FECCEC"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$880</w:t>
            </w:r>
          </w:p>
        </w:tc>
      </w:tr>
      <w:tr w:rsidR="00192AE4" w:rsidRPr="00FB725E" w14:paraId="44B3D84C"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7D3BC2EA"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26</w:t>
            </w:r>
          </w:p>
        </w:tc>
        <w:tc>
          <w:tcPr>
            <w:tcW w:w="1891" w:type="dxa"/>
            <w:tcBorders>
              <w:top w:val="single" w:sz="4" w:space="0" w:color="6666FF"/>
              <w:left w:val="single" w:sz="4" w:space="0" w:color="6666FF"/>
              <w:bottom w:val="single" w:sz="4" w:space="0" w:color="6666FF"/>
              <w:right w:val="single" w:sz="4" w:space="0" w:color="6666FF"/>
            </w:tcBorders>
            <w:hideMark/>
          </w:tcPr>
          <w:p w14:paraId="78B198B2"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676%</w:t>
            </w:r>
          </w:p>
        </w:tc>
        <w:tc>
          <w:tcPr>
            <w:tcW w:w="1980" w:type="dxa"/>
            <w:tcBorders>
              <w:top w:val="single" w:sz="4" w:space="0" w:color="6666FF"/>
              <w:left w:val="single" w:sz="4" w:space="0" w:color="6666FF"/>
              <w:bottom w:val="single" w:sz="4" w:space="0" w:color="6666FF"/>
              <w:right w:val="single" w:sz="4" w:space="0" w:color="6666FF"/>
            </w:tcBorders>
            <w:hideMark/>
          </w:tcPr>
          <w:p w14:paraId="503BD116"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83%</w:t>
            </w:r>
          </w:p>
        </w:tc>
        <w:tc>
          <w:tcPr>
            <w:tcW w:w="1620" w:type="dxa"/>
            <w:tcBorders>
              <w:top w:val="single" w:sz="4" w:space="0" w:color="6666FF"/>
              <w:left w:val="single" w:sz="4" w:space="0" w:color="6666FF"/>
              <w:bottom w:val="single" w:sz="4" w:space="0" w:color="6666FF"/>
              <w:right w:val="single" w:sz="4" w:space="0" w:color="6666FF"/>
            </w:tcBorders>
            <w:hideMark/>
          </w:tcPr>
          <w:p w14:paraId="21D10C8A"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$9,130</w:t>
            </w:r>
          </w:p>
        </w:tc>
        <w:tc>
          <w:tcPr>
            <w:tcW w:w="1889" w:type="dxa"/>
            <w:tcBorders>
              <w:top w:val="single" w:sz="4" w:space="0" w:color="6666FF"/>
              <w:left w:val="single" w:sz="4" w:space="0" w:color="6666FF"/>
              <w:bottom w:val="single" w:sz="4" w:space="0" w:color="6666FF"/>
              <w:right w:val="single" w:sz="4" w:space="0" w:color="6666FF"/>
            </w:tcBorders>
            <w:hideMark/>
          </w:tcPr>
          <w:p w14:paraId="6BDAD1E9"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$913</w:t>
            </w:r>
          </w:p>
        </w:tc>
      </w:tr>
      <w:tr w:rsidR="00192AE4" w:rsidRPr="00FB725E" w14:paraId="29A99A50"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427DB0CE"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27</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6AF49677"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689%</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443D45F2"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86%</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7DB13259"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$9,460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11E56D95"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$946</w:t>
            </w:r>
          </w:p>
        </w:tc>
      </w:tr>
      <w:tr w:rsidR="00192AE4" w:rsidRPr="00FB725E" w14:paraId="21999A69"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hideMark/>
          </w:tcPr>
          <w:p w14:paraId="6A91B6D7"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28</w:t>
            </w:r>
          </w:p>
        </w:tc>
        <w:tc>
          <w:tcPr>
            <w:tcW w:w="1891" w:type="dxa"/>
            <w:tcBorders>
              <w:top w:val="single" w:sz="4" w:space="0" w:color="6666FF"/>
              <w:left w:val="single" w:sz="4" w:space="0" w:color="6666FF"/>
              <w:bottom w:val="single" w:sz="4" w:space="0" w:color="6666FF"/>
              <w:right w:val="single" w:sz="4" w:space="0" w:color="6666FF"/>
            </w:tcBorders>
            <w:hideMark/>
          </w:tcPr>
          <w:p w14:paraId="732056C1"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702%</w:t>
            </w:r>
          </w:p>
        </w:tc>
        <w:tc>
          <w:tcPr>
            <w:tcW w:w="1980" w:type="dxa"/>
            <w:tcBorders>
              <w:top w:val="single" w:sz="4" w:space="0" w:color="6666FF"/>
              <w:left w:val="single" w:sz="4" w:space="0" w:color="6666FF"/>
              <w:bottom w:val="single" w:sz="4" w:space="0" w:color="6666FF"/>
              <w:right w:val="single" w:sz="4" w:space="0" w:color="6666FF"/>
            </w:tcBorders>
            <w:hideMark/>
          </w:tcPr>
          <w:p w14:paraId="3AAD2599"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89%</w:t>
            </w:r>
          </w:p>
        </w:tc>
        <w:tc>
          <w:tcPr>
            <w:tcW w:w="1620" w:type="dxa"/>
            <w:tcBorders>
              <w:top w:val="single" w:sz="4" w:space="0" w:color="6666FF"/>
              <w:left w:val="single" w:sz="4" w:space="0" w:color="6666FF"/>
              <w:bottom w:val="single" w:sz="4" w:space="0" w:color="6666FF"/>
              <w:right w:val="single" w:sz="4" w:space="0" w:color="6666FF"/>
            </w:tcBorders>
            <w:hideMark/>
          </w:tcPr>
          <w:p w14:paraId="1F881F3F" w14:textId="77777777" w:rsidR="00192AE4" w:rsidRPr="00FB725E" w:rsidRDefault="00192AE4" w:rsidP="00914B2D">
            <w:pPr>
              <w:kinsoku w:val="0"/>
              <w:overflowPunct w:val="0"/>
              <w:autoSpaceDE w:val="0"/>
              <w:autoSpaceDN w:val="0"/>
              <w:adjustRightInd w:val="0"/>
              <w:spacing w:line="268" w:lineRule="exact"/>
              <w:ind w:left="895"/>
              <w:rPr>
                <w:rFonts w:asciiTheme="minorHAnsi" w:hAnsiTheme="minorHAnsi" w:cstheme="minorHAnsi"/>
              </w:rPr>
            </w:pPr>
            <w:r w:rsidRPr="00FB725E">
              <w:rPr>
                <w:rFonts w:asciiTheme="minorHAnsi" w:hAnsiTheme="minorHAnsi" w:cstheme="minorHAnsi"/>
              </w:rPr>
              <w:t>$9,790</w:t>
            </w:r>
          </w:p>
        </w:tc>
        <w:tc>
          <w:tcPr>
            <w:tcW w:w="1889" w:type="dxa"/>
            <w:tcBorders>
              <w:top w:val="single" w:sz="4" w:space="0" w:color="6666FF"/>
              <w:left w:val="single" w:sz="4" w:space="0" w:color="6666FF"/>
              <w:bottom w:val="single" w:sz="4" w:space="0" w:color="6666FF"/>
              <w:right w:val="single" w:sz="4" w:space="0" w:color="6666FF"/>
            </w:tcBorders>
            <w:hideMark/>
          </w:tcPr>
          <w:p w14:paraId="4423845C" w14:textId="77777777" w:rsidR="00192AE4" w:rsidRPr="00FB725E" w:rsidRDefault="00192AE4" w:rsidP="00914B2D">
            <w:pPr>
              <w:kinsoku w:val="0"/>
              <w:overflowPunct w:val="0"/>
              <w:autoSpaceDE w:val="0"/>
              <w:autoSpaceDN w:val="0"/>
              <w:adjustRightInd w:val="0"/>
              <w:spacing w:line="268" w:lineRule="exact"/>
              <w:ind w:right="98"/>
              <w:jc w:val="right"/>
              <w:rPr>
                <w:rFonts w:asciiTheme="minorHAnsi" w:hAnsiTheme="minorHAnsi" w:cstheme="minorHAnsi"/>
              </w:rPr>
            </w:pPr>
            <w:r w:rsidRPr="00FB725E">
              <w:rPr>
                <w:rFonts w:asciiTheme="minorHAnsi" w:hAnsiTheme="minorHAnsi" w:cstheme="minorHAnsi"/>
                <w:spacing w:val="-1"/>
              </w:rPr>
              <w:t>$979</w:t>
            </w:r>
          </w:p>
        </w:tc>
      </w:tr>
      <w:tr w:rsidR="00192AE4" w:rsidRPr="00FB725E" w14:paraId="69EFC446" w14:textId="77777777" w:rsidTr="00914B2D">
        <w:trPr>
          <w:trHeight w:hRule="exact" w:val="278"/>
        </w:trPr>
        <w:tc>
          <w:tcPr>
            <w:tcW w:w="1436" w:type="dxa"/>
            <w:tcBorders>
              <w:top w:val="single" w:sz="4" w:space="0" w:color="6666FF"/>
              <w:left w:val="single" w:sz="4" w:space="0" w:color="6666FF"/>
              <w:bottom w:val="single" w:sz="4" w:space="0" w:color="6666FF"/>
              <w:right w:val="single" w:sz="4" w:space="0" w:color="6666FF"/>
            </w:tcBorders>
            <w:shd w:val="clear" w:color="auto" w:fill="CCCCFF"/>
            <w:hideMark/>
          </w:tcPr>
          <w:p w14:paraId="1CC57195"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29</w:t>
            </w:r>
          </w:p>
        </w:tc>
        <w:tc>
          <w:tcPr>
            <w:tcW w:w="1891" w:type="dxa"/>
            <w:tcBorders>
              <w:top w:val="single" w:sz="4" w:space="0" w:color="6666FF"/>
              <w:left w:val="single" w:sz="4" w:space="0" w:color="6666FF"/>
              <w:bottom w:val="single" w:sz="4" w:space="0" w:color="6666FF"/>
              <w:right w:val="single" w:sz="4" w:space="0" w:color="6666FF"/>
            </w:tcBorders>
            <w:shd w:val="clear" w:color="auto" w:fill="CCCCFF"/>
            <w:hideMark/>
          </w:tcPr>
          <w:p w14:paraId="5DA326E3"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715%</w:t>
            </w:r>
          </w:p>
        </w:tc>
        <w:tc>
          <w:tcPr>
            <w:tcW w:w="1980" w:type="dxa"/>
            <w:tcBorders>
              <w:top w:val="single" w:sz="4" w:space="0" w:color="6666FF"/>
              <w:left w:val="single" w:sz="4" w:space="0" w:color="6666FF"/>
              <w:bottom w:val="single" w:sz="4" w:space="0" w:color="6666FF"/>
              <w:right w:val="single" w:sz="4" w:space="0" w:color="6666FF"/>
            </w:tcBorders>
            <w:shd w:val="clear" w:color="auto" w:fill="CCCCFF"/>
            <w:hideMark/>
          </w:tcPr>
          <w:p w14:paraId="5717B06D"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92%</w:t>
            </w:r>
          </w:p>
        </w:tc>
        <w:tc>
          <w:tcPr>
            <w:tcW w:w="1620" w:type="dxa"/>
            <w:tcBorders>
              <w:top w:val="single" w:sz="4" w:space="0" w:color="6666FF"/>
              <w:left w:val="single" w:sz="4" w:space="0" w:color="6666FF"/>
              <w:bottom w:val="single" w:sz="4" w:space="0" w:color="6666FF"/>
              <w:right w:val="single" w:sz="4" w:space="0" w:color="6666FF"/>
            </w:tcBorders>
            <w:shd w:val="clear" w:color="auto" w:fill="CCCCFF"/>
            <w:hideMark/>
          </w:tcPr>
          <w:p w14:paraId="42D816E5" w14:textId="77777777" w:rsidR="00192AE4" w:rsidRPr="00FB725E" w:rsidRDefault="00192AE4" w:rsidP="00914B2D">
            <w:pPr>
              <w:kinsoku w:val="0"/>
              <w:overflowPunct w:val="0"/>
              <w:autoSpaceDE w:val="0"/>
              <w:autoSpaceDN w:val="0"/>
              <w:adjustRightInd w:val="0"/>
              <w:spacing w:line="268" w:lineRule="exact"/>
              <w:ind w:left="782"/>
              <w:rPr>
                <w:rFonts w:asciiTheme="minorHAnsi" w:hAnsiTheme="minorHAnsi" w:cstheme="minorHAnsi"/>
              </w:rPr>
            </w:pPr>
            <w:r w:rsidRPr="00FB725E">
              <w:rPr>
                <w:rFonts w:asciiTheme="minorHAnsi" w:hAnsiTheme="minorHAnsi" w:cstheme="minorHAnsi"/>
              </w:rPr>
              <w:t>$10,120</w:t>
            </w:r>
          </w:p>
        </w:tc>
        <w:tc>
          <w:tcPr>
            <w:tcW w:w="1889" w:type="dxa"/>
            <w:tcBorders>
              <w:top w:val="single" w:sz="4" w:space="0" w:color="6666FF"/>
              <w:left w:val="single" w:sz="4" w:space="0" w:color="6666FF"/>
              <w:bottom w:val="single" w:sz="4" w:space="0" w:color="6666FF"/>
              <w:right w:val="single" w:sz="4" w:space="0" w:color="6666FF"/>
            </w:tcBorders>
            <w:shd w:val="clear" w:color="auto" w:fill="CCCCFF"/>
            <w:hideMark/>
          </w:tcPr>
          <w:p w14:paraId="76F32C19" w14:textId="77777777" w:rsidR="00192AE4" w:rsidRPr="00FB725E" w:rsidRDefault="00192AE4" w:rsidP="00914B2D">
            <w:pPr>
              <w:kinsoku w:val="0"/>
              <w:overflowPunct w:val="0"/>
              <w:autoSpaceDE w:val="0"/>
              <w:autoSpaceDN w:val="0"/>
              <w:adjustRightInd w:val="0"/>
              <w:spacing w:line="268" w:lineRule="exact"/>
              <w:ind w:left="1163"/>
              <w:rPr>
                <w:rFonts w:asciiTheme="minorHAnsi" w:hAnsiTheme="minorHAnsi" w:cstheme="minorHAnsi"/>
              </w:rPr>
            </w:pPr>
            <w:r w:rsidRPr="00FB725E">
              <w:rPr>
                <w:rFonts w:asciiTheme="minorHAnsi" w:hAnsiTheme="minorHAnsi" w:cstheme="minorHAnsi"/>
              </w:rPr>
              <w:t>$1,012</w:t>
            </w:r>
          </w:p>
        </w:tc>
      </w:tr>
      <w:tr w:rsidR="00192AE4" w:rsidRPr="00FB725E" w14:paraId="3F74F7D1" w14:textId="77777777" w:rsidTr="00914B2D">
        <w:trPr>
          <w:trHeight w:hRule="exact" w:val="281"/>
        </w:trPr>
        <w:tc>
          <w:tcPr>
            <w:tcW w:w="1436" w:type="dxa"/>
            <w:tcBorders>
              <w:top w:val="single" w:sz="4" w:space="0" w:color="6666FF"/>
              <w:left w:val="single" w:sz="4" w:space="0" w:color="6666FF"/>
              <w:bottom w:val="single" w:sz="4" w:space="0" w:color="6666FF"/>
              <w:right w:val="single" w:sz="4" w:space="0" w:color="6666FF"/>
            </w:tcBorders>
            <w:hideMark/>
          </w:tcPr>
          <w:p w14:paraId="2E49A1C0" w14:textId="77777777" w:rsidR="00192AE4" w:rsidRPr="00FB725E" w:rsidRDefault="00192AE4" w:rsidP="00914B2D">
            <w:pPr>
              <w:kinsoku w:val="0"/>
              <w:overflowPunct w:val="0"/>
              <w:autoSpaceDE w:val="0"/>
              <w:autoSpaceDN w:val="0"/>
              <w:adjustRightInd w:val="0"/>
              <w:spacing w:line="268" w:lineRule="exact"/>
              <w:ind w:left="4"/>
              <w:jc w:val="center"/>
              <w:rPr>
                <w:rFonts w:asciiTheme="minorHAnsi" w:hAnsiTheme="minorHAnsi" w:cstheme="minorHAnsi"/>
              </w:rPr>
            </w:pPr>
            <w:r w:rsidRPr="00FB725E">
              <w:rPr>
                <w:rFonts w:asciiTheme="minorHAnsi" w:hAnsiTheme="minorHAnsi" w:cstheme="minorHAnsi"/>
                <w:b/>
                <w:bCs/>
              </w:rPr>
              <w:t>30</w:t>
            </w:r>
          </w:p>
        </w:tc>
        <w:tc>
          <w:tcPr>
            <w:tcW w:w="1891" w:type="dxa"/>
            <w:tcBorders>
              <w:top w:val="single" w:sz="4" w:space="0" w:color="6666FF"/>
              <w:left w:val="single" w:sz="4" w:space="0" w:color="6666FF"/>
              <w:bottom w:val="single" w:sz="4" w:space="0" w:color="6666FF"/>
              <w:right w:val="single" w:sz="4" w:space="0" w:color="6666FF"/>
            </w:tcBorders>
            <w:hideMark/>
          </w:tcPr>
          <w:p w14:paraId="59CF00F0"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728%</w:t>
            </w:r>
          </w:p>
        </w:tc>
        <w:tc>
          <w:tcPr>
            <w:tcW w:w="1980" w:type="dxa"/>
            <w:tcBorders>
              <w:top w:val="single" w:sz="4" w:space="0" w:color="6666FF"/>
              <w:left w:val="single" w:sz="4" w:space="0" w:color="6666FF"/>
              <w:bottom w:val="single" w:sz="4" w:space="0" w:color="6666FF"/>
              <w:right w:val="single" w:sz="4" w:space="0" w:color="6666FF"/>
            </w:tcBorders>
            <w:hideMark/>
          </w:tcPr>
          <w:p w14:paraId="7563EE3F" w14:textId="77777777" w:rsidR="00192AE4" w:rsidRPr="00FB725E" w:rsidRDefault="00192AE4" w:rsidP="00914B2D">
            <w:pPr>
              <w:kinsoku w:val="0"/>
              <w:overflowPunct w:val="0"/>
              <w:autoSpaceDE w:val="0"/>
              <w:autoSpaceDN w:val="0"/>
              <w:adjustRightInd w:val="0"/>
              <w:spacing w:line="268" w:lineRule="exact"/>
              <w:jc w:val="center"/>
              <w:rPr>
                <w:rFonts w:asciiTheme="minorHAnsi" w:hAnsiTheme="minorHAnsi" w:cstheme="minorHAnsi"/>
              </w:rPr>
            </w:pPr>
            <w:r w:rsidRPr="00FB725E">
              <w:rPr>
                <w:rFonts w:asciiTheme="minorHAnsi" w:hAnsiTheme="minorHAnsi" w:cstheme="minorHAnsi"/>
              </w:rPr>
              <w:t>95%</w:t>
            </w:r>
          </w:p>
        </w:tc>
        <w:tc>
          <w:tcPr>
            <w:tcW w:w="1620" w:type="dxa"/>
            <w:tcBorders>
              <w:top w:val="single" w:sz="4" w:space="0" w:color="6666FF"/>
              <w:left w:val="single" w:sz="4" w:space="0" w:color="6666FF"/>
              <w:bottom w:val="single" w:sz="4" w:space="0" w:color="6666FF"/>
              <w:right w:val="single" w:sz="4" w:space="0" w:color="6666FF"/>
            </w:tcBorders>
            <w:hideMark/>
          </w:tcPr>
          <w:p w14:paraId="15B7D8C8" w14:textId="77777777" w:rsidR="00192AE4" w:rsidRPr="00FB725E" w:rsidRDefault="00192AE4" w:rsidP="00914B2D">
            <w:pPr>
              <w:kinsoku w:val="0"/>
              <w:overflowPunct w:val="0"/>
              <w:autoSpaceDE w:val="0"/>
              <w:autoSpaceDN w:val="0"/>
              <w:adjustRightInd w:val="0"/>
              <w:spacing w:line="268" w:lineRule="exact"/>
              <w:ind w:left="782"/>
              <w:rPr>
                <w:rFonts w:asciiTheme="minorHAnsi" w:hAnsiTheme="minorHAnsi" w:cstheme="minorHAnsi"/>
              </w:rPr>
            </w:pPr>
            <w:r w:rsidRPr="00FB725E">
              <w:rPr>
                <w:rFonts w:asciiTheme="minorHAnsi" w:hAnsiTheme="minorHAnsi" w:cstheme="minorHAnsi"/>
              </w:rPr>
              <w:t>$10,450</w:t>
            </w:r>
          </w:p>
        </w:tc>
        <w:tc>
          <w:tcPr>
            <w:tcW w:w="1889" w:type="dxa"/>
            <w:tcBorders>
              <w:top w:val="single" w:sz="4" w:space="0" w:color="6666FF"/>
              <w:left w:val="single" w:sz="4" w:space="0" w:color="6666FF"/>
              <w:bottom w:val="single" w:sz="4" w:space="0" w:color="6666FF"/>
              <w:right w:val="single" w:sz="4" w:space="0" w:color="6666FF"/>
            </w:tcBorders>
            <w:hideMark/>
          </w:tcPr>
          <w:p w14:paraId="490427BA" w14:textId="77777777" w:rsidR="00192AE4" w:rsidRPr="00FB725E" w:rsidRDefault="00192AE4" w:rsidP="00914B2D">
            <w:pPr>
              <w:kinsoku w:val="0"/>
              <w:overflowPunct w:val="0"/>
              <w:autoSpaceDE w:val="0"/>
              <w:autoSpaceDN w:val="0"/>
              <w:adjustRightInd w:val="0"/>
              <w:spacing w:line="268" w:lineRule="exact"/>
              <w:ind w:left="1163"/>
              <w:rPr>
                <w:rFonts w:asciiTheme="minorHAnsi" w:hAnsiTheme="minorHAnsi" w:cstheme="minorHAnsi"/>
              </w:rPr>
            </w:pPr>
            <w:r w:rsidRPr="00FB725E">
              <w:rPr>
                <w:rFonts w:asciiTheme="minorHAnsi" w:hAnsiTheme="minorHAnsi" w:cstheme="minorHAnsi"/>
              </w:rPr>
              <w:t>$1,045</w:t>
            </w:r>
          </w:p>
        </w:tc>
      </w:tr>
    </w:tbl>
    <w:p w14:paraId="0553E053" w14:textId="77777777" w:rsidR="00192AE4" w:rsidRPr="00FB725E" w:rsidRDefault="00192AE4" w:rsidP="00192AE4">
      <w:pPr>
        <w:kinsoku w:val="0"/>
        <w:overflowPunct w:val="0"/>
        <w:autoSpaceDE w:val="0"/>
        <w:autoSpaceDN w:val="0"/>
        <w:adjustRightInd w:val="0"/>
        <w:spacing w:line="252" w:lineRule="auto"/>
        <w:rPr>
          <w:rFonts w:asciiTheme="minorHAnsi" w:hAnsiTheme="minorHAnsi" w:cstheme="minorHAnsi"/>
          <w:i/>
          <w:iCs/>
          <w:color w:val="000000"/>
        </w:rPr>
      </w:pPr>
      <w:r w:rsidRPr="00FB725E">
        <w:rPr>
          <w:rFonts w:asciiTheme="minorHAnsi" w:hAnsiTheme="minorHAnsi" w:cstheme="minorHAnsi"/>
          <w:i/>
          <w:iCs/>
        </w:rPr>
        <w:t xml:space="preserve">*Federal poverty level is based on household income and size. In 2019, the income for a family of four at 351% of federal poverty is $90,383. See </w:t>
      </w:r>
      <w:hyperlink r:id="rId17" w:history="1">
        <w:r w:rsidRPr="00FB725E">
          <w:rPr>
            <w:rStyle w:val="Hyperlink"/>
            <w:rFonts w:asciiTheme="minorHAnsi" w:hAnsiTheme="minorHAnsi" w:cstheme="minorHAnsi"/>
            <w:i/>
            <w:iCs/>
            <w:color w:val="0070C0"/>
          </w:rPr>
          <w:t xml:space="preserve">https://aspe.hhs.gov/2019-poverty-guidelines </w:t>
        </w:r>
      </w:hyperlink>
      <w:r w:rsidRPr="00FB725E">
        <w:rPr>
          <w:rFonts w:asciiTheme="minorHAnsi" w:hAnsiTheme="minorHAnsi" w:cstheme="minorHAnsi"/>
          <w:i/>
          <w:iCs/>
          <w:color w:val="000000"/>
        </w:rPr>
        <w:t>for more</w:t>
      </w:r>
      <w:r w:rsidRPr="00FB725E">
        <w:rPr>
          <w:rFonts w:asciiTheme="minorHAnsi" w:hAnsiTheme="minorHAnsi" w:cstheme="minorHAnsi"/>
          <w:i/>
          <w:iCs/>
          <w:color w:val="000000"/>
          <w:spacing w:val="-4"/>
        </w:rPr>
        <w:t xml:space="preserve"> </w:t>
      </w:r>
      <w:r w:rsidRPr="00FB725E">
        <w:rPr>
          <w:rFonts w:asciiTheme="minorHAnsi" w:hAnsiTheme="minorHAnsi" w:cstheme="minorHAnsi"/>
          <w:i/>
          <w:iCs/>
          <w:color w:val="000000"/>
        </w:rPr>
        <w:t>information.</w:t>
      </w:r>
    </w:p>
    <w:p w14:paraId="7DD189FE" w14:textId="77777777" w:rsidR="00192AE4" w:rsidRPr="00FB725E" w:rsidRDefault="00192AE4" w:rsidP="00192AE4">
      <w:pPr>
        <w:autoSpaceDE w:val="0"/>
        <w:autoSpaceDN w:val="0"/>
        <w:adjustRightInd w:val="0"/>
        <w:rPr>
          <w:rFonts w:asciiTheme="minorHAnsi" w:eastAsiaTheme="minorHAnsi" w:hAnsiTheme="minorHAnsi" w:cstheme="minorHAnsi"/>
          <w:i/>
          <w:iCs/>
        </w:rPr>
      </w:pPr>
      <w:r w:rsidRPr="00FB725E">
        <w:rPr>
          <w:rFonts w:asciiTheme="minorHAnsi" w:eastAsiaTheme="minorHAnsi" w:hAnsiTheme="minorHAnsi" w:cstheme="minorHAnsi"/>
          <w:i/>
          <w:iCs/>
          <w:vertAlign w:val="superscript"/>
        </w:rPr>
        <w:t>+</w:t>
      </w:r>
      <w:r w:rsidRPr="00FB725E">
        <w:rPr>
          <w:rFonts w:asciiTheme="minorHAnsi" w:eastAsiaTheme="minorHAnsi" w:hAnsiTheme="minorHAnsi" w:cstheme="minorHAnsi"/>
          <w:i/>
          <w:iCs/>
        </w:rPr>
        <w:t>The estimated preschool slot cost for the 2019-20 school year is estimated to be $11,000.</w:t>
      </w:r>
    </w:p>
    <w:p w14:paraId="6AA7DE2A" w14:textId="77777777" w:rsidR="00192AE4" w:rsidRPr="00FB725E" w:rsidRDefault="00192AE4" w:rsidP="00192AE4">
      <w:pPr>
        <w:autoSpaceDE w:val="0"/>
        <w:autoSpaceDN w:val="0"/>
        <w:adjustRightInd w:val="0"/>
        <w:rPr>
          <w:rFonts w:asciiTheme="minorHAnsi" w:eastAsiaTheme="minorHAnsi" w:hAnsiTheme="minorHAnsi" w:cstheme="minorHAnsi"/>
          <w:i/>
          <w:iCs/>
        </w:rPr>
      </w:pPr>
      <w:r w:rsidRPr="00FB725E">
        <w:rPr>
          <w:rFonts w:asciiTheme="minorHAnsi" w:eastAsiaTheme="minorHAnsi" w:hAnsiTheme="minorHAnsi" w:cstheme="minorHAnsi"/>
          <w:i/>
          <w:iCs/>
          <w:vertAlign w:val="superscript"/>
        </w:rPr>
        <w:t>#</w:t>
      </w:r>
      <w:r w:rsidRPr="00FB725E">
        <w:rPr>
          <w:rFonts w:asciiTheme="minorHAnsi" w:eastAsiaTheme="minorHAnsi" w:hAnsiTheme="minorHAnsi" w:cstheme="minorHAnsi"/>
          <w:i/>
          <w:iCs/>
        </w:rPr>
        <w:t>Approximate annual and monthly tuition amounts listed for illustrative purposes only. The monthly amount is</w:t>
      </w:r>
    </w:p>
    <w:p w14:paraId="4502EC11" w14:textId="77777777" w:rsidR="00192AE4" w:rsidRPr="00FB725E" w:rsidRDefault="00192AE4" w:rsidP="00192AE4">
      <w:pPr>
        <w:kinsoku w:val="0"/>
        <w:overflowPunct w:val="0"/>
        <w:autoSpaceDE w:val="0"/>
        <w:autoSpaceDN w:val="0"/>
        <w:adjustRightInd w:val="0"/>
        <w:spacing w:line="252" w:lineRule="auto"/>
        <w:rPr>
          <w:rFonts w:asciiTheme="minorHAnsi" w:hAnsiTheme="minorHAnsi" w:cstheme="minorHAnsi"/>
          <w:color w:val="000000"/>
        </w:rPr>
      </w:pPr>
      <w:r w:rsidRPr="00FB725E">
        <w:rPr>
          <w:rFonts w:asciiTheme="minorHAnsi" w:eastAsiaTheme="minorHAnsi" w:hAnsiTheme="minorHAnsi" w:cstheme="minorHAnsi"/>
          <w:i/>
          <w:iCs/>
        </w:rPr>
        <w:t>based on 10 equal payments.</w:t>
      </w:r>
    </w:p>
    <w:p w14:paraId="6CE7196D" w14:textId="43655777" w:rsidR="00192AE4" w:rsidRPr="00FB725E" w:rsidRDefault="00192AE4">
      <w:pPr>
        <w:spacing w:after="160" w:line="259" w:lineRule="auto"/>
        <w:rPr>
          <w:rFonts w:asciiTheme="minorHAnsi" w:hAnsiTheme="minorHAnsi" w:cstheme="minorHAnsi"/>
          <w:b/>
        </w:rPr>
      </w:pPr>
      <w:r w:rsidRPr="00FB725E">
        <w:rPr>
          <w:rFonts w:asciiTheme="minorHAnsi" w:hAnsiTheme="minorHAnsi" w:cstheme="minorHAnsi"/>
          <w:b/>
        </w:rPr>
        <w:br w:type="page"/>
      </w:r>
    </w:p>
    <w:p w14:paraId="0E856BDD" w14:textId="42A7C56B" w:rsidR="00E42FAE" w:rsidRPr="00FB725E" w:rsidRDefault="00E42FAE" w:rsidP="00B241F6">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APPENDIX </w:t>
      </w:r>
      <w:r w:rsidR="00F6149B" w:rsidRPr="00FB725E">
        <w:rPr>
          <w:rFonts w:asciiTheme="minorHAnsi" w:hAnsiTheme="minorHAnsi" w:cstheme="minorHAnsi"/>
          <w:b/>
        </w:rPr>
        <w:t>D</w:t>
      </w:r>
      <w:r w:rsidRPr="00FB725E">
        <w:rPr>
          <w:rFonts w:asciiTheme="minorHAnsi" w:hAnsiTheme="minorHAnsi" w:cstheme="minorHAnsi"/>
          <w:b/>
        </w:rPr>
        <w:t xml:space="preserve">: </w:t>
      </w:r>
      <w:r w:rsidR="004C3AE8" w:rsidRPr="00FB725E">
        <w:rPr>
          <w:rFonts w:asciiTheme="minorHAnsi" w:hAnsiTheme="minorHAnsi" w:cstheme="minorHAnsi"/>
          <w:b/>
        </w:rPr>
        <w:t>2019-20 SPP Payment Model</w:t>
      </w:r>
      <w:r w:rsidR="00947887" w:rsidRPr="00FB725E">
        <w:rPr>
          <w:rFonts w:asciiTheme="minorHAnsi" w:hAnsiTheme="minorHAnsi" w:cstheme="minorHAnsi"/>
          <w:b/>
        </w:rPr>
        <w:t xml:space="preserve"> (subject to change for </w:t>
      </w:r>
      <w:r w:rsidR="005A102E" w:rsidRPr="00FB725E">
        <w:rPr>
          <w:rFonts w:asciiTheme="minorHAnsi" w:hAnsiTheme="minorHAnsi" w:cstheme="minorHAnsi"/>
          <w:b/>
        </w:rPr>
        <w:t>20</w:t>
      </w:r>
      <w:r w:rsidR="00947887" w:rsidRPr="00FB725E">
        <w:rPr>
          <w:rFonts w:asciiTheme="minorHAnsi" w:hAnsiTheme="minorHAnsi" w:cstheme="minorHAnsi"/>
          <w:b/>
        </w:rPr>
        <w:t>20-21)</w:t>
      </w:r>
    </w:p>
    <w:p w14:paraId="15F05951" w14:textId="77777777" w:rsidR="008B6CDB" w:rsidRPr="00FB725E" w:rsidRDefault="008B6CDB" w:rsidP="00914B2D">
      <w:pPr>
        <w:kinsoku w:val="0"/>
        <w:overflowPunct w:val="0"/>
        <w:autoSpaceDE w:val="0"/>
        <w:autoSpaceDN w:val="0"/>
        <w:adjustRightInd w:val="0"/>
        <w:jc w:val="center"/>
        <w:rPr>
          <w:rFonts w:asciiTheme="minorHAnsi" w:hAnsiTheme="minorHAnsi" w:cstheme="minorHAnsi"/>
        </w:rPr>
      </w:pPr>
      <w:r w:rsidRPr="00FB725E">
        <w:rPr>
          <w:rFonts w:asciiTheme="minorHAnsi" w:hAnsiTheme="minorHAnsi" w:cstheme="minorHAnsi"/>
          <w:noProof/>
        </w:rPr>
        <w:drawing>
          <wp:inline distT="0" distB="0" distL="0" distR="0" wp14:anchorId="43910077" wp14:editId="2CCBA0E9">
            <wp:extent cx="3391869" cy="812101"/>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3391869" cy="812101"/>
                    </a:xfrm>
                    <a:prstGeom prst="rect">
                      <a:avLst/>
                    </a:prstGeom>
                  </pic:spPr>
                </pic:pic>
              </a:graphicData>
            </a:graphic>
          </wp:inline>
        </w:drawing>
      </w:r>
    </w:p>
    <w:p w14:paraId="409F29A7" w14:textId="5DCDC248" w:rsidR="008B6CDB" w:rsidRPr="00FB725E" w:rsidRDefault="008B6CDB" w:rsidP="006D1570">
      <w:pPr>
        <w:kinsoku w:val="0"/>
        <w:overflowPunct w:val="0"/>
        <w:autoSpaceDE w:val="0"/>
        <w:autoSpaceDN w:val="0"/>
        <w:adjustRightInd w:val="0"/>
        <w:jc w:val="center"/>
        <w:rPr>
          <w:rFonts w:asciiTheme="minorHAnsi" w:hAnsiTheme="minorHAnsi" w:cstheme="minorHAnsi"/>
          <w:b/>
        </w:rPr>
      </w:pPr>
      <w:r w:rsidRPr="00FB725E">
        <w:rPr>
          <w:rFonts w:asciiTheme="minorHAnsi" w:hAnsiTheme="minorHAnsi" w:cstheme="minorHAnsi"/>
          <w:b/>
        </w:rPr>
        <w:t>2019-20 Provider Payment Rates</w:t>
      </w:r>
    </w:p>
    <w:p w14:paraId="350DD278" w14:textId="77777777" w:rsidR="008B6CDB" w:rsidRPr="00FB725E" w:rsidRDefault="008B6CDB" w:rsidP="008B6CDB">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tblGrid>
      <w:tr w:rsidR="008B6CDB" w:rsidRPr="00FB725E" w14:paraId="3E77DA5E" w14:textId="77777777" w:rsidTr="00914B2D">
        <w:trPr>
          <w:trHeight w:hRule="exact" w:val="581"/>
        </w:trPr>
        <w:tc>
          <w:tcPr>
            <w:tcW w:w="4657" w:type="dxa"/>
            <w:shd w:val="clear" w:color="auto" w:fill="D9D9D9"/>
          </w:tcPr>
          <w:p w14:paraId="6E502786" w14:textId="77777777"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Slot Payment Type</w:t>
            </w:r>
          </w:p>
        </w:tc>
        <w:tc>
          <w:tcPr>
            <w:tcW w:w="1870" w:type="dxa"/>
            <w:shd w:val="clear" w:color="auto" w:fill="D9D9D9"/>
          </w:tcPr>
          <w:p w14:paraId="14092908" w14:textId="77777777"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Amount Per Slot</w:t>
            </w:r>
          </w:p>
        </w:tc>
      </w:tr>
      <w:tr w:rsidR="008B6CDB" w:rsidRPr="00FB725E" w14:paraId="72CD6D11" w14:textId="77777777" w:rsidTr="00914B2D">
        <w:trPr>
          <w:trHeight w:hRule="exact" w:val="290"/>
        </w:trPr>
        <w:tc>
          <w:tcPr>
            <w:tcW w:w="4657" w:type="dxa"/>
          </w:tcPr>
          <w:p w14:paraId="17012669"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Regular SPP Slot</w:t>
            </w:r>
          </w:p>
        </w:tc>
        <w:tc>
          <w:tcPr>
            <w:tcW w:w="1870" w:type="dxa"/>
          </w:tcPr>
          <w:p w14:paraId="222B50F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$11,000</w:t>
            </w:r>
          </w:p>
        </w:tc>
      </w:tr>
      <w:tr w:rsidR="008B6CDB" w:rsidRPr="00FB725E" w14:paraId="04E88395" w14:textId="77777777" w:rsidTr="00914B2D">
        <w:trPr>
          <w:trHeight w:hRule="exact" w:val="334"/>
        </w:trPr>
        <w:tc>
          <w:tcPr>
            <w:tcW w:w="4657" w:type="dxa"/>
          </w:tcPr>
          <w:p w14:paraId="4DDE0981"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SPP-Head Start Slot1</w:t>
            </w:r>
          </w:p>
        </w:tc>
        <w:tc>
          <w:tcPr>
            <w:tcW w:w="1870" w:type="dxa"/>
          </w:tcPr>
          <w:p w14:paraId="5A1F7C18"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$6,000</w:t>
            </w:r>
          </w:p>
        </w:tc>
      </w:tr>
      <w:tr w:rsidR="008B6CDB" w:rsidRPr="00FB725E" w14:paraId="726D69FA" w14:textId="77777777" w:rsidTr="00914B2D">
        <w:trPr>
          <w:trHeight w:hRule="exact" w:val="334"/>
        </w:trPr>
        <w:tc>
          <w:tcPr>
            <w:tcW w:w="4657" w:type="dxa"/>
          </w:tcPr>
          <w:p w14:paraId="670C9CF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SPP-ECEAP Part Day Slot1</w:t>
            </w:r>
          </w:p>
        </w:tc>
        <w:tc>
          <w:tcPr>
            <w:tcW w:w="1870" w:type="dxa"/>
          </w:tcPr>
          <w:p w14:paraId="69EE34D3"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$6,500</w:t>
            </w:r>
          </w:p>
        </w:tc>
      </w:tr>
      <w:tr w:rsidR="008B6CDB" w:rsidRPr="00FB725E" w14:paraId="781A9E4C" w14:textId="77777777" w:rsidTr="00914B2D">
        <w:trPr>
          <w:trHeight w:hRule="exact" w:val="334"/>
        </w:trPr>
        <w:tc>
          <w:tcPr>
            <w:tcW w:w="4657" w:type="dxa"/>
          </w:tcPr>
          <w:p w14:paraId="6A87882A"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SPP-ECEAP Full Day Slot1</w:t>
            </w:r>
          </w:p>
        </w:tc>
        <w:tc>
          <w:tcPr>
            <w:tcW w:w="1870" w:type="dxa"/>
          </w:tcPr>
          <w:p w14:paraId="6C7FA645"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$3,500</w:t>
            </w:r>
          </w:p>
        </w:tc>
      </w:tr>
      <w:tr w:rsidR="008B6CDB" w:rsidRPr="00FB725E" w14:paraId="1D85EEBF" w14:textId="77777777" w:rsidTr="00914B2D">
        <w:trPr>
          <w:trHeight w:hRule="exact" w:val="334"/>
        </w:trPr>
        <w:tc>
          <w:tcPr>
            <w:tcW w:w="4657" w:type="dxa"/>
          </w:tcPr>
          <w:p w14:paraId="3037C5EB"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Small Class Size Adjustment2</w:t>
            </w:r>
          </w:p>
        </w:tc>
        <w:tc>
          <w:tcPr>
            <w:tcW w:w="1870" w:type="dxa"/>
          </w:tcPr>
          <w:p w14:paraId="66B08908"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$2,000</w:t>
            </w:r>
          </w:p>
        </w:tc>
      </w:tr>
    </w:tbl>
    <w:p w14:paraId="3624CC03" w14:textId="77777777" w:rsidR="008B6CDB" w:rsidRPr="00FB725E" w:rsidRDefault="008B6CDB" w:rsidP="008B6CDB">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gridCol w:w="1483"/>
      </w:tblGrid>
      <w:tr w:rsidR="008B6CDB" w:rsidRPr="00FB725E" w14:paraId="79B08B9E" w14:textId="77777777" w:rsidTr="00914B2D">
        <w:trPr>
          <w:trHeight w:hRule="exact" w:val="581"/>
        </w:trPr>
        <w:tc>
          <w:tcPr>
            <w:tcW w:w="4657" w:type="dxa"/>
            <w:shd w:val="clear" w:color="auto" w:fill="D9D9D9"/>
          </w:tcPr>
          <w:p w14:paraId="3CB35287" w14:textId="77777777"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Classroom Payment Type</w:t>
            </w:r>
          </w:p>
        </w:tc>
        <w:tc>
          <w:tcPr>
            <w:tcW w:w="1870" w:type="dxa"/>
            <w:shd w:val="clear" w:color="auto" w:fill="D9D9D9"/>
          </w:tcPr>
          <w:p w14:paraId="4671CACD" w14:textId="77777777"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Amount if "Meets"</w:t>
            </w:r>
          </w:p>
        </w:tc>
        <w:tc>
          <w:tcPr>
            <w:tcW w:w="1483" w:type="dxa"/>
            <w:shd w:val="clear" w:color="auto" w:fill="D9D9D9"/>
          </w:tcPr>
          <w:p w14:paraId="167DF870" w14:textId="77777777"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Amount if "Exceeds"</w:t>
            </w:r>
          </w:p>
        </w:tc>
      </w:tr>
      <w:tr w:rsidR="008B6CDB" w:rsidRPr="00FB725E" w14:paraId="1BBA42ED" w14:textId="77777777" w:rsidTr="00914B2D">
        <w:trPr>
          <w:trHeight w:hRule="exact" w:val="334"/>
        </w:trPr>
        <w:tc>
          <w:tcPr>
            <w:tcW w:w="4657" w:type="dxa"/>
          </w:tcPr>
          <w:p w14:paraId="04E92FAD"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Lead Teacher Pay Enhancement3</w:t>
            </w:r>
          </w:p>
        </w:tc>
        <w:tc>
          <w:tcPr>
            <w:tcW w:w="1870" w:type="dxa"/>
          </w:tcPr>
          <w:p w14:paraId="00D6BC52"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$19,000</w:t>
            </w:r>
          </w:p>
        </w:tc>
        <w:tc>
          <w:tcPr>
            <w:tcW w:w="1483" w:type="dxa"/>
          </w:tcPr>
          <w:p w14:paraId="4903394E"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$28,000</w:t>
            </w:r>
          </w:p>
        </w:tc>
      </w:tr>
      <w:tr w:rsidR="008B6CDB" w:rsidRPr="00FB725E" w14:paraId="2AF2FCE9" w14:textId="77777777" w:rsidTr="00914B2D">
        <w:trPr>
          <w:trHeight w:hRule="exact" w:val="334"/>
        </w:trPr>
        <w:tc>
          <w:tcPr>
            <w:tcW w:w="4657" w:type="dxa"/>
          </w:tcPr>
          <w:p w14:paraId="53A6380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SPP Plus Model Adjustment4</w:t>
            </w:r>
          </w:p>
        </w:tc>
        <w:tc>
          <w:tcPr>
            <w:tcW w:w="1870" w:type="dxa"/>
          </w:tcPr>
          <w:p w14:paraId="2ABFDAF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$23,000</w:t>
            </w:r>
          </w:p>
        </w:tc>
        <w:tc>
          <w:tcPr>
            <w:tcW w:w="1483" w:type="dxa"/>
          </w:tcPr>
          <w:p w14:paraId="1D3F92E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N/A</w:t>
            </w:r>
          </w:p>
        </w:tc>
      </w:tr>
      <w:tr w:rsidR="008B6CDB" w:rsidRPr="00FB725E" w14:paraId="0BA2B2DB" w14:textId="77777777" w:rsidTr="00914B2D">
        <w:trPr>
          <w:trHeight w:hRule="exact" w:val="334"/>
        </w:trPr>
        <w:tc>
          <w:tcPr>
            <w:tcW w:w="4657" w:type="dxa"/>
          </w:tcPr>
          <w:p w14:paraId="46DD4671"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Classroom Funds-Annual Maintenance5</w:t>
            </w:r>
          </w:p>
        </w:tc>
        <w:tc>
          <w:tcPr>
            <w:tcW w:w="1870" w:type="dxa"/>
          </w:tcPr>
          <w:p w14:paraId="31E4480D"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$3,000</w:t>
            </w:r>
          </w:p>
        </w:tc>
        <w:tc>
          <w:tcPr>
            <w:tcW w:w="1483" w:type="dxa"/>
          </w:tcPr>
          <w:p w14:paraId="1DACDCE3"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N/A</w:t>
            </w:r>
          </w:p>
        </w:tc>
      </w:tr>
      <w:tr w:rsidR="008B6CDB" w:rsidRPr="00FB725E" w14:paraId="45B987E2" w14:textId="77777777" w:rsidTr="00914B2D">
        <w:trPr>
          <w:trHeight w:hRule="exact" w:val="334"/>
        </w:trPr>
        <w:tc>
          <w:tcPr>
            <w:tcW w:w="4657" w:type="dxa"/>
          </w:tcPr>
          <w:p w14:paraId="7BB42C7C"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Classroom Startup Funds-Conversion5</w:t>
            </w:r>
          </w:p>
        </w:tc>
        <w:tc>
          <w:tcPr>
            <w:tcW w:w="1870" w:type="dxa"/>
          </w:tcPr>
          <w:p w14:paraId="4A1B8257"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$8,000</w:t>
            </w:r>
          </w:p>
        </w:tc>
        <w:tc>
          <w:tcPr>
            <w:tcW w:w="1483" w:type="dxa"/>
          </w:tcPr>
          <w:p w14:paraId="1C640FA9"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N/A</w:t>
            </w:r>
          </w:p>
        </w:tc>
      </w:tr>
      <w:tr w:rsidR="008B6CDB" w:rsidRPr="00FB725E" w14:paraId="17A6D8C3" w14:textId="77777777" w:rsidTr="00914B2D">
        <w:trPr>
          <w:trHeight w:hRule="exact" w:val="334"/>
        </w:trPr>
        <w:tc>
          <w:tcPr>
            <w:tcW w:w="4657" w:type="dxa"/>
          </w:tcPr>
          <w:p w14:paraId="799EB97F"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Classroom Startup Funds-New Classroom5</w:t>
            </w:r>
          </w:p>
        </w:tc>
        <w:tc>
          <w:tcPr>
            <w:tcW w:w="1870" w:type="dxa"/>
          </w:tcPr>
          <w:p w14:paraId="593F3984"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$20,000</w:t>
            </w:r>
          </w:p>
        </w:tc>
        <w:tc>
          <w:tcPr>
            <w:tcW w:w="1483" w:type="dxa"/>
          </w:tcPr>
          <w:p w14:paraId="698E6ADF" w14:textId="77777777" w:rsidR="008B6CDB" w:rsidRPr="00FB725E" w:rsidRDefault="008B6CDB" w:rsidP="008B6CDB">
            <w:p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N/A</w:t>
            </w:r>
          </w:p>
        </w:tc>
      </w:tr>
    </w:tbl>
    <w:p w14:paraId="1CF0D2A5" w14:textId="77777777" w:rsidR="006D1570" w:rsidRPr="00FB725E" w:rsidRDefault="006D1570" w:rsidP="008B6CDB">
      <w:pPr>
        <w:kinsoku w:val="0"/>
        <w:overflowPunct w:val="0"/>
        <w:autoSpaceDE w:val="0"/>
        <w:autoSpaceDN w:val="0"/>
        <w:adjustRightInd w:val="0"/>
        <w:rPr>
          <w:rFonts w:asciiTheme="minorHAnsi" w:hAnsiTheme="minorHAnsi" w:cstheme="minorHAnsi"/>
          <w:b/>
        </w:rPr>
      </w:pPr>
    </w:p>
    <w:p w14:paraId="76D66BF5" w14:textId="23C0224E" w:rsidR="008B6CDB" w:rsidRPr="00FB725E" w:rsidRDefault="008B6CDB" w:rsidP="008B6CDB">
      <w:pPr>
        <w:kinsoku w:val="0"/>
        <w:overflowPunct w:val="0"/>
        <w:autoSpaceDE w:val="0"/>
        <w:autoSpaceDN w:val="0"/>
        <w:adjustRightInd w:val="0"/>
        <w:rPr>
          <w:rFonts w:asciiTheme="minorHAnsi" w:hAnsiTheme="minorHAnsi" w:cstheme="minorHAnsi"/>
          <w:b/>
        </w:rPr>
      </w:pPr>
      <w:r w:rsidRPr="00FB725E">
        <w:rPr>
          <w:rFonts w:asciiTheme="minorHAnsi" w:hAnsiTheme="minorHAnsi" w:cstheme="minorHAnsi"/>
          <w:b/>
        </w:rPr>
        <w:t>Notes</w:t>
      </w:r>
    </w:p>
    <w:p w14:paraId="1AF87BE9" w14:textId="77777777" w:rsidR="008B6CDB" w:rsidRPr="00FB725E" w:rsidRDefault="008B6CDB" w:rsidP="00CD72CD">
      <w:pPr>
        <w:numPr>
          <w:ilvl w:val="0"/>
          <w:numId w:val="17"/>
        </w:num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b/>
        </w:rPr>
        <w:t>ECEAP/Head Start Slots</w:t>
      </w:r>
      <w:r w:rsidRPr="00FB725E">
        <w:rPr>
          <w:rFonts w:asciiTheme="minorHAnsi" w:hAnsiTheme="minorHAnsi" w:cstheme="minorHAnsi"/>
        </w:rPr>
        <w:t>. SPP funds are not meant to replace existing Head Start or ECEAP program funds; they are additional funds for the purpose of meeting SPP requirements and activities.</w:t>
      </w:r>
    </w:p>
    <w:p w14:paraId="49B64E52" w14:textId="77777777" w:rsidR="008B6CDB" w:rsidRPr="00FB725E" w:rsidRDefault="008B6CDB" w:rsidP="008B6CDB">
      <w:pPr>
        <w:kinsoku w:val="0"/>
        <w:overflowPunct w:val="0"/>
        <w:autoSpaceDE w:val="0"/>
        <w:autoSpaceDN w:val="0"/>
        <w:adjustRightInd w:val="0"/>
        <w:rPr>
          <w:rFonts w:asciiTheme="minorHAnsi" w:hAnsiTheme="minorHAnsi" w:cstheme="minorHAnsi"/>
        </w:rPr>
      </w:pPr>
    </w:p>
    <w:p w14:paraId="71E76DDD" w14:textId="77777777" w:rsidR="008B6CDB" w:rsidRPr="00FB725E" w:rsidRDefault="008B6CDB" w:rsidP="00CD72CD">
      <w:pPr>
        <w:numPr>
          <w:ilvl w:val="0"/>
          <w:numId w:val="17"/>
        </w:num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 xml:space="preserve">The </w:t>
      </w:r>
      <w:r w:rsidRPr="00FB725E">
        <w:rPr>
          <w:rFonts w:asciiTheme="minorHAnsi" w:hAnsiTheme="minorHAnsi" w:cstheme="minorHAnsi"/>
          <w:b/>
        </w:rPr>
        <w:t xml:space="preserve">Small Class Size Adjustment </w:t>
      </w:r>
      <w:r w:rsidRPr="00FB725E">
        <w:rPr>
          <w:rFonts w:asciiTheme="minorHAnsi" w:hAnsiTheme="minorHAnsi" w:cstheme="minorHAnsi"/>
        </w:rPr>
        <w:t>is awarded to classrooms whose license capacity is less than or equal to 16. Classroom capacity will be verified by the limit listed on the provider's license. SPP pays</w:t>
      </w:r>
    </w:p>
    <w:p w14:paraId="566E9B77" w14:textId="77777777" w:rsidR="008B6CDB" w:rsidRPr="00FB725E" w:rsidRDefault="008B6CDB" w:rsidP="00914B2D">
      <w:pPr>
        <w:kinsoku w:val="0"/>
        <w:overflowPunct w:val="0"/>
        <w:autoSpaceDE w:val="0"/>
        <w:autoSpaceDN w:val="0"/>
        <w:adjustRightInd w:val="0"/>
        <w:ind w:left="519"/>
        <w:rPr>
          <w:rFonts w:asciiTheme="minorHAnsi" w:hAnsiTheme="minorHAnsi" w:cstheme="minorHAnsi"/>
        </w:rPr>
      </w:pPr>
      <w:r w:rsidRPr="00FB725E">
        <w:rPr>
          <w:rFonts w:asciiTheme="minorHAnsi" w:hAnsiTheme="minorHAnsi" w:cstheme="minorHAnsi"/>
        </w:rPr>
        <w:t>$2,000 for each "virtual" slot beyond the classroom license limit (up to 20 total actual and virtual slots). For example, a classroom with a license limit of 15 is eligible to receive 5 "virtual" slots for a total of</w:t>
      </w:r>
    </w:p>
    <w:p w14:paraId="6C4EF886" w14:textId="77777777" w:rsidR="008B6CDB" w:rsidRPr="00FB725E" w:rsidRDefault="008B6CDB" w:rsidP="00914B2D">
      <w:pPr>
        <w:kinsoku w:val="0"/>
        <w:overflowPunct w:val="0"/>
        <w:autoSpaceDE w:val="0"/>
        <w:autoSpaceDN w:val="0"/>
        <w:adjustRightInd w:val="0"/>
        <w:ind w:firstLine="519"/>
        <w:rPr>
          <w:rFonts w:asciiTheme="minorHAnsi" w:hAnsiTheme="minorHAnsi" w:cstheme="minorHAnsi"/>
        </w:rPr>
      </w:pPr>
      <w:r w:rsidRPr="00FB725E">
        <w:rPr>
          <w:rFonts w:asciiTheme="minorHAnsi" w:hAnsiTheme="minorHAnsi" w:cstheme="minorHAnsi"/>
        </w:rPr>
        <w:t>$10,000.</w:t>
      </w:r>
    </w:p>
    <w:p w14:paraId="2CA113C8" w14:textId="77777777" w:rsidR="008B6CDB" w:rsidRPr="00FB725E" w:rsidRDefault="008B6CDB" w:rsidP="008B6CDB">
      <w:pPr>
        <w:kinsoku w:val="0"/>
        <w:overflowPunct w:val="0"/>
        <w:autoSpaceDE w:val="0"/>
        <w:autoSpaceDN w:val="0"/>
        <w:adjustRightInd w:val="0"/>
        <w:rPr>
          <w:rFonts w:asciiTheme="minorHAnsi" w:hAnsiTheme="minorHAnsi" w:cstheme="minorHAnsi"/>
        </w:rPr>
      </w:pPr>
    </w:p>
    <w:p w14:paraId="3A80B719" w14:textId="77777777" w:rsidR="008B6CDB" w:rsidRPr="00FB725E" w:rsidRDefault="008B6CDB" w:rsidP="00CD72CD">
      <w:pPr>
        <w:numPr>
          <w:ilvl w:val="0"/>
          <w:numId w:val="17"/>
        </w:num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 xml:space="preserve">The </w:t>
      </w:r>
      <w:r w:rsidRPr="00FB725E">
        <w:rPr>
          <w:rFonts w:asciiTheme="minorHAnsi" w:hAnsiTheme="minorHAnsi" w:cstheme="minorHAnsi"/>
          <w:b/>
        </w:rPr>
        <w:t xml:space="preserve">Lead Teacher Pay Enhancement </w:t>
      </w:r>
      <w:r w:rsidRPr="00FB725E">
        <w:rPr>
          <w:rFonts w:asciiTheme="minorHAnsi" w:hAnsiTheme="minorHAnsi" w:cstheme="minorHAnsi"/>
        </w:rPr>
        <w:t>awards providers extra funds for those Lead Teachers who either meet or exceed SPP's education requirements (see contract for more detail). This amount shall be used to meet SPP's minimum wage requirements (see contract for more detail).</w:t>
      </w:r>
    </w:p>
    <w:p w14:paraId="76FD12F2" w14:textId="77777777" w:rsidR="008B6CDB" w:rsidRPr="00FB725E" w:rsidRDefault="008B6CDB" w:rsidP="008B6CDB">
      <w:pPr>
        <w:kinsoku w:val="0"/>
        <w:overflowPunct w:val="0"/>
        <w:autoSpaceDE w:val="0"/>
        <w:autoSpaceDN w:val="0"/>
        <w:adjustRightInd w:val="0"/>
        <w:rPr>
          <w:rFonts w:asciiTheme="minorHAnsi" w:hAnsiTheme="minorHAnsi" w:cstheme="minorHAnsi"/>
        </w:rPr>
      </w:pPr>
    </w:p>
    <w:p w14:paraId="65CCB816" w14:textId="77777777" w:rsidR="008B6CDB" w:rsidRPr="00FB725E" w:rsidRDefault="008B6CDB" w:rsidP="00CD72CD">
      <w:pPr>
        <w:numPr>
          <w:ilvl w:val="0"/>
          <w:numId w:val="17"/>
        </w:num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 xml:space="preserve">The </w:t>
      </w:r>
      <w:r w:rsidRPr="00FB725E">
        <w:rPr>
          <w:rFonts w:asciiTheme="minorHAnsi" w:hAnsiTheme="minorHAnsi" w:cstheme="minorHAnsi"/>
          <w:b/>
        </w:rPr>
        <w:t xml:space="preserve">SPP Plus Model Adjustment </w:t>
      </w:r>
      <w:r w:rsidRPr="00FB725E">
        <w:rPr>
          <w:rFonts w:asciiTheme="minorHAnsi" w:hAnsiTheme="minorHAnsi" w:cstheme="minorHAnsi"/>
        </w:rPr>
        <w:t>is awarded to classrooms participating in SPP Plus and have a Special Education contract with Seattle Public Schools for the provision of IDEA Part B services in the classroom.</w:t>
      </w:r>
    </w:p>
    <w:p w14:paraId="79BF0CAA" w14:textId="77777777" w:rsidR="008B6CDB" w:rsidRPr="00FB725E" w:rsidRDefault="008B6CDB" w:rsidP="008B6CDB">
      <w:pPr>
        <w:kinsoku w:val="0"/>
        <w:overflowPunct w:val="0"/>
        <w:autoSpaceDE w:val="0"/>
        <w:autoSpaceDN w:val="0"/>
        <w:adjustRightInd w:val="0"/>
        <w:rPr>
          <w:rFonts w:asciiTheme="minorHAnsi" w:hAnsiTheme="minorHAnsi" w:cstheme="minorHAnsi"/>
        </w:rPr>
      </w:pPr>
    </w:p>
    <w:p w14:paraId="3155CC72" w14:textId="11DB4D7C" w:rsidR="008B6CDB" w:rsidRPr="00FB725E" w:rsidRDefault="008B6CDB" w:rsidP="00CD72CD">
      <w:pPr>
        <w:numPr>
          <w:ilvl w:val="0"/>
          <w:numId w:val="17"/>
        </w:numPr>
        <w:kinsoku w:val="0"/>
        <w:overflowPunct w:val="0"/>
        <w:autoSpaceDE w:val="0"/>
        <w:autoSpaceDN w:val="0"/>
        <w:adjustRightInd w:val="0"/>
        <w:rPr>
          <w:rFonts w:asciiTheme="minorHAnsi" w:hAnsiTheme="minorHAnsi" w:cstheme="minorHAnsi"/>
        </w:rPr>
      </w:pPr>
      <w:r w:rsidRPr="00FB725E">
        <w:rPr>
          <w:rFonts w:asciiTheme="minorHAnsi" w:hAnsiTheme="minorHAnsi" w:cstheme="minorHAnsi"/>
        </w:rPr>
        <w:t xml:space="preserve">Each classroom is eligible to receive </w:t>
      </w:r>
      <w:r w:rsidRPr="00FB725E">
        <w:rPr>
          <w:rFonts w:asciiTheme="minorHAnsi" w:hAnsiTheme="minorHAnsi" w:cstheme="minorHAnsi"/>
          <w:b/>
        </w:rPr>
        <w:t xml:space="preserve">Classroom Funds </w:t>
      </w:r>
      <w:r w:rsidRPr="00FB725E">
        <w:rPr>
          <w:rFonts w:asciiTheme="minorHAnsi" w:hAnsiTheme="minorHAnsi" w:cstheme="minorHAnsi"/>
        </w:rPr>
        <w:t xml:space="preserve">- either as an annual maintenance OR a as a startup amount. New classrooms that previously operated as a preschool classroom before joining SPP or Pathway </w:t>
      </w:r>
      <w:r w:rsidR="00192AE4" w:rsidRPr="00FB725E">
        <w:rPr>
          <w:rFonts w:asciiTheme="minorHAnsi" w:hAnsiTheme="minorHAnsi" w:cstheme="minorHAnsi"/>
        </w:rPr>
        <w:t>a</w:t>
      </w:r>
      <w:r w:rsidRPr="00FB725E">
        <w:rPr>
          <w:rFonts w:asciiTheme="minorHAnsi" w:hAnsiTheme="minorHAnsi" w:cstheme="minorHAnsi"/>
        </w:rPr>
        <w:t>re eligible for the "Conversion" amount. New classrooms that did NOT previously operate as a preschool are eligible for the "New" amount.</w:t>
      </w:r>
    </w:p>
    <w:p w14:paraId="10762786" w14:textId="25383E27" w:rsidR="00623CE6" w:rsidRPr="00FB725E" w:rsidRDefault="00623CE6" w:rsidP="00EA7C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b/>
        </w:rPr>
      </w:pPr>
      <w:r w:rsidRPr="00FB725E">
        <w:rPr>
          <w:rFonts w:asciiTheme="minorHAnsi" w:hAnsiTheme="minorHAnsi" w:cstheme="minorHAnsi"/>
          <w:b/>
        </w:rPr>
        <w:lastRenderedPageBreak/>
        <w:t xml:space="preserve">APPENDIX </w:t>
      </w:r>
      <w:r w:rsidR="00F6149B" w:rsidRPr="00FB725E">
        <w:rPr>
          <w:rFonts w:asciiTheme="minorHAnsi" w:hAnsiTheme="minorHAnsi" w:cstheme="minorHAnsi"/>
          <w:b/>
        </w:rPr>
        <w:t>E</w:t>
      </w:r>
      <w:r w:rsidRPr="00FB725E">
        <w:rPr>
          <w:rFonts w:asciiTheme="minorHAnsi" w:hAnsiTheme="minorHAnsi" w:cstheme="minorHAnsi"/>
          <w:b/>
        </w:rPr>
        <w:t>: SPP Classroom Distribution by Elementary School</w:t>
      </w:r>
    </w:p>
    <w:p w14:paraId="002E5AC5" w14:textId="70E4897B" w:rsidR="00E42FAE" w:rsidRPr="00FB725E" w:rsidRDefault="00623CE6" w:rsidP="004F2746">
      <w:pPr>
        <w:contextualSpacing/>
        <w:mirrorIndents/>
        <w:rPr>
          <w:rFonts w:asciiTheme="minorHAnsi" w:hAnsiTheme="minorHAnsi" w:cstheme="minorHAnsi"/>
        </w:rPr>
      </w:pPr>
      <w:r w:rsidRPr="00FB725E">
        <w:rPr>
          <w:rFonts w:asciiTheme="minorHAnsi" w:hAnsiTheme="minorHAnsi" w:cstheme="minorHAnsi"/>
          <w:noProof/>
        </w:rPr>
        <w:drawing>
          <wp:inline distT="0" distB="0" distL="0" distR="0" wp14:anchorId="3D2539F0" wp14:editId="582C8786">
            <wp:extent cx="5943600" cy="769254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92543"/>
                    </a:xfrm>
                    <a:prstGeom prst="rect">
                      <a:avLst/>
                    </a:prstGeom>
                  </pic:spPr>
                </pic:pic>
              </a:graphicData>
            </a:graphic>
          </wp:inline>
        </w:drawing>
      </w:r>
    </w:p>
    <w:p w14:paraId="62EAC453" w14:textId="77777777" w:rsidR="00192AE4" w:rsidRPr="00FB725E" w:rsidRDefault="00192AE4">
      <w:pPr>
        <w:spacing w:after="160" w:line="259" w:lineRule="auto"/>
        <w:rPr>
          <w:rFonts w:asciiTheme="minorHAnsi" w:hAnsiTheme="minorHAnsi" w:cstheme="minorHAnsi"/>
          <w:b/>
        </w:rPr>
      </w:pPr>
      <w:r w:rsidRPr="00FB725E">
        <w:rPr>
          <w:rFonts w:asciiTheme="minorHAnsi" w:hAnsiTheme="minorHAnsi" w:cstheme="minorHAnsi"/>
          <w:b/>
        </w:rPr>
        <w:br w:type="page"/>
      </w:r>
    </w:p>
    <w:p w14:paraId="39B1EE45" w14:textId="1A4F1FDB" w:rsidR="00A81864" w:rsidRPr="00FB725E" w:rsidRDefault="00A81864" w:rsidP="00A81864">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r>
      <w:r w:rsidRPr="00FB725E">
        <w:rPr>
          <w:rFonts w:asciiTheme="minorHAnsi" w:hAnsiTheme="minorHAnsi" w:cstheme="minorHAnsi"/>
          <w:b/>
        </w:rPr>
        <w:tab/>
        <w:t>APPENDIX</w:t>
      </w:r>
      <w:r w:rsidR="006D1570" w:rsidRPr="00FB725E">
        <w:rPr>
          <w:rFonts w:asciiTheme="minorHAnsi" w:hAnsiTheme="minorHAnsi" w:cstheme="minorHAnsi"/>
          <w:b/>
        </w:rPr>
        <w:t xml:space="preserve"> </w:t>
      </w:r>
      <w:r w:rsidR="00D67405">
        <w:rPr>
          <w:rFonts w:asciiTheme="minorHAnsi" w:hAnsiTheme="minorHAnsi" w:cstheme="minorHAnsi"/>
          <w:b/>
        </w:rPr>
        <w:t>F</w:t>
      </w:r>
      <w:r w:rsidRPr="00FB725E">
        <w:rPr>
          <w:rFonts w:asciiTheme="minorHAnsi" w:hAnsiTheme="minorHAnsi" w:cstheme="minorHAnsi"/>
          <w:b/>
        </w:rPr>
        <w:t xml:space="preserve">: Benefits </w:t>
      </w:r>
      <w:r w:rsidR="006F15DB" w:rsidRPr="00FB725E">
        <w:rPr>
          <w:rFonts w:asciiTheme="minorHAnsi" w:hAnsiTheme="minorHAnsi" w:cstheme="minorHAnsi"/>
          <w:b/>
        </w:rPr>
        <w:t xml:space="preserve">and </w:t>
      </w:r>
      <w:r w:rsidRPr="00FB725E">
        <w:rPr>
          <w:rFonts w:asciiTheme="minorHAnsi" w:hAnsiTheme="minorHAnsi" w:cstheme="minorHAnsi"/>
          <w:b/>
        </w:rPr>
        <w:t xml:space="preserve">Resources Available  </w:t>
      </w:r>
    </w:p>
    <w:p w14:paraId="7A0E9FC9" w14:textId="79B5292B" w:rsidR="00A81864" w:rsidRPr="00FB725E" w:rsidRDefault="00A81864" w:rsidP="00914B2D">
      <w:pPr>
        <w:rPr>
          <w:rFonts w:asciiTheme="minorHAnsi" w:hAnsiTheme="minorHAnsi" w:cstheme="minorHAnsi"/>
        </w:rPr>
      </w:pPr>
      <w:r w:rsidRPr="00FB725E">
        <w:rPr>
          <w:rFonts w:asciiTheme="minorHAnsi" w:hAnsiTheme="minorHAnsi" w:cstheme="minorHAnsi"/>
        </w:rPr>
        <w:t>Services in this RF</w:t>
      </w:r>
      <w:r w:rsidR="00AE7972" w:rsidRPr="00FB725E">
        <w:rPr>
          <w:rFonts w:asciiTheme="minorHAnsi" w:hAnsiTheme="minorHAnsi" w:cstheme="minorHAnsi"/>
        </w:rPr>
        <w:t>I</w:t>
      </w:r>
      <w:r w:rsidRPr="00FB725E">
        <w:rPr>
          <w:rFonts w:asciiTheme="minorHAnsi" w:hAnsiTheme="minorHAnsi" w:cstheme="minorHAnsi"/>
        </w:rPr>
        <w:t xml:space="preserve"> are intended to supplement already existing classroom supports for SPP and SPP Pathway programs. This appendix outlines the supports currently offered:</w:t>
      </w:r>
    </w:p>
    <w:p w14:paraId="1E14D03E" w14:textId="77777777" w:rsidR="00A81864" w:rsidRPr="00FB725E" w:rsidRDefault="00A81864" w:rsidP="00A81864">
      <w:pPr>
        <w:rPr>
          <w:rFonts w:asciiTheme="minorHAnsi" w:hAnsiTheme="minorHAnsi" w:cstheme="minorHAnsi"/>
          <w:b/>
          <w:bCs/>
        </w:rPr>
      </w:pPr>
    </w:p>
    <w:p w14:paraId="1F85957F" w14:textId="77777777" w:rsidR="00A81864" w:rsidRPr="00FB725E" w:rsidRDefault="00A81864" w:rsidP="00A81864">
      <w:pPr>
        <w:pStyle w:val="Heading2"/>
        <w:rPr>
          <w:rFonts w:asciiTheme="minorHAnsi" w:hAnsiTheme="minorHAnsi" w:cstheme="minorHAnsi"/>
          <w:b/>
          <w:color w:val="7D9D27" w:themeColor="accent5" w:themeShade="BF"/>
          <w:sz w:val="22"/>
          <w:szCs w:val="22"/>
        </w:rPr>
      </w:pPr>
      <w:bookmarkStart w:id="4" w:name="_Toc523997400"/>
      <w:r w:rsidRPr="00FB725E">
        <w:rPr>
          <w:rFonts w:asciiTheme="minorHAnsi" w:hAnsiTheme="minorHAnsi" w:cstheme="minorHAnsi"/>
          <w:b/>
          <w:color w:val="7D9D27" w:themeColor="accent5" w:themeShade="BF"/>
          <w:sz w:val="22"/>
          <w:szCs w:val="22"/>
        </w:rPr>
        <w:t>DEEL COACHING</w:t>
      </w:r>
      <w:bookmarkEnd w:id="4"/>
    </w:p>
    <w:p w14:paraId="62C4DABD" w14:textId="77777777" w:rsidR="00A81864" w:rsidRPr="00FB725E" w:rsidRDefault="00A81864" w:rsidP="00A81864">
      <w:pPr>
        <w:rPr>
          <w:rFonts w:asciiTheme="minorHAnsi" w:hAnsiTheme="minorHAnsi" w:cstheme="minorHAnsi"/>
          <w:color w:val="FF0000"/>
          <w:lang w:eastAsia="ja-JP"/>
        </w:rPr>
      </w:pPr>
      <w:r w:rsidRPr="00FB725E">
        <w:rPr>
          <w:rFonts w:asciiTheme="minorHAnsi" w:hAnsiTheme="minorHAnsi" w:cstheme="minorHAnsi"/>
          <w:lang w:eastAsia="ja-JP"/>
        </w:rPr>
        <w:t xml:space="preserve">DEEL coaches are culturally responsive education professionals who engage in child-centered and relationship-based coaching </w:t>
      </w:r>
      <w:r w:rsidRPr="00FB725E">
        <w:rPr>
          <w:rFonts w:asciiTheme="minorHAnsi" w:eastAsia="Cambria" w:hAnsiTheme="minorHAnsi" w:cstheme="minorHAnsi"/>
        </w:rPr>
        <w:t xml:space="preserve">via four interconnected strategies: curriculum instruction, coaching, assessments, and training. Research suggests that integrating substantial strategies increases the probability of attaining the intended purpose. </w:t>
      </w:r>
    </w:p>
    <w:p w14:paraId="350867F1" w14:textId="77777777" w:rsidR="00A81864" w:rsidRPr="00FB725E" w:rsidRDefault="00A81864" w:rsidP="00A81864">
      <w:pPr>
        <w:pStyle w:val="Heading3"/>
        <w:rPr>
          <w:rFonts w:asciiTheme="minorHAnsi" w:hAnsiTheme="minorHAnsi" w:cstheme="minorHAnsi"/>
          <w:b/>
          <w:color w:val="auto"/>
          <w:sz w:val="22"/>
          <w:szCs w:val="22"/>
        </w:rPr>
      </w:pPr>
      <w:bookmarkStart w:id="5" w:name="_Toc523997401"/>
      <w:r w:rsidRPr="00FB725E">
        <w:rPr>
          <w:rFonts w:asciiTheme="minorHAnsi" w:hAnsiTheme="minorHAnsi" w:cstheme="minorHAnsi"/>
          <w:noProof/>
          <w:sz w:val="22"/>
          <w:szCs w:val="22"/>
        </w:rPr>
        <w:drawing>
          <wp:anchor distT="0" distB="0" distL="114300" distR="114300" simplePos="0" relativeHeight="251658240" behindDoc="0" locked="0" layoutInCell="1" allowOverlap="1" wp14:anchorId="62E4A395" wp14:editId="78646A82">
            <wp:simplePos x="0" y="0"/>
            <wp:positionH relativeFrom="column">
              <wp:posOffset>24410</wp:posOffset>
            </wp:positionH>
            <wp:positionV relativeFrom="paragraph">
              <wp:posOffset>30734</wp:posOffset>
            </wp:positionV>
            <wp:extent cx="289060" cy="45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060" cy="457200"/>
                    </a:xfrm>
                    <a:prstGeom prst="rect">
                      <a:avLst/>
                    </a:prstGeom>
                  </pic:spPr>
                </pic:pic>
              </a:graphicData>
            </a:graphic>
            <wp14:sizeRelH relativeFrom="margin">
              <wp14:pctWidth>0</wp14:pctWidth>
            </wp14:sizeRelH>
            <wp14:sizeRelV relativeFrom="margin">
              <wp14:pctHeight>0</wp14:pctHeight>
            </wp14:sizeRelV>
          </wp:anchor>
        </w:drawing>
      </w:r>
      <w:r w:rsidRPr="00FB725E">
        <w:rPr>
          <w:rFonts w:asciiTheme="minorHAnsi" w:hAnsiTheme="minorHAnsi" w:cstheme="minorHAnsi"/>
          <w:sz w:val="22"/>
          <w:szCs w:val="22"/>
        </w:rPr>
        <w:tab/>
      </w:r>
      <w:r w:rsidRPr="00FB725E">
        <w:rPr>
          <w:rFonts w:asciiTheme="minorHAnsi" w:hAnsiTheme="minorHAnsi" w:cstheme="minorHAnsi"/>
          <w:b/>
          <w:color w:val="auto"/>
          <w:sz w:val="22"/>
          <w:szCs w:val="22"/>
        </w:rPr>
        <w:t>Curriculum Instruction</w:t>
      </w:r>
      <w:bookmarkEnd w:id="5"/>
    </w:p>
    <w:p w14:paraId="1E8855E1" w14:textId="77777777" w:rsidR="00A81864" w:rsidRPr="00FB725E" w:rsidRDefault="00A81864" w:rsidP="00A81864">
      <w:pPr>
        <w:ind w:left="720"/>
        <w:contextualSpacing/>
        <w:rPr>
          <w:rFonts w:asciiTheme="minorHAnsi" w:hAnsiTheme="minorHAnsi" w:cstheme="minorHAnsi"/>
          <w:lang w:eastAsia="ja-JP"/>
        </w:rPr>
      </w:pPr>
      <w:r w:rsidRPr="00FB725E">
        <w:rPr>
          <w:rFonts w:asciiTheme="minorHAnsi" w:hAnsiTheme="minorHAnsi" w:cstheme="minorHAnsi"/>
          <w:lang w:eastAsia="ja-JP"/>
        </w:rPr>
        <w:t xml:space="preserve">DEEL coaches have in-depth knowledge of the curriculum (Creative Curriculum or </w:t>
      </w:r>
      <w:proofErr w:type="spellStart"/>
      <w:r w:rsidRPr="00FB725E">
        <w:rPr>
          <w:rFonts w:asciiTheme="minorHAnsi" w:hAnsiTheme="minorHAnsi" w:cstheme="minorHAnsi"/>
          <w:lang w:eastAsia="ja-JP"/>
        </w:rPr>
        <w:t>HighScope</w:t>
      </w:r>
      <w:proofErr w:type="spellEnd"/>
      <w:r w:rsidRPr="00FB725E">
        <w:rPr>
          <w:rFonts w:asciiTheme="minorHAnsi" w:hAnsiTheme="minorHAnsi" w:cstheme="minorHAnsi"/>
          <w:lang w:eastAsia="ja-JP"/>
        </w:rPr>
        <w:t xml:space="preserve">) that is selected by the early learning agencies, as well as an understanding of diverse learning needs. To support teachers in implementing these curriculums with quality and fidelity, </w:t>
      </w:r>
      <w:proofErr w:type="gramStart"/>
      <w:r w:rsidRPr="00FB725E">
        <w:rPr>
          <w:rFonts w:asciiTheme="minorHAnsi" w:hAnsiTheme="minorHAnsi" w:cstheme="minorHAnsi"/>
          <w:lang w:eastAsia="ja-JP"/>
        </w:rPr>
        <w:t>coaches</w:t>
      </w:r>
      <w:proofErr w:type="gramEnd"/>
      <w:r w:rsidRPr="00FB725E">
        <w:rPr>
          <w:rFonts w:asciiTheme="minorHAnsi" w:hAnsiTheme="minorHAnsi" w:cstheme="minorHAnsi"/>
          <w:lang w:eastAsia="ja-JP"/>
        </w:rPr>
        <w:t xml:space="preserve"> model culturally responsive teaching and implement instructional reflective practice. Additionally, pre-service and in-service curriculum training support teachers’ knowledge of curriculum content. </w:t>
      </w:r>
    </w:p>
    <w:p w14:paraId="6F535D98" w14:textId="77777777" w:rsidR="00A81864" w:rsidRPr="00FB725E" w:rsidRDefault="00A81864" w:rsidP="00A81864">
      <w:pPr>
        <w:pStyle w:val="Heading3"/>
        <w:spacing w:before="0"/>
        <w:rPr>
          <w:rFonts w:asciiTheme="minorHAnsi" w:eastAsia="Times New Roman" w:hAnsiTheme="minorHAnsi" w:cstheme="minorHAnsi"/>
          <w:b/>
          <w:color w:val="auto"/>
          <w:sz w:val="22"/>
          <w:szCs w:val="22"/>
          <w:lang w:eastAsia="ja-JP"/>
        </w:rPr>
      </w:pPr>
      <w:bookmarkStart w:id="6" w:name="_Toc523997402"/>
      <w:r w:rsidRPr="00FB725E">
        <w:rPr>
          <w:rFonts w:asciiTheme="minorHAnsi" w:hAnsiTheme="minorHAnsi" w:cstheme="minorHAnsi"/>
          <w:noProof/>
          <w:sz w:val="22"/>
          <w:szCs w:val="22"/>
        </w:rPr>
        <w:drawing>
          <wp:anchor distT="0" distB="0" distL="114300" distR="114300" simplePos="0" relativeHeight="251658241" behindDoc="0" locked="0" layoutInCell="1" allowOverlap="1" wp14:anchorId="3F570632" wp14:editId="08958781">
            <wp:simplePos x="0" y="0"/>
            <wp:positionH relativeFrom="margin">
              <wp:align>left</wp:align>
            </wp:positionH>
            <wp:positionV relativeFrom="paragraph">
              <wp:posOffset>13920</wp:posOffset>
            </wp:positionV>
            <wp:extent cx="313818"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818" cy="457200"/>
                    </a:xfrm>
                    <a:prstGeom prst="rect">
                      <a:avLst/>
                    </a:prstGeom>
                  </pic:spPr>
                </pic:pic>
              </a:graphicData>
            </a:graphic>
            <wp14:sizeRelH relativeFrom="margin">
              <wp14:pctWidth>0</wp14:pctWidth>
            </wp14:sizeRelH>
            <wp14:sizeRelV relativeFrom="margin">
              <wp14:pctHeight>0</wp14:pctHeight>
            </wp14:sizeRelV>
          </wp:anchor>
        </w:drawing>
      </w:r>
      <w:r w:rsidRPr="00FB725E">
        <w:rPr>
          <w:rFonts w:asciiTheme="minorHAnsi" w:eastAsia="Times New Roman" w:hAnsiTheme="minorHAnsi" w:cstheme="minorHAnsi"/>
          <w:sz w:val="22"/>
          <w:szCs w:val="22"/>
          <w:lang w:eastAsia="ja-JP"/>
        </w:rPr>
        <w:tab/>
      </w:r>
      <w:r w:rsidRPr="00FB725E">
        <w:rPr>
          <w:rFonts w:asciiTheme="minorHAnsi" w:eastAsia="Times New Roman" w:hAnsiTheme="minorHAnsi" w:cstheme="minorHAnsi"/>
          <w:b/>
          <w:color w:val="auto"/>
          <w:sz w:val="22"/>
          <w:szCs w:val="22"/>
          <w:lang w:eastAsia="ja-JP"/>
        </w:rPr>
        <w:t>Coaching</w:t>
      </w:r>
      <w:bookmarkEnd w:id="6"/>
    </w:p>
    <w:p w14:paraId="6C3A8DA5" w14:textId="77777777" w:rsidR="00A81864" w:rsidRPr="00FB725E" w:rsidRDefault="00A81864" w:rsidP="00A81864">
      <w:pPr>
        <w:autoSpaceDE w:val="0"/>
        <w:autoSpaceDN w:val="0"/>
        <w:adjustRightInd w:val="0"/>
        <w:ind w:left="720"/>
        <w:contextualSpacing/>
        <w:rPr>
          <w:rFonts w:asciiTheme="minorHAnsi" w:eastAsia="Palatino-Roman" w:hAnsiTheme="minorHAnsi" w:cstheme="minorHAnsi"/>
          <w:color w:val="292526"/>
          <w:lang w:eastAsia="ja-JP"/>
        </w:rPr>
      </w:pPr>
      <w:r w:rsidRPr="00FB725E">
        <w:rPr>
          <w:rFonts w:asciiTheme="minorHAnsi" w:hAnsiTheme="minorHAnsi" w:cstheme="minorHAnsi"/>
          <w:lang w:eastAsia="ja-JP"/>
        </w:rPr>
        <w:t>DEEL coaches provide intensive, intentional, and reflective onsite instructional coaching</w:t>
      </w:r>
      <w:r w:rsidRPr="00FB725E">
        <w:rPr>
          <w:rFonts w:asciiTheme="minorHAnsi" w:hAnsiTheme="minorHAnsi" w:cstheme="minorHAnsi"/>
          <w:color w:val="000000"/>
          <w:lang w:eastAsia="ja-JP"/>
        </w:rPr>
        <w:t>.</w:t>
      </w:r>
      <w:r w:rsidRPr="00FB725E">
        <w:rPr>
          <w:rFonts w:asciiTheme="minorHAnsi" w:eastAsia="Palatino-Roman" w:hAnsiTheme="minorHAnsi" w:cstheme="minorHAnsi"/>
          <w:color w:val="292526"/>
          <w:lang w:eastAsia="ja-JP"/>
        </w:rPr>
        <w:t xml:space="preserve"> </w:t>
      </w:r>
      <w:r w:rsidRPr="00FB725E">
        <w:rPr>
          <w:rFonts w:asciiTheme="minorHAnsi" w:hAnsiTheme="minorHAnsi" w:cstheme="minorHAnsi"/>
          <w:lang w:eastAsia="ja-JP"/>
        </w:rPr>
        <w:t>The coach uses the lenses of equity and cultural responsiveness to understand the professional development and specific needs of each</w:t>
      </w:r>
      <w:r w:rsidRPr="00FB725E">
        <w:rPr>
          <w:rFonts w:asciiTheme="minorHAnsi" w:hAnsiTheme="minorHAnsi" w:cstheme="minorHAnsi"/>
          <w:color w:val="000000"/>
          <w:lang w:eastAsia="ja-JP"/>
        </w:rPr>
        <w:t xml:space="preserve"> teacher, director, site supervisor, </w:t>
      </w:r>
      <w:r w:rsidRPr="00FB725E">
        <w:rPr>
          <w:rFonts w:asciiTheme="minorHAnsi" w:hAnsiTheme="minorHAnsi" w:cstheme="minorHAnsi"/>
          <w:lang w:eastAsia="ja-JP"/>
        </w:rPr>
        <w:t>and preschool program. Using this approach, the coach draws upon and models diverse tools and strategies, including differentiated instruction and the ability to apply strength-based intervention strategies and supports.</w:t>
      </w:r>
      <w:r w:rsidRPr="00FB725E">
        <w:rPr>
          <w:rFonts w:asciiTheme="minorHAnsi" w:eastAsia="Palatino-Roman" w:hAnsiTheme="minorHAnsi" w:cstheme="minorHAnsi"/>
          <w:color w:val="292526"/>
          <w:lang w:eastAsia="ja-JP"/>
        </w:rPr>
        <w:t xml:space="preserve"> This tailored approach means that there is no fixed time frame or specific dosage for each participating classroom. Coaching activities focus on the person being coached, teacher-student interactions, collaborative partnerships, family engagement, and learning environments.</w:t>
      </w:r>
    </w:p>
    <w:p w14:paraId="1D58F5D8" w14:textId="77777777" w:rsidR="00A81864" w:rsidRPr="00FB725E" w:rsidRDefault="00A81864" w:rsidP="00A81864">
      <w:pPr>
        <w:pStyle w:val="Heading3"/>
        <w:spacing w:before="0"/>
        <w:rPr>
          <w:rFonts w:asciiTheme="minorHAnsi" w:eastAsia="Palatino-Roman" w:hAnsiTheme="minorHAnsi" w:cstheme="minorHAnsi"/>
          <w:b/>
          <w:color w:val="auto"/>
          <w:sz w:val="22"/>
          <w:szCs w:val="22"/>
          <w:lang w:eastAsia="ja-JP"/>
        </w:rPr>
      </w:pPr>
      <w:bookmarkStart w:id="7" w:name="_Toc523997403"/>
      <w:r w:rsidRPr="00FB725E">
        <w:rPr>
          <w:rFonts w:asciiTheme="minorHAnsi" w:hAnsiTheme="minorHAnsi" w:cstheme="minorHAnsi"/>
          <w:noProof/>
          <w:sz w:val="22"/>
          <w:szCs w:val="22"/>
        </w:rPr>
        <w:drawing>
          <wp:anchor distT="0" distB="0" distL="114300" distR="114300" simplePos="0" relativeHeight="251658242" behindDoc="0" locked="0" layoutInCell="1" allowOverlap="1" wp14:anchorId="6B7C2372" wp14:editId="1468C67A">
            <wp:simplePos x="0" y="0"/>
            <wp:positionH relativeFrom="margin">
              <wp:align>left</wp:align>
            </wp:positionH>
            <wp:positionV relativeFrom="paragraph">
              <wp:posOffset>13284</wp:posOffset>
            </wp:positionV>
            <wp:extent cx="319758" cy="4572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758" cy="457200"/>
                    </a:xfrm>
                    <a:prstGeom prst="rect">
                      <a:avLst/>
                    </a:prstGeom>
                  </pic:spPr>
                </pic:pic>
              </a:graphicData>
            </a:graphic>
            <wp14:sizeRelH relativeFrom="margin">
              <wp14:pctWidth>0</wp14:pctWidth>
            </wp14:sizeRelH>
            <wp14:sizeRelV relativeFrom="margin">
              <wp14:pctHeight>0</wp14:pctHeight>
            </wp14:sizeRelV>
          </wp:anchor>
        </w:drawing>
      </w:r>
      <w:r w:rsidRPr="00FB725E">
        <w:rPr>
          <w:rFonts w:asciiTheme="minorHAnsi" w:eastAsia="Palatino-Roman" w:hAnsiTheme="minorHAnsi" w:cstheme="minorHAnsi"/>
          <w:sz w:val="22"/>
          <w:szCs w:val="22"/>
          <w:lang w:eastAsia="ja-JP"/>
        </w:rPr>
        <w:tab/>
      </w:r>
      <w:r w:rsidRPr="00FB725E">
        <w:rPr>
          <w:rFonts w:asciiTheme="minorHAnsi" w:eastAsia="Palatino-Roman" w:hAnsiTheme="minorHAnsi" w:cstheme="minorHAnsi"/>
          <w:b/>
          <w:color w:val="auto"/>
          <w:sz w:val="22"/>
          <w:szCs w:val="22"/>
          <w:lang w:eastAsia="ja-JP"/>
        </w:rPr>
        <w:t>Assessment</w:t>
      </w:r>
      <w:bookmarkEnd w:id="7"/>
    </w:p>
    <w:p w14:paraId="78DC1F88" w14:textId="77777777" w:rsidR="00A81864" w:rsidRPr="00FB725E" w:rsidRDefault="00A81864" w:rsidP="00A81864">
      <w:pPr>
        <w:ind w:left="720"/>
        <w:contextualSpacing/>
        <w:rPr>
          <w:rFonts w:asciiTheme="minorHAnsi" w:hAnsiTheme="minorHAnsi" w:cstheme="minorHAnsi"/>
          <w:lang w:eastAsia="ja-JP"/>
        </w:rPr>
      </w:pPr>
      <w:r w:rsidRPr="00FB725E">
        <w:rPr>
          <w:rFonts w:asciiTheme="minorHAnsi" w:hAnsiTheme="minorHAnsi" w:cstheme="minorHAnsi"/>
          <w:lang w:eastAsia="ja-JP"/>
        </w:rPr>
        <w:t>DEEL coaches work in partnership with Child Care Aware, the Washington State Department of Children, Youth and Families (DCYF), Public Health — Seattle &amp; King County (PHSKC), and the University of Washington to administer the following identified assessment tools and/or analyze assessment data using a continuous quality improvement process:</w:t>
      </w:r>
    </w:p>
    <w:p w14:paraId="2FB289DC" w14:textId="77777777" w:rsidR="00A81864" w:rsidRPr="00FB725E" w:rsidRDefault="00A81864" w:rsidP="00CD72CD">
      <w:pPr>
        <w:numPr>
          <w:ilvl w:val="0"/>
          <w:numId w:val="19"/>
        </w:numPr>
        <w:spacing w:before="120"/>
        <w:ind w:left="1170"/>
        <w:contextualSpacing/>
        <w:rPr>
          <w:rFonts w:asciiTheme="minorHAnsi" w:hAnsiTheme="minorHAnsi" w:cstheme="minorHAnsi"/>
        </w:rPr>
      </w:pPr>
      <w:r w:rsidRPr="00FB725E">
        <w:rPr>
          <w:rFonts w:asciiTheme="minorHAnsi" w:hAnsiTheme="minorHAnsi" w:cstheme="minorHAnsi"/>
        </w:rPr>
        <w:t>Ages &amp; Stages Questionnaires (ASQ-3 and ASQ-SE)</w:t>
      </w:r>
    </w:p>
    <w:p w14:paraId="6F5F94A9" w14:textId="77777777" w:rsidR="00A81864" w:rsidRPr="00FB725E" w:rsidRDefault="00A81864" w:rsidP="00CD72CD">
      <w:pPr>
        <w:numPr>
          <w:ilvl w:val="0"/>
          <w:numId w:val="19"/>
        </w:numPr>
        <w:ind w:left="1170"/>
        <w:contextualSpacing/>
        <w:rPr>
          <w:rFonts w:asciiTheme="minorHAnsi" w:hAnsiTheme="minorHAnsi" w:cstheme="minorHAnsi"/>
        </w:rPr>
      </w:pPr>
      <w:r w:rsidRPr="00FB725E">
        <w:rPr>
          <w:rFonts w:asciiTheme="minorHAnsi" w:hAnsiTheme="minorHAnsi" w:cstheme="minorHAnsi"/>
        </w:rPr>
        <w:t>Classroom Assessment Scoring System (CLASS)</w:t>
      </w:r>
    </w:p>
    <w:p w14:paraId="40D70C22" w14:textId="77777777" w:rsidR="00A81864" w:rsidRPr="00FB725E" w:rsidRDefault="00A81864" w:rsidP="00CD72CD">
      <w:pPr>
        <w:numPr>
          <w:ilvl w:val="0"/>
          <w:numId w:val="19"/>
        </w:numPr>
        <w:ind w:left="1170"/>
        <w:contextualSpacing/>
        <w:rPr>
          <w:rFonts w:asciiTheme="minorHAnsi" w:hAnsiTheme="minorHAnsi" w:cstheme="minorHAnsi"/>
        </w:rPr>
      </w:pPr>
      <w:r w:rsidRPr="00FB725E">
        <w:rPr>
          <w:rFonts w:asciiTheme="minorHAnsi" w:hAnsiTheme="minorHAnsi" w:cstheme="minorHAnsi"/>
        </w:rPr>
        <w:t>Early Childhood Environmental Rating Scales (ECERS)</w:t>
      </w:r>
    </w:p>
    <w:p w14:paraId="14F94E32" w14:textId="77777777" w:rsidR="00A81864" w:rsidRPr="00FB725E" w:rsidRDefault="00A81864" w:rsidP="00CD72CD">
      <w:pPr>
        <w:numPr>
          <w:ilvl w:val="0"/>
          <w:numId w:val="19"/>
        </w:numPr>
        <w:ind w:left="1170"/>
        <w:contextualSpacing/>
        <w:rPr>
          <w:rFonts w:asciiTheme="minorHAnsi" w:hAnsiTheme="minorHAnsi" w:cstheme="minorHAnsi"/>
        </w:rPr>
      </w:pPr>
      <w:r w:rsidRPr="00FB725E">
        <w:rPr>
          <w:rFonts w:asciiTheme="minorHAnsi" w:hAnsiTheme="minorHAnsi" w:cstheme="minorHAnsi"/>
        </w:rPr>
        <w:t>Peabody Picture Vocabulary Test (PPVT4)</w:t>
      </w:r>
    </w:p>
    <w:p w14:paraId="3B397F79" w14:textId="77777777" w:rsidR="00A81864" w:rsidRPr="00FB725E" w:rsidRDefault="00A81864" w:rsidP="00CD72CD">
      <w:pPr>
        <w:numPr>
          <w:ilvl w:val="0"/>
          <w:numId w:val="19"/>
        </w:numPr>
        <w:ind w:left="1170"/>
        <w:contextualSpacing/>
        <w:rPr>
          <w:rFonts w:asciiTheme="minorHAnsi" w:hAnsiTheme="minorHAnsi" w:cstheme="minorHAnsi"/>
        </w:rPr>
      </w:pPr>
      <w:r w:rsidRPr="00FB725E">
        <w:rPr>
          <w:rFonts w:asciiTheme="minorHAnsi" w:hAnsiTheme="minorHAnsi" w:cstheme="minorHAnsi"/>
        </w:rPr>
        <w:t>Program Quality Assessment (PQA)</w:t>
      </w:r>
    </w:p>
    <w:p w14:paraId="27DC1E59" w14:textId="77777777" w:rsidR="00A81864" w:rsidRPr="00FB725E" w:rsidRDefault="00A81864" w:rsidP="00CD72CD">
      <w:pPr>
        <w:numPr>
          <w:ilvl w:val="0"/>
          <w:numId w:val="19"/>
        </w:numPr>
        <w:ind w:left="1170"/>
        <w:contextualSpacing/>
        <w:rPr>
          <w:rFonts w:asciiTheme="minorHAnsi" w:hAnsiTheme="minorHAnsi" w:cstheme="minorHAnsi"/>
        </w:rPr>
      </w:pPr>
      <w:r w:rsidRPr="00FB725E">
        <w:rPr>
          <w:rFonts w:asciiTheme="minorHAnsi" w:hAnsiTheme="minorHAnsi" w:cstheme="minorHAnsi"/>
        </w:rPr>
        <w:t>Teaching Strategies Gold (TSG)</w:t>
      </w:r>
    </w:p>
    <w:p w14:paraId="42850A8F" w14:textId="77777777" w:rsidR="00A81864" w:rsidRPr="00FB725E" w:rsidRDefault="00A81864" w:rsidP="00A81864">
      <w:pPr>
        <w:pStyle w:val="Heading3"/>
        <w:spacing w:before="0"/>
        <w:ind w:firstLine="720"/>
        <w:rPr>
          <w:rFonts w:asciiTheme="minorHAnsi" w:eastAsia="Times New Roman" w:hAnsiTheme="minorHAnsi" w:cstheme="minorHAnsi"/>
          <w:b/>
          <w:color w:val="auto"/>
          <w:sz w:val="22"/>
          <w:szCs w:val="22"/>
        </w:rPr>
      </w:pPr>
      <w:bookmarkStart w:id="8" w:name="_Toc523997404"/>
      <w:r w:rsidRPr="00FB725E">
        <w:rPr>
          <w:rFonts w:asciiTheme="minorHAnsi" w:hAnsiTheme="minorHAnsi" w:cstheme="minorHAnsi"/>
          <w:noProof/>
          <w:sz w:val="22"/>
          <w:szCs w:val="22"/>
        </w:rPr>
        <w:drawing>
          <wp:anchor distT="0" distB="0" distL="114300" distR="114300" simplePos="0" relativeHeight="251658243" behindDoc="0" locked="0" layoutInCell="1" allowOverlap="1" wp14:anchorId="1292E5C1" wp14:editId="2884CFC4">
            <wp:simplePos x="0" y="0"/>
            <wp:positionH relativeFrom="margin">
              <wp:align>left</wp:align>
            </wp:positionH>
            <wp:positionV relativeFrom="paragraph">
              <wp:posOffset>7239</wp:posOffset>
            </wp:positionV>
            <wp:extent cx="312683" cy="457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683" cy="457200"/>
                    </a:xfrm>
                    <a:prstGeom prst="rect">
                      <a:avLst/>
                    </a:prstGeom>
                  </pic:spPr>
                </pic:pic>
              </a:graphicData>
            </a:graphic>
            <wp14:sizeRelH relativeFrom="margin">
              <wp14:pctWidth>0</wp14:pctWidth>
            </wp14:sizeRelH>
            <wp14:sizeRelV relativeFrom="margin">
              <wp14:pctHeight>0</wp14:pctHeight>
            </wp14:sizeRelV>
          </wp:anchor>
        </w:drawing>
      </w:r>
      <w:r w:rsidRPr="00FB725E">
        <w:rPr>
          <w:rFonts w:asciiTheme="minorHAnsi" w:eastAsia="Times New Roman" w:hAnsiTheme="minorHAnsi" w:cstheme="minorHAnsi"/>
          <w:b/>
          <w:color w:val="auto"/>
          <w:sz w:val="22"/>
          <w:szCs w:val="22"/>
        </w:rPr>
        <w:t>Training</w:t>
      </w:r>
      <w:bookmarkEnd w:id="8"/>
    </w:p>
    <w:p w14:paraId="04F2DBB5" w14:textId="77777777" w:rsidR="00A81864" w:rsidRPr="00FB725E" w:rsidRDefault="00A81864" w:rsidP="00A81864">
      <w:pPr>
        <w:ind w:left="720"/>
        <w:contextualSpacing/>
        <w:rPr>
          <w:rFonts w:asciiTheme="minorHAnsi" w:hAnsiTheme="minorHAnsi" w:cstheme="minorHAnsi"/>
          <w:lang w:eastAsia="ja-JP"/>
        </w:rPr>
      </w:pPr>
      <w:r w:rsidRPr="00FB725E">
        <w:rPr>
          <w:rFonts w:asciiTheme="minorHAnsi" w:hAnsiTheme="minorHAnsi" w:cstheme="minorHAnsi"/>
          <w:lang w:eastAsia="ja-JP"/>
        </w:rPr>
        <w:t xml:space="preserve">DEEL coaches play a pivotal role in planning and organizing professional development. They assist in coordinating the following professional development activities: </w:t>
      </w:r>
    </w:p>
    <w:p w14:paraId="73E3545D" w14:textId="67C97DEF" w:rsidR="00A81864" w:rsidRPr="00FB725E" w:rsidRDefault="00A81864" w:rsidP="00CD72CD">
      <w:pPr>
        <w:numPr>
          <w:ilvl w:val="0"/>
          <w:numId w:val="19"/>
        </w:numPr>
        <w:ind w:left="1080"/>
        <w:contextualSpacing/>
        <w:rPr>
          <w:rFonts w:asciiTheme="minorHAnsi" w:hAnsiTheme="minorHAnsi" w:cstheme="minorHAnsi"/>
        </w:rPr>
      </w:pPr>
      <w:r w:rsidRPr="00FB725E">
        <w:rPr>
          <w:rFonts w:asciiTheme="minorHAnsi" w:hAnsiTheme="minorHAnsi" w:cstheme="minorHAnsi"/>
        </w:rPr>
        <w:t>Director’s instructional leadership series</w:t>
      </w:r>
    </w:p>
    <w:p w14:paraId="73287B07" w14:textId="37F13768" w:rsidR="00A81864" w:rsidRPr="00FB725E" w:rsidRDefault="00A81864" w:rsidP="00CD72CD">
      <w:pPr>
        <w:numPr>
          <w:ilvl w:val="0"/>
          <w:numId w:val="19"/>
        </w:numPr>
        <w:ind w:left="1080"/>
        <w:contextualSpacing/>
        <w:rPr>
          <w:rFonts w:asciiTheme="minorHAnsi" w:hAnsiTheme="minorHAnsi" w:cstheme="minorHAnsi"/>
        </w:rPr>
      </w:pPr>
      <w:r w:rsidRPr="00FB725E">
        <w:rPr>
          <w:rFonts w:asciiTheme="minorHAnsi" w:hAnsiTheme="minorHAnsi" w:cstheme="minorHAnsi"/>
        </w:rPr>
        <w:t>In-service training</w:t>
      </w:r>
    </w:p>
    <w:p w14:paraId="7304B67F" w14:textId="3BE754BE" w:rsidR="00A81864" w:rsidRPr="00FB725E" w:rsidRDefault="00A81864" w:rsidP="00CD72CD">
      <w:pPr>
        <w:numPr>
          <w:ilvl w:val="0"/>
          <w:numId w:val="19"/>
        </w:numPr>
        <w:ind w:left="1080"/>
        <w:contextualSpacing/>
        <w:rPr>
          <w:rFonts w:asciiTheme="minorHAnsi" w:hAnsiTheme="minorHAnsi" w:cstheme="minorHAnsi"/>
        </w:rPr>
      </w:pPr>
      <w:r w:rsidRPr="00FB725E">
        <w:rPr>
          <w:rFonts w:asciiTheme="minorHAnsi" w:hAnsiTheme="minorHAnsi" w:cstheme="minorHAnsi"/>
        </w:rPr>
        <w:t>Three SEEC Institutes</w:t>
      </w:r>
    </w:p>
    <w:p w14:paraId="16DA2930" w14:textId="77777777" w:rsidR="00A81864" w:rsidRPr="00FB725E" w:rsidRDefault="00A81864" w:rsidP="00CD72CD">
      <w:pPr>
        <w:numPr>
          <w:ilvl w:val="1"/>
          <w:numId w:val="19"/>
        </w:numPr>
        <w:contextualSpacing/>
        <w:rPr>
          <w:rFonts w:asciiTheme="minorHAnsi" w:hAnsiTheme="minorHAnsi" w:cstheme="minorHAnsi"/>
        </w:rPr>
      </w:pPr>
      <w:r w:rsidRPr="00FB725E">
        <w:rPr>
          <w:rFonts w:asciiTheme="minorHAnsi" w:hAnsiTheme="minorHAnsi" w:cstheme="minorHAnsi"/>
        </w:rPr>
        <w:t xml:space="preserve">fall Pre-Service </w:t>
      </w:r>
    </w:p>
    <w:p w14:paraId="4A6AE470" w14:textId="77777777" w:rsidR="00A81864" w:rsidRPr="00FB725E" w:rsidRDefault="00A81864" w:rsidP="00CD72CD">
      <w:pPr>
        <w:numPr>
          <w:ilvl w:val="1"/>
          <w:numId w:val="19"/>
        </w:numPr>
        <w:contextualSpacing/>
        <w:rPr>
          <w:rFonts w:asciiTheme="minorHAnsi" w:hAnsiTheme="minorHAnsi" w:cstheme="minorHAnsi"/>
        </w:rPr>
      </w:pPr>
      <w:r w:rsidRPr="00FB725E">
        <w:rPr>
          <w:rFonts w:asciiTheme="minorHAnsi" w:hAnsiTheme="minorHAnsi" w:cstheme="minorHAnsi"/>
        </w:rPr>
        <w:t xml:space="preserve">winter data institute </w:t>
      </w:r>
    </w:p>
    <w:p w14:paraId="01CA79E7" w14:textId="77777777" w:rsidR="00A81864" w:rsidRPr="00FB725E" w:rsidRDefault="00A81864" w:rsidP="00CD72CD">
      <w:pPr>
        <w:numPr>
          <w:ilvl w:val="1"/>
          <w:numId w:val="19"/>
        </w:numPr>
        <w:contextualSpacing/>
        <w:rPr>
          <w:rFonts w:asciiTheme="minorHAnsi" w:hAnsiTheme="minorHAnsi" w:cstheme="minorHAnsi"/>
        </w:rPr>
      </w:pPr>
      <w:r w:rsidRPr="00FB725E">
        <w:rPr>
          <w:rFonts w:asciiTheme="minorHAnsi" w:hAnsiTheme="minorHAnsi" w:cstheme="minorHAnsi"/>
        </w:rPr>
        <w:t xml:space="preserve">spring “Children Race and Racism” </w:t>
      </w:r>
    </w:p>
    <w:p w14:paraId="4FB344E5" w14:textId="34AACD33" w:rsidR="00A81864" w:rsidRPr="00FB725E" w:rsidRDefault="00A81864" w:rsidP="00CD72CD">
      <w:pPr>
        <w:numPr>
          <w:ilvl w:val="0"/>
          <w:numId w:val="19"/>
        </w:numPr>
        <w:ind w:left="1080"/>
        <w:contextualSpacing/>
        <w:rPr>
          <w:rFonts w:asciiTheme="minorHAnsi" w:hAnsiTheme="minorHAnsi" w:cstheme="minorHAnsi"/>
        </w:rPr>
      </w:pPr>
      <w:r w:rsidRPr="00FB725E">
        <w:rPr>
          <w:rFonts w:asciiTheme="minorHAnsi" w:hAnsiTheme="minorHAnsi" w:cstheme="minorHAnsi"/>
        </w:rPr>
        <w:t>Professional Learning Communities (PLCs)</w:t>
      </w:r>
    </w:p>
    <w:p w14:paraId="2B66E4F4" w14:textId="77777777" w:rsidR="00A81864" w:rsidRPr="00FB725E" w:rsidRDefault="00A81864" w:rsidP="00A81864">
      <w:pPr>
        <w:contextualSpacing/>
        <w:rPr>
          <w:rFonts w:asciiTheme="minorHAnsi" w:hAnsiTheme="minorHAnsi" w:cstheme="minorHAnsi"/>
        </w:rPr>
      </w:pPr>
    </w:p>
    <w:p w14:paraId="256A345E" w14:textId="77777777" w:rsidR="00A81864" w:rsidRPr="00FB725E" w:rsidRDefault="00A81864" w:rsidP="00A81864">
      <w:pPr>
        <w:pStyle w:val="Heading2"/>
        <w:rPr>
          <w:rFonts w:asciiTheme="minorHAnsi" w:hAnsiTheme="minorHAnsi" w:cstheme="minorHAnsi"/>
          <w:b/>
          <w:color w:val="7D9D27" w:themeColor="accent5" w:themeShade="BF"/>
          <w:sz w:val="22"/>
          <w:szCs w:val="22"/>
        </w:rPr>
      </w:pPr>
      <w:r w:rsidRPr="00FB725E">
        <w:rPr>
          <w:rFonts w:asciiTheme="minorHAnsi" w:hAnsiTheme="minorHAnsi" w:cstheme="minorHAnsi"/>
          <w:b/>
          <w:color w:val="7D9D27" w:themeColor="accent5" w:themeShade="BF"/>
          <w:sz w:val="22"/>
          <w:szCs w:val="22"/>
        </w:rPr>
        <w:lastRenderedPageBreak/>
        <w:t xml:space="preserve">PUBLIC HEALTH SEATTLE KING COUNTY </w:t>
      </w:r>
    </w:p>
    <w:p w14:paraId="7667B7D0" w14:textId="77777777" w:rsidR="00A81864" w:rsidRPr="00FB725E" w:rsidRDefault="00A81864" w:rsidP="00A81864">
      <w:pPr>
        <w:rPr>
          <w:rFonts w:asciiTheme="minorHAnsi" w:hAnsiTheme="minorHAnsi" w:cstheme="minorHAnsi"/>
          <w:b/>
          <w:bCs/>
        </w:rPr>
      </w:pPr>
      <w:r w:rsidRPr="00FB725E">
        <w:rPr>
          <w:rFonts w:asciiTheme="minorHAnsi" w:hAnsiTheme="minorHAnsi" w:cstheme="minorHAnsi"/>
          <w:b/>
          <w:bCs/>
        </w:rPr>
        <w:t xml:space="preserve">Child Care Health Program Description </w:t>
      </w:r>
    </w:p>
    <w:p w14:paraId="04039336" w14:textId="77777777" w:rsidR="00A81864" w:rsidRPr="00FB725E" w:rsidRDefault="00A81864" w:rsidP="00A81864">
      <w:pPr>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 City of Seattle supports the Child Care Health Program (CCHP) of Public Health – Seattle &amp; King County to provide an array of child care health consultation supports and services to childcare homes and early learning centers for children birth to 5 in Seattle that receive care in Department of Education and Early Learning subsidized programs. The goal of the CCHP’s consultation is to enhance opportunities for all children to receive from their providers healthy, safe, and life-enhancing nurturance, care, and guidance they need to develop, grow, and learn well. </w:t>
      </w:r>
    </w:p>
    <w:p w14:paraId="183340C8" w14:textId="77777777" w:rsidR="00A81864" w:rsidRPr="00FB725E" w:rsidRDefault="00A81864" w:rsidP="00A81864">
      <w:pPr>
        <w:rPr>
          <w:rFonts w:asciiTheme="minorHAnsi" w:hAnsiTheme="minorHAnsi" w:cstheme="minorHAnsi"/>
        </w:rPr>
      </w:pPr>
    </w:p>
    <w:p w14:paraId="0148FB0C" w14:textId="77777777" w:rsidR="00A81864" w:rsidRPr="00FB725E" w:rsidRDefault="00A81864" w:rsidP="00A81864">
      <w:pPr>
        <w:rPr>
          <w:rFonts w:asciiTheme="minorHAnsi" w:hAnsiTheme="minorHAnsi" w:cstheme="minorHAnsi"/>
          <w:b/>
          <w:bCs/>
          <w:color w:val="000000" w:themeColor="text1"/>
        </w:rPr>
      </w:pPr>
      <w:r w:rsidRPr="00FB725E">
        <w:rPr>
          <w:rFonts w:asciiTheme="minorHAnsi" w:hAnsiTheme="minorHAnsi" w:cstheme="minorHAnsi"/>
          <w:b/>
          <w:bCs/>
          <w:color w:val="000000" w:themeColor="text1"/>
        </w:rPr>
        <w:t>The multidisciplinary array of services the CCHP provides to those programs includes:</w:t>
      </w:r>
    </w:p>
    <w:p w14:paraId="67D3AC49" w14:textId="77777777" w:rsidR="00A81864" w:rsidRPr="00FB725E" w:rsidRDefault="00A81864" w:rsidP="00CD72CD">
      <w:pPr>
        <w:pStyle w:val="ListParagraph"/>
        <w:numPr>
          <w:ilvl w:val="0"/>
          <w:numId w:val="20"/>
        </w:numPr>
        <w:rPr>
          <w:rFonts w:asciiTheme="minorHAnsi" w:hAnsiTheme="minorHAnsi" w:cstheme="minorHAnsi"/>
        </w:rPr>
      </w:pPr>
      <w:r w:rsidRPr="00FB725E">
        <w:rPr>
          <w:rFonts w:asciiTheme="minorHAnsi" w:hAnsiTheme="minorHAnsi" w:cstheme="minorHAnsi"/>
        </w:rPr>
        <w:t>Public Health Nurse consultation around issues of child health, safety, and well-being to ensure programs are following best practices and meeting state regulations</w:t>
      </w:r>
    </w:p>
    <w:p w14:paraId="3E855DD0" w14:textId="77777777" w:rsidR="00A81864" w:rsidRPr="00FB725E" w:rsidRDefault="00A81864" w:rsidP="00CD72CD">
      <w:pPr>
        <w:pStyle w:val="ListParagraph"/>
        <w:numPr>
          <w:ilvl w:val="0"/>
          <w:numId w:val="20"/>
        </w:numPr>
        <w:rPr>
          <w:rFonts w:asciiTheme="minorHAnsi" w:hAnsiTheme="minorHAnsi" w:cstheme="minorHAnsi"/>
        </w:rPr>
      </w:pPr>
      <w:r w:rsidRPr="00FB725E">
        <w:rPr>
          <w:rFonts w:asciiTheme="minorHAnsi" w:hAnsiTheme="minorHAnsi" w:cstheme="minorHAnsi"/>
        </w:rPr>
        <w:t>Mental Health Consultant assistance to help programs encourage positive child behavior, social and emotional development, and learning abilities</w:t>
      </w:r>
    </w:p>
    <w:p w14:paraId="1D6CCC15" w14:textId="77777777" w:rsidR="00A81864" w:rsidRPr="00FB725E" w:rsidRDefault="00A81864" w:rsidP="00CD72CD">
      <w:pPr>
        <w:pStyle w:val="ListParagraph"/>
        <w:numPr>
          <w:ilvl w:val="0"/>
          <w:numId w:val="20"/>
        </w:numPr>
        <w:rPr>
          <w:rFonts w:asciiTheme="minorHAnsi" w:hAnsiTheme="minorHAnsi" w:cstheme="minorHAnsi"/>
        </w:rPr>
      </w:pPr>
      <w:r w:rsidRPr="00FB725E">
        <w:rPr>
          <w:rFonts w:asciiTheme="minorHAnsi" w:hAnsiTheme="minorHAnsi" w:cstheme="minorHAnsi"/>
        </w:rPr>
        <w:t>Registered Dietitian consultation to ensure programs are providing children with healthy nutrition, food safety, and hygiene and sanitation</w:t>
      </w:r>
    </w:p>
    <w:p w14:paraId="71DDFB19" w14:textId="77777777" w:rsidR="00A81864" w:rsidRPr="00FB725E" w:rsidRDefault="00A81864" w:rsidP="00CD72CD">
      <w:pPr>
        <w:pStyle w:val="ListParagraph"/>
        <w:numPr>
          <w:ilvl w:val="0"/>
          <w:numId w:val="20"/>
        </w:numPr>
        <w:rPr>
          <w:rFonts w:asciiTheme="minorHAnsi" w:hAnsiTheme="minorHAnsi" w:cstheme="minorHAnsi"/>
        </w:rPr>
      </w:pPr>
      <w:r w:rsidRPr="00FB725E">
        <w:rPr>
          <w:rFonts w:asciiTheme="minorHAnsi" w:hAnsiTheme="minorHAnsi" w:cstheme="minorHAnsi"/>
        </w:rPr>
        <w:t>And Community Health Professional consultation that supports the other three components of the CCHP’s endeavors as well as carries out its own body of work encompassing child health and wellness</w:t>
      </w:r>
    </w:p>
    <w:p w14:paraId="6BF6D422"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Conduct health and nutrition assessment, identify needs, outline health goals and provide technical assistance</w:t>
      </w:r>
    </w:p>
    <w:p w14:paraId="77350579"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Provide health and nutrition consultations </w:t>
      </w:r>
    </w:p>
    <w:p w14:paraId="481FED2A"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Annual infant room visit from PHSKC </w:t>
      </w:r>
    </w:p>
    <w:p w14:paraId="0BDA47FE"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Annual visit to the infant and toddler classrooms for assessment, making recommendations and providing technical assistance and follow-up as needed</w:t>
      </w:r>
    </w:p>
    <w:p w14:paraId="500885AF"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Consultations monthly, using recommendations from initial assessment (Recommendations and technical assistance can change throughout course of year)</w:t>
      </w:r>
    </w:p>
    <w:p w14:paraId="71FD5D11"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Provide mental health consultations </w:t>
      </w:r>
    </w:p>
    <w:p w14:paraId="1FE854DB"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Provide oversight and technical assistance, as needed, to providers during child health screenings conducted by site personnel</w:t>
      </w:r>
    </w:p>
    <w:p w14:paraId="2F0C1CD1"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Review child health files </w:t>
      </w:r>
    </w:p>
    <w:p w14:paraId="7EBA4DCC"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Review child developmental screening results </w:t>
      </w:r>
    </w:p>
    <w:p w14:paraId="4C477D13"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 xml:space="preserve">Provide health, mental health, and nutrition consultations </w:t>
      </w:r>
    </w:p>
    <w:p w14:paraId="6D962661"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Provide support and technical assistance services, as program standards require</w:t>
      </w:r>
    </w:p>
    <w:p w14:paraId="344B4755" w14:textId="77777777" w:rsidR="00A81864" w:rsidRPr="00FB725E" w:rsidRDefault="00A81864" w:rsidP="00CD72CD">
      <w:pPr>
        <w:pStyle w:val="ListParagraph"/>
        <w:numPr>
          <w:ilvl w:val="0"/>
          <w:numId w:val="20"/>
        </w:numPr>
        <w:rPr>
          <w:rFonts w:asciiTheme="minorHAnsi" w:eastAsiaTheme="minorHAnsi" w:hAnsiTheme="minorHAnsi" w:cstheme="minorHAnsi"/>
        </w:rPr>
      </w:pPr>
      <w:r w:rsidRPr="00FB725E">
        <w:rPr>
          <w:rFonts w:asciiTheme="minorHAnsi" w:eastAsiaTheme="minorHAnsi" w:hAnsiTheme="minorHAnsi" w:cstheme="minorHAnsi"/>
        </w:rPr>
        <w:t>Provide oversight and technical assistance, as needed, to FCC Hub Agencies during child health screenings, child health files, reviewing development screening results and conducted by Hub Agencies, and delivering, as requested by the Hub, health, mental health, and nutrition consultations</w:t>
      </w:r>
    </w:p>
    <w:p w14:paraId="46FC5787" w14:textId="77777777" w:rsidR="00A81864" w:rsidRPr="00FB725E" w:rsidRDefault="00A81864" w:rsidP="00A81864">
      <w:pPr>
        <w:rPr>
          <w:rFonts w:asciiTheme="minorHAnsi" w:eastAsiaTheme="minorHAnsi" w:hAnsiTheme="minorHAnsi" w:cstheme="minorHAnsi"/>
        </w:rPr>
      </w:pPr>
    </w:p>
    <w:p w14:paraId="59B6B31A" w14:textId="77777777" w:rsidR="00A81864" w:rsidRPr="00FB725E" w:rsidRDefault="00A81864" w:rsidP="00A81864">
      <w:pPr>
        <w:rPr>
          <w:rFonts w:asciiTheme="minorHAnsi" w:eastAsiaTheme="minorHAnsi" w:hAnsiTheme="minorHAnsi" w:cstheme="minorHAnsi"/>
          <w:b/>
          <w:bCs/>
        </w:rPr>
      </w:pPr>
      <w:r w:rsidRPr="00FB725E">
        <w:rPr>
          <w:rFonts w:asciiTheme="minorHAnsi" w:eastAsiaTheme="minorHAnsi" w:hAnsiTheme="minorHAnsi" w:cstheme="minorHAnsi"/>
          <w:b/>
          <w:bCs/>
        </w:rPr>
        <w:t>Health Consultations. PHSKC will provide site-level consultation services for DEEL</w:t>
      </w:r>
    </w:p>
    <w:p w14:paraId="5101DD36" w14:textId="77777777" w:rsidR="00A81864" w:rsidRPr="00FB725E" w:rsidRDefault="00A81864" w:rsidP="00A81864">
      <w:pPr>
        <w:rPr>
          <w:rFonts w:asciiTheme="minorHAnsi" w:eastAsiaTheme="minorHAnsi" w:hAnsiTheme="minorHAnsi" w:cstheme="minorHAnsi"/>
          <w:b/>
          <w:bCs/>
        </w:rPr>
      </w:pPr>
      <w:r w:rsidRPr="00FB725E">
        <w:rPr>
          <w:rFonts w:asciiTheme="minorHAnsi" w:eastAsiaTheme="minorHAnsi" w:hAnsiTheme="minorHAnsi" w:cstheme="minorHAnsi"/>
          <w:b/>
          <w:bCs/>
        </w:rPr>
        <w:t>partner agencies. Consultations should fit into one or more of the categories defined below:</w:t>
      </w:r>
    </w:p>
    <w:p w14:paraId="4F90489E" w14:textId="77777777" w:rsidR="00A81864" w:rsidRPr="00FB725E" w:rsidRDefault="00A81864" w:rsidP="00A81864">
      <w:pPr>
        <w:rPr>
          <w:rFonts w:asciiTheme="minorHAnsi" w:eastAsiaTheme="minorHAnsi" w:hAnsiTheme="minorHAnsi" w:cstheme="minorHAnsi"/>
          <w:i/>
          <w:iCs/>
        </w:rPr>
      </w:pPr>
      <w:r w:rsidRPr="00FB725E">
        <w:rPr>
          <w:rFonts w:asciiTheme="minorHAnsi" w:eastAsiaTheme="minorHAnsi" w:hAnsiTheme="minorHAnsi" w:cstheme="minorHAnsi"/>
          <w:i/>
          <w:iCs/>
        </w:rPr>
        <w:t>Behavior Consultation</w:t>
      </w:r>
    </w:p>
    <w:p w14:paraId="6D3EB3BB" w14:textId="394D7EE0"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Conduct child observations and work in collaboration with agency, family</w:t>
      </w:r>
      <w:r w:rsidR="005A102E" w:rsidRPr="00FB725E">
        <w:rPr>
          <w:rFonts w:asciiTheme="minorHAnsi" w:eastAsiaTheme="minorHAnsi" w:hAnsiTheme="minorHAnsi" w:cstheme="minorHAnsi"/>
        </w:rPr>
        <w:t>,</w:t>
      </w:r>
      <w:r w:rsidRPr="00FB725E">
        <w:rPr>
          <w:rFonts w:asciiTheme="minorHAnsi" w:eastAsiaTheme="minorHAnsi" w:hAnsiTheme="minorHAnsi" w:cstheme="minorHAnsi"/>
        </w:rPr>
        <w:t xml:space="preserve"> and DEEL coach to develop individual plan for child.</w:t>
      </w:r>
    </w:p>
    <w:p w14:paraId="19820113"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Implement or assist agency staff to implement Individual child plan.</w:t>
      </w:r>
    </w:p>
    <w:p w14:paraId="2B6FFE5C"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Provide additional services.</w:t>
      </w:r>
    </w:p>
    <w:p w14:paraId="027DDBB4"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Support agencies and families in navigating the Birth to Three or Child Find system as</w:t>
      </w:r>
    </w:p>
    <w:p w14:paraId="3162386C"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needed.</w:t>
      </w:r>
    </w:p>
    <w:p w14:paraId="201B4B46"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Support families and providers in accessing behavioral and health systems as needed.</w:t>
      </w:r>
    </w:p>
    <w:p w14:paraId="52238436" w14:textId="77777777" w:rsidR="00A81864" w:rsidRPr="00FB725E" w:rsidRDefault="00A81864" w:rsidP="00A81864">
      <w:pPr>
        <w:rPr>
          <w:rFonts w:asciiTheme="minorHAnsi" w:eastAsiaTheme="minorHAnsi" w:hAnsiTheme="minorHAnsi" w:cstheme="minorHAnsi"/>
          <w:i/>
          <w:iCs/>
        </w:rPr>
      </w:pPr>
      <w:r w:rsidRPr="00FB725E">
        <w:rPr>
          <w:rFonts w:asciiTheme="minorHAnsi" w:eastAsiaTheme="minorHAnsi" w:hAnsiTheme="minorHAnsi" w:cstheme="minorHAnsi"/>
          <w:i/>
          <w:iCs/>
        </w:rPr>
        <w:lastRenderedPageBreak/>
        <w:t>Health and Safety Nurse Consultations</w:t>
      </w:r>
    </w:p>
    <w:p w14:paraId="3793E5E8" w14:textId="178EDEA5" w:rsidR="00A81864" w:rsidRPr="00FB725E" w:rsidRDefault="00A81864" w:rsidP="00CD72CD">
      <w:pPr>
        <w:pStyle w:val="ListParagraph"/>
        <w:numPr>
          <w:ilvl w:val="0"/>
          <w:numId w:val="22"/>
        </w:numPr>
        <w:rPr>
          <w:rFonts w:asciiTheme="minorHAnsi" w:eastAsiaTheme="minorHAnsi" w:hAnsiTheme="minorHAnsi" w:cstheme="minorHAnsi"/>
        </w:rPr>
      </w:pPr>
      <w:r w:rsidRPr="00FB725E">
        <w:rPr>
          <w:rFonts w:asciiTheme="minorHAnsi" w:eastAsiaTheme="minorHAnsi" w:hAnsiTheme="minorHAnsi" w:cstheme="minorHAnsi"/>
        </w:rPr>
        <w:t>Provide goals and plans of support for care of children with special health care needs such as asthma, allergies, developmental and/or physical health needs</w:t>
      </w:r>
      <w:r w:rsidR="003D5328" w:rsidRPr="00FB725E">
        <w:rPr>
          <w:rFonts w:asciiTheme="minorHAnsi" w:eastAsiaTheme="minorHAnsi" w:hAnsiTheme="minorHAnsi" w:cstheme="minorHAnsi"/>
        </w:rPr>
        <w:t>,</w:t>
      </w:r>
      <w:r w:rsidRPr="00FB725E">
        <w:rPr>
          <w:rFonts w:asciiTheme="minorHAnsi" w:eastAsiaTheme="minorHAnsi" w:hAnsiTheme="minorHAnsi" w:cstheme="minorHAnsi"/>
        </w:rPr>
        <w:t xml:space="preserve"> or other physical health concerns.</w:t>
      </w:r>
    </w:p>
    <w:p w14:paraId="3FE7CA66" w14:textId="1BF9844B"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Conduct child observations and work in collaboration with agency, family</w:t>
      </w:r>
      <w:r w:rsidR="003D5328" w:rsidRPr="00FB725E">
        <w:rPr>
          <w:rFonts w:asciiTheme="minorHAnsi" w:eastAsiaTheme="minorHAnsi" w:hAnsiTheme="minorHAnsi" w:cstheme="minorHAnsi"/>
        </w:rPr>
        <w:t>,</w:t>
      </w:r>
      <w:r w:rsidRPr="00FB725E">
        <w:rPr>
          <w:rFonts w:asciiTheme="minorHAnsi" w:eastAsiaTheme="minorHAnsi" w:hAnsiTheme="minorHAnsi" w:cstheme="minorHAnsi"/>
        </w:rPr>
        <w:t xml:space="preserve"> and DEEL coach to develop individual plan for child. </w:t>
      </w:r>
    </w:p>
    <w:p w14:paraId="3A4C9215" w14:textId="5F000D7F"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 xml:space="preserve">Review child </w:t>
      </w:r>
      <w:r w:rsidR="003D5328" w:rsidRPr="00FB725E">
        <w:rPr>
          <w:rFonts w:asciiTheme="minorHAnsi" w:eastAsiaTheme="minorHAnsi" w:hAnsiTheme="minorHAnsi" w:cstheme="minorHAnsi"/>
        </w:rPr>
        <w:t>h</w:t>
      </w:r>
      <w:r w:rsidRPr="00FB725E">
        <w:rPr>
          <w:rFonts w:asciiTheme="minorHAnsi" w:eastAsiaTheme="minorHAnsi" w:hAnsiTheme="minorHAnsi" w:cstheme="minorHAnsi"/>
        </w:rPr>
        <w:t>ealth screening results.</w:t>
      </w:r>
    </w:p>
    <w:p w14:paraId="268D001B"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Support families and providers in accessing health systems as needed.</w:t>
      </w:r>
    </w:p>
    <w:p w14:paraId="0A49C26F" w14:textId="77777777" w:rsidR="00A81864" w:rsidRPr="00FB725E" w:rsidRDefault="00A81864" w:rsidP="00A81864">
      <w:pPr>
        <w:rPr>
          <w:rFonts w:asciiTheme="minorHAnsi" w:eastAsiaTheme="minorHAnsi" w:hAnsiTheme="minorHAnsi" w:cstheme="minorHAnsi"/>
          <w:i/>
          <w:iCs/>
        </w:rPr>
      </w:pPr>
      <w:r w:rsidRPr="00FB725E">
        <w:rPr>
          <w:rFonts w:asciiTheme="minorHAnsi" w:eastAsiaTheme="minorHAnsi" w:hAnsiTheme="minorHAnsi" w:cstheme="minorHAnsi"/>
          <w:i/>
          <w:iCs/>
        </w:rPr>
        <w:t>Nutrition Consultation</w:t>
      </w:r>
    </w:p>
    <w:p w14:paraId="4AB4DFC2" w14:textId="77777777" w:rsidR="00A81864" w:rsidRPr="00FB725E" w:rsidRDefault="00A81864" w:rsidP="00CD72CD">
      <w:pPr>
        <w:pStyle w:val="ListParagraph"/>
        <w:numPr>
          <w:ilvl w:val="0"/>
          <w:numId w:val="23"/>
        </w:numPr>
        <w:rPr>
          <w:rFonts w:asciiTheme="minorHAnsi" w:eastAsia="ArialMT" w:hAnsiTheme="minorHAnsi" w:cstheme="minorHAnsi"/>
        </w:rPr>
      </w:pPr>
      <w:r w:rsidRPr="00FB725E">
        <w:rPr>
          <w:rFonts w:asciiTheme="minorHAnsi" w:eastAsiaTheme="minorHAnsi" w:hAnsiTheme="minorHAnsi" w:cstheme="minorHAnsi"/>
        </w:rPr>
        <w:t xml:space="preserve">Provide goals and plans for </w:t>
      </w:r>
      <w:r w:rsidRPr="00FB725E">
        <w:rPr>
          <w:rFonts w:asciiTheme="minorHAnsi" w:eastAsia="ArialMT" w:hAnsiTheme="minorHAnsi" w:cstheme="minorHAnsi"/>
        </w:rPr>
        <w:t>support by registered dietician to support children’s growth,</w:t>
      </w:r>
    </w:p>
    <w:p w14:paraId="17F9019A" w14:textId="77777777" w:rsidR="00A81864" w:rsidRPr="00FB725E" w:rsidRDefault="00A81864" w:rsidP="00CD72CD">
      <w:pPr>
        <w:pStyle w:val="ListParagraph"/>
        <w:numPr>
          <w:ilvl w:val="0"/>
          <w:numId w:val="21"/>
        </w:numPr>
        <w:rPr>
          <w:rFonts w:asciiTheme="minorHAnsi" w:eastAsiaTheme="minorHAnsi" w:hAnsiTheme="minorHAnsi" w:cstheme="minorHAnsi"/>
        </w:rPr>
      </w:pPr>
      <w:r w:rsidRPr="00FB725E">
        <w:rPr>
          <w:rFonts w:asciiTheme="minorHAnsi" w:eastAsiaTheme="minorHAnsi" w:hAnsiTheme="minorHAnsi" w:cstheme="minorHAnsi"/>
        </w:rPr>
        <w:t>nutrition best practices, and standards as required by ECEAP.</w:t>
      </w:r>
    </w:p>
    <w:p w14:paraId="46BF288B" w14:textId="77777777" w:rsidR="00A81864" w:rsidRPr="00FB725E" w:rsidRDefault="00A81864" w:rsidP="00A81864">
      <w:pPr>
        <w:autoSpaceDE w:val="0"/>
        <w:autoSpaceDN w:val="0"/>
        <w:adjustRightInd w:val="0"/>
        <w:rPr>
          <w:rFonts w:asciiTheme="minorHAnsi" w:eastAsiaTheme="minorHAnsi" w:hAnsiTheme="minorHAnsi" w:cstheme="minorHAnsi"/>
        </w:rPr>
      </w:pPr>
    </w:p>
    <w:p w14:paraId="229B3CD1" w14:textId="0D00EEAD" w:rsidR="00B57FE9" w:rsidRPr="00FB725E" w:rsidRDefault="00B57FE9" w:rsidP="00B57FE9">
      <w:pPr>
        <w:pStyle w:val="Heading2"/>
        <w:rPr>
          <w:rFonts w:asciiTheme="minorHAnsi" w:hAnsiTheme="minorHAnsi" w:cstheme="minorHAnsi"/>
          <w:b/>
          <w:color w:val="7D9D27" w:themeColor="accent5" w:themeShade="BF"/>
          <w:sz w:val="22"/>
          <w:szCs w:val="22"/>
        </w:rPr>
      </w:pPr>
      <w:r w:rsidRPr="00FB725E">
        <w:rPr>
          <w:rFonts w:asciiTheme="minorHAnsi" w:hAnsiTheme="minorHAnsi" w:cstheme="minorHAnsi"/>
          <w:b/>
          <w:color w:val="7D9D27" w:themeColor="accent5" w:themeShade="BF"/>
          <w:sz w:val="22"/>
          <w:szCs w:val="22"/>
        </w:rPr>
        <w:t xml:space="preserve">SPP Provider Facilities Fund </w:t>
      </w:r>
    </w:p>
    <w:p w14:paraId="55C63B8D" w14:textId="71CE0F95" w:rsidR="00B57FE9" w:rsidRPr="00FB725E" w:rsidRDefault="00B57FE9" w:rsidP="00EA7C07">
      <w:pPr>
        <w:rPr>
          <w:rFonts w:asciiTheme="minorHAnsi" w:eastAsia="Calibri" w:hAnsiTheme="minorHAnsi" w:cstheme="minorHAnsi"/>
        </w:rPr>
      </w:pPr>
      <w:r w:rsidRPr="00FB725E">
        <w:rPr>
          <w:rFonts w:asciiTheme="minorHAnsi" w:eastAsia="Calibri" w:hAnsiTheme="minorHAnsi" w:cstheme="minorHAnsi"/>
        </w:rPr>
        <w:t>The Provider Facilities Fund supports preschool facility expansion and renovation projects for SPP or Pathway providers.</w:t>
      </w:r>
    </w:p>
    <w:p w14:paraId="30E765B8" w14:textId="77777777" w:rsidR="00B57FE9" w:rsidRPr="00FB725E" w:rsidRDefault="00B57FE9" w:rsidP="00B57FE9">
      <w:pPr>
        <w:widowControl w:val="0"/>
        <w:autoSpaceDE w:val="0"/>
        <w:autoSpaceDN w:val="0"/>
        <w:spacing w:before="182"/>
        <w:ind w:left="100"/>
        <w:outlineLvl w:val="0"/>
        <w:rPr>
          <w:rFonts w:asciiTheme="minorHAnsi" w:eastAsia="Calibri" w:hAnsiTheme="minorHAnsi" w:cstheme="minorHAnsi"/>
          <w:b/>
          <w:bCs/>
        </w:rPr>
      </w:pPr>
      <w:r w:rsidRPr="00FB725E">
        <w:rPr>
          <w:rFonts w:asciiTheme="minorHAnsi" w:eastAsia="Calibri" w:hAnsiTheme="minorHAnsi" w:cstheme="minorHAnsi"/>
          <w:b/>
          <w:bCs/>
        </w:rPr>
        <w:t>How can this support my work?</w:t>
      </w:r>
    </w:p>
    <w:p w14:paraId="383600FC" w14:textId="77777777" w:rsidR="00B57FE9" w:rsidRPr="00FB725E" w:rsidRDefault="00B57FE9" w:rsidP="00B57FE9">
      <w:pPr>
        <w:widowControl w:val="0"/>
        <w:autoSpaceDE w:val="0"/>
        <w:autoSpaceDN w:val="0"/>
        <w:spacing w:before="21" w:line="256" w:lineRule="auto"/>
        <w:ind w:left="100" w:right="605"/>
        <w:rPr>
          <w:rFonts w:asciiTheme="minorHAnsi" w:eastAsia="Calibri" w:hAnsiTheme="minorHAnsi" w:cstheme="minorHAnsi"/>
        </w:rPr>
      </w:pPr>
      <w:r w:rsidRPr="00FB725E">
        <w:rPr>
          <w:rFonts w:asciiTheme="minorHAnsi" w:eastAsia="Calibri" w:hAnsiTheme="minorHAnsi" w:cstheme="minorHAnsi"/>
        </w:rPr>
        <w:t>This fund is meant to support renovation and construction projects that will be used in SPP. Eligible activities include:</w:t>
      </w:r>
    </w:p>
    <w:p w14:paraId="0AD0A5C8" w14:textId="77777777" w:rsidR="00B57FE9" w:rsidRPr="00FB725E" w:rsidRDefault="00B57FE9" w:rsidP="00CD72CD">
      <w:pPr>
        <w:widowControl w:val="0"/>
        <w:numPr>
          <w:ilvl w:val="0"/>
          <w:numId w:val="24"/>
        </w:numPr>
        <w:tabs>
          <w:tab w:val="left" w:pos="820"/>
          <w:tab w:val="left" w:pos="821"/>
        </w:tabs>
        <w:autoSpaceDE w:val="0"/>
        <w:autoSpaceDN w:val="0"/>
        <w:spacing w:before="3"/>
        <w:ind w:right="329"/>
        <w:rPr>
          <w:rFonts w:asciiTheme="minorHAnsi" w:eastAsia="Calibri" w:hAnsiTheme="minorHAnsi" w:cstheme="minorHAnsi"/>
        </w:rPr>
      </w:pPr>
      <w:r w:rsidRPr="00FB725E">
        <w:rPr>
          <w:rFonts w:asciiTheme="minorHAnsi" w:eastAsia="Calibri" w:hAnsiTheme="minorHAnsi" w:cstheme="minorHAnsi"/>
        </w:rPr>
        <w:t>Construction, renovation, or rehabilitation of child care facilities; including instructional space, kitchens, bathrooms, or storage needed to support the instructional</w:t>
      </w:r>
      <w:r w:rsidRPr="00FB725E">
        <w:rPr>
          <w:rFonts w:asciiTheme="minorHAnsi" w:eastAsia="Calibri" w:hAnsiTheme="minorHAnsi" w:cstheme="minorHAnsi"/>
          <w:spacing w:val="-27"/>
        </w:rPr>
        <w:t xml:space="preserve"> </w:t>
      </w:r>
      <w:r w:rsidRPr="00FB725E">
        <w:rPr>
          <w:rFonts w:asciiTheme="minorHAnsi" w:eastAsia="Calibri" w:hAnsiTheme="minorHAnsi" w:cstheme="minorHAnsi"/>
        </w:rPr>
        <w:t>space.</w:t>
      </w:r>
    </w:p>
    <w:p w14:paraId="0174A228" w14:textId="77777777" w:rsidR="00B57FE9" w:rsidRPr="00FB725E" w:rsidRDefault="00B57FE9" w:rsidP="00CD72CD">
      <w:pPr>
        <w:widowControl w:val="0"/>
        <w:numPr>
          <w:ilvl w:val="0"/>
          <w:numId w:val="24"/>
        </w:numPr>
        <w:tabs>
          <w:tab w:val="left" w:pos="820"/>
          <w:tab w:val="left" w:pos="821"/>
        </w:tabs>
        <w:autoSpaceDE w:val="0"/>
        <w:autoSpaceDN w:val="0"/>
        <w:spacing w:before="9" w:line="266" w:lineRule="exact"/>
        <w:ind w:right="556"/>
        <w:rPr>
          <w:rFonts w:asciiTheme="minorHAnsi" w:eastAsia="Calibri" w:hAnsiTheme="minorHAnsi" w:cstheme="minorHAnsi"/>
        </w:rPr>
      </w:pPr>
      <w:r w:rsidRPr="00FB725E">
        <w:rPr>
          <w:rFonts w:asciiTheme="minorHAnsi" w:eastAsia="Calibri" w:hAnsiTheme="minorHAnsi" w:cstheme="minorHAnsi"/>
        </w:rPr>
        <w:t>Design, construction, renovation, or rehabilitation of outdoor play space in accordance with state licensing</w:t>
      </w:r>
      <w:r w:rsidRPr="00FB725E">
        <w:rPr>
          <w:rFonts w:asciiTheme="minorHAnsi" w:eastAsia="Calibri" w:hAnsiTheme="minorHAnsi" w:cstheme="minorHAnsi"/>
          <w:spacing w:val="-8"/>
        </w:rPr>
        <w:t xml:space="preserve"> </w:t>
      </w:r>
      <w:r w:rsidRPr="00FB725E">
        <w:rPr>
          <w:rFonts w:asciiTheme="minorHAnsi" w:eastAsia="Calibri" w:hAnsiTheme="minorHAnsi" w:cstheme="minorHAnsi"/>
        </w:rPr>
        <w:t>regulations.</w:t>
      </w:r>
    </w:p>
    <w:p w14:paraId="727D8A5B" w14:textId="77777777" w:rsidR="00B57FE9" w:rsidRPr="00FB725E" w:rsidRDefault="00B57FE9" w:rsidP="00CD72CD">
      <w:pPr>
        <w:widowControl w:val="0"/>
        <w:numPr>
          <w:ilvl w:val="0"/>
          <w:numId w:val="24"/>
        </w:numPr>
        <w:tabs>
          <w:tab w:val="left" w:pos="820"/>
          <w:tab w:val="left" w:pos="821"/>
        </w:tabs>
        <w:autoSpaceDE w:val="0"/>
        <w:autoSpaceDN w:val="0"/>
        <w:spacing w:before="6"/>
        <w:ind w:right="167"/>
        <w:rPr>
          <w:rFonts w:asciiTheme="minorHAnsi" w:eastAsia="Calibri" w:hAnsiTheme="minorHAnsi" w:cstheme="minorHAnsi"/>
        </w:rPr>
      </w:pPr>
      <w:r w:rsidRPr="00FB725E">
        <w:rPr>
          <w:rFonts w:asciiTheme="minorHAnsi" w:eastAsia="Calibri" w:hAnsiTheme="minorHAnsi" w:cstheme="minorHAnsi"/>
        </w:rPr>
        <w:t>“Soft costs” or any project costs that is not construction (which may include design, project management, and permitting costs) directly related to the development of space eligible for use as a SPP</w:t>
      </w:r>
      <w:r w:rsidRPr="00FB725E">
        <w:rPr>
          <w:rFonts w:asciiTheme="minorHAnsi" w:eastAsia="Calibri" w:hAnsiTheme="minorHAnsi" w:cstheme="minorHAnsi"/>
          <w:spacing w:val="-3"/>
        </w:rPr>
        <w:t xml:space="preserve"> </w:t>
      </w:r>
      <w:r w:rsidRPr="00FB725E">
        <w:rPr>
          <w:rFonts w:asciiTheme="minorHAnsi" w:eastAsia="Calibri" w:hAnsiTheme="minorHAnsi" w:cstheme="minorHAnsi"/>
        </w:rPr>
        <w:t>classroom.</w:t>
      </w:r>
    </w:p>
    <w:p w14:paraId="5531BD3E" w14:textId="77777777" w:rsidR="00B57FE9" w:rsidRPr="00FB725E" w:rsidRDefault="00B57FE9" w:rsidP="00CD72CD">
      <w:pPr>
        <w:widowControl w:val="0"/>
        <w:numPr>
          <w:ilvl w:val="0"/>
          <w:numId w:val="24"/>
        </w:numPr>
        <w:tabs>
          <w:tab w:val="left" w:pos="820"/>
          <w:tab w:val="left" w:pos="821"/>
        </w:tabs>
        <w:autoSpaceDE w:val="0"/>
        <w:autoSpaceDN w:val="0"/>
        <w:spacing w:before="1"/>
        <w:rPr>
          <w:rFonts w:asciiTheme="minorHAnsi" w:eastAsia="Calibri" w:hAnsiTheme="minorHAnsi" w:cstheme="minorHAnsi"/>
        </w:rPr>
      </w:pPr>
      <w:r w:rsidRPr="00FB725E">
        <w:rPr>
          <w:rFonts w:asciiTheme="minorHAnsi" w:eastAsia="Calibri" w:hAnsiTheme="minorHAnsi" w:cstheme="minorHAnsi"/>
        </w:rPr>
        <w:t>Improvements that provide accessibility to persons with</w:t>
      </w:r>
      <w:r w:rsidRPr="00FB725E">
        <w:rPr>
          <w:rFonts w:asciiTheme="minorHAnsi" w:eastAsia="Calibri" w:hAnsiTheme="minorHAnsi" w:cstheme="minorHAnsi"/>
          <w:spacing w:val="-25"/>
        </w:rPr>
        <w:t xml:space="preserve"> </w:t>
      </w:r>
      <w:r w:rsidRPr="00FB725E">
        <w:rPr>
          <w:rFonts w:asciiTheme="minorHAnsi" w:eastAsia="Calibri" w:hAnsiTheme="minorHAnsi" w:cstheme="minorHAnsi"/>
        </w:rPr>
        <w:t>disabilities.</w:t>
      </w:r>
    </w:p>
    <w:p w14:paraId="7035E663" w14:textId="77777777" w:rsidR="00B57FE9" w:rsidRPr="00FB725E" w:rsidRDefault="00B57FE9" w:rsidP="00B57FE9">
      <w:pPr>
        <w:widowControl w:val="0"/>
        <w:autoSpaceDE w:val="0"/>
        <w:autoSpaceDN w:val="0"/>
        <w:rPr>
          <w:rFonts w:asciiTheme="minorHAnsi" w:eastAsia="Calibri" w:hAnsiTheme="minorHAnsi" w:cstheme="minorHAnsi"/>
        </w:rPr>
      </w:pPr>
    </w:p>
    <w:p w14:paraId="5ED44F43" w14:textId="77777777" w:rsidR="00B57FE9" w:rsidRPr="00FB725E" w:rsidRDefault="00B57FE9" w:rsidP="00B57FE9">
      <w:pPr>
        <w:widowControl w:val="0"/>
        <w:autoSpaceDE w:val="0"/>
        <w:autoSpaceDN w:val="0"/>
        <w:ind w:left="100"/>
        <w:outlineLvl w:val="0"/>
        <w:rPr>
          <w:rFonts w:asciiTheme="minorHAnsi" w:eastAsia="Calibri" w:hAnsiTheme="minorHAnsi" w:cstheme="minorHAnsi"/>
          <w:b/>
          <w:bCs/>
        </w:rPr>
      </w:pPr>
      <w:r w:rsidRPr="00FB725E">
        <w:rPr>
          <w:rFonts w:asciiTheme="minorHAnsi" w:eastAsia="Calibri" w:hAnsiTheme="minorHAnsi" w:cstheme="minorHAnsi"/>
          <w:b/>
          <w:bCs/>
        </w:rPr>
        <w:t>Who is eligible to apply?</w:t>
      </w:r>
    </w:p>
    <w:p w14:paraId="11F19B61" w14:textId="648A3166" w:rsidR="00B57FE9" w:rsidRPr="00FB725E" w:rsidRDefault="00B57FE9" w:rsidP="00B57FE9">
      <w:pPr>
        <w:widowControl w:val="0"/>
        <w:autoSpaceDE w:val="0"/>
        <w:autoSpaceDN w:val="0"/>
        <w:spacing w:line="256" w:lineRule="auto"/>
        <w:ind w:left="100" w:right="644"/>
        <w:rPr>
          <w:rFonts w:asciiTheme="minorHAnsi" w:eastAsia="Calibri" w:hAnsiTheme="minorHAnsi" w:cstheme="minorHAnsi"/>
          <w:b/>
        </w:rPr>
      </w:pPr>
      <w:r w:rsidRPr="00FB725E">
        <w:rPr>
          <w:rFonts w:asciiTheme="minorHAnsi" w:eastAsia="Calibri" w:hAnsiTheme="minorHAnsi" w:cstheme="minorHAnsi"/>
        </w:rPr>
        <w:t xml:space="preserve">Any agency under contract to provide </w:t>
      </w:r>
      <w:r w:rsidRPr="00B9481F">
        <w:rPr>
          <w:rFonts w:asciiTheme="minorHAnsi" w:eastAsia="Calibri" w:hAnsiTheme="minorHAnsi" w:cstheme="minorHAnsi"/>
        </w:rPr>
        <w:t>preschool services for the Seattle Preschool Program (SPP) or the Pathway Program. Funds are awarded through a competitive application process. There are different funding limits for family child care, center, and school-based sites.</w:t>
      </w:r>
      <w:r w:rsidRPr="00FB725E">
        <w:rPr>
          <w:rFonts w:asciiTheme="minorHAnsi" w:eastAsia="Calibri" w:hAnsiTheme="minorHAnsi" w:cstheme="minorHAnsi"/>
          <w:b/>
        </w:rPr>
        <w:t xml:space="preserve"> </w:t>
      </w:r>
    </w:p>
    <w:p w14:paraId="7CE28A23" w14:textId="77777777" w:rsidR="00B57FE9" w:rsidRPr="00FB725E" w:rsidRDefault="00B57FE9" w:rsidP="00B57FE9">
      <w:pPr>
        <w:widowControl w:val="0"/>
        <w:autoSpaceDE w:val="0"/>
        <w:autoSpaceDN w:val="0"/>
        <w:rPr>
          <w:rFonts w:asciiTheme="minorHAnsi" w:eastAsia="Calibri" w:hAnsiTheme="minorHAnsi" w:cstheme="minorHAnsi"/>
        </w:rPr>
      </w:pPr>
    </w:p>
    <w:p w14:paraId="3A5639CA" w14:textId="77777777" w:rsidR="00B57FE9" w:rsidRPr="00FB725E" w:rsidRDefault="00B57FE9" w:rsidP="00B57FE9">
      <w:pPr>
        <w:widowControl w:val="0"/>
        <w:autoSpaceDE w:val="0"/>
        <w:autoSpaceDN w:val="0"/>
        <w:ind w:left="100"/>
        <w:outlineLvl w:val="0"/>
        <w:rPr>
          <w:rFonts w:asciiTheme="minorHAnsi" w:eastAsia="Calibri" w:hAnsiTheme="minorHAnsi" w:cstheme="minorHAnsi"/>
          <w:b/>
          <w:bCs/>
        </w:rPr>
      </w:pPr>
      <w:r w:rsidRPr="00FB725E">
        <w:rPr>
          <w:rFonts w:asciiTheme="minorHAnsi" w:eastAsia="Calibri" w:hAnsiTheme="minorHAnsi" w:cstheme="minorHAnsi"/>
          <w:b/>
          <w:bCs/>
        </w:rPr>
        <w:t>What will I be asked to include in the application?</w:t>
      </w:r>
    </w:p>
    <w:p w14:paraId="18F3BF3F" w14:textId="77777777" w:rsidR="00B57FE9" w:rsidRPr="00FB725E" w:rsidRDefault="00B57FE9" w:rsidP="00B57FE9">
      <w:pPr>
        <w:widowControl w:val="0"/>
        <w:autoSpaceDE w:val="0"/>
        <w:autoSpaceDN w:val="0"/>
        <w:ind w:left="100" w:right="290"/>
        <w:rPr>
          <w:rFonts w:asciiTheme="minorHAnsi" w:eastAsia="Calibri" w:hAnsiTheme="minorHAnsi" w:cstheme="minorHAnsi"/>
        </w:rPr>
      </w:pPr>
      <w:r w:rsidRPr="00FB725E">
        <w:rPr>
          <w:rFonts w:asciiTheme="minorHAnsi" w:eastAsia="Calibri" w:hAnsiTheme="minorHAnsi" w:cstheme="minorHAnsi"/>
        </w:rPr>
        <w:t xml:space="preserve">Applications for funds need to </w:t>
      </w:r>
      <w:r w:rsidRPr="00FB725E">
        <w:rPr>
          <w:rFonts w:asciiTheme="minorHAnsi" w:eastAsia="Calibri" w:hAnsiTheme="minorHAnsi" w:cstheme="minorHAnsi"/>
          <w:b/>
        </w:rPr>
        <w:t xml:space="preserve">demonstrate that the project is feasible </w:t>
      </w:r>
      <w:r w:rsidRPr="00FB725E">
        <w:rPr>
          <w:rFonts w:asciiTheme="minorHAnsi" w:eastAsia="Calibri" w:hAnsiTheme="minorHAnsi" w:cstheme="minorHAnsi"/>
        </w:rPr>
        <w:t>and can be completed within a reasonable timeframe. Also, for the next 7 years, DEEL is focused on creating additional space for SPP where it is needed. You will be asked to show how the location you propose is a good strategic fit for SPP expansion.</w:t>
      </w:r>
    </w:p>
    <w:p w14:paraId="59FC8497" w14:textId="77777777" w:rsidR="00B57FE9" w:rsidRPr="00FB725E" w:rsidRDefault="00B57FE9" w:rsidP="00B57FE9">
      <w:pPr>
        <w:widowControl w:val="0"/>
        <w:autoSpaceDE w:val="0"/>
        <w:autoSpaceDN w:val="0"/>
        <w:rPr>
          <w:rFonts w:asciiTheme="minorHAnsi" w:eastAsia="Calibri" w:hAnsiTheme="minorHAnsi" w:cstheme="minorHAnsi"/>
        </w:rPr>
      </w:pPr>
    </w:p>
    <w:p w14:paraId="4777713E" w14:textId="77777777" w:rsidR="00B57FE9" w:rsidRPr="00FB725E" w:rsidRDefault="00B57FE9" w:rsidP="00B57FE9">
      <w:pPr>
        <w:widowControl w:val="0"/>
        <w:autoSpaceDE w:val="0"/>
        <w:autoSpaceDN w:val="0"/>
        <w:spacing w:before="1"/>
        <w:ind w:left="100" w:right="170"/>
        <w:rPr>
          <w:rFonts w:asciiTheme="minorHAnsi" w:eastAsia="Calibri" w:hAnsiTheme="minorHAnsi" w:cstheme="minorHAnsi"/>
        </w:rPr>
      </w:pPr>
      <w:r w:rsidRPr="00FB725E">
        <w:rPr>
          <w:rFonts w:asciiTheme="minorHAnsi" w:eastAsia="Calibri" w:hAnsiTheme="minorHAnsi" w:cstheme="minorHAnsi"/>
        </w:rPr>
        <w:t>Agencies accessing funds may be required to commit improved space to SPP for up to 10 years. The length of commitment will range depending on the funding request. Requests above $250,000 require a funding match and additional commitments from the providers.</w:t>
      </w:r>
    </w:p>
    <w:p w14:paraId="4C402FF0" w14:textId="77777777" w:rsidR="00B57FE9" w:rsidRPr="00FB725E" w:rsidRDefault="00B57FE9" w:rsidP="00B57FE9">
      <w:pPr>
        <w:widowControl w:val="0"/>
        <w:autoSpaceDE w:val="0"/>
        <w:autoSpaceDN w:val="0"/>
        <w:spacing w:before="10"/>
        <w:rPr>
          <w:rFonts w:asciiTheme="minorHAnsi" w:eastAsia="Calibri" w:hAnsiTheme="minorHAnsi" w:cstheme="minorHAnsi"/>
        </w:rPr>
      </w:pPr>
    </w:p>
    <w:p w14:paraId="557BF0EA" w14:textId="77777777" w:rsidR="00B57FE9" w:rsidRPr="00FB725E" w:rsidRDefault="00B57FE9" w:rsidP="00B57FE9">
      <w:pPr>
        <w:widowControl w:val="0"/>
        <w:autoSpaceDE w:val="0"/>
        <w:autoSpaceDN w:val="0"/>
        <w:ind w:left="100"/>
        <w:outlineLvl w:val="0"/>
        <w:rPr>
          <w:rFonts w:asciiTheme="minorHAnsi" w:eastAsia="Calibri" w:hAnsiTheme="minorHAnsi" w:cstheme="minorHAnsi"/>
          <w:b/>
          <w:bCs/>
        </w:rPr>
      </w:pPr>
      <w:r w:rsidRPr="00FB725E">
        <w:rPr>
          <w:rFonts w:asciiTheme="minorHAnsi" w:eastAsia="Calibri" w:hAnsiTheme="minorHAnsi" w:cstheme="minorHAnsi"/>
          <w:b/>
          <w:bCs/>
        </w:rPr>
        <w:t>How do I learn more and apply for funds?</w:t>
      </w:r>
    </w:p>
    <w:p w14:paraId="0ED61BF9" w14:textId="77777777" w:rsidR="00B57FE9" w:rsidRPr="00FB725E" w:rsidRDefault="00B57FE9" w:rsidP="00B57FE9">
      <w:pPr>
        <w:widowControl w:val="0"/>
        <w:autoSpaceDE w:val="0"/>
        <w:autoSpaceDN w:val="0"/>
        <w:ind w:left="100" w:right="831"/>
        <w:rPr>
          <w:rFonts w:asciiTheme="minorHAnsi" w:eastAsia="Calibri" w:hAnsiTheme="minorHAnsi" w:cstheme="minorHAnsi"/>
        </w:rPr>
      </w:pPr>
      <w:r w:rsidRPr="00FB725E">
        <w:rPr>
          <w:rFonts w:asciiTheme="minorHAnsi" w:eastAsia="Calibri" w:hAnsiTheme="minorHAnsi" w:cstheme="minorHAnsi"/>
        </w:rPr>
        <w:t xml:space="preserve">DEEL anticipates that the Request for Investment (RFI) for the SPP Provider Facilities Fund will be released in Spring 2020. All updated information will be posted here: </w:t>
      </w:r>
      <w:hyperlink r:id="rId24">
        <w:r w:rsidRPr="00FB725E">
          <w:rPr>
            <w:rFonts w:asciiTheme="minorHAnsi" w:eastAsia="Calibri" w:hAnsiTheme="minorHAnsi" w:cstheme="minorHAnsi"/>
            <w:color w:val="0462C1"/>
            <w:u w:val="single" w:color="0462C1"/>
          </w:rPr>
          <w:t>http://www.seattle.gov/education/about-us/funding-opportunities</w:t>
        </w:r>
      </w:hyperlink>
    </w:p>
    <w:p w14:paraId="6198B057" w14:textId="77777777" w:rsidR="00A81864" w:rsidRPr="00FB725E" w:rsidRDefault="00A81864" w:rsidP="004F2746">
      <w:pPr>
        <w:contextualSpacing/>
        <w:mirrorIndents/>
        <w:rPr>
          <w:rFonts w:asciiTheme="minorHAnsi" w:hAnsiTheme="minorHAnsi" w:cstheme="minorHAnsi"/>
        </w:rPr>
      </w:pPr>
    </w:p>
    <w:sectPr w:rsidR="00A81864" w:rsidRPr="00FB725E" w:rsidSect="00E932F2">
      <w:headerReference w:type="default" r:id="rId25"/>
      <w:footerReference w:type="default" r:id="rId26"/>
      <w:type w:val="continuous"/>
      <w:pgSz w:w="12240" w:h="15840" w:code="1"/>
      <w:pgMar w:top="1440" w:right="1080" w:bottom="144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362B5" w14:textId="77777777" w:rsidR="009F7E8A" w:rsidRDefault="009F7E8A" w:rsidP="007F25FE">
      <w:r>
        <w:separator/>
      </w:r>
    </w:p>
  </w:endnote>
  <w:endnote w:type="continuationSeparator" w:id="0">
    <w:p w14:paraId="4443721D" w14:textId="77777777" w:rsidR="009F7E8A" w:rsidRDefault="009F7E8A" w:rsidP="007F25FE">
      <w:r>
        <w:continuationSeparator/>
      </w:r>
    </w:p>
  </w:endnote>
  <w:endnote w:type="continuationNotice" w:id="1">
    <w:p w14:paraId="6D07E186" w14:textId="77777777" w:rsidR="009F7E8A" w:rsidRDefault="009F7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alatino-Roma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9207070"/>
      <w:docPartObj>
        <w:docPartGallery w:val="Page Numbers (Bottom of Page)"/>
        <w:docPartUnique/>
      </w:docPartObj>
    </w:sdtPr>
    <w:sdtEndPr>
      <w:rPr>
        <w:color w:val="7F7F7F" w:themeColor="background1" w:themeShade="7F"/>
        <w:spacing w:val="60"/>
      </w:rPr>
    </w:sdtEndPr>
    <w:sdtContent>
      <w:p w14:paraId="24BBE1B9" w14:textId="77777777" w:rsidR="00CF13CE" w:rsidRPr="00F13C70" w:rsidRDefault="00CF13CE">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6CF4302" w14:textId="77777777" w:rsidR="00CF13CE" w:rsidRPr="00F13C70" w:rsidRDefault="00CF13CE">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774AE8D4" w:rsidR="00CF13CE" w:rsidRPr="00F13C70" w:rsidRDefault="00CF13CE">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CF13CE" w:rsidRPr="00F13C70" w:rsidRDefault="00CF13C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2AF22" w14:textId="77777777" w:rsidR="009F7E8A" w:rsidRDefault="009F7E8A" w:rsidP="007F25FE">
      <w:r>
        <w:separator/>
      </w:r>
    </w:p>
  </w:footnote>
  <w:footnote w:type="continuationSeparator" w:id="0">
    <w:p w14:paraId="23CC0FAF" w14:textId="77777777" w:rsidR="009F7E8A" w:rsidRDefault="009F7E8A" w:rsidP="007F25FE">
      <w:r>
        <w:continuationSeparator/>
      </w:r>
    </w:p>
  </w:footnote>
  <w:footnote w:type="continuationNotice" w:id="1">
    <w:p w14:paraId="3626BC4E" w14:textId="77777777" w:rsidR="009F7E8A" w:rsidRDefault="009F7E8A"/>
  </w:footnote>
  <w:footnote w:id="2">
    <w:p w14:paraId="131FEFA2" w14:textId="77777777" w:rsidR="00CF13CE" w:rsidRDefault="00CF13CE" w:rsidP="007253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Child Trends. (2018). High-quality preschool can support healthy development and learning. Retrieved from</w:t>
      </w:r>
    </w:p>
    <w:p w14:paraId="00A26513" w14:textId="4B38DC8A" w:rsidR="00CF13CE" w:rsidRDefault="00CF13CE" w:rsidP="0072536F">
      <w:pPr>
        <w:pStyle w:val="FootnoteText"/>
      </w:pPr>
      <w:r>
        <w:rPr>
          <w:rFonts w:eastAsiaTheme="minorHAnsi" w:cs="Calibri"/>
          <w:color w:val="0070C1"/>
          <w:sz w:val="18"/>
          <w:szCs w:val="18"/>
        </w:rPr>
        <w:t>https://www.childtrends.org/wp-content/uploads/2018/05/PreschoolFadeOutFactSheet_ChildTrends_April2018.pdf</w:t>
      </w:r>
    </w:p>
  </w:footnote>
  <w:footnote w:id="3">
    <w:p w14:paraId="649A9553" w14:textId="4FC714A6" w:rsidR="00CF13CE" w:rsidRPr="0072536F" w:rsidRDefault="00CF13CE" w:rsidP="0072536F">
      <w:pPr>
        <w:autoSpaceDE w:val="0"/>
        <w:autoSpaceDN w:val="0"/>
        <w:adjustRightInd w:val="0"/>
        <w:jc w:val="both"/>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 xml:space="preserve">Hatcher, Beth; Nuner, Joyce; Paulsel, Jean. (2012). Kindergarten Readiness and Preschools: Teachers' and Parents' Beliefs within and across Programs. </w:t>
      </w:r>
      <w:r>
        <w:rPr>
          <w:rFonts w:ascii="Calibri-Italic" w:eastAsiaTheme="minorHAnsi" w:hAnsi="Calibri-Italic" w:cs="Calibri-Italic"/>
          <w:i/>
          <w:iCs/>
          <w:color w:val="000000"/>
          <w:sz w:val="18"/>
          <w:szCs w:val="18"/>
        </w:rPr>
        <w:t>Early Childhood Research &amp; Practice, v14 n2</w:t>
      </w:r>
      <w:r>
        <w:rPr>
          <w:rFonts w:eastAsiaTheme="minorHAnsi" w:cs="Calibri"/>
          <w:color w:val="000000"/>
          <w:sz w:val="18"/>
          <w:szCs w:val="18"/>
        </w:rPr>
        <w:t xml:space="preserve">. Retrieved from </w:t>
      </w:r>
      <w:r>
        <w:rPr>
          <w:rFonts w:eastAsiaTheme="minorHAnsi" w:cs="Calibri"/>
          <w:color w:val="0070C1"/>
          <w:sz w:val="18"/>
          <w:szCs w:val="18"/>
        </w:rPr>
        <w:t>https://eric.ed.gov/?id=EJ997132</w:t>
      </w:r>
    </w:p>
  </w:footnote>
  <w:footnote w:id="4">
    <w:p w14:paraId="46ADD4D0" w14:textId="77777777" w:rsidR="00CF13CE" w:rsidRDefault="00CF13CE" w:rsidP="009049E3">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Heckman Equation. Invest in early childhood development: Reduce deficits, strengthen the economy. Retrieved from</w:t>
      </w:r>
    </w:p>
    <w:p w14:paraId="15CA1013" w14:textId="77777777" w:rsidR="00CF13CE" w:rsidRPr="0072536F" w:rsidRDefault="00CF13CE" w:rsidP="009049E3">
      <w:pPr>
        <w:autoSpaceDE w:val="0"/>
        <w:autoSpaceDN w:val="0"/>
        <w:adjustRightInd w:val="0"/>
        <w:rPr>
          <w:rFonts w:eastAsiaTheme="minorHAnsi" w:cs="Calibri"/>
          <w:color w:val="0070C1"/>
          <w:sz w:val="18"/>
          <w:szCs w:val="18"/>
        </w:rPr>
      </w:pPr>
      <w:r>
        <w:rPr>
          <w:rFonts w:eastAsiaTheme="minorHAnsi" w:cs="Calibri"/>
          <w:color w:val="0070C1"/>
          <w:sz w:val="18"/>
          <w:szCs w:val="18"/>
        </w:rPr>
        <w:t>https://heckmanequation.org/assets/2013/07/F_HeckmanDeficitPieceCUSTOM-Generic_052714-3-1.pdf</w:t>
      </w:r>
    </w:p>
  </w:footnote>
  <w:footnote w:id="5">
    <w:p w14:paraId="50A770C2" w14:textId="77777777" w:rsidR="00CF13CE" w:rsidRDefault="00CF13CE" w:rsidP="007253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Muschkin, C. G., Ladd, H. F., &amp; Dodge, K. A. (2015). Impact of North Carolina’s Early Childhood Initiatives on Special Education</w:t>
      </w:r>
    </w:p>
    <w:p w14:paraId="429DB0C5" w14:textId="77777777" w:rsidR="00CF13CE" w:rsidRDefault="00CF13CE" w:rsidP="0072536F">
      <w:pPr>
        <w:autoSpaceDE w:val="0"/>
        <w:autoSpaceDN w:val="0"/>
        <w:adjustRightInd w:val="0"/>
        <w:rPr>
          <w:rFonts w:eastAsiaTheme="minorHAnsi" w:cs="Calibri"/>
          <w:color w:val="000000"/>
          <w:sz w:val="18"/>
          <w:szCs w:val="18"/>
        </w:rPr>
      </w:pPr>
      <w:r>
        <w:rPr>
          <w:rFonts w:eastAsiaTheme="minorHAnsi" w:cs="Calibri"/>
          <w:color w:val="000000"/>
          <w:sz w:val="18"/>
          <w:szCs w:val="18"/>
        </w:rPr>
        <w:t xml:space="preserve">Placements in Third Grade. </w:t>
      </w:r>
      <w:r>
        <w:rPr>
          <w:rFonts w:ascii="Calibri-Italic" w:eastAsiaTheme="minorHAnsi" w:hAnsi="Calibri-Italic" w:cs="Calibri-Italic"/>
          <w:i/>
          <w:iCs/>
          <w:color w:val="000000"/>
          <w:sz w:val="18"/>
          <w:szCs w:val="18"/>
        </w:rPr>
        <w:t>Educational Evaluation and Policy Analysis</w:t>
      </w:r>
      <w:r>
        <w:rPr>
          <w:rFonts w:eastAsiaTheme="minorHAnsi" w:cs="Calibri"/>
          <w:color w:val="000000"/>
          <w:sz w:val="18"/>
          <w:szCs w:val="18"/>
        </w:rPr>
        <w:t xml:space="preserve">, </w:t>
      </w:r>
      <w:r>
        <w:rPr>
          <w:rFonts w:ascii="Calibri-Italic" w:eastAsiaTheme="minorHAnsi" w:hAnsi="Calibri-Italic" w:cs="Calibri-Italic"/>
          <w:i/>
          <w:iCs/>
          <w:color w:val="000000"/>
          <w:sz w:val="18"/>
          <w:szCs w:val="18"/>
        </w:rPr>
        <w:t>37</w:t>
      </w:r>
      <w:r>
        <w:rPr>
          <w:rFonts w:eastAsiaTheme="minorHAnsi" w:cs="Calibri"/>
          <w:color w:val="000000"/>
          <w:sz w:val="18"/>
          <w:szCs w:val="18"/>
        </w:rPr>
        <w:t>(4), 478–500. Retrieved from</w:t>
      </w:r>
    </w:p>
    <w:p w14:paraId="498868BA" w14:textId="36935DCB" w:rsidR="00CF13CE" w:rsidRDefault="00CF13CE" w:rsidP="0072536F">
      <w:pPr>
        <w:pStyle w:val="FootnoteText"/>
      </w:pPr>
      <w:r>
        <w:rPr>
          <w:rFonts w:eastAsiaTheme="minorHAnsi" w:cs="Calibri"/>
          <w:color w:val="0070C1"/>
          <w:sz w:val="18"/>
          <w:szCs w:val="18"/>
        </w:rPr>
        <w:t>https://doi.org/10.3102/0162373714559096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A6CB" w14:textId="77777777" w:rsidR="00CF13CE" w:rsidRPr="00F13C70" w:rsidRDefault="00CF13CE"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1" behindDoc="0" locked="0" layoutInCell="1" allowOverlap="1" wp14:anchorId="0DCB4953" wp14:editId="1BEE9BED">
              <wp:simplePos x="0" y="0"/>
              <wp:positionH relativeFrom="margin">
                <wp:align>center</wp:align>
              </wp:positionH>
              <wp:positionV relativeFrom="paragraph">
                <wp:posOffset>-139368</wp:posOffset>
              </wp:positionV>
              <wp:extent cx="3160395" cy="796290"/>
              <wp:effectExtent l="0" t="0" r="0" b="3810"/>
              <wp:wrapNone/>
              <wp:docPr id="6" name="Group 6"/>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EBDAF5" id="Group 6" o:spid="_x0000_s1026" style="position:absolute;margin-left:0;margin-top:-10.95pt;width:248.85pt;height:62.7pt;z-index:251658241;mso-position-horizontal:center;mso-position-horizontal-relative:margin;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HEtO2TgAAAACAEAAA8AAABkcnMvZG93&#10;bnJldi54bWxMj0FLw0AUhO+C/2F5grd2k9ZaG7MppainItgK4u01eU1Cs29Ddpuk/97nSY/DDDPf&#10;pOvRNqqnzteODcTTCBRx7oqaSwOfh9fJEygfkAtsHJOBK3lYZ7c3KSaFG/iD+n0olZSwT9BAFUKb&#10;aO3ziiz6qWuJxTu5zmIQ2ZW66HCQctvoWRQ9aos1y0KFLW0rys/7izXwNuCwmccv/e582l6/D4v3&#10;r11MxtzfjZtnUIHG8BeGX3xBh0yYju7ChVeNATkSDExm8QqU2A+r5RLUUXLRfAE6S/X/A9kP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">
                <v:imagedata r:id="rId3" o:title=""/>
              </v:shape>
              <v:shape id="Picture 9"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34BF" w14:textId="06C5F13D" w:rsidR="00CF13CE" w:rsidRPr="00F13C70" w:rsidRDefault="00CF13CE"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0"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4"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1455D6"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KP0YCZ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03B"/>
    <w:multiLevelType w:val="hybridMultilevel"/>
    <w:tmpl w:val="79448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BC657B"/>
    <w:multiLevelType w:val="hybridMultilevel"/>
    <w:tmpl w:val="CED4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C23"/>
    <w:multiLevelType w:val="hybridMultilevel"/>
    <w:tmpl w:val="16AAC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45BB4"/>
    <w:multiLevelType w:val="hybridMultilevel"/>
    <w:tmpl w:val="0C1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338A9"/>
    <w:multiLevelType w:val="hybridMultilevel"/>
    <w:tmpl w:val="33328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B3B5E"/>
    <w:multiLevelType w:val="hybridMultilevel"/>
    <w:tmpl w:val="AA6C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317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C37678"/>
    <w:multiLevelType w:val="hybridMultilevel"/>
    <w:tmpl w:val="90D481D4"/>
    <w:lvl w:ilvl="0" w:tplc="7B46A8B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6B634A"/>
    <w:multiLevelType w:val="multilevel"/>
    <w:tmpl w:val="4F608C64"/>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EE0759"/>
    <w:multiLevelType w:val="hybridMultilevel"/>
    <w:tmpl w:val="0140435C"/>
    <w:lvl w:ilvl="0" w:tplc="7AB026E6">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F7631D"/>
    <w:multiLevelType w:val="hybridMultilevel"/>
    <w:tmpl w:val="1A6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60B2B"/>
    <w:multiLevelType w:val="hybridMultilevel"/>
    <w:tmpl w:val="5526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26475"/>
    <w:multiLevelType w:val="hybridMultilevel"/>
    <w:tmpl w:val="FE547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32FBB"/>
    <w:multiLevelType w:val="hybridMultilevel"/>
    <w:tmpl w:val="8AA8D21E"/>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E2461"/>
    <w:multiLevelType w:val="multilevel"/>
    <w:tmpl w:val="6E9E280A"/>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25399"/>
    <w:multiLevelType w:val="multilevel"/>
    <w:tmpl w:val="D78E194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15:restartNumberingAfterBreak="0">
    <w:nsid w:val="449F3EB2"/>
    <w:multiLevelType w:val="hybridMultilevel"/>
    <w:tmpl w:val="5EF446E4"/>
    <w:lvl w:ilvl="0" w:tplc="6F2426D6">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D11251"/>
    <w:multiLevelType w:val="hybridMultilevel"/>
    <w:tmpl w:val="9CF01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FA7354"/>
    <w:multiLevelType w:val="hybridMultilevel"/>
    <w:tmpl w:val="727681D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C243A8"/>
    <w:multiLevelType w:val="hybridMultilevel"/>
    <w:tmpl w:val="8A14B9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4DF2C4E"/>
    <w:multiLevelType w:val="hybridMultilevel"/>
    <w:tmpl w:val="DD4E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D42E3B"/>
    <w:multiLevelType w:val="hybridMultilevel"/>
    <w:tmpl w:val="9FA2A058"/>
    <w:lvl w:ilvl="0" w:tplc="162C02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6E2F8D"/>
    <w:multiLevelType w:val="hybridMultilevel"/>
    <w:tmpl w:val="EADA2C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rPr>
        <w:rFonts w:hint="default"/>
      </w:rPr>
    </w:lvl>
    <w:lvl w:ilvl="2" w:tplc="7BB2FFA8">
      <w:numFmt w:val="bullet"/>
      <w:lvlText w:val="•"/>
      <w:lvlJc w:val="left"/>
      <w:pPr>
        <w:ind w:left="2572" w:hanging="360"/>
      </w:pPr>
      <w:rPr>
        <w:rFonts w:hint="default"/>
      </w:rPr>
    </w:lvl>
    <w:lvl w:ilvl="3" w:tplc="562A1C5E">
      <w:numFmt w:val="bullet"/>
      <w:lvlText w:val="•"/>
      <w:lvlJc w:val="left"/>
      <w:pPr>
        <w:ind w:left="3448" w:hanging="360"/>
      </w:pPr>
      <w:rPr>
        <w:rFonts w:hint="default"/>
      </w:rPr>
    </w:lvl>
    <w:lvl w:ilvl="4" w:tplc="8F3A3038">
      <w:numFmt w:val="bullet"/>
      <w:lvlText w:val="•"/>
      <w:lvlJc w:val="left"/>
      <w:pPr>
        <w:ind w:left="4324" w:hanging="360"/>
      </w:pPr>
      <w:rPr>
        <w:rFonts w:hint="default"/>
      </w:rPr>
    </w:lvl>
    <w:lvl w:ilvl="5" w:tplc="62A85E42">
      <w:numFmt w:val="bullet"/>
      <w:lvlText w:val="•"/>
      <w:lvlJc w:val="left"/>
      <w:pPr>
        <w:ind w:left="5200" w:hanging="360"/>
      </w:pPr>
      <w:rPr>
        <w:rFonts w:hint="default"/>
      </w:rPr>
    </w:lvl>
    <w:lvl w:ilvl="6" w:tplc="6D548D98">
      <w:numFmt w:val="bullet"/>
      <w:lvlText w:val="•"/>
      <w:lvlJc w:val="left"/>
      <w:pPr>
        <w:ind w:left="6076" w:hanging="360"/>
      </w:pPr>
      <w:rPr>
        <w:rFonts w:hint="default"/>
      </w:rPr>
    </w:lvl>
    <w:lvl w:ilvl="7" w:tplc="79567C98">
      <w:numFmt w:val="bullet"/>
      <w:lvlText w:val="•"/>
      <w:lvlJc w:val="left"/>
      <w:pPr>
        <w:ind w:left="6952" w:hanging="360"/>
      </w:pPr>
      <w:rPr>
        <w:rFonts w:hint="default"/>
      </w:rPr>
    </w:lvl>
    <w:lvl w:ilvl="8" w:tplc="763EA4F2">
      <w:numFmt w:val="bullet"/>
      <w:lvlText w:val="•"/>
      <w:lvlJc w:val="left"/>
      <w:pPr>
        <w:ind w:left="7828" w:hanging="360"/>
      </w:pPr>
      <w:rPr>
        <w:rFonts w:hint="default"/>
      </w:rPr>
    </w:lvl>
  </w:abstractNum>
  <w:abstractNum w:abstractNumId="26" w15:restartNumberingAfterBreak="0">
    <w:nsid w:val="68EE4200"/>
    <w:multiLevelType w:val="hybridMultilevel"/>
    <w:tmpl w:val="D17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30A90"/>
    <w:multiLevelType w:val="hybridMultilevel"/>
    <w:tmpl w:val="EF16C0F2"/>
    <w:lvl w:ilvl="0" w:tplc="78084C08">
      <w:start w:val="1"/>
      <w:numFmt w:val="decimal"/>
      <w:lvlText w:val="%1."/>
      <w:lvlJc w:val="left"/>
      <w:pPr>
        <w:ind w:left="519" w:hanging="219"/>
      </w:pPr>
      <w:rPr>
        <w:rFonts w:ascii="Calibri" w:eastAsia="Calibri" w:hAnsi="Calibri" w:cs="Calibri" w:hint="default"/>
        <w:spacing w:val="-2"/>
        <w:w w:val="100"/>
        <w:sz w:val="18"/>
        <w:szCs w:val="18"/>
      </w:rPr>
    </w:lvl>
    <w:lvl w:ilvl="1" w:tplc="4FC0EE04">
      <w:numFmt w:val="bullet"/>
      <w:lvlText w:val="•"/>
      <w:lvlJc w:val="left"/>
      <w:pPr>
        <w:ind w:left="1348" w:hanging="219"/>
      </w:pPr>
      <w:rPr>
        <w:rFonts w:hint="default"/>
      </w:rPr>
    </w:lvl>
    <w:lvl w:ilvl="2" w:tplc="ACB64490">
      <w:numFmt w:val="bullet"/>
      <w:lvlText w:val="•"/>
      <w:lvlJc w:val="left"/>
      <w:pPr>
        <w:ind w:left="2176" w:hanging="219"/>
      </w:pPr>
      <w:rPr>
        <w:rFonts w:hint="default"/>
      </w:rPr>
    </w:lvl>
    <w:lvl w:ilvl="3" w:tplc="9988A572">
      <w:numFmt w:val="bullet"/>
      <w:lvlText w:val="•"/>
      <w:lvlJc w:val="left"/>
      <w:pPr>
        <w:ind w:left="3004" w:hanging="219"/>
      </w:pPr>
      <w:rPr>
        <w:rFonts w:hint="default"/>
      </w:rPr>
    </w:lvl>
    <w:lvl w:ilvl="4" w:tplc="B64C14FA">
      <w:numFmt w:val="bullet"/>
      <w:lvlText w:val="•"/>
      <w:lvlJc w:val="left"/>
      <w:pPr>
        <w:ind w:left="3832" w:hanging="219"/>
      </w:pPr>
      <w:rPr>
        <w:rFonts w:hint="default"/>
      </w:rPr>
    </w:lvl>
    <w:lvl w:ilvl="5" w:tplc="436008FA">
      <w:numFmt w:val="bullet"/>
      <w:lvlText w:val="•"/>
      <w:lvlJc w:val="left"/>
      <w:pPr>
        <w:ind w:left="4660" w:hanging="219"/>
      </w:pPr>
      <w:rPr>
        <w:rFonts w:hint="default"/>
      </w:rPr>
    </w:lvl>
    <w:lvl w:ilvl="6" w:tplc="E33CF12C">
      <w:numFmt w:val="bullet"/>
      <w:lvlText w:val="•"/>
      <w:lvlJc w:val="left"/>
      <w:pPr>
        <w:ind w:left="5488" w:hanging="219"/>
      </w:pPr>
      <w:rPr>
        <w:rFonts w:hint="default"/>
      </w:rPr>
    </w:lvl>
    <w:lvl w:ilvl="7" w:tplc="D07259BA">
      <w:numFmt w:val="bullet"/>
      <w:lvlText w:val="•"/>
      <w:lvlJc w:val="left"/>
      <w:pPr>
        <w:ind w:left="6316" w:hanging="219"/>
      </w:pPr>
      <w:rPr>
        <w:rFonts w:hint="default"/>
      </w:rPr>
    </w:lvl>
    <w:lvl w:ilvl="8" w:tplc="873A667A">
      <w:numFmt w:val="bullet"/>
      <w:lvlText w:val="•"/>
      <w:lvlJc w:val="left"/>
      <w:pPr>
        <w:ind w:left="7144" w:hanging="219"/>
      </w:pPr>
      <w:rPr>
        <w:rFonts w:hint="default"/>
      </w:rPr>
    </w:lvl>
  </w:abstractNum>
  <w:abstractNum w:abstractNumId="28" w15:restartNumberingAfterBreak="0">
    <w:nsid w:val="6C247752"/>
    <w:multiLevelType w:val="hybridMultilevel"/>
    <w:tmpl w:val="C50E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9D1986"/>
    <w:multiLevelType w:val="hybridMultilevel"/>
    <w:tmpl w:val="D64CA688"/>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15"/>
  </w:num>
  <w:num w:numId="4">
    <w:abstractNumId w:val="30"/>
  </w:num>
  <w:num w:numId="5">
    <w:abstractNumId w:val="19"/>
  </w:num>
  <w:num w:numId="6">
    <w:abstractNumId w:val="22"/>
  </w:num>
  <w:num w:numId="7">
    <w:abstractNumId w:val="6"/>
  </w:num>
  <w:num w:numId="8">
    <w:abstractNumId w:val="9"/>
  </w:num>
  <w:num w:numId="9">
    <w:abstractNumId w:val="10"/>
  </w:num>
  <w:num w:numId="10">
    <w:abstractNumId w:val="16"/>
  </w:num>
  <w:num w:numId="11">
    <w:abstractNumId w:val="20"/>
  </w:num>
  <w:num w:numId="12">
    <w:abstractNumId w:val="24"/>
  </w:num>
  <w:num w:numId="13">
    <w:abstractNumId w:val="23"/>
  </w:num>
  <w:num w:numId="14">
    <w:abstractNumId w:val="2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7"/>
  </w:num>
  <w:num w:numId="18">
    <w:abstractNumId w:val="3"/>
  </w:num>
  <w:num w:numId="19">
    <w:abstractNumId w:val="11"/>
  </w:num>
  <w:num w:numId="20">
    <w:abstractNumId w:val="1"/>
  </w:num>
  <w:num w:numId="21">
    <w:abstractNumId w:val="5"/>
  </w:num>
  <w:num w:numId="22">
    <w:abstractNumId w:val="13"/>
  </w:num>
  <w:num w:numId="23">
    <w:abstractNumId w:val="12"/>
  </w:num>
  <w:num w:numId="24">
    <w:abstractNumId w:val="25"/>
  </w:num>
  <w:num w:numId="25">
    <w:abstractNumId w:val="7"/>
  </w:num>
  <w:num w:numId="26">
    <w:abstractNumId w:val="21"/>
  </w:num>
  <w:num w:numId="27">
    <w:abstractNumId w:val="0"/>
  </w:num>
  <w:num w:numId="28">
    <w:abstractNumId w:val="26"/>
  </w:num>
  <w:num w:numId="29">
    <w:abstractNumId w:val="14"/>
  </w:num>
  <w:num w:numId="30">
    <w:abstractNumId w:val="4"/>
  </w:num>
  <w:num w:numId="31">
    <w:abstractNumId w:val="17"/>
  </w:num>
  <w:num w:numId="32">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0NjAzNDYwNjS0MDdX0lEKTi0uzszPAykwrAUAmxpwSiwAAAA="/>
  </w:docVars>
  <w:rsids>
    <w:rsidRoot w:val="007F25FE"/>
    <w:rsid w:val="000029F1"/>
    <w:rsid w:val="00004BCD"/>
    <w:rsid w:val="0000520A"/>
    <w:rsid w:val="00007851"/>
    <w:rsid w:val="0001099C"/>
    <w:rsid w:val="00011212"/>
    <w:rsid w:val="00011AC4"/>
    <w:rsid w:val="00012090"/>
    <w:rsid w:val="0001267E"/>
    <w:rsid w:val="000128A7"/>
    <w:rsid w:val="000134EC"/>
    <w:rsid w:val="000144E5"/>
    <w:rsid w:val="00017B74"/>
    <w:rsid w:val="00020103"/>
    <w:rsid w:val="00020269"/>
    <w:rsid w:val="00020CF8"/>
    <w:rsid w:val="00023333"/>
    <w:rsid w:val="00023ACF"/>
    <w:rsid w:val="0002413C"/>
    <w:rsid w:val="000242F4"/>
    <w:rsid w:val="00024AC0"/>
    <w:rsid w:val="00025D75"/>
    <w:rsid w:val="00026181"/>
    <w:rsid w:val="0003022B"/>
    <w:rsid w:val="000305FD"/>
    <w:rsid w:val="00030843"/>
    <w:rsid w:val="00030ABA"/>
    <w:rsid w:val="00031410"/>
    <w:rsid w:val="000323FF"/>
    <w:rsid w:val="00033E65"/>
    <w:rsid w:val="0003746C"/>
    <w:rsid w:val="000374A5"/>
    <w:rsid w:val="000403C0"/>
    <w:rsid w:val="000403F9"/>
    <w:rsid w:val="000435B4"/>
    <w:rsid w:val="000443F2"/>
    <w:rsid w:val="00045E73"/>
    <w:rsid w:val="0004782B"/>
    <w:rsid w:val="000508CF"/>
    <w:rsid w:val="00052950"/>
    <w:rsid w:val="0005793C"/>
    <w:rsid w:val="0006062E"/>
    <w:rsid w:val="00062264"/>
    <w:rsid w:val="000623B2"/>
    <w:rsid w:val="0006268B"/>
    <w:rsid w:val="00063B12"/>
    <w:rsid w:val="00065FA0"/>
    <w:rsid w:val="0007073B"/>
    <w:rsid w:val="00071555"/>
    <w:rsid w:val="0007772F"/>
    <w:rsid w:val="00077FAF"/>
    <w:rsid w:val="00081E8D"/>
    <w:rsid w:val="00082EAA"/>
    <w:rsid w:val="0008304B"/>
    <w:rsid w:val="000861A4"/>
    <w:rsid w:val="000869AF"/>
    <w:rsid w:val="00086EBB"/>
    <w:rsid w:val="00087C0D"/>
    <w:rsid w:val="00091545"/>
    <w:rsid w:val="00091C0F"/>
    <w:rsid w:val="00096154"/>
    <w:rsid w:val="00096C2A"/>
    <w:rsid w:val="00097EAB"/>
    <w:rsid w:val="000A0189"/>
    <w:rsid w:val="000A299D"/>
    <w:rsid w:val="000A2CA7"/>
    <w:rsid w:val="000A3A75"/>
    <w:rsid w:val="000A6376"/>
    <w:rsid w:val="000A7FA1"/>
    <w:rsid w:val="000B0115"/>
    <w:rsid w:val="000B0C03"/>
    <w:rsid w:val="000B26FC"/>
    <w:rsid w:val="000B3580"/>
    <w:rsid w:val="000B4048"/>
    <w:rsid w:val="000B51B0"/>
    <w:rsid w:val="000B5BE2"/>
    <w:rsid w:val="000B5D43"/>
    <w:rsid w:val="000C05C1"/>
    <w:rsid w:val="000C23B6"/>
    <w:rsid w:val="000C28B6"/>
    <w:rsid w:val="000C3F4B"/>
    <w:rsid w:val="000D185C"/>
    <w:rsid w:val="000D2C5D"/>
    <w:rsid w:val="000D4CA6"/>
    <w:rsid w:val="000D4E59"/>
    <w:rsid w:val="000D683F"/>
    <w:rsid w:val="000E07BD"/>
    <w:rsid w:val="000E0B9A"/>
    <w:rsid w:val="000E25C9"/>
    <w:rsid w:val="000E43AC"/>
    <w:rsid w:val="000E711A"/>
    <w:rsid w:val="000E7CBA"/>
    <w:rsid w:val="000F0D38"/>
    <w:rsid w:val="000F2B06"/>
    <w:rsid w:val="000F405A"/>
    <w:rsid w:val="000F5C8D"/>
    <w:rsid w:val="000F6923"/>
    <w:rsid w:val="0010284E"/>
    <w:rsid w:val="001067B5"/>
    <w:rsid w:val="00106CAB"/>
    <w:rsid w:val="00112675"/>
    <w:rsid w:val="00112927"/>
    <w:rsid w:val="001147FD"/>
    <w:rsid w:val="00115292"/>
    <w:rsid w:val="00116CA6"/>
    <w:rsid w:val="001173C1"/>
    <w:rsid w:val="001208FE"/>
    <w:rsid w:val="001212AC"/>
    <w:rsid w:val="00122D7B"/>
    <w:rsid w:val="00122EFC"/>
    <w:rsid w:val="00123920"/>
    <w:rsid w:val="0012432B"/>
    <w:rsid w:val="00124FB0"/>
    <w:rsid w:val="001254AC"/>
    <w:rsid w:val="00125EF1"/>
    <w:rsid w:val="001277F5"/>
    <w:rsid w:val="00130B23"/>
    <w:rsid w:val="00132AF6"/>
    <w:rsid w:val="00133269"/>
    <w:rsid w:val="0013432B"/>
    <w:rsid w:val="001365CA"/>
    <w:rsid w:val="0013712F"/>
    <w:rsid w:val="00140AC6"/>
    <w:rsid w:val="00141874"/>
    <w:rsid w:val="00142064"/>
    <w:rsid w:val="001434D7"/>
    <w:rsid w:val="00146643"/>
    <w:rsid w:val="00146E92"/>
    <w:rsid w:val="00147309"/>
    <w:rsid w:val="00147CF0"/>
    <w:rsid w:val="00150973"/>
    <w:rsid w:val="00154F5B"/>
    <w:rsid w:val="0015706D"/>
    <w:rsid w:val="001608AD"/>
    <w:rsid w:val="00160E01"/>
    <w:rsid w:val="00161770"/>
    <w:rsid w:val="0016329C"/>
    <w:rsid w:val="00166FFB"/>
    <w:rsid w:val="00167CF2"/>
    <w:rsid w:val="001732D4"/>
    <w:rsid w:val="0017337E"/>
    <w:rsid w:val="00174666"/>
    <w:rsid w:val="00175DA9"/>
    <w:rsid w:val="00177D3C"/>
    <w:rsid w:val="0018003F"/>
    <w:rsid w:val="00182668"/>
    <w:rsid w:val="00185964"/>
    <w:rsid w:val="00187209"/>
    <w:rsid w:val="00190F9B"/>
    <w:rsid w:val="00191A98"/>
    <w:rsid w:val="00192AE4"/>
    <w:rsid w:val="00193069"/>
    <w:rsid w:val="00194E3F"/>
    <w:rsid w:val="00197654"/>
    <w:rsid w:val="00197675"/>
    <w:rsid w:val="001A10F1"/>
    <w:rsid w:val="001A219B"/>
    <w:rsid w:val="001A3C53"/>
    <w:rsid w:val="001A4811"/>
    <w:rsid w:val="001A551E"/>
    <w:rsid w:val="001A57D9"/>
    <w:rsid w:val="001A6109"/>
    <w:rsid w:val="001A70EE"/>
    <w:rsid w:val="001B0166"/>
    <w:rsid w:val="001B06CF"/>
    <w:rsid w:val="001C1EB5"/>
    <w:rsid w:val="001C2AD3"/>
    <w:rsid w:val="001C30AF"/>
    <w:rsid w:val="001C5A1F"/>
    <w:rsid w:val="001D01A9"/>
    <w:rsid w:val="001D09BB"/>
    <w:rsid w:val="001D18AB"/>
    <w:rsid w:val="001D34B5"/>
    <w:rsid w:val="001D3D5F"/>
    <w:rsid w:val="001D758C"/>
    <w:rsid w:val="001D7870"/>
    <w:rsid w:val="001D79BC"/>
    <w:rsid w:val="001E0113"/>
    <w:rsid w:val="001E0D06"/>
    <w:rsid w:val="001E13BC"/>
    <w:rsid w:val="001E1402"/>
    <w:rsid w:val="001E2A04"/>
    <w:rsid w:val="001E3347"/>
    <w:rsid w:val="001E34F4"/>
    <w:rsid w:val="001E47A9"/>
    <w:rsid w:val="001E4D84"/>
    <w:rsid w:val="001E66FE"/>
    <w:rsid w:val="001E71F4"/>
    <w:rsid w:val="001F237A"/>
    <w:rsid w:val="001F255D"/>
    <w:rsid w:val="001F5ECA"/>
    <w:rsid w:val="00200B7F"/>
    <w:rsid w:val="00202109"/>
    <w:rsid w:val="0020223C"/>
    <w:rsid w:val="00204610"/>
    <w:rsid w:val="00205A43"/>
    <w:rsid w:val="00205F70"/>
    <w:rsid w:val="002067EC"/>
    <w:rsid w:val="00210968"/>
    <w:rsid w:val="00213DF4"/>
    <w:rsid w:val="002144D0"/>
    <w:rsid w:val="00214CE7"/>
    <w:rsid w:val="00214FD2"/>
    <w:rsid w:val="0021595B"/>
    <w:rsid w:val="00215963"/>
    <w:rsid w:val="00215F0D"/>
    <w:rsid w:val="00217FA5"/>
    <w:rsid w:val="00220E42"/>
    <w:rsid w:val="00223079"/>
    <w:rsid w:val="00227E87"/>
    <w:rsid w:val="00227E93"/>
    <w:rsid w:val="00230617"/>
    <w:rsid w:val="002320A9"/>
    <w:rsid w:val="00233258"/>
    <w:rsid w:val="002333FA"/>
    <w:rsid w:val="002356F3"/>
    <w:rsid w:val="0023766E"/>
    <w:rsid w:val="00240247"/>
    <w:rsid w:val="002405D5"/>
    <w:rsid w:val="00240B64"/>
    <w:rsid w:val="00242D40"/>
    <w:rsid w:val="00243C98"/>
    <w:rsid w:val="00244F92"/>
    <w:rsid w:val="00246C7B"/>
    <w:rsid w:val="00247A7F"/>
    <w:rsid w:val="00247BA9"/>
    <w:rsid w:val="00250075"/>
    <w:rsid w:val="0025078F"/>
    <w:rsid w:val="0025205E"/>
    <w:rsid w:val="002559C5"/>
    <w:rsid w:val="002563A4"/>
    <w:rsid w:val="00256546"/>
    <w:rsid w:val="00256AF9"/>
    <w:rsid w:val="00256CF3"/>
    <w:rsid w:val="002575B5"/>
    <w:rsid w:val="00262210"/>
    <w:rsid w:val="002627CF"/>
    <w:rsid w:val="00263F49"/>
    <w:rsid w:val="00264808"/>
    <w:rsid w:val="00267711"/>
    <w:rsid w:val="00271EF1"/>
    <w:rsid w:val="00272DC1"/>
    <w:rsid w:val="0027325D"/>
    <w:rsid w:val="002733B3"/>
    <w:rsid w:val="00276A9E"/>
    <w:rsid w:val="00277E23"/>
    <w:rsid w:val="00280A87"/>
    <w:rsid w:val="002810E5"/>
    <w:rsid w:val="002821CB"/>
    <w:rsid w:val="00282374"/>
    <w:rsid w:val="002845F2"/>
    <w:rsid w:val="00284DA9"/>
    <w:rsid w:val="00285898"/>
    <w:rsid w:val="00290636"/>
    <w:rsid w:val="00291D83"/>
    <w:rsid w:val="002956FF"/>
    <w:rsid w:val="00296351"/>
    <w:rsid w:val="002978A0"/>
    <w:rsid w:val="00297A1B"/>
    <w:rsid w:val="00297F09"/>
    <w:rsid w:val="002A047E"/>
    <w:rsid w:val="002A04FB"/>
    <w:rsid w:val="002A21EF"/>
    <w:rsid w:val="002A36FF"/>
    <w:rsid w:val="002A6B2E"/>
    <w:rsid w:val="002A6E27"/>
    <w:rsid w:val="002B36B4"/>
    <w:rsid w:val="002C29D0"/>
    <w:rsid w:val="002C3449"/>
    <w:rsid w:val="002C785B"/>
    <w:rsid w:val="002D0DF5"/>
    <w:rsid w:val="002D1BBE"/>
    <w:rsid w:val="002D3125"/>
    <w:rsid w:val="002D338D"/>
    <w:rsid w:val="002D48A7"/>
    <w:rsid w:val="002D5827"/>
    <w:rsid w:val="002D6B6F"/>
    <w:rsid w:val="002D70F8"/>
    <w:rsid w:val="002E1AB3"/>
    <w:rsid w:val="002E1B7F"/>
    <w:rsid w:val="002E22C3"/>
    <w:rsid w:val="002E3F3B"/>
    <w:rsid w:val="002E7F4A"/>
    <w:rsid w:val="002F15F7"/>
    <w:rsid w:val="002F2AF9"/>
    <w:rsid w:val="002F454B"/>
    <w:rsid w:val="002F5901"/>
    <w:rsid w:val="002F64C7"/>
    <w:rsid w:val="002F6D07"/>
    <w:rsid w:val="002F7AA8"/>
    <w:rsid w:val="00303A21"/>
    <w:rsid w:val="003041BE"/>
    <w:rsid w:val="003049F8"/>
    <w:rsid w:val="00306A27"/>
    <w:rsid w:val="00310444"/>
    <w:rsid w:val="0031125E"/>
    <w:rsid w:val="003118FD"/>
    <w:rsid w:val="00312000"/>
    <w:rsid w:val="0031335A"/>
    <w:rsid w:val="003157C1"/>
    <w:rsid w:val="003157FB"/>
    <w:rsid w:val="00316743"/>
    <w:rsid w:val="003179BF"/>
    <w:rsid w:val="00317D9C"/>
    <w:rsid w:val="003222DF"/>
    <w:rsid w:val="00323B82"/>
    <w:rsid w:val="00324707"/>
    <w:rsid w:val="00324C30"/>
    <w:rsid w:val="00324F39"/>
    <w:rsid w:val="0032552A"/>
    <w:rsid w:val="00330238"/>
    <w:rsid w:val="00330986"/>
    <w:rsid w:val="00330D05"/>
    <w:rsid w:val="0033213C"/>
    <w:rsid w:val="0033259F"/>
    <w:rsid w:val="00333827"/>
    <w:rsid w:val="0033410F"/>
    <w:rsid w:val="003346AC"/>
    <w:rsid w:val="00334A6B"/>
    <w:rsid w:val="00335F19"/>
    <w:rsid w:val="00337931"/>
    <w:rsid w:val="00337DB9"/>
    <w:rsid w:val="00340F14"/>
    <w:rsid w:val="00341B67"/>
    <w:rsid w:val="00341D4C"/>
    <w:rsid w:val="00341E52"/>
    <w:rsid w:val="0034332C"/>
    <w:rsid w:val="00344A18"/>
    <w:rsid w:val="00345F71"/>
    <w:rsid w:val="00351A72"/>
    <w:rsid w:val="003550CF"/>
    <w:rsid w:val="00355B8B"/>
    <w:rsid w:val="00355CB1"/>
    <w:rsid w:val="003562B1"/>
    <w:rsid w:val="00357FEC"/>
    <w:rsid w:val="003602E5"/>
    <w:rsid w:val="00364D4E"/>
    <w:rsid w:val="00367A13"/>
    <w:rsid w:val="00367BB3"/>
    <w:rsid w:val="003709B9"/>
    <w:rsid w:val="00373454"/>
    <w:rsid w:val="003748A5"/>
    <w:rsid w:val="00375B6C"/>
    <w:rsid w:val="003778C9"/>
    <w:rsid w:val="00377F38"/>
    <w:rsid w:val="00380005"/>
    <w:rsid w:val="00380E89"/>
    <w:rsid w:val="00381F96"/>
    <w:rsid w:val="0038414A"/>
    <w:rsid w:val="003853C1"/>
    <w:rsid w:val="00386218"/>
    <w:rsid w:val="00386A5B"/>
    <w:rsid w:val="00386E93"/>
    <w:rsid w:val="00393495"/>
    <w:rsid w:val="003938F4"/>
    <w:rsid w:val="00393E1C"/>
    <w:rsid w:val="00394392"/>
    <w:rsid w:val="003972D6"/>
    <w:rsid w:val="0039739B"/>
    <w:rsid w:val="00397F0D"/>
    <w:rsid w:val="003A0110"/>
    <w:rsid w:val="003A084F"/>
    <w:rsid w:val="003A1922"/>
    <w:rsid w:val="003A1D3C"/>
    <w:rsid w:val="003A2585"/>
    <w:rsid w:val="003A3572"/>
    <w:rsid w:val="003A42F2"/>
    <w:rsid w:val="003A5D39"/>
    <w:rsid w:val="003A6089"/>
    <w:rsid w:val="003A6D94"/>
    <w:rsid w:val="003B1953"/>
    <w:rsid w:val="003B2DB3"/>
    <w:rsid w:val="003B3781"/>
    <w:rsid w:val="003B5EE9"/>
    <w:rsid w:val="003B70EF"/>
    <w:rsid w:val="003B7210"/>
    <w:rsid w:val="003B7839"/>
    <w:rsid w:val="003B783F"/>
    <w:rsid w:val="003B78F1"/>
    <w:rsid w:val="003C05E3"/>
    <w:rsid w:val="003C1151"/>
    <w:rsid w:val="003C3128"/>
    <w:rsid w:val="003C35C8"/>
    <w:rsid w:val="003C3721"/>
    <w:rsid w:val="003C5C68"/>
    <w:rsid w:val="003C6224"/>
    <w:rsid w:val="003C6D10"/>
    <w:rsid w:val="003D05B1"/>
    <w:rsid w:val="003D0BED"/>
    <w:rsid w:val="003D2F6A"/>
    <w:rsid w:val="003D3588"/>
    <w:rsid w:val="003D5328"/>
    <w:rsid w:val="003D6377"/>
    <w:rsid w:val="003D7887"/>
    <w:rsid w:val="003D7F8D"/>
    <w:rsid w:val="003E32A3"/>
    <w:rsid w:val="003E47EB"/>
    <w:rsid w:val="003E6EA9"/>
    <w:rsid w:val="003E79B1"/>
    <w:rsid w:val="003F116D"/>
    <w:rsid w:val="003F286B"/>
    <w:rsid w:val="003F2E41"/>
    <w:rsid w:val="003F31B9"/>
    <w:rsid w:val="003F5F00"/>
    <w:rsid w:val="003F6256"/>
    <w:rsid w:val="003F6CF3"/>
    <w:rsid w:val="003F7033"/>
    <w:rsid w:val="003F7B77"/>
    <w:rsid w:val="004005C9"/>
    <w:rsid w:val="0040078C"/>
    <w:rsid w:val="00400951"/>
    <w:rsid w:val="0040132F"/>
    <w:rsid w:val="004028DA"/>
    <w:rsid w:val="00402C31"/>
    <w:rsid w:val="00406B7B"/>
    <w:rsid w:val="00406BF9"/>
    <w:rsid w:val="004070AE"/>
    <w:rsid w:val="004107B2"/>
    <w:rsid w:val="004110FE"/>
    <w:rsid w:val="00411766"/>
    <w:rsid w:val="0041195E"/>
    <w:rsid w:val="0041219B"/>
    <w:rsid w:val="00413C6D"/>
    <w:rsid w:val="0041759E"/>
    <w:rsid w:val="00417D23"/>
    <w:rsid w:val="004228B4"/>
    <w:rsid w:val="004243B0"/>
    <w:rsid w:val="004249F0"/>
    <w:rsid w:val="00424C0C"/>
    <w:rsid w:val="00426217"/>
    <w:rsid w:val="0042646D"/>
    <w:rsid w:val="0042658C"/>
    <w:rsid w:val="004301DB"/>
    <w:rsid w:val="00430F96"/>
    <w:rsid w:val="0043219A"/>
    <w:rsid w:val="004326F3"/>
    <w:rsid w:val="004338DF"/>
    <w:rsid w:val="00434B2F"/>
    <w:rsid w:val="004356B8"/>
    <w:rsid w:val="004356C0"/>
    <w:rsid w:val="00437A40"/>
    <w:rsid w:val="00437BC4"/>
    <w:rsid w:val="00437C65"/>
    <w:rsid w:val="00440004"/>
    <w:rsid w:val="004435E5"/>
    <w:rsid w:val="00444332"/>
    <w:rsid w:val="00445130"/>
    <w:rsid w:val="00445788"/>
    <w:rsid w:val="00446F01"/>
    <w:rsid w:val="00447827"/>
    <w:rsid w:val="00450432"/>
    <w:rsid w:val="004506E8"/>
    <w:rsid w:val="00450C82"/>
    <w:rsid w:val="00451586"/>
    <w:rsid w:val="00452759"/>
    <w:rsid w:val="00454335"/>
    <w:rsid w:val="00454862"/>
    <w:rsid w:val="00455BC5"/>
    <w:rsid w:val="00457841"/>
    <w:rsid w:val="004579AC"/>
    <w:rsid w:val="00460484"/>
    <w:rsid w:val="00461128"/>
    <w:rsid w:val="0046570E"/>
    <w:rsid w:val="00465886"/>
    <w:rsid w:val="00466075"/>
    <w:rsid w:val="0046640A"/>
    <w:rsid w:val="004667E1"/>
    <w:rsid w:val="00466D86"/>
    <w:rsid w:val="00467E3A"/>
    <w:rsid w:val="00471195"/>
    <w:rsid w:val="00471421"/>
    <w:rsid w:val="00475809"/>
    <w:rsid w:val="004760F6"/>
    <w:rsid w:val="004778FA"/>
    <w:rsid w:val="00481604"/>
    <w:rsid w:val="004859D3"/>
    <w:rsid w:val="00486330"/>
    <w:rsid w:val="004878AC"/>
    <w:rsid w:val="00487CBA"/>
    <w:rsid w:val="0049135F"/>
    <w:rsid w:val="004935A4"/>
    <w:rsid w:val="0049614D"/>
    <w:rsid w:val="00496D9D"/>
    <w:rsid w:val="004A0887"/>
    <w:rsid w:val="004A0F2C"/>
    <w:rsid w:val="004A177F"/>
    <w:rsid w:val="004A21F5"/>
    <w:rsid w:val="004A271C"/>
    <w:rsid w:val="004A2A52"/>
    <w:rsid w:val="004A43C8"/>
    <w:rsid w:val="004A5A10"/>
    <w:rsid w:val="004A6958"/>
    <w:rsid w:val="004A6D5A"/>
    <w:rsid w:val="004A6FB2"/>
    <w:rsid w:val="004A7840"/>
    <w:rsid w:val="004B0061"/>
    <w:rsid w:val="004B0333"/>
    <w:rsid w:val="004B077E"/>
    <w:rsid w:val="004B366D"/>
    <w:rsid w:val="004C0121"/>
    <w:rsid w:val="004C254E"/>
    <w:rsid w:val="004C282C"/>
    <w:rsid w:val="004C2E80"/>
    <w:rsid w:val="004C3AE8"/>
    <w:rsid w:val="004C4024"/>
    <w:rsid w:val="004C42A5"/>
    <w:rsid w:val="004C5F64"/>
    <w:rsid w:val="004C65CE"/>
    <w:rsid w:val="004C6677"/>
    <w:rsid w:val="004C71A9"/>
    <w:rsid w:val="004C7D7E"/>
    <w:rsid w:val="004D1E6D"/>
    <w:rsid w:val="004D2274"/>
    <w:rsid w:val="004D41DF"/>
    <w:rsid w:val="004D53FB"/>
    <w:rsid w:val="004D6756"/>
    <w:rsid w:val="004D76C2"/>
    <w:rsid w:val="004E03FF"/>
    <w:rsid w:val="004E0432"/>
    <w:rsid w:val="004E3EB1"/>
    <w:rsid w:val="004E5164"/>
    <w:rsid w:val="004E564C"/>
    <w:rsid w:val="004E5C19"/>
    <w:rsid w:val="004E5C70"/>
    <w:rsid w:val="004E79C3"/>
    <w:rsid w:val="004F0A3C"/>
    <w:rsid w:val="004F2746"/>
    <w:rsid w:val="004F39F6"/>
    <w:rsid w:val="004F5D4B"/>
    <w:rsid w:val="004F5E0A"/>
    <w:rsid w:val="00502784"/>
    <w:rsid w:val="00504958"/>
    <w:rsid w:val="00504F37"/>
    <w:rsid w:val="00506147"/>
    <w:rsid w:val="00506BA8"/>
    <w:rsid w:val="00507BF8"/>
    <w:rsid w:val="005113A2"/>
    <w:rsid w:val="005115F0"/>
    <w:rsid w:val="00511FB3"/>
    <w:rsid w:val="00512E28"/>
    <w:rsid w:val="00513651"/>
    <w:rsid w:val="00513C72"/>
    <w:rsid w:val="00514D47"/>
    <w:rsid w:val="0051622D"/>
    <w:rsid w:val="005175F7"/>
    <w:rsid w:val="00517649"/>
    <w:rsid w:val="00521182"/>
    <w:rsid w:val="00521F1D"/>
    <w:rsid w:val="00525BF7"/>
    <w:rsid w:val="0052623B"/>
    <w:rsid w:val="005262F4"/>
    <w:rsid w:val="00526B01"/>
    <w:rsid w:val="005315BC"/>
    <w:rsid w:val="005318CA"/>
    <w:rsid w:val="00531913"/>
    <w:rsid w:val="00531979"/>
    <w:rsid w:val="00531CB7"/>
    <w:rsid w:val="00531F2D"/>
    <w:rsid w:val="00540EC3"/>
    <w:rsid w:val="0054141A"/>
    <w:rsid w:val="00541889"/>
    <w:rsid w:val="005421C6"/>
    <w:rsid w:val="00544296"/>
    <w:rsid w:val="00544E0D"/>
    <w:rsid w:val="005462C1"/>
    <w:rsid w:val="00546C38"/>
    <w:rsid w:val="00546EB0"/>
    <w:rsid w:val="00551C72"/>
    <w:rsid w:val="00551F01"/>
    <w:rsid w:val="00552400"/>
    <w:rsid w:val="00555390"/>
    <w:rsid w:val="00555684"/>
    <w:rsid w:val="00556073"/>
    <w:rsid w:val="00556DD9"/>
    <w:rsid w:val="00561E5F"/>
    <w:rsid w:val="005625A0"/>
    <w:rsid w:val="00563108"/>
    <w:rsid w:val="00565439"/>
    <w:rsid w:val="00565E18"/>
    <w:rsid w:val="00566209"/>
    <w:rsid w:val="005714A2"/>
    <w:rsid w:val="00571517"/>
    <w:rsid w:val="00572027"/>
    <w:rsid w:val="0057391A"/>
    <w:rsid w:val="00575DCB"/>
    <w:rsid w:val="00582EA3"/>
    <w:rsid w:val="005864ED"/>
    <w:rsid w:val="00586B75"/>
    <w:rsid w:val="00587972"/>
    <w:rsid w:val="00587FBC"/>
    <w:rsid w:val="00590B6A"/>
    <w:rsid w:val="00593338"/>
    <w:rsid w:val="005939C4"/>
    <w:rsid w:val="005940FA"/>
    <w:rsid w:val="00594CDD"/>
    <w:rsid w:val="00594FA7"/>
    <w:rsid w:val="0059535C"/>
    <w:rsid w:val="005956AF"/>
    <w:rsid w:val="00596754"/>
    <w:rsid w:val="00596FBD"/>
    <w:rsid w:val="005A0B9A"/>
    <w:rsid w:val="005A0FF7"/>
    <w:rsid w:val="005A102E"/>
    <w:rsid w:val="005A21AE"/>
    <w:rsid w:val="005A6171"/>
    <w:rsid w:val="005A6446"/>
    <w:rsid w:val="005A65FF"/>
    <w:rsid w:val="005A6EF0"/>
    <w:rsid w:val="005A77CA"/>
    <w:rsid w:val="005A7BA1"/>
    <w:rsid w:val="005B0BCE"/>
    <w:rsid w:val="005B192C"/>
    <w:rsid w:val="005B46DA"/>
    <w:rsid w:val="005B5037"/>
    <w:rsid w:val="005B575B"/>
    <w:rsid w:val="005B645E"/>
    <w:rsid w:val="005C137C"/>
    <w:rsid w:val="005C2AF7"/>
    <w:rsid w:val="005C5646"/>
    <w:rsid w:val="005D182D"/>
    <w:rsid w:val="005D1EE6"/>
    <w:rsid w:val="005D3ECF"/>
    <w:rsid w:val="005D4B62"/>
    <w:rsid w:val="005D521A"/>
    <w:rsid w:val="005D722A"/>
    <w:rsid w:val="005E00AB"/>
    <w:rsid w:val="005E048E"/>
    <w:rsid w:val="005E0F5D"/>
    <w:rsid w:val="005E2789"/>
    <w:rsid w:val="005E3197"/>
    <w:rsid w:val="005E33BF"/>
    <w:rsid w:val="005E486C"/>
    <w:rsid w:val="005E677F"/>
    <w:rsid w:val="005E7A45"/>
    <w:rsid w:val="005F1DAE"/>
    <w:rsid w:val="005F2616"/>
    <w:rsid w:val="005F2678"/>
    <w:rsid w:val="005F3AB6"/>
    <w:rsid w:val="005F3C65"/>
    <w:rsid w:val="005F5BE9"/>
    <w:rsid w:val="005F7A64"/>
    <w:rsid w:val="00600715"/>
    <w:rsid w:val="00605066"/>
    <w:rsid w:val="006050C7"/>
    <w:rsid w:val="00605E22"/>
    <w:rsid w:val="00606153"/>
    <w:rsid w:val="00606C75"/>
    <w:rsid w:val="006075C0"/>
    <w:rsid w:val="00607666"/>
    <w:rsid w:val="006102A2"/>
    <w:rsid w:val="006102EF"/>
    <w:rsid w:val="00611EC9"/>
    <w:rsid w:val="0061260A"/>
    <w:rsid w:val="00613248"/>
    <w:rsid w:val="00613801"/>
    <w:rsid w:val="006140A7"/>
    <w:rsid w:val="00614A6D"/>
    <w:rsid w:val="00614E13"/>
    <w:rsid w:val="00615EC1"/>
    <w:rsid w:val="0061676B"/>
    <w:rsid w:val="006239EC"/>
    <w:rsid w:val="00623CE6"/>
    <w:rsid w:val="006258FD"/>
    <w:rsid w:val="006278A6"/>
    <w:rsid w:val="006278B4"/>
    <w:rsid w:val="006303B7"/>
    <w:rsid w:val="006307AB"/>
    <w:rsid w:val="00632420"/>
    <w:rsid w:val="00632EF2"/>
    <w:rsid w:val="00634BD3"/>
    <w:rsid w:val="00635F17"/>
    <w:rsid w:val="00636C27"/>
    <w:rsid w:val="00636CCC"/>
    <w:rsid w:val="006405E9"/>
    <w:rsid w:val="0064091F"/>
    <w:rsid w:val="00640B00"/>
    <w:rsid w:val="00642988"/>
    <w:rsid w:val="00642AB0"/>
    <w:rsid w:val="006433DB"/>
    <w:rsid w:val="00643536"/>
    <w:rsid w:val="00643B2A"/>
    <w:rsid w:val="00644B2B"/>
    <w:rsid w:val="006453E5"/>
    <w:rsid w:val="00645883"/>
    <w:rsid w:val="006470E7"/>
    <w:rsid w:val="00647851"/>
    <w:rsid w:val="0065345C"/>
    <w:rsid w:val="006549F5"/>
    <w:rsid w:val="006561D0"/>
    <w:rsid w:val="00656740"/>
    <w:rsid w:val="00656A23"/>
    <w:rsid w:val="00657527"/>
    <w:rsid w:val="006575FC"/>
    <w:rsid w:val="00657753"/>
    <w:rsid w:val="006578CE"/>
    <w:rsid w:val="00660D14"/>
    <w:rsid w:val="0066382B"/>
    <w:rsid w:val="006641AB"/>
    <w:rsid w:val="0066535C"/>
    <w:rsid w:val="00665E4E"/>
    <w:rsid w:val="00666717"/>
    <w:rsid w:val="006671E4"/>
    <w:rsid w:val="00667955"/>
    <w:rsid w:val="00667F07"/>
    <w:rsid w:val="00670B1A"/>
    <w:rsid w:val="00673BFB"/>
    <w:rsid w:val="00675CAF"/>
    <w:rsid w:val="006808C9"/>
    <w:rsid w:val="00680BE4"/>
    <w:rsid w:val="0068239F"/>
    <w:rsid w:val="00682E53"/>
    <w:rsid w:val="00685FC4"/>
    <w:rsid w:val="006879F8"/>
    <w:rsid w:val="00694664"/>
    <w:rsid w:val="00694A23"/>
    <w:rsid w:val="00697E1E"/>
    <w:rsid w:val="006A0B8A"/>
    <w:rsid w:val="006A13C1"/>
    <w:rsid w:val="006A2130"/>
    <w:rsid w:val="006A2A91"/>
    <w:rsid w:val="006A2FA7"/>
    <w:rsid w:val="006A340C"/>
    <w:rsid w:val="006A3579"/>
    <w:rsid w:val="006A428A"/>
    <w:rsid w:val="006A5BF3"/>
    <w:rsid w:val="006A6AFC"/>
    <w:rsid w:val="006B1CC8"/>
    <w:rsid w:val="006B2384"/>
    <w:rsid w:val="006B343B"/>
    <w:rsid w:val="006B6CC6"/>
    <w:rsid w:val="006C0CD0"/>
    <w:rsid w:val="006C1440"/>
    <w:rsid w:val="006C2149"/>
    <w:rsid w:val="006C2407"/>
    <w:rsid w:val="006C6456"/>
    <w:rsid w:val="006C708A"/>
    <w:rsid w:val="006D1570"/>
    <w:rsid w:val="006D3631"/>
    <w:rsid w:val="006D43DD"/>
    <w:rsid w:val="006D494F"/>
    <w:rsid w:val="006D4A53"/>
    <w:rsid w:val="006D4C0D"/>
    <w:rsid w:val="006D5834"/>
    <w:rsid w:val="006D5D6F"/>
    <w:rsid w:val="006D5E0F"/>
    <w:rsid w:val="006D6211"/>
    <w:rsid w:val="006D7AA8"/>
    <w:rsid w:val="006E77CC"/>
    <w:rsid w:val="006E79D9"/>
    <w:rsid w:val="006F11C7"/>
    <w:rsid w:val="006F15DB"/>
    <w:rsid w:val="006F1729"/>
    <w:rsid w:val="006F3CE4"/>
    <w:rsid w:val="006F3EC6"/>
    <w:rsid w:val="006F42C2"/>
    <w:rsid w:val="006F483F"/>
    <w:rsid w:val="006F7AE6"/>
    <w:rsid w:val="00700D0A"/>
    <w:rsid w:val="00701934"/>
    <w:rsid w:val="00701E78"/>
    <w:rsid w:val="0070256D"/>
    <w:rsid w:val="007027BC"/>
    <w:rsid w:val="00702B1B"/>
    <w:rsid w:val="00703FA5"/>
    <w:rsid w:val="007044D3"/>
    <w:rsid w:val="00705284"/>
    <w:rsid w:val="0070628E"/>
    <w:rsid w:val="007066B2"/>
    <w:rsid w:val="00706B34"/>
    <w:rsid w:val="00707C6B"/>
    <w:rsid w:val="00710859"/>
    <w:rsid w:val="00713714"/>
    <w:rsid w:val="00714C93"/>
    <w:rsid w:val="007155CC"/>
    <w:rsid w:val="00715BDC"/>
    <w:rsid w:val="007165DB"/>
    <w:rsid w:val="007233A3"/>
    <w:rsid w:val="007244CF"/>
    <w:rsid w:val="0072536F"/>
    <w:rsid w:val="00725AB4"/>
    <w:rsid w:val="00726407"/>
    <w:rsid w:val="00726819"/>
    <w:rsid w:val="00726E4F"/>
    <w:rsid w:val="00727000"/>
    <w:rsid w:val="00730D21"/>
    <w:rsid w:val="00731ABF"/>
    <w:rsid w:val="00732F9C"/>
    <w:rsid w:val="00733E9F"/>
    <w:rsid w:val="00737873"/>
    <w:rsid w:val="00740AB2"/>
    <w:rsid w:val="00742B06"/>
    <w:rsid w:val="007434CD"/>
    <w:rsid w:val="0074514A"/>
    <w:rsid w:val="00746462"/>
    <w:rsid w:val="00750F79"/>
    <w:rsid w:val="0075116A"/>
    <w:rsid w:val="00752C33"/>
    <w:rsid w:val="00753B84"/>
    <w:rsid w:val="00756BD5"/>
    <w:rsid w:val="007604CA"/>
    <w:rsid w:val="00760EE3"/>
    <w:rsid w:val="007615B0"/>
    <w:rsid w:val="00762A66"/>
    <w:rsid w:val="00763527"/>
    <w:rsid w:val="00765777"/>
    <w:rsid w:val="00770E69"/>
    <w:rsid w:val="00773642"/>
    <w:rsid w:val="00776D91"/>
    <w:rsid w:val="00776E28"/>
    <w:rsid w:val="00777C8A"/>
    <w:rsid w:val="007816EF"/>
    <w:rsid w:val="00781DF5"/>
    <w:rsid w:val="00781E0B"/>
    <w:rsid w:val="0078328A"/>
    <w:rsid w:val="0078761E"/>
    <w:rsid w:val="007909D5"/>
    <w:rsid w:val="007914EC"/>
    <w:rsid w:val="00791689"/>
    <w:rsid w:val="00792DCA"/>
    <w:rsid w:val="00793481"/>
    <w:rsid w:val="007936F2"/>
    <w:rsid w:val="00793C7D"/>
    <w:rsid w:val="00794DFA"/>
    <w:rsid w:val="00797318"/>
    <w:rsid w:val="00797BDD"/>
    <w:rsid w:val="00797F08"/>
    <w:rsid w:val="007A02DD"/>
    <w:rsid w:val="007A0F76"/>
    <w:rsid w:val="007A2223"/>
    <w:rsid w:val="007A3BBB"/>
    <w:rsid w:val="007B0652"/>
    <w:rsid w:val="007B2BD1"/>
    <w:rsid w:val="007B6188"/>
    <w:rsid w:val="007B6421"/>
    <w:rsid w:val="007B6BB6"/>
    <w:rsid w:val="007B7444"/>
    <w:rsid w:val="007C02A6"/>
    <w:rsid w:val="007C3438"/>
    <w:rsid w:val="007C3566"/>
    <w:rsid w:val="007C5E6D"/>
    <w:rsid w:val="007C6437"/>
    <w:rsid w:val="007C66D5"/>
    <w:rsid w:val="007C7063"/>
    <w:rsid w:val="007D2877"/>
    <w:rsid w:val="007D2D98"/>
    <w:rsid w:val="007D466F"/>
    <w:rsid w:val="007D4791"/>
    <w:rsid w:val="007D47EE"/>
    <w:rsid w:val="007D4C0B"/>
    <w:rsid w:val="007D73D8"/>
    <w:rsid w:val="007E4251"/>
    <w:rsid w:val="007F25FE"/>
    <w:rsid w:val="007F3A11"/>
    <w:rsid w:val="007F5726"/>
    <w:rsid w:val="007F7EF5"/>
    <w:rsid w:val="008014A3"/>
    <w:rsid w:val="00801756"/>
    <w:rsid w:val="008052B4"/>
    <w:rsid w:val="0080615C"/>
    <w:rsid w:val="008065CB"/>
    <w:rsid w:val="008072BC"/>
    <w:rsid w:val="00811397"/>
    <w:rsid w:val="00812C4D"/>
    <w:rsid w:val="00814023"/>
    <w:rsid w:val="008147A3"/>
    <w:rsid w:val="008148C9"/>
    <w:rsid w:val="00814E8D"/>
    <w:rsid w:val="00815EBA"/>
    <w:rsid w:val="00816E8A"/>
    <w:rsid w:val="00820171"/>
    <w:rsid w:val="00820C09"/>
    <w:rsid w:val="0082254C"/>
    <w:rsid w:val="00822B35"/>
    <w:rsid w:val="00822BE9"/>
    <w:rsid w:val="008240CB"/>
    <w:rsid w:val="008252F2"/>
    <w:rsid w:val="00831AC5"/>
    <w:rsid w:val="008330D7"/>
    <w:rsid w:val="008340E9"/>
    <w:rsid w:val="008352D1"/>
    <w:rsid w:val="00836CE0"/>
    <w:rsid w:val="00836D94"/>
    <w:rsid w:val="00842633"/>
    <w:rsid w:val="008428D5"/>
    <w:rsid w:val="00843F32"/>
    <w:rsid w:val="00844BEA"/>
    <w:rsid w:val="00845DB0"/>
    <w:rsid w:val="00846AA3"/>
    <w:rsid w:val="00847CDF"/>
    <w:rsid w:val="00851F20"/>
    <w:rsid w:val="00853700"/>
    <w:rsid w:val="00856875"/>
    <w:rsid w:val="00856973"/>
    <w:rsid w:val="00862CE5"/>
    <w:rsid w:val="00865B67"/>
    <w:rsid w:val="00867545"/>
    <w:rsid w:val="008677CC"/>
    <w:rsid w:val="00871262"/>
    <w:rsid w:val="0087126C"/>
    <w:rsid w:val="00877244"/>
    <w:rsid w:val="00881BDF"/>
    <w:rsid w:val="0088326F"/>
    <w:rsid w:val="008835AC"/>
    <w:rsid w:val="00892129"/>
    <w:rsid w:val="00892158"/>
    <w:rsid w:val="00893543"/>
    <w:rsid w:val="008A0FEE"/>
    <w:rsid w:val="008A1C33"/>
    <w:rsid w:val="008A2D47"/>
    <w:rsid w:val="008A3704"/>
    <w:rsid w:val="008A39C6"/>
    <w:rsid w:val="008A3F67"/>
    <w:rsid w:val="008A5D32"/>
    <w:rsid w:val="008A69D7"/>
    <w:rsid w:val="008A6E54"/>
    <w:rsid w:val="008A7653"/>
    <w:rsid w:val="008A7725"/>
    <w:rsid w:val="008B1569"/>
    <w:rsid w:val="008B4911"/>
    <w:rsid w:val="008B6509"/>
    <w:rsid w:val="008B6CDB"/>
    <w:rsid w:val="008B6D81"/>
    <w:rsid w:val="008C1D33"/>
    <w:rsid w:val="008C21DF"/>
    <w:rsid w:val="008C2BBE"/>
    <w:rsid w:val="008C2F35"/>
    <w:rsid w:val="008C549A"/>
    <w:rsid w:val="008C5CE5"/>
    <w:rsid w:val="008D08CA"/>
    <w:rsid w:val="008D0C4F"/>
    <w:rsid w:val="008D2408"/>
    <w:rsid w:val="008D2B6A"/>
    <w:rsid w:val="008D36D8"/>
    <w:rsid w:val="008D591E"/>
    <w:rsid w:val="008D5C35"/>
    <w:rsid w:val="008E29AB"/>
    <w:rsid w:val="008E3EAE"/>
    <w:rsid w:val="008E5002"/>
    <w:rsid w:val="008E5B24"/>
    <w:rsid w:val="008F0589"/>
    <w:rsid w:val="008F1286"/>
    <w:rsid w:val="008F236E"/>
    <w:rsid w:val="008F4AAA"/>
    <w:rsid w:val="008F6733"/>
    <w:rsid w:val="00900400"/>
    <w:rsid w:val="00900BE3"/>
    <w:rsid w:val="009039DD"/>
    <w:rsid w:val="009049E3"/>
    <w:rsid w:val="00910837"/>
    <w:rsid w:val="0091142D"/>
    <w:rsid w:val="00912291"/>
    <w:rsid w:val="00912A3B"/>
    <w:rsid w:val="00914B2D"/>
    <w:rsid w:val="009162A5"/>
    <w:rsid w:val="00916FB0"/>
    <w:rsid w:val="009178DD"/>
    <w:rsid w:val="00920641"/>
    <w:rsid w:val="0092090E"/>
    <w:rsid w:val="00921B73"/>
    <w:rsid w:val="00923C95"/>
    <w:rsid w:val="009247D7"/>
    <w:rsid w:val="009250A1"/>
    <w:rsid w:val="00925C8B"/>
    <w:rsid w:val="009312EA"/>
    <w:rsid w:val="00931F71"/>
    <w:rsid w:val="00933122"/>
    <w:rsid w:val="009335D9"/>
    <w:rsid w:val="00933B5D"/>
    <w:rsid w:val="00934A55"/>
    <w:rsid w:val="00934BFA"/>
    <w:rsid w:val="00936861"/>
    <w:rsid w:val="00936D09"/>
    <w:rsid w:val="009372ED"/>
    <w:rsid w:val="00937403"/>
    <w:rsid w:val="0094084F"/>
    <w:rsid w:val="0094099A"/>
    <w:rsid w:val="0094138C"/>
    <w:rsid w:val="00941A78"/>
    <w:rsid w:val="00941B8B"/>
    <w:rsid w:val="0094308D"/>
    <w:rsid w:val="00943143"/>
    <w:rsid w:val="00943696"/>
    <w:rsid w:val="00944606"/>
    <w:rsid w:val="00944D97"/>
    <w:rsid w:val="00945462"/>
    <w:rsid w:val="0094595A"/>
    <w:rsid w:val="009470D1"/>
    <w:rsid w:val="009476DF"/>
    <w:rsid w:val="0094771D"/>
    <w:rsid w:val="00947887"/>
    <w:rsid w:val="00947E1A"/>
    <w:rsid w:val="00947ECF"/>
    <w:rsid w:val="00950BA6"/>
    <w:rsid w:val="00955779"/>
    <w:rsid w:val="009572D1"/>
    <w:rsid w:val="00957E06"/>
    <w:rsid w:val="00962317"/>
    <w:rsid w:val="00962533"/>
    <w:rsid w:val="009625AE"/>
    <w:rsid w:val="00962B2E"/>
    <w:rsid w:val="00963DE7"/>
    <w:rsid w:val="00965786"/>
    <w:rsid w:val="00967B62"/>
    <w:rsid w:val="00970A26"/>
    <w:rsid w:val="00974066"/>
    <w:rsid w:val="009751B6"/>
    <w:rsid w:val="00977B2B"/>
    <w:rsid w:val="00981A28"/>
    <w:rsid w:val="00981C38"/>
    <w:rsid w:val="009861C9"/>
    <w:rsid w:val="00986E19"/>
    <w:rsid w:val="009914FB"/>
    <w:rsid w:val="0099156B"/>
    <w:rsid w:val="00992AC6"/>
    <w:rsid w:val="0099326C"/>
    <w:rsid w:val="00995A09"/>
    <w:rsid w:val="00995C4A"/>
    <w:rsid w:val="00995DE6"/>
    <w:rsid w:val="00996B4F"/>
    <w:rsid w:val="009A3492"/>
    <w:rsid w:val="009A44F0"/>
    <w:rsid w:val="009A4F49"/>
    <w:rsid w:val="009A609C"/>
    <w:rsid w:val="009A79D1"/>
    <w:rsid w:val="009A7F0B"/>
    <w:rsid w:val="009B2281"/>
    <w:rsid w:val="009B49B6"/>
    <w:rsid w:val="009B4BEB"/>
    <w:rsid w:val="009B7D67"/>
    <w:rsid w:val="009C25D3"/>
    <w:rsid w:val="009C47C5"/>
    <w:rsid w:val="009C5006"/>
    <w:rsid w:val="009C5C77"/>
    <w:rsid w:val="009C5D67"/>
    <w:rsid w:val="009C7736"/>
    <w:rsid w:val="009D06F8"/>
    <w:rsid w:val="009D1346"/>
    <w:rsid w:val="009D3C75"/>
    <w:rsid w:val="009D7C79"/>
    <w:rsid w:val="009E00B0"/>
    <w:rsid w:val="009E040A"/>
    <w:rsid w:val="009E0657"/>
    <w:rsid w:val="009E08BC"/>
    <w:rsid w:val="009E0CC9"/>
    <w:rsid w:val="009E340A"/>
    <w:rsid w:val="009E3F52"/>
    <w:rsid w:val="009E47ED"/>
    <w:rsid w:val="009E4E47"/>
    <w:rsid w:val="009E5D73"/>
    <w:rsid w:val="009F10BF"/>
    <w:rsid w:val="009F2680"/>
    <w:rsid w:val="009F5ED9"/>
    <w:rsid w:val="009F79A4"/>
    <w:rsid w:val="009F7E8A"/>
    <w:rsid w:val="00A02D3E"/>
    <w:rsid w:val="00A03344"/>
    <w:rsid w:val="00A03D32"/>
    <w:rsid w:val="00A06824"/>
    <w:rsid w:val="00A07068"/>
    <w:rsid w:val="00A11357"/>
    <w:rsid w:val="00A11D42"/>
    <w:rsid w:val="00A12292"/>
    <w:rsid w:val="00A12F07"/>
    <w:rsid w:val="00A1773C"/>
    <w:rsid w:val="00A234A5"/>
    <w:rsid w:val="00A26CB3"/>
    <w:rsid w:val="00A36304"/>
    <w:rsid w:val="00A4039F"/>
    <w:rsid w:val="00A418D9"/>
    <w:rsid w:val="00A41D59"/>
    <w:rsid w:val="00A42822"/>
    <w:rsid w:val="00A4722F"/>
    <w:rsid w:val="00A500DE"/>
    <w:rsid w:val="00A50DF8"/>
    <w:rsid w:val="00A51004"/>
    <w:rsid w:val="00A51797"/>
    <w:rsid w:val="00A52693"/>
    <w:rsid w:val="00A533C6"/>
    <w:rsid w:val="00A5434E"/>
    <w:rsid w:val="00A54901"/>
    <w:rsid w:val="00A56D08"/>
    <w:rsid w:val="00A60626"/>
    <w:rsid w:val="00A60A7C"/>
    <w:rsid w:val="00A61E77"/>
    <w:rsid w:val="00A66CD9"/>
    <w:rsid w:val="00A67C6A"/>
    <w:rsid w:val="00A71859"/>
    <w:rsid w:val="00A71927"/>
    <w:rsid w:val="00A71A6D"/>
    <w:rsid w:val="00A71FDF"/>
    <w:rsid w:val="00A72058"/>
    <w:rsid w:val="00A72242"/>
    <w:rsid w:val="00A72B46"/>
    <w:rsid w:val="00A753D2"/>
    <w:rsid w:val="00A765D1"/>
    <w:rsid w:val="00A76A6C"/>
    <w:rsid w:val="00A76FC0"/>
    <w:rsid w:val="00A81864"/>
    <w:rsid w:val="00A81C01"/>
    <w:rsid w:val="00A81DAF"/>
    <w:rsid w:val="00A83BCC"/>
    <w:rsid w:val="00A85D22"/>
    <w:rsid w:val="00A87315"/>
    <w:rsid w:val="00A875DE"/>
    <w:rsid w:val="00A8775E"/>
    <w:rsid w:val="00A92AD3"/>
    <w:rsid w:val="00A92C2C"/>
    <w:rsid w:val="00A93C37"/>
    <w:rsid w:val="00A946E3"/>
    <w:rsid w:val="00AA1509"/>
    <w:rsid w:val="00AA2A67"/>
    <w:rsid w:val="00AA365B"/>
    <w:rsid w:val="00AA7219"/>
    <w:rsid w:val="00AB0CC6"/>
    <w:rsid w:val="00AB3405"/>
    <w:rsid w:val="00AB484A"/>
    <w:rsid w:val="00AB4AD9"/>
    <w:rsid w:val="00AB5305"/>
    <w:rsid w:val="00AB64DD"/>
    <w:rsid w:val="00AB770B"/>
    <w:rsid w:val="00AC0692"/>
    <w:rsid w:val="00AC0C71"/>
    <w:rsid w:val="00AC0CEB"/>
    <w:rsid w:val="00AC25E4"/>
    <w:rsid w:val="00AC334A"/>
    <w:rsid w:val="00AC358B"/>
    <w:rsid w:val="00AC5680"/>
    <w:rsid w:val="00AC673E"/>
    <w:rsid w:val="00AC6F36"/>
    <w:rsid w:val="00AC7144"/>
    <w:rsid w:val="00AD16F2"/>
    <w:rsid w:val="00AD1A37"/>
    <w:rsid w:val="00AD31D1"/>
    <w:rsid w:val="00AD41C9"/>
    <w:rsid w:val="00AD529D"/>
    <w:rsid w:val="00AD6216"/>
    <w:rsid w:val="00AD7AE1"/>
    <w:rsid w:val="00AE03C4"/>
    <w:rsid w:val="00AE13DB"/>
    <w:rsid w:val="00AE2AFC"/>
    <w:rsid w:val="00AE547F"/>
    <w:rsid w:val="00AE7972"/>
    <w:rsid w:val="00AF00BE"/>
    <w:rsid w:val="00AF03F2"/>
    <w:rsid w:val="00AF1841"/>
    <w:rsid w:val="00AF1BFC"/>
    <w:rsid w:val="00AF2094"/>
    <w:rsid w:val="00AF34C5"/>
    <w:rsid w:val="00AF45CC"/>
    <w:rsid w:val="00B000B4"/>
    <w:rsid w:val="00B00D7A"/>
    <w:rsid w:val="00B011BB"/>
    <w:rsid w:val="00B023A1"/>
    <w:rsid w:val="00B02B6A"/>
    <w:rsid w:val="00B058BF"/>
    <w:rsid w:val="00B10E06"/>
    <w:rsid w:val="00B115D5"/>
    <w:rsid w:val="00B11CD9"/>
    <w:rsid w:val="00B12C98"/>
    <w:rsid w:val="00B13521"/>
    <w:rsid w:val="00B14206"/>
    <w:rsid w:val="00B146E8"/>
    <w:rsid w:val="00B14DDC"/>
    <w:rsid w:val="00B15695"/>
    <w:rsid w:val="00B15EC5"/>
    <w:rsid w:val="00B1652B"/>
    <w:rsid w:val="00B166F9"/>
    <w:rsid w:val="00B17D98"/>
    <w:rsid w:val="00B20A26"/>
    <w:rsid w:val="00B213B0"/>
    <w:rsid w:val="00B2304C"/>
    <w:rsid w:val="00B23238"/>
    <w:rsid w:val="00B241F6"/>
    <w:rsid w:val="00B24772"/>
    <w:rsid w:val="00B2577D"/>
    <w:rsid w:val="00B26908"/>
    <w:rsid w:val="00B27341"/>
    <w:rsid w:val="00B30033"/>
    <w:rsid w:val="00B31DF0"/>
    <w:rsid w:val="00B34486"/>
    <w:rsid w:val="00B3539A"/>
    <w:rsid w:val="00B4031A"/>
    <w:rsid w:val="00B41A89"/>
    <w:rsid w:val="00B41DB1"/>
    <w:rsid w:val="00B42480"/>
    <w:rsid w:val="00B42E2E"/>
    <w:rsid w:val="00B44B93"/>
    <w:rsid w:val="00B466E4"/>
    <w:rsid w:val="00B473E4"/>
    <w:rsid w:val="00B51A57"/>
    <w:rsid w:val="00B52F68"/>
    <w:rsid w:val="00B54C48"/>
    <w:rsid w:val="00B57FE9"/>
    <w:rsid w:val="00B63F01"/>
    <w:rsid w:val="00B656AD"/>
    <w:rsid w:val="00B65CEA"/>
    <w:rsid w:val="00B660AB"/>
    <w:rsid w:val="00B67F59"/>
    <w:rsid w:val="00B71A7E"/>
    <w:rsid w:val="00B72808"/>
    <w:rsid w:val="00B7339F"/>
    <w:rsid w:val="00B7364C"/>
    <w:rsid w:val="00B741E8"/>
    <w:rsid w:val="00B74CF1"/>
    <w:rsid w:val="00B76942"/>
    <w:rsid w:val="00B769C8"/>
    <w:rsid w:val="00B76A86"/>
    <w:rsid w:val="00B80828"/>
    <w:rsid w:val="00B8390E"/>
    <w:rsid w:val="00B85C1C"/>
    <w:rsid w:val="00B85EA7"/>
    <w:rsid w:val="00B86524"/>
    <w:rsid w:val="00B90A25"/>
    <w:rsid w:val="00B90AE5"/>
    <w:rsid w:val="00B90EA1"/>
    <w:rsid w:val="00B92385"/>
    <w:rsid w:val="00B925F7"/>
    <w:rsid w:val="00B936F9"/>
    <w:rsid w:val="00B9481F"/>
    <w:rsid w:val="00B96331"/>
    <w:rsid w:val="00BA02D9"/>
    <w:rsid w:val="00BA06DF"/>
    <w:rsid w:val="00BA0DD9"/>
    <w:rsid w:val="00BA1081"/>
    <w:rsid w:val="00BA1A76"/>
    <w:rsid w:val="00BA45E6"/>
    <w:rsid w:val="00BA4630"/>
    <w:rsid w:val="00BA6AB4"/>
    <w:rsid w:val="00BB044C"/>
    <w:rsid w:val="00BB099C"/>
    <w:rsid w:val="00BB0D23"/>
    <w:rsid w:val="00BB1148"/>
    <w:rsid w:val="00BB1B25"/>
    <w:rsid w:val="00BB226D"/>
    <w:rsid w:val="00BB4FB6"/>
    <w:rsid w:val="00BB564C"/>
    <w:rsid w:val="00BB6946"/>
    <w:rsid w:val="00BB7E12"/>
    <w:rsid w:val="00BC0D3D"/>
    <w:rsid w:val="00BC2F1F"/>
    <w:rsid w:val="00BC4ACD"/>
    <w:rsid w:val="00BC4B43"/>
    <w:rsid w:val="00BC6F34"/>
    <w:rsid w:val="00BD00F4"/>
    <w:rsid w:val="00BD212D"/>
    <w:rsid w:val="00BD3324"/>
    <w:rsid w:val="00BD6996"/>
    <w:rsid w:val="00BD7D66"/>
    <w:rsid w:val="00BE1C5A"/>
    <w:rsid w:val="00BE2110"/>
    <w:rsid w:val="00BE33D5"/>
    <w:rsid w:val="00BE4307"/>
    <w:rsid w:val="00BE436E"/>
    <w:rsid w:val="00BE4FB6"/>
    <w:rsid w:val="00BE6B86"/>
    <w:rsid w:val="00BE73DB"/>
    <w:rsid w:val="00BE7769"/>
    <w:rsid w:val="00BF2988"/>
    <w:rsid w:val="00BF4CC9"/>
    <w:rsid w:val="00BF5D06"/>
    <w:rsid w:val="00BF6DDB"/>
    <w:rsid w:val="00BF6E40"/>
    <w:rsid w:val="00C009BA"/>
    <w:rsid w:val="00C00D9E"/>
    <w:rsid w:val="00C01399"/>
    <w:rsid w:val="00C0182B"/>
    <w:rsid w:val="00C02FCB"/>
    <w:rsid w:val="00C03779"/>
    <w:rsid w:val="00C0448D"/>
    <w:rsid w:val="00C107C6"/>
    <w:rsid w:val="00C15BF5"/>
    <w:rsid w:val="00C17452"/>
    <w:rsid w:val="00C22F77"/>
    <w:rsid w:val="00C231C8"/>
    <w:rsid w:val="00C2580A"/>
    <w:rsid w:val="00C30D4C"/>
    <w:rsid w:val="00C31E62"/>
    <w:rsid w:val="00C325D0"/>
    <w:rsid w:val="00C3281A"/>
    <w:rsid w:val="00C3493D"/>
    <w:rsid w:val="00C358AB"/>
    <w:rsid w:val="00C37996"/>
    <w:rsid w:val="00C40C2D"/>
    <w:rsid w:val="00C428E1"/>
    <w:rsid w:val="00C42987"/>
    <w:rsid w:val="00C44BD1"/>
    <w:rsid w:val="00C45073"/>
    <w:rsid w:val="00C47BE4"/>
    <w:rsid w:val="00C51B10"/>
    <w:rsid w:val="00C53A7E"/>
    <w:rsid w:val="00C5407F"/>
    <w:rsid w:val="00C547FF"/>
    <w:rsid w:val="00C563B3"/>
    <w:rsid w:val="00C56C20"/>
    <w:rsid w:val="00C57C07"/>
    <w:rsid w:val="00C57C22"/>
    <w:rsid w:val="00C61D7C"/>
    <w:rsid w:val="00C63844"/>
    <w:rsid w:val="00C63AAF"/>
    <w:rsid w:val="00C645D9"/>
    <w:rsid w:val="00C66D87"/>
    <w:rsid w:val="00C71D53"/>
    <w:rsid w:val="00C7418E"/>
    <w:rsid w:val="00C748D2"/>
    <w:rsid w:val="00C7677F"/>
    <w:rsid w:val="00C76F8C"/>
    <w:rsid w:val="00C773E0"/>
    <w:rsid w:val="00C77CB4"/>
    <w:rsid w:val="00C8175D"/>
    <w:rsid w:val="00C82995"/>
    <w:rsid w:val="00C864E7"/>
    <w:rsid w:val="00C9328D"/>
    <w:rsid w:val="00C93958"/>
    <w:rsid w:val="00C93D9D"/>
    <w:rsid w:val="00C94A50"/>
    <w:rsid w:val="00C95CAB"/>
    <w:rsid w:val="00C96543"/>
    <w:rsid w:val="00CA0F4E"/>
    <w:rsid w:val="00CA1641"/>
    <w:rsid w:val="00CA1D6E"/>
    <w:rsid w:val="00CA3194"/>
    <w:rsid w:val="00CA4231"/>
    <w:rsid w:val="00CA4EA3"/>
    <w:rsid w:val="00CA5CAF"/>
    <w:rsid w:val="00CA6C9A"/>
    <w:rsid w:val="00CA71F4"/>
    <w:rsid w:val="00CA75C0"/>
    <w:rsid w:val="00CA7C31"/>
    <w:rsid w:val="00CB0216"/>
    <w:rsid w:val="00CB093B"/>
    <w:rsid w:val="00CB09CF"/>
    <w:rsid w:val="00CB0C19"/>
    <w:rsid w:val="00CB1D66"/>
    <w:rsid w:val="00CB3302"/>
    <w:rsid w:val="00CB5590"/>
    <w:rsid w:val="00CB63F9"/>
    <w:rsid w:val="00CB6980"/>
    <w:rsid w:val="00CB6E7B"/>
    <w:rsid w:val="00CC004B"/>
    <w:rsid w:val="00CC0128"/>
    <w:rsid w:val="00CC0FD5"/>
    <w:rsid w:val="00CC5194"/>
    <w:rsid w:val="00CC5600"/>
    <w:rsid w:val="00CC596D"/>
    <w:rsid w:val="00CC7A7C"/>
    <w:rsid w:val="00CD092F"/>
    <w:rsid w:val="00CD16FC"/>
    <w:rsid w:val="00CD1D7B"/>
    <w:rsid w:val="00CD5823"/>
    <w:rsid w:val="00CD639E"/>
    <w:rsid w:val="00CD63D8"/>
    <w:rsid w:val="00CD6B25"/>
    <w:rsid w:val="00CD72CD"/>
    <w:rsid w:val="00CD7607"/>
    <w:rsid w:val="00CD7E9D"/>
    <w:rsid w:val="00CE1A70"/>
    <w:rsid w:val="00CF0BF4"/>
    <w:rsid w:val="00CF13CE"/>
    <w:rsid w:val="00CF2D35"/>
    <w:rsid w:val="00CF440B"/>
    <w:rsid w:val="00CF4E3B"/>
    <w:rsid w:val="00CF5966"/>
    <w:rsid w:val="00CF7A56"/>
    <w:rsid w:val="00D026CD"/>
    <w:rsid w:val="00D06D9B"/>
    <w:rsid w:val="00D071E8"/>
    <w:rsid w:val="00D136BD"/>
    <w:rsid w:val="00D14C25"/>
    <w:rsid w:val="00D15FD9"/>
    <w:rsid w:val="00D16625"/>
    <w:rsid w:val="00D17EDE"/>
    <w:rsid w:val="00D208C1"/>
    <w:rsid w:val="00D21B9D"/>
    <w:rsid w:val="00D228CE"/>
    <w:rsid w:val="00D24DEF"/>
    <w:rsid w:val="00D261FC"/>
    <w:rsid w:val="00D267B5"/>
    <w:rsid w:val="00D26FA0"/>
    <w:rsid w:val="00D27DC5"/>
    <w:rsid w:val="00D27ED9"/>
    <w:rsid w:val="00D3328D"/>
    <w:rsid w:val="00D34697"/>
    <w:rsid w:val="00D34EEC"/>
    <w:rsid w:val="00D3592F"/>
    <w:rsid w:val="00D36535"/>
    <w:rsid w:val="00D40627"/>
    <w:rsid w:val="00D40C16"/>
    <w:rsid w:val="00D41FFA"/>
    <w:rsid w:val="00D42772"/>
    <w:rsid w:val="00D42B12"/>
    <w:rsid w:val="00D43FC3"/>
    <w:rsid w:val="00D4524B"/>
    <w:rsid w:val="00D45AC4"/>
    <w:rsid w:val="00D4731A"/>
    <w:rsid w:val="00D47D9E"/>
    <w:rsid w:val="00D53952"/>
    <w:rsid w:val="00D53F28"/>
    <w:rsid w:val="00D543C7"/>
    <w:rsid w:val="00D54747"/>
    <w:rsid w:val="00D56DA3"/>
    <w:rsid w:val="00D60067"/>
    <w:rsid w:val="00D60370"/>
    <w:rsid w:val="00D605CC"/>
    <w:rsid w:val="00D60B0B"/>
    <w:rsid w:val="00D61463"/>
    <w:rsid w:val="00D625E0"/>
    <w:rsid w:val="00D6383A"/>
    <w:rsid w:val="00D63B5C"/>
    <w:rsid w:val="00D64463"/>
    <w:rsid w:val="00D66A1F"/>
    <w:rsid w:val="00D67405"/>
    <w:rsid w:val="00D67AA3"/>
    <w:rsid w:val="00D712AD"/>
    <w:rsid w:val="00D72915"/>
    <w:rsid w:val="00D73B43"/>
    <w:rsid w:val="00D73F45"/>
    <w:rsid w:val="00D823CD"/>
    <w:rsid w:val="00D8276E"/>
    <w:rsid w:val="00D82D05"/>
    <w:rsid w:val="00D836AB"/>
    <w:rsid w:val="00D84785"/>
    <w:rsid w:val="00D8482C"/>
    <w:rsid w:val="00D84ED6"/>
    <w:rsid w:val="00D871FC"/>
    <w:rsid w:val="00D900AF"/>
    <w:rsid w:val="00D914E7"/>
    <w:rsid w:val="00D939CC"/>
    <w:rsid w:val="00D9614A"/>
    <w:rsid w:val="00DA2A01"/>
    <w:rsid w:val="00DA2DD8"/>
    <w:rsid w:val="00DA5453"/>
    <w:rsid w:val="00DA5934"/>
    <w:rsid w:val="00DA5A8A"/>
    <w:rsid w:val="00DA62FA"/>
    <w:rsid w:val="00DA6DFE"/>
    <w:rsid w:val="00DB0809"/>
    <w:rsid w:val="00DB10EF"/>
    <w:rsid w:val="00DB6FBB"/>
    <w:rsid w:val="00DC0B81"/>
    <w:rsid w:val="00DC0E21"/>
    <w:rsid w:val="00DC27EC"/>
    <w:rsid w:val="00DC30D7"/>
    <w:rsid w:val="00DC50C1"/>
    <w:rsid w:val="00DC5963"/>
    <w:rsid w:val="00DC68FB"/>
    <w:rsid w:val="00DC7193"/>
    <w:rsid w:val="00DD0FDE"/>
    <w:rsid w:val="00DD24B7"/>
    <w:rsid w:val="00DD4C0C"/>
    <w:rsid w:val="00DD666F"/>
    <w:rsid w:val="00DE0A4C"/>
    <w:rsid w:val="00DE359A"/>
    <w:rsid w:val="00DE46CB"/>
    <w:rsid w:val="00DE4F81"/>
    <w:rsid w:val="00DE4FF3"/>
    <w:rsid w:val="00DE662D"/>
    <w:rsid w:val="00DE6D51"/>
    <w:rsid w:val="00DF2E4C"/>
    <w:rsid w:val="00DF2FEB"/>
    <w:rsid w:val="00DF44DF"/>
    <w:rsid w:val="00DF5F84"/>
    <w:rsid w:val="00DF734C"/>
    <w:rsid w:val="00DF7BE0"/>
    <w:rsid w:val="00E02530"/>
    <w:rsid w:val="00E033CF"/>
    <w:rsid w:val="00E034AE"/>
    <w:rsid w:val="00E03569"/>
    <w:rsid w:val="00E036BE"/>
    <w:rsid w:val="00E05D4C"/>
    <w:rsid w:val="00E0651E"/>
    <w:rsid w:val="00E111E5"/>
    <w:rsid w:val="00E112D0"/>
    <w:rsid w:val="00E12944"/>
    <w:rsid w:val="00E131AA"/>
    <w:rsid w:val="00E13DA7"/>
    <w:rsid w:val="00E14D62"/>
    <w:rsid w:val="00E176D3"/>
    <w:rsid w:val="00E17FC4"/>
    <w:rsid w:val="00E20132"/>
    <w:rsid w:val="00E2303A"/>
    <w:rsid w:val="00E23990"/>
    <w:rsid w:val="00E25419"/>
    <w:rsid w:val="00E25A2A"/>
    <w:rsid w:val="00E26EE5"/>
    <w:rsid w:val="00E27C00"/>
    <w:rsid w:val="00E27C56"/>
    <w:rsid w:val="00E31636"/>
    <w:rsid w:val="00E331E6"/>
    <w:rsid w:val="00E3654A"/>
    <w:rsid w:val="00E401BA"/>
    <w:rsid w:val="00E41137"/>
    <w:rsid w:val="00E42766"/>
    <w:rsid w:val="00E42B8C"/>
    <w:rsid w:val="00E42BCD"/>
    <w:rsid w:val="00E42FAE"/>
    <w:rsid w:val="00E43501"/>
    <w:rsid w:val="00E44363"/>
    <w:rsid w:val="00E4651C"/>
    <w:rsid w:val="00E46789"/>
    <w:rsid w:val="00E478C9"/>
    <w:rsid w:val="00E47E56"/>
    <w:rsid w:val="00E50645"/>
    <w:rsid w:val="00E5078D"/>
    <w:rsid w:val="00E50E6A"/>
    <w:rsid w:val="00E517E3"/>
    <w:rsid w:val="00E5296D"/>
    <w:rsid w:val="00E52A51"/>
    <w:rsid w:val="00E5468A"/>
    <w:rsid w:val="00E55ACD"/>
    <w:rsid w:val="00E57738"/>
    <w:rsid w:val="00E60315"/>
    <w:rsid w:val="00E608A0"/>
    <w:rsid w:val="00E62B68"/>
    <w:rsid w:val="00E651AC"/>
    <w:rsid w:val="00E6595B"/>
    <w:rsid w:val="00E65B53"/>
    <w:rsid w:val="00E664ED"/>
    <w:rsid w:val="00E672CE"/>
    <w:rsid w:val="00E677D2"/>
    <w:rsid w:val="00E67C75"/>
    <w:rsid w:val="00E7063F"/>
    <w:rsid w:val="00E74DA5"/>
    <w:rsid w:val="00E75092"/>
    <w:rsid w:val="00E75431"/>
    <w:rsid w:val="00E761BD"/>
    <w:rsid w:val="00E80DD2"/>
    <w:rsid w:val="00E82CA5"/>
    <w:rsid w:val="00E850A2"/>
    <w:rsid w:val="00E92268"/>
    <w:rsid w:val="00E932F2"/>
    <w:rsid w:val="00E95CC3"/>
    <w:rsid w:val="00E965C2"/>
    <w:rsid w:val="00E96DA4"/>
    <w:rsid w:val="00E96FED"/>
    <w:rsid w:val="00EA0A41"/>
    <w:rsid w:val="00EA1637"/>
    <w:rsid w:val="00EA2885"/>
    <w:rsid w:val="00EA3896"/>
    <w:rsid w:val="00EA6D88"/>
    <w:rsid w:val="00EA721C"/>
    <w:rsid w:val="00EA7C07"/>
    <w:rsid w:val="00EB3A49"/>
    <w:rsid w:val="00EB3B86"/>
    <w:rsid w:val="00EB72A0"/>
    <w:rsid w:val="00EB784A"/>
    <w:rsid w:val="00EB78D2"/>
    <w:rsid w:val="00EC03E2"/>
    <w:rsid w:val="00EC10AF"/>
    <w:rsid w:val="00EC18AE"/>
    <w:rsid w:val="00EC3147"/>
    <w:rsid w:val="00EC3C58"/>
    <w:rsid w:val="00EC42BF"/>
    <w:rsid w:val="00EC4FC0"/>
    <w:rsid w:val="00EC529F"/>
    <w:rsid w:val="00ED01CB"/>
    <w:rsid w:val="00ED0498"/>
    <w:rsid w:val="00ED0A59"/>
    <w:rsid w:val="00ED0F31"/>
    <w:rsid w:val="00ED26AB"/>
    <w:rsid w:val="00ED2972"/>
    <w:rsid w:val="00ED327F"/>
    <w:rsid w:val="00ED5253"/>
    <w:rsid w:val="00ED6CFB"/>
    <w:rsid w:val="00EE0078"/>
    <w:rsid w:val="00EE098A"/>
    <w:rsid w:val="00EE0D3F"/>
    <w:rsid w:val="00EE1106"/>
    <w:rsid w:val="00EE1187"/>
    <w:rsid w:val="00EE13F4"/>
    <w:rsid w:val="00EE3645"/>
    <w:rsid w:val="00EF0D3C"/>
    <w:rsid w:val="00EF0F60"/>
    <w:rsid w:val="00EF2BA6"/>
    <w:rsid w:val="00EF57F9"/>
    <w:rsid w:val="00EF628D"/>
    <w:rsid w:val="00F00426"/>
    <w:rsid w:val="00F00600"/>
    <w:rsid w:val="00F00A2A"/>
    <w:rsid w:val="00F022EA"/>
    <w:rsid w:val="00F02B27"/>
    <w:rsid w:val="00F03EEA"/>
    <w:rsid w:val="00F04C97"/>
    <w:rsid w:val="00F06BB3"/>
    <w:rsid w:val="00F07347"/>
    <w:rsid w:val="00F1017A"/>
    <w:rsid w:val="00F104CE"/>
    <w:rsid w:val="00F11DAB"/>
    <w:rsid w:val="00F12271"/>
    <w:rsid w:val="00F13C70"/>
    <w:rsid w:val="00F156E6"/>
    <w:rsid w:val="00F17E13"/>
    <w:rsid w:val="00F258B7"/>
    <w:rsid w:val="00F30EF4"/>
    <w:rsid w:val="00F31DBE"/>
    <w:rsid w:val="00F335A3"/>
    <w:rsid w:val="00F3421B"/>
    <w:rsid w:val="00F35D49"/>
    <w:rsid w:val="00F35D99"/>
    <w:rsid w:val="00F37C5A"/>
    <w:rsid w:val="00F41209"/>
    <w:rsid w:val="00F41A17"/>
    <w:rsid w:val="00F426CA"/>
    <w:rsid w:val="00F44204"/>
    <w:rsid w:val="00F44256"/>
    <w:rsid w:val="00F44809"/>
    <w:rsid w:val="00F47275"/>
    <w:rsid w:val="00F475D5"/>
    <w:rsid w:val="00F476F6"/>
    <w:rsid w:val="00F500E6"/>
    <w:rsid w:val="00F5195C"/>
    <w:rsid w:val="00F5216F"/>
    <w:rsid w:val="00F52387"/>
    <w:rsid w:val="00F532C1"/>
    <w:rsid w:val="00F53789"/>
    <w:rsid w:val="00F53F1B"/>
    <w:rsid w:val="00F55708"/>
    <w:rsid w:val="00F5674B"/>
    <w:rsid w:val="00F6149B"/>
    <w:rsid w:val="00F61B40"/>
    <w:rsid w:val="00F62284"/>
    <w:rsid w:val="00F62476"/>
    <w:rsid w:val="00F65AA0"/>
    <w:rsid w:val="00F66F47"/>
    <w:rsid w:val="00F716AA"/>
    <w:rsid w:val="00F71A9A"/>
    <w:rsid w:val="00F73A21"/>
    <w:rsid w:val="00F82478"/>
    <w:rsid w:val="00F828F0"/>
    <w:rsid w:val="00F84044"/>
    <w:rsid w:val="00F86AD2"/>
    <w:rsid w:val="00F86EC6"/>
    <w:rsid w:val="00F877CF"/>
    <w:rsid w:val="00F87BF2"/>
    <w:rsid w:val="00F90F02"/>
    <w:rsid w:val="00F9118C"/>
    <w:rsid w:val="00F91857"/>
    <w:rsid w:val="00F9264B"/>
    <w:rsid w:val="00F92D03"/>
    <w:rsid w:val="00F9346C"/>
    <w:rsid w:val="00F937DB"/>
    <w:rsid w:val="00F94870"/>
    <w:rsid w:val="00F95FE7"/>
    <w:rsid w:val="00F97605"/>
    <w:rsid w:val="00F97744"/>
    <w:rsid w:val="00FA147F"/>
    <w:rsid w:val="00FA1AC8"/>
    <w:rsid w:val="00FA232F"/>
    <w:rsid w:val="00FA295E"/>
    <w:rsid w:val="00FA2C84"/>
    <w:rsid w:val="00FA450B"/>
    <w:rsid w:val="00FA7948"/>
    <w:rsid w:val="00FB2231"/>
    <w:rsid w:val="00FB2E86"/>
    <w:rsid w:val="00FB5AD8"/>
    <w:rsid w:val="00FB5ED2"/>
    <w:rsid w:val="00FB6278"/>
    <w:rsid w:val="00FB6CBA"/>
    <w:rsid w:val="00FB725E"/>
    <w:rsid w:val="00FC159B"/>
    <w:rsid w:val="00FC30FB"/>
    <w:rsid w:val="00FC3E10"/>
    <w:rsid w:val="00FC5658"/>
    <w:rsid w:val="00FC5EF0"/>
    <w:rsid w:val="00FD2C94"/>
    <w:rsid w:val="00FD2E2E"/>
    <w:rsid w:val="00FD3458"/>
    <w:rsid w:val="00FD46FD"/>
    <w:rsid w:val="00FD5C95"/>
    <w:rsid w:val="00FE18BF"/>
    <w:rsid w:val="00FE1E0D"/>
    <w:rsid w:val="00FE2187"/>
    <w:rsid w:val="00FE27A6"/>
    <w:rsid w:val="00FE445A"/>
    <w:rsid w:val="00FE601F"/>
    <w:rsid w:val="00FE66CB"/>
    <w:rsid w:val="00FF088E"/>
    <w:rsid w:val="00FF22F3"/>
    <w:rsid w:val="00FF63BE"/>
    <w:rsid w:val="00FF6F2F"/>
    <w:rsid w:val="00FF716A"/>
    <w:rsid w:val="00FF749E"/>
    <w:rsid w:val="03328D68"/>
    <w:rsid w:val="03360F12"/>
    <w:rsid w:val="03B2BD5F"/>
    <w:rsid w:val="03F29C26"/>
    <w:rsid w:val="0431649A"/>
    <w:rsid w:val="04A9EAF1"/>
    <w:rsid w:val="04E48EB3"/>
    <w:rsid w:val="04F253E0"/>
    <w:rsid w:val="06A84AE9"/>
    <w:rsid w:val="0756D107"/>
    <w:rsid w:val="0A7C4D1F"/>
    <w:rsid w:val="0AC5E289"/>
    <w:rsid w:val="0B4887AB"/>
    <w:rsid w:val="0C575710"/>
    <w:rsid w:val="0C5E4AFF"/>
    <w:rsid w:val="0EBD5EF5"/>
    <w:rsid w:val="0EC22686"/>
    <w:rsid w:val="0F6CD519"/>
    <w:rsid w:val="10588E7F"/>
    <w:rsid w:val="105A6E90"/>
    <w:rsid w:val="10AA54F7"/>
    <w:rsid w:val="10F6F259"/>
    <w:rsid w:val="10F89993"/>
    <w:rsid w:val="14361AFF"/>
    <w:rsid w:val="14FDF032"/>
    <w:rsid w:val="1508F8F7"/>
    <w:rsid w:val="151F3BAC"/>
    <w:rsid w:val="156D8762"/>
    <w:rsid w:val="1663F89A"/>
    <w:rsid w:val="16747852"/>
    <w:rsid w:val="171CC385"/>
    <w:rsid w:val="18F517E5"/>
    <w:rsid w:val="19BD72AC"/>
    <w:rsid w:val="1A2F8D3B"/>
    <w:rsid w:val="1B28905D"/>
    <w:rsid w:val="1BCF64C9"/>
    <w:rsid w:val="1C5CAB81"/>
    <w:rsid w:val="1CDF6D8C"/>
    <w:rsid w:val="1E676C70"/>
    <w:rsid w:val="1EA5DE15"/>
    <w:rsid w:val="1EE37D37"/>
    <w:rsid w:val="1F495871"/>
    <w:rsid w:val="1FB8AF97"/>
    <w:rsid w:val="20E176DF"/>
    <w:rsid w:val="22323BE0"/>
    <w:rsid w:val="22E05585"/>
    <w:rsid w:val="23801608"/>
    <w:rsid w:val="246552D3"/>
    <w:rsid w:val="25309C1B"/>
    <w:rsid w:val="26EF80FF"/>
    <w:rsid w:val="27037CDC"/>
    <w:rsid w:val="27D7B46C"/>
    <w:rsid w:val="286EE8C6"/>
    <w:rsid w:val="28CC878E"/>
    <w:rsid w:val="28EE4696"/>
    <w:rsid w:val="29364394"/>
    <w:rsid w:val="29B677C1"/>
    <w:rsid w:val="2A40FE7A"/>
    <w:rsid w:val="2BB69CE5"/>
    <w:rsid w:val="2BB8E659"/>
    <w:rsid w:val="2D161700"/>
    <w:rsid w:val="2D74743B"/>
    <w:rsid w:val="2DDC82E8"/>
    <w:rsid w:val="2F9A8014"/>
    <w:rsid w:val="2FC6B865"/>
    <w:rsid w:val="30F43A2F"/>
    <w:rsid w:val="32182271"/>
    <w:rsid w:val="322B594C"/>
    <w:rsid w:val="32487A1C"/>
    <w:rsid w:val="32FEFDAE"/>
    <w:rsid w:val="33D00CD2"/>
    <w:rsid w:val="346276A3"/>
    <w:rsid w:val="35878850"/>
    <w:rsid w:val="3876F550"/>
    <w:rsid w:val="3883D106"/>
    <w:rsid w:val="38C941F8"/>
    <w:rsid w:val="39CAB3C1"/>
    <w:rsid w:val="3AE5EDAC"/>
    <w:rsid w:val="3B17C7DB"/>
    <w:rsid w:val="3B3AFC71"/>
    <w:rsid w:val="3BBCABEF"/>
    <w:rsid w:val="3C03EEDA"/>
    <w:rsid w:val="3C2B7F51"/>
    <w:rsid w:val="3E409317"/>
    <w:rsid w:val="41E829BB"/>
    <w:rsid w:val="42553743"/>
    <w:rsid w:val="427B0436"/>
    <w:rsid w:val="42959F0B"/>
    <w:rsid w:val="43087ECB"/>
    <w:rsid w:val="437BA3EB"/>
    <w:rsid w:val="4583DD34"/>
    <w:rsid w:val="46E9EDC5"/>
    <w:rsid w:val="472906D5"/>
    <w:rsid w:val="4744056F"/>
    <w:rsid w:val="47F158C3"/>
    <w:rsid w:val="487B83AE"/>
    <w:rsid w:val="48B5D6C2"/>
    <w:rsid w:val="48B7EB63"/>
    <w:rsid w:val="4B36C8EE"/>
    <w:rsid w:val="4BC55E63"/>
    <w:rsid w:val="4BDCB349"/>
    <w:rsid w:val="4C537824"/>
    <w:rsid w:val="4DE28C2A"/>
    <w:rsid w:val="4EA2EC1E"/>
    <w:rsid w:val="50175A9E"/>
    <w:rsid w:val="518C3150"/>
    <w:rsid w:val="51F65864"/>
    <w:rsid w:val="53A45D33"/>
    <w:rsid w:val="54CC519C"/>
    <w:rsid w:val="56E51097"/>
    <w:rsid w:val="57EDC630"/>
    <w:rsid w:val="58877B72"/>
    <w:rsid w:val="58EC91A5"/>
    <w:rsid w:val="591D18FA"/>
    <w:rsid w:val="59B4D521"/>
    <w:rsid w:val="5A1C2F6D"/>
    <w:rsid w:val="5A615673"/>
    <w:rsid w:val="5D3BDDDC"/>
    <w:rsid w:val="5D669865"/>
    <w:rsid w:val="6156D008"/>
    <w:rsid w:val="615EE8E9"/>
    <w:rsid w:val="624B06B3"/>
    <w:rsid w:val="627E4CF8"/>
    <w:rsid w:val="62DA7109"/>
    <w:rsid w:val="6325B198"/>
    <w:rsid w:val="6368DDA6"/>
    <w:rsid w:val="63D63A30"/>
    <w:rsid w:val="64805B06"/>
    <w:rsid w:val="64989CFA"/>
    <w:rsid w:val="65448C2F"/>
    <w:rsid w:val="654A0808"/>
    <w:rsid w:val="68BA8031"/>
    <w:rsid w:val="69CABAE3"/>
    <w:rsid w:val="69D54DAB"/>
    <w:rsid w:val="6A7A384B"/>
    <w:rsid w:val="6E8B3819"/>
    <w:rsid w:val="6F663C12"/>
    <w:rsid w:val="6FC4C83F"/>
    <w:rsid w:val="700688AC"/>
    <w:rsid w:val="737D1CFF"/>
    <w:rsid w:val="7587B86F"/>
    <w:rsid w:val="76CA0616"/>
    <w:rsid w:val="785C9A39"/>
    <w:rsid w:val="78648883"/>
    <w:rsid w:val="78B46155"/>
    <w:rsid w:val="79F582D7"/>
    <w:rsid w:val="7AD726BE"/>
    <w:rsid w:val="7B187166"/>
    <w:rsid w:val="7C7F6940"/>
    <w:rsid w:val="7D10A612"/>
    <w:rsid w:val="7D424E0F"/>
    <w:rsid w:val="7DA56EA0"/>
    <w:rsid w:val="7DE957BE"/>
    <w:rsid w:val="7ED64715"/>
    <w:rsid w:val="7F54E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D9987F"/>
  <w15:chartTrackingRefBased/>
  <w15:docId w15:val="{F8D4DE4F-140D-476C-B25B-88BA620D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Normal"/>
    <w:next w:val="Normal"/>
    <w:link w:val="Heading2Char"/>
    <w:uiPriority w:val="9"/>
    <w:unhideWhenUsed/>
    <w:qFormat/>
    <w:rsid w:val="00330D05"/>
    <w:pPr>
      <w:keepNext/>
      <w:keepLines/>
      <w:spacing w:before="40"/>
      <w:outlineLvl w:val="1"/>
    </w:pPr>
    <w:rPr>
      <w:rFonts w:asciiTheme="majorHAnsi" w:eastAsiaTheme="majorEastAsia" w:hAnsiTheme="majorHAnsi" w:cstheme="majorBidi"/>
      <w:color w:val="003481" w:themeColor="accent1" w:themeShade="BF"/>
      <w:sz w:val="26"/>
      <w:szCs w:val="26"/>
    </w:rPr>
  </w:style>
  <w:style w:type="paragraph" w:styleId="Heading3">
    <w:name w:val="heading 3"/>
    <w:basedOn w:val="Normal"/>
    <w:next w:val="Normal"/>
    <w:link w:val="Heading3Char"/>
    <w:uiPriority w:val="9"/>
    <w:semiHidden/>
    <w:unhideWhenUsed/>
    <w:qFormat/>
    <w:rsid w:val="00330D05"/>
    <w:pPr>
      <w:keepNext/>
      <w:keepLines/>
      <w:spacing w:before="40"/>
      <w:outlineLvl w:val="2"/>
    </w:pPr>
    <w:rPr>
      <w:rFonts w:asciiTheme="majorHAnsi" w:eastAsiaTheme="majorEastAsia" w:hAnsiTheme="majorHAnsi" w:cstheme="majorBidi"/>
      <w:color w:val="0022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paragraph" w:customStyle="1" w:styleId="TableParagraph">
    <w:name w:val="Table Paragraph"/>
    <w:basedOn w:val="Normal"/>
    <w:uiPriority w:val="1"/>
    <w:qFormat/>
    <w:rsid w:val="0033213C"/>
    <w:pPr>
      <w:widowControl w:val="0"/>
    </w:pPr>
    <w:rPr>
      <w:rFonts w:asciiTheme="minorHAnsi" w:eastAsiaTheme="minorHAnsi" w:hAnsiTheme="minorHAnsi" w:cstheme="minorBidi"/>
    </w:rPr>
  </w:style>
  <w:style w:type="table" w:styleId="ListTable2-Accent4">
    <w:name w:val="List Table 2 Accent 4"/>
    <w:basedOn w:val="TableNormal"/>
    <w:uiPriority w:val="47"/>
    <w:rsid w:val="00A946E3"/>
    <w:pPr>
      <w:spacing w:after="0" w:line="240" w:lineRule="auto"/>
    </w:pPr>
    <w:tblPr>
      <w:tblStyleRowBandSize w:val="1"/>
      <w:tblStyleColBandSize w:val="1"/>
      <w:tblBorders>
        <w:top w:val="single" w:sz="4" w:space="0" w:color="88DAE7" w:themeColor="accent4" w:themeTint="99"/>
        <w:bottom w:val="single" w:sz="4" w:space="0" w:color="88DAE7" w:themeColor="accent4" w:themeTint="99"/>
        <w:insideH w:val="single" w:sz="4" w:space="0" w:color="88DAE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2F7" w:themeFill="accent4" w:themeFillTint="33"/>
      </w:tcPr>
    </w:tblStylePr>
    <w:tblStylePr w:type="band1Horz">
      <w:tblPr/>
      <w:tcPr>
        <w:shd w:val="clear" w:color="auto" w:fill="D7F2F7" w:themeFill="accent4" w:themeFillTint="33"/>
      </w:tcPr>
    </w:tblStylePr>
  </w:style>
  <w:style w:type="table" w:styleId="GridTable1Light">
    <w:name w:val="Grid Table 1 Light"/>
    <w:basedOn w:val="TableNormal"/>
    <w:uiPriority w:val="46"/>
    <w:rsid w:val="00247A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CA71F4"/>
    <w:rPr>
      <w:b/>
      <w:bCs/>
    </w:rPr>
  </w:style>
  <w:style w:type="character" w:customStyle="1" w:styleId="st">
    <w:name w:val="st"/>
    <w:basedOn w:val="DefaultParagraphFont"/>
    <w:rsid w:val="00B51A57"/>
  </w:style>
  <w:style w:type="paragraph" w:customStyle="1" w:styleId="BodyText21">
    <w:name w:val="Body Text 21"/>
    <w:basedOn w:val="Normal"/>
    <w:rsid w:val="00DA2A01"/>
    <w:pPr>
      <w:widowControl w:val="0"/>
      <w:ind w:left="1440"/>
    </w:pPr>
    <w:rPr>
      <w:rFonts w:ascii="Times New Roman" w:hAnsi="Times New Roman"/>
      <w:sz w:val="24"/>
      <w:szCs w:val="20"/>
    </w:rPr>
  </w:style>
  <w:style w:type="character" w:customStyle="1" w:styleId="ListParagraphChar">
    <w:name w:val="List Paragraph Char"/>
    <w:basedOn w:val="DefaultParagraphFont"/>
    <w:link w:val="ListParagraph"/>
    <w:uiPriority w:val="34"/>
    <w:rsid w:val="005175F7"/>
    <w:rPr>
      <w:rFonts w:ascii="Calibri" w:eastAsia="Times New Roman" w:hAnsi="Calibri" w:cs="Times New Roman"/>
    </w:rPr>
  </w:style>
  <w:style w:type="character" w:customStyle="1" w:styleId="Heading2Char">
    <w:name w:val="Heading 2 Char"/>
    <w:basedOn w:val="DefaultParagraphFont"/>
    <w:link w:val="Heading2"/>
    <w:uiPriority w:val="9"/>
    <w:rsid w:val="00330D05"/>
    <w:rPr>
      <w:rFonts w:asciiTheme="majorHAnsi" w:eastAsiaTheme="majorEastAsia" w:hAnsiTheme="majorHAnsi" w:cstheme="majorBidi"/>
      <w:color w:val="003481" w:themeColor="accent1" w:themeShade="BF"/>
      <w:sz w:val="26"/>
      <w:szCs w:val="26"/>
    </w:rPr>
  </w:style>
  <w:style w:type="character" w:customStyle="1" w:styleId="Heading3Char">
    <w:name w:val="Heading 3 Char"/>
    <w:basedOn w:val="DefaultParagraphFont"/>
    <w:link w:val="Heading3"/>
    <w:uiPriority w:val="9"/>
    <w:semiHidden/>
    <w:rsid w:val="00330D05"/>
    <w:rPr>
      <w:rFonts w:asciiTheme="majorHAnsi" w:eastAsiaTheme="majorEastAsia" w:hAnsiTheme="majorHAnsi" w:cstheme="majorBidi"/>
      <w:color w:val="002256" w:themeColor="accent1" w:themeShade="7F"/>
      <w:sz w:val="24"/>
      <w:szCs w:val="24"/>
    </w:rPr>
  </w:style>
  <w:style w:type="table" w:customStyle="1" w:styleId="GridTable1Light1">
    <w:name w:val="Grid Table 1 Light1"/>
    <w:basedOn w:val="TableNormal"/>
    <w:next w:val="GridTable1Light"/>
    <w:uiPriority w:val="46"/>
    <w:rsid w:val="003A192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202109"/>
    <w:rPr>
      <w:color w:val="2B579A"/>
      <w:shd w:val="clear" w:color="auto" w:fill="E1DFDD"/>
    </w:rPr>
  </w:style>
  <w:style w:type="character" w:customStyle="1" w:styleId="spellingerror">
    <w:name w:val="spellingerror"/>
    <w:basedOn w:val="DefaultParagraphFont"/>
    <w:rsid w:val="00556DD9"/>
  </w:style>
  <w:style w:type="paragraph" w:styleId="NormalWeb">
    <w:name w:val="Normal (Web)"/>
    <w:basedOn w:val="Normal"/>
    <w:uiPriority w:val="99"/>
    <w:semiHidden/>
    <w:unhideWhenUsed/>
    <w:rsid w:val="00A61E77"/>
    <w:pPr>
      <w:spacing w:before="100" w:beforeAutospacing="1" w:after="100" w:afterAutospacing="1"/>
    </w:pPr>
    <w:rPr>
      <w:rFonts w:eastAsiaTheme="minorHAnsi" w:cs="Calibri"/>
    </w:rPr>
  </w:style>
  <w:style w:type="character" w:styleId="Emphasis">
    <w:name w:val="Emphasis"/>
    <w:basedOn w:val="DefaultParagraphFont"/>
    <w:uiPriority w:val="20"/>
    <w:qFormat/>
    <w:rsid w:val="00A61E77"/>
    <w:rPr>
      <w:i/>
      <w:iCs/>
    </w:rPr>
  </w:style>
  <w:style w:type="character" w:styleId="FollowedHyperlink">
    <w:name w:val="FollowedHyperlink"/>
    <w:basedOn w:val="DefaultParagraphFont"/>
    <w:uiPriority w:val="99"/>
    <w:semiHidden/>
    <w:unhideWhenUsed/>
    <w:rsid w:val="005A102E"/>
    <w:rPr>
      <w:color w:val="5423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88498">
      <w:bodyDiv w:val="1"/>
      <w:marLeft w:val="0"/>
      <w:marRight w:val="0"/>
      <w:marTop w:val="0"/>
      <w:marBottom w:val="0"/>
      <w:divBdr>
        <w:top w:val="none" w:sz="0" w:space="0" w:color="auto"/>
        <w:left w:val="none" w:sz="0" w:space="0" w:color="auto"/>
        <w:bottom w:val="none" w:sz="0" w:space="0" w:color="auto"/>
        <w:right w:val="none" w:sz="0" w:space="0" w:color="auto"/>
      </w:divBdr>
    </w:div>
    <w:div w:id="593246251">
      <w:bodyDiv w:val="1"/>
      <w:marLeft w:val="0"/>
      <w:marRight w:val="0"/>
      <w:marTop w:val="0"/>
      <w:marBottom w:val="0"/>
      <w:divBdr>
        <w:top w:val="none" w:sz="0" w:space="0" w:color="auto"/>
        <w:left w:val="none" w:sz="0" w:space="0" w:color="auto"/>
        <w:bottom w:val="none" w:sz="0" w:space="0" w:color="auto"/>
        <w:right w:val="none" w:sz="0" w:space="0" w:color="auto"/>
      </w:divBdr>
    </w:div>
    <w:div w:id="1684477117">
      <w:bodyDiv w:val="1"/>
      <w:marLeft w:val="0"/>
      <w:marRight w:val="0"/>
      <w:marTop w:val="0"/>
      <w:marBottom w:val="0"/>
      <w:divBdr>
        <w:top w:val="none" w:sz="0" w:space="0" w:color="auto"/>
        <w:left w:val="none" w:sz="0" w:space="0" w:color="auto"/>
        <w:bottom w:val="none" w:sz="0" w:space="0" w:color="auto"/>
        <w:right w:val="none" w:sz="0" w:space="0" w:color="auto"/>
      </w:divBdr>
    </w:div>
    <w:div w:id="1751653865">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lhall@seattleschools.org"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pe.hhs.gov/2019-poverty-guidelin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education@seattle.gov"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eattle.gov/education/about-us/funding-opportunities" TargetMode="External"/><Relationship Id="rId5" Type="http://schemas.openxmlformats.org/officeDocument/2006/relationships/numbering" Target="numbering.xml"/><Relationship Id="rId15" Type="http://schemas.openxmlformats.org/officeDocument/2006/relationships/hyperlink" Target="mailto:education@seattle.gov"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ucation@seattle.gov"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913A1AAC045A4CB6559683E4899B1E" ma:contentTypeVersion="5" ma:contentTypeDescription="Create a new document." ma:contentTypeScope="" ma:versionID="355214760951d988c3392ad6968b0394">
  <xsd:schema xmlns:xsd="http://www.w3.org/2001/XMLSchema" xmlns:xs="http://www.w3.org/2001/XMLSchema" xmlns:p="http://schemas.microsoft.com/office/2006/metadata/properties" xmlns:ns3="c9ffbc9e-2e22-411c-acee-8e3e54798714" xmlns:ns4="0b2ec006-d1bb-4915-9be3-14ee667aa43a" targetNamespace="http://schemas.microsoft.com/office/2006/metadata/properties" ma:root="true" ma:fieldsID="8e75d23dc88eafb09b37072bb686f9e5" ns3:_="" ns4:_="">
    <xsd:import namespace="c9ffbc9e-2e22-411c-acee-8e3e54798714"/>
    <xsd:import namespace="0b2ec006-d1bb-4915-9be3-14ee667aa43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fbc9e-2e22-411c-acee-8e3e547987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ec006-d1bb-4915-9be3-14ee667aa4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66484-92C2-4834-A7C0-C357482E9303}">
  <ds:schemaRefs>
    <ds:schemaRef ds:uri="http://schemas.microsoft.com/sharepoint/v3/contenttype/forms"/>
  </ds:schemaRefs>
</ds:datastoreItem>
</file>

<file path=customXml/itemProps2.xml><?xml version="1.0" encoding="utf-8"?>
<ds:datastoreItem xmlns:ds="http://schemas.openxmlformats.org/officeDocument/2006/customXml" ds:itemID="{F05559BE-80D0-4CFB-9A13-38DEB3FDF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fbc9e-2e22-411c-acee-8e3e54798714"/>
    <ds:schemaRef ds:uri="0b2ec006-d1bb-4915-9be3-14ee667aa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022ADD-AFE4-4C4B-BDCA-BDC10A92953D}">
  <ds:schemaRefs>
    <ds:schemaRef ds:uri="http://schemas.microsoft.com/office/2006/documentManagement/types"/>
    <ds:schemaRef ds:uri="http://schemas.microsoft.com/office/2006/metadata/properties"/>
    <ds:schemaRef ds:uri="http://www.w3.org/XML/1998/namespace"/>
    <ds:schemaRef ds:uri="0b2ec006-d1bb-4915-9be3-14ee667aa43a"/>
    <ds:schemaRef ds:uri="http://schemas.openxmlformats.org/package/2006/metadata/core-properties"/>
    <ds:schemaRef ds:uri="http://purl.org/dc/elements/1.1/"/>
    <ds:schemaRef ds:uri="http://purl.org/dc/terms/"/>
    <ds:schemaRef ds:uri="c9ffbc9e-2e22-411c-acee-8e3e54798714"/>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CD3C38C-2F8F-43A3-BDED-8C6257B6F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6057</Words>
  <Characters>34527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 Cruz, Leilani</dc:creator>
  <cp:keywords/>
  <dc:description/>
  <cp:lastModifiedBy>Luna-Zamudio, Cassandra</cp:lastModifiedBy>
  <cp:revision>3</cp:revision>
  <cp:lastPrinted>2019-10-29T21:04:00Z</cp:lastPrinted>
  <dcterms:created xsi:type="dcterms:W3CDTF">2019-11-26T16:42:00Z</dcterms:created>
  <dcterms:modified xsi:type="dcterms:W3CDTF">2019-11-26T18:40:00Z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0x01010064913A1AAC045A4CB6559683E4899B1E</vt:lpwstr>
  </property>
</Properties>
</file>