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1160" w14:textId="2D2C7542" w:rsidR="009E7D16" w:rsidRPr="006875B6" w:rsidRDefault="00621001" w:rsidP="009B1D21">
      <w:pPr>
        <w:jc w:val="center"/>
        <w:rPr>
          <w:rFonts w:asciiTheme="majorHAnsi" w:hAnsiTheme="majorHAnsi" w:cs="Times New Roman"/>
          <w:b/>
          <w:color w:val="FF0000"/>
          <w:sz w:val="24"/>
          <w:szCs w:val="28"/>
        </w:rPr>
      </w:pPr>
      <w:r w:rsidRPr="006875B6">
        <w:rPr>
          <w:rFonts w:asciiTheme="majorHAnsi" w:hAnsiTheme="majorHAnsi" w:cs="Times New Roman"/>
          <w:b/>
          <w:color w:val="FF0000"/>
          <w:sz w:val="24"/>
          <w:szCs w:val="28"/>
          <w:lang w:bidi="om"/>
        </w:rPr>
        <w:t>AMMA IYATOOYA FUDHACHUURRA!</w:t>
      </w:r>
    </w:p>
    <w:p w14:paraId="1DBE6C0E" w14:textId="0506B34D" w:rsidR="00187DA8" w:rsidRPr="006875B6" w:rsidRDefault="00373F7E" w:rsidP="009E7D16">
      <w:pPr>
        <w:rPr>
          <w:rFonts w:asciiTheme="majorHAnsi" w:hAnsiTheme="majorHAnsi" w:cs="Times New Roman"/>
          <w:szCs w:val="24"/>
        </w:rPr>
      </w:pPr>
      <w:r w:rsidRPr="006875B6">
        <w:rPr>
          <w:rFonts w:asciiTheme="majorHAnsi" w:hAnsiTheme="majorHAnsi" w:cs="Times New Roman"/>
          <w:b/>
          <w:sz w:val="24"/>
          <w:szCs w:val="28"/>
          <w:lang w:bidi="om"/>
        </w:rPr>
        <w:t>Maree egumsa ijoollee fi warraa kan bara 2019</w:t>
      </w:r>
      <w:bookmarkStart w:id="0" w:name="_Hlk484595217"/>
    </w:p>
    <w:p w14:paraId="07B733CC" w14:textId="46AD1AEA" w:rsidR="00187DA8" w:rsidRPr="006875B6" w:rsidRDefault="009B1D21" w:rsidP="006A7166">
      <w:pPr>
        <w:rPr>
          <w:rFonts w:asciiTheme="majorHAnsi" w:hAnsiTheme="majorHAnsi" w:cs="Times New Roman"/>
          <w:szCs w:val="24"/>
        </w:rPr>
      </w:pPr>
      <w:r w:rsidRPr="006875B6">
        <w:rPr>
          <w:noProof/>
          <w:sz w:val="21"/>
          <w:lang w:bidi="om"/>
        </w:rPr>
        <w:drawing>
          <wp:anchor distT="0" distB="0" distL="114300" distR="114300" simplePos="0" relativeHeight="251658240" behindDoc="1" locked="0" layoutInCell="1" allowOverlap="1" wp14:anchorId="75B4CCB1" wp14:editId="706854A3">
            <wp:simplePos x="0" y="0"/>
            <wp:positionH relativeFrom="page">
              <wp:posOffset>4807585</wp:posOffset>
            </wp:positionH>
            <wp:positionV relativeFrom="paragraph">
              <wp:posOffset>300990</wp:posOffset>
            </wp:positionV>
            <wp:extent cx="1875155" cy="1249680"/>
            <wp:effectExtent l="0" t="0" r="0" b="7620"/>
            <wp:wrapTight wrapText="bothSides">
              <wp:wrapPolygon edited="0">
                <wp:start x="0" y="0"/>
                <wp:lineTo x="0" y="21402"/>
                <wp:lineTo x="21285" y="21402"/>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155" cy="1249680"/>
                    </a:xfrm>
                    <a:prstGeom prst="rect">
                      <a:avLst/>
                    </a:prstGeom>
                  </pic:spPr>
                </pic:pic>
              </a:graphicData>
            </a:graphic>
            <wp14:sizeRelH relativeFrom="margin">
              <wp14:pctWidth>0</wp14:pctWidth>
            </wp14:sizeRelH>
            <wp14:sizeRelV relativeFrom="margin">
              <wp14:pctHeight>0</wp14:pctHeight>
            </wp14:sizeRelV>
          </wp:anchor>
        </w:drawing>
      </w:r>
      <w:r w:rsidR="00187DA8" w:rsidRPr="006875B6">
        <w:rPr>
          <w:rFonts w:asciiTheme="majorHAnsi" w:hAnsiTheme="majorHAnsi" w:cs="Times New Roman"/>
          <w:szCs w:val="24"/>
          <w:lang w:bidi="om"/>
        </w:rPr>
        <w:t xml:space="preserve"> Dipartmentiin Barnootaa fi Barnoota jalqabaa </w:t>
      </w:r>
      <w:r w:rsidR="00187DA8" w:rsidRPr="006875B6">
        <w:rPr>
          <w:rFonts w:asciiTheme="majorHAnsi" w:hAnsiTheme="majorHAnsi" w:cs="Times New Roman"/>
          <w:szCs w:val="24"/>
          <w:lang w:bidi="om"/>
        </w:rPr>
        <w:br/>
        <w:t xml:space="preserve">(DEEL) Bara 2019 tiif maree egumsa ijoolee fi matii kan City of  Seattle iyyata nii fudhata.( FCCAC) Kuni FCCAC tiif wagga lammaffaadha. FCCAC kan bara 2018 kaka’umsa DEEL FCC gulaaluu off-keessatti qabata akkasumas magalichaaf wantoota ijoo qabessummaadhaan barbaachisa qabata. </w:t>
      </w:r>
    </w:p>
    <w:p w14:paraId="3BE508A8" w14:textId="40CBD82E" w:rsidR="00373F7E" w:rsidRPr="006875B6" w:rsidRDefault="007C0385" w:rsidP="006A7166">
      <w:pPr>
        <w:rPr>
          <w:rFonts w:asciiTheme="majorHAnsi" w:hAnsiTheme="majorHAnsi" w:cs="Times New Roman"/>
          <w:szCs w:val="24"/>
        </w:rPr>
      </w:pPr>
      <w:r w:rsidRPr="006875B6">
        <w:rPr>
          <w:rFonts w:asciiTheme="majorHAnsi" w:hAnsiTheme="majorHAnsi" w:cs="Times New Roman"/>
          <w:szCs w:val="24"/>
          <w:lang w:bidi="om"/>
        </w:rPr>
        <w:t xml:space="preserve"> FCCAC, kan inni ofkeessatti qabatu, adda durummaan egumsa maatii fi ijoollee kan dhiheessan, akkasumas sochiiwwan adda durummaa qaban sadii walgeesisuu qab</w:t>
      </w:r>
      <w:bookmarkStart w:id="1" w:name="_GoBack"/>
      <w:bookmarkEnd w:id="1"/>
      <w:r w:rsidRPr="006875B6">
        <w:rPr>
          <w:rFonts w:asciiTheme="majorHAnsi" w:hAnsiTheme="majorHAnsi" w:cs="Times New Roman"/>
          <w:szCs w:val="24"/>
          <w:lang w:bidi="om"/>
        </w:rPr>
        <w:t>ata:</w:t>
      </w:r>
      <w:r w:rsidR="00920E61" w:rsidRPr="006875B6">
        <w:rPr>
          <w:sz w:val="21"/>
          <w:lang w:bidi="om"/>
        </w:rPr>
        <w:t xml:space="preserve"> </w:t>
      </w:r>
    </w:p>
    <w:p w14:paraId="256A600A" w14:textId="05F262E0" w:rsidR="007C0385" w:rsidRPr="006875B6" w:rsidRDefault="007C0385" w:rsidP="007C0385">
      <w:pPr>
        <w:pStyle w:val="ListParagraph"/>
        <w:numPr>
          <w:ilvl w:val="0"/>
          <w:numId w:val="6"/>
        </w:numPr>
        <w:rPr>
          <w:rFonts w:asciiTheme="majorHAnsi" w:hAnsiTheme="majorHAnsi" w:cs="Times New Roman"/>
          <w:szCs w:val="24"/>
        </w:rPr>
      </w:pPr>
      <w:r w:rsidRPr="006875B6">
        <w:rPr>
          <w:rFonts w:asciiTheme="majorHAnsi" w:hAnsiTheme="majorHAnsi" w:cs="Times New Roman"/>
          <w:szCs w:val="24"/>
          <w:lang w:bidi="om"/>
        </w:rPr>
        <w:t xml:space="preserve">Dhiheesitota tajaajila egumsa ijoollee fi matii biro waliin </w:t>
      </w:r>
      <w:r w:rsidRPr="006875B6">
        <w:rPr>
          <w:rFonts w:asciiTheme="majorHAnsi" w:hAnsiTheme="majorHAnsi" w:cs="Times New Roman"/>
          <w:i/>
          <w:szCs w:val="24"/>
          <w:lang w:bidi="om"/>
        </w:rPr>
        <w:t>networkii</w:t>
      </w:r>
      <w:r w:rsidRPr="006875B6">
        <w:rPr>
          <w:rFonts w:asciiTheme="majorHAnsi" w:hAnsiTheme="majorHAnsi" w:cs="Times New Roman"/>
          <w:szCs w:val="24"/>
          <w:lang w:bidi="om"/>
        </w:rPr>
        <w:t xml:space="preserve"> dhuuma akkasumas qooda fudhatoota FCCs waliin dalagan wajjin;</w:t>
      </w:r>
    </w:p>
    <w:p w14:paraId="7186C7B0" w14:textId="0111E537" w:rsidR="007C0385" w:rsidRPr="006875B6" w:rsidRDefault="007C0385" w:rsidP="007C0385">
      <w:pPr>
        <w:pStyle w:val="ListParagraph"/>
        <w:numPr>
          <w:ilvl w:val="0"/>
          <w:numId w:val="6"/>
        </w:numPr>
        <w:rPr>
          <w:rFonts w:asciiTheme="majorHAnsi" w:hAnsiTheme="majorHAnsi" w:cs="Times New Roman"/>
          <w:szCs w:val="24"/>
        </w:rPr>
      </w:pPr>
      <w:r w:rsidRPr="006875B6">
        <w:rPr>
          <w:rFonts w:asciiTheme="majorHAnsi" w:hAnsiTheme="majorHAnsi" w:cs="Times New Roman"/>
          <w:szCs w:val="24"/>
          <w:lang w:bidi="om"/>
        </w:rPr>
        <w:t xml:space="preserve">Sagantaa haaraa ykn kan duraan ture ilaalchise City of Seattle </w:t>
      </w:r>
      <w:r w:rsidRPr="006875B6">
        <w:rPr>
          <w:rFonts w:asciiTheme="majorHAnsi" w:hAnsiTheme="majorHAnsi" w:cs="Times New Roman"/>
          <w:i/>
          <w:szCs w:val="24"/>
          <w:lang w:bidi="om"/>
        </w:rPr>
        <w:t>mariisisuu</w:t>
      </w:r>
      <w:r w:rsidRPr="006875B6">
        <w:rPr>
          <w:rFonts w:asciiTheme="majorHAnsi" w:hAnsiTheme="majorHAnsi" w:cs="Times New Roman"/>
          <w:szCs w:val="24"/>
          <w:lang w:bidi="om"/>
        </w:rPr>
        <w:t xml:space="preserve"> akkasumas hamilee kennitoota warra FCC waliin dalagan duukaa; akkasumas</w:t>
      </w:r>
    </w:p>
    <w:p w14:paraId="639A6FD7" w14:textId="4FD2EE48" w:rsidR="00187DA8" w:rsidRPr="006875B6" w:rsidRDefault="009E7D16" w:rsidP="009B1D21">
      <w:pPr>
        <w:pStyle w:val="ListParagraph"/>
        <w:numPr>
          <w:ilvl w:val="0"/>
          <w:numId w:val="6"/>
        </w:numPr>
        <w:rPr>
          <w:rFonts w:asciiTheme="majorHAnsi" w:hAnsiTheme="majorHAnsi" w:cs="Times New Roman"/>
          <w:szCs w:val="24"/>
        </w:rPr>
      </w:pPr>
      <w:r w:rsidRPr="006875B6">
        <w:rPr>
          <w:rFonts w:asciiTheme="majorHAnsi" w:hAnsiTheme="majorHAnsi" w:cs="Times New Roman"/>
          <w:i/>
          <w:szCs w:val="24"/>
          <w:lang w:bidi="om"/>
        </w:rPr>
        <w:t>Tarkaanfii waliigalaa fudhachuu fi gargaaruu</w:t>
      </w:r>
      <w:r w:rsidRPr="006875B6">
        <w:rPr>
          <w:rFonts w:asciiTheme="majorHAnsi" w:hAnsiTheme="majorHAnsi" w:cs="Times New Roman"/>
          <w:szCs w:val="24"/>
          <w:lang w:bidi="om"/>
        </w:rPr>
        <w:t xml:space="preserve"> dhimmoota kan akka guddina ogummaa fi itti fufinsa daldalaa gargaaruu.</w:t>
      </w:r>
    </w:p>
    <w:p w14:paraId="3772253F" w14:textId="5D128593" w:rsidR="00187DA8" w:rsidRPr="006875B6" w:rsidRDefault="00187DA8" w:rsidP="009B1D21">
      <w:pPr>
        <w:rPr>
          <w:rFonts w:asciiTheme="majorHAnsi" w:hAnsiTheme="majorHAnsi" w:cs="Times New Roman"/>
          <w:b/>
          <w:sz w:val="32"/>
          <w:szCs w:val="36"/>
        </w:rPr>
      </w:pPr>
      <w:r w:rsidRPr="006875B6">
        <w:rPr>
          <w:rFonts w:asciiTheme="majorHAnsi" w:hAnsiTheme="majorHAnsi" w:cs="Times New Roman"/>
          <w:b/>
          <w:sz w:val="32"/>
          <w:szCs w:val="36"/>
          <w:lang w:bidi="om"/>
        </w:rPr>
        <w:t>AMMA IYYADHU!</w:t>
      </w:r>
    </w:p>
    <w:p w14:paraId="7F8E69A3" w14:textId="77777777" w:rsidR="000C745C" w:rsidRPr="006875B6" w:rsidRDefault="00187DA8" w:rsidP="009E7D16">
      <w:pPr>
        <w:rPr>
          <w:rFonts w:asciiTheme="majorHAnsi" w:hAnsiTheme="majorHAnsi" w:cs="Times New Roman"/>
          <w:szCs w:val="24"/>
        </w:rPr>
      </w:pPr>
      <w:r w:rsidRPr="006875B6">
        <w:rPr>
          <w:rFonts w:asciiTheme="majorHAnsi" w:hAnsiTheme="majorHAnsi" w:cs="Times New Roman"/>
          <w:szCs w:val="24"/>
          <w:lang w:bidi="om"/>
        </w:rPr>
        <w:t xml:space="preserve">Nuyi namoota dalaga maree irratti hirmaachuuf fedhii qaban barbaacha irra jirra.  Dhifoominaan”:  </w:t>
      </w:r>
    </w:p>
    <w:p w14:paraId="479AF34A" w14:textId="77777777" w:rsidR="00000EF2" w:rsidRPr="006875B6" w:rsidRDefault="009E7D16" w:rsidP="009E7D16">
      <w:pPr>
        <w:rPr>
          <w:rFonts w:asciiTheme="majorHAnsi" w:hAnsiTheme="majorHAnsi" w:cs="Times New Roman"/>
          <w:szCs w:val="24"/>
        </w:rPr>
      </w:pPr>
      <w:r w:rsidRPr="006875B6">
        <w:rPr>
          <w:rFonts w:asciiTheme="majorHAnsi" w:hAnsiTheme="majorHAnsi" w:cs="Times New Roman"/>
          <w:szCs w:val="24"/>
          <w:lang w:bidi="om"/>
        </w:rPr>
        <w:t xml:space="preserve">1) Abbaa qabeenyoota ykn hojjetoota egumsa maatii fi ijoolee irratti hojetan </w:t>
      </w:r>
    </w:p>
    <w:p w14:paraId="26534447" w14:textId="1F883661" w:rsidR="00187DA8" w:rsidRPr="006875B6" w:rsidRDefault="009E7D16" w:rsidP="009E7D16">
      <w:pPr>
        <w:rPr>
          <w:rFonts w:asciiTheme="majorHAnsi" w:hAnsiTheme="majorHAnsi" w:cs="Times New Roman"/>
          <w:szCs w:val="24"/>
        </w:rPr>
      </w:pPr>
      <w:r w:rsidRPr="006875B6">
        <w:rPr>
          <w:rFonts w:asciiTheme="majorHAnsi" w:hAnsiTheme="majorHAnsi" w:cs="Times New Roman"/>
          <w:szCs w:val="24"/>
          <w:lang w:bidi="om"/>
        </w:rPr>
        <w:t>2) Qooda fudhatoota sabaa warra dhiheegnaan dhiheesitoota FCC waliin hojetan.</w:t>
      </w:r>
    </w:p>
    <w:p w14:paraId="6916CE3E" w14:textId="35ACBC86" w:rsidR="009E7D16" w:rsidRPr="006875B6" w:rsidRDefault="00187DA8" w:rsidP="009B1D21">
      <w:pPr>
        <w:rPr>
          <w:rFonts w:asciiTheme="majorHAnsi" w:hAnsiTheme="majorHAnsi" w:cs="Times New Roman"/>
          <w:szCs w:val="24"/>
        </w:rPr>
      </w:pPr>
      <w:r w:rsidRPr="006875B6">
        <w:rPr>
          <w:rFonts w:asciiTheme="majorHAnsi" w:hAnsiTheme="majorHAnsi" w:cs="Times New Roman"/>
          <w:b/>
          <w:szCs w:val="24"/>
          <w:lang w:bidi="om"/>
        </w:rPr>
        <w:t>Waadaa:</w:t>
      </w:r>
      <w:r w:rsidRPr="006875B6">
        <w:rPr>
          <w:rFonts w:asciiTheme="majorHAnsi" w:hAnsiTheme="majorHAnsi" w:cs="Times New Roman"/>
          <w:szCs w:val="24"/>
          <w:lang w:bidi="om"/>
        </w:rPr>
        <w:t xml:space="preserve">  </w:t>
      </w:r>
    </w:p>
    <w:p w14:paraId="0147D69F" w14:textId="5AD07FD5" w:rsidR="00187DA8" w:rsidRPr="006875B6" w:rsidRDefault="00187DA8" w:rsidP="009B1D21">
      <w:pPr>
        <w:pStyle w:val="ListParagraph"/>
        <w:numPr>
          <w:ilvl w:val="0"/>
          <w:numId w:val="10"/>
        </w:numPr>
        <w:rPr>
          <w:rFonts w:asciiTheme="majorHAnsi" w:hAnsiTheme="majorHAnsi" w:cs="Times New Roman"/>
          <w:szCs w:val="24"/>
        </w:rPr>
      </w:pPr>
      <w:r w:rsidRPr="006875B6">
        <w:rPr>
          <w:rFonts w:asciiTheme="majorHAnsi" w:hAnsiTheme="majorHAnsi" w:cs="Times New Roman"/>
          <w:szCs w:val="24"/>
          <w:lang w:bidi="om"/>
        </w:rPr>
        <w:t>Miseensotiin FCCAC walgahii jiran hundaa irratti hirmaachuu qabu, dimshaashaan 6 (gaafa qidameetti qabamee jira)</w:t>
      </w:r>
    </w:p>
    <w:p w14:paraId="3B59EFAF" w14:textId="35A3C221" w:rsidR="00187DA8" w:rsidRPr="006875B6" w:rsidRDefault="00187DA8" w:rsidP="009B1D21">
      <w:pPr>
        <w:pStyle w:val="ListParagraph"/>
        <w:numPr>
          <w:ilvl w:val="0"/>
          <w:numId w:val="10"/>
        </w:numPr>
        <w:rPr>
          <w:rFonts w:asciiTheme="majorHAnsi" w:hAnsiTheme="majorHAnsi" w:cs="Times New Roman"/>
          <w:szCs w:val="24"/>
        </w:rPr>
      </w:pPr>
      <w:r w:rsidRPr="006875B6">
        <w:rPr>
          <w:rFonts w:asciiTheme="majorHAnsi" w:hAnsiTheme="majorHAnsi" w:cs="Times New Roman"/>
          <w:szCs w:val="24"/>
          <w:lang w:bidi="om"/>
        </w:rPr>
        <w:t>City of Seattle warra kawuncilii FCC bara 2019 tajaajiluuf filatamaniif kaffaltii xiqqaa nii taasisa</w:t>
      </w:r>
    </w:p>
    <w:p w14:paraId="24982357" w14:textId="219BC95C" w:rsidR="00187DA8" w:rsidRPr="006875B6" w:rsidRDefault="00187DA8" w:rsidP="009B1D21">
      <w:pPr>
        <w:pStyle w:val="ListParagraph"/>
        <w:numPr>
          <w:ilvl w:val="0"/>
          <w:numId w:val="10"/>
        </w:numPr>
        <w:rPr>
          <w:rFonts w:asciiTheme="majorHAnsi" w:hAnsiTheme="majorHAnsi" w:cs="Times New Roman"/>
          <w:szCs w:val="24"/>
        </w:rPr>
      </w:pPr>
      <w:r w:rsidRPr="006875B6">
        <w:rPr>
          <w:rFonts w:asciiTheme="majorHAnsi" w:hAnsiTheme="majorHAnsi" w:cs="Times New Roman"/>
          <w:szCs w:val="24"/>
          <w:lang w:bidi="om"/>
        </w:rPr>
        <w:t>Bara 2019 tti bakki jiru gara baa’ina miseensota 20 ta’uun xiqqaatee jira</w:t>
      </w:r>
    </w:p>
    <w:p w14:paraId="76F0E88D" w14:textId="700FB788" w:rsidR="00187DA8" w:rsidRPr="006875B6" w:rsidRDefault="00187DA8" w:rsidP="006A7166">
      <w:pPr>
        <w:rPr>
          <w:rFonts w:asciiTheme="majorHAnsi" w:hAnsiTheme="majorHAnsi" w:cs="Times New Roman"/>
          <w:szCs w:val="24"/>
        </w:rPr>
      </w:pPr>
      <w:r w:rsidRPr="006875B6">
        <w:rPr>
          <w:rFonts w:asciiTheme="majorHAnsi" w:hAnsiTheme="majorHAnsi" w:cs="Times New Roman"/>
          <w:szCs w:val="24"/>
          <w:lang w:bidi="om"/>
        </w:rPr>
        <w:t>Yaadachiisa: Hirmaatota FCCAC warra hin taaneefis carraan irratti hirmaachuu waan jiruuf dammaqinaan hordofaa!</w:t>
      </w:r>
    </w:p>
    <w:p w14:paraId="222E8A77" w14:textId="03F19696" w:rsidR="00A75719" w:rsidRPr="006875B6" w:rsidRDefault="00A75719" w:rsidP="006A7166">
      <w:pPr>
        <w:rPr>
          <w:rFonts w:asciiTheme="majorHAnsi" w:hAnsiTheme="majorHAnsi" w:cs="Times New Roman"/>
          <w:szCs w:val="24"/>
        </w:rPr>
      </w:pPr>
      <w:r w:rsidRPr="006875B6">
        <w:rPr>
          <w:rFonts w:asciiTheme="majorHAnsi" w:hAnsiTheme="majorHAnsi" w:cs="Times New Roman"/>
          <w:szCs w:val="24"/>
          <w:lang w:bidi="om"/>
        </w:rPr>
        <w:t>Irratti hirmaachuuf fedhii qabda yoo taate, maaloo guca iyyata guutuun gara barreessaa Kameruuniitti karaa teessoo armaan gadii ergaaa:</w:t>
      </w:r>
      <w:r w:rsidRPr="006875B6">
        <w:rPr>
          <w:rFonts w:asciiTheme="majorHAnsi" w:hAnsiTheme="majorHAnsi" w:cs="Times New Roman"/>
          <w:szCs w:val="24"/>
          <w:lang w:bidi="om"/>
        </w:rPr>
        <w:br/>
      </w:r>
      <w:hyperlink r:id="rId9" w:history="1">
        <w:r w:rsidRPr="006875B6">
          <w:rPr>
            <w:rStyle w:val="Hyperlink"/>
            <w:rFonts w:asciiTheme="majorHAnsi" w:hAnsiTheme="majorHAnsi" w:cs="Times New Roman"/>
            <w:szCs w:val="24"/>
            <w:lang w:bidi="om"/>
          </w:rPr>
          <w:t>cameron.clark@seattle.gov</w:t>
        </w:r>
      </w:hyperlink>
      <w:r w:rsidRPr="006875B6">
        <w:rPr>
          <w:rFonts w:asciiTheme="majorHAnsi" w:hAnsiTheme="majorHAnsi" w:cs="Times New Roman"/>
          <w:szCs w:val="24"/>
          <w:lang w:bidi="om"/>
        </w:rPr>
        <w:t xml:space="preserve"> ykn qaamaan gara: 700 5</w:t>
      </w:r>
      <w:r w:rsidR="008450C8" w:rsidRPr="006875B6">
        <w:rPr>
          <w:rFonts w:asciiTheme="majorHAnsi" w:hAnsiTheme="majorHAnsi"/>
          <w:szCs w:val="24"/>
          <w:vertAlign w:val="superscript"/>
          <w:lang w:bidi="om"/>
        </w:rPr>
        <w:t>th</w:t>
      </w:r>
      <w:r w:rsidR="008450C8" w:rsidRPr="006875B6">
        <w:rPr>
          <w:rFonts w:asciiTheme="majorHAnsi" w:hAnsiTheme="majorHAnsi"/>
          <w:szCs w:val="24"/>
          <w:lang w:bidi="om"/>
        </w:rPr>
        <w:t xml:space="preserve"> Ave, Suite 1700, Seattle, WA 98104 ykn Emailiidhaan gara: PO Box 94665, Seattle, WA 98124-6965 c/o Cameron Clark. Iyyatoonni hundi dirqama </w:t>
      </w:r>
      <w:r w:rsidRPr="006875B6">
        <w:rPr>
          <w:rFonts w:asciiTheme="majorHAnsi" w:hAnsiTheme="majorHAnsi" w:cs="Times New Roman"/>
          <w:b/>
          <w:szCs w:val="24"/>
          <w:lang w:bidi="om"/>
        </w:rPr>
        <w:t xml:space="preserve"> Bitootesa March 9</w:t>
      </w:r>
      <w:r w:rsidRPr="006875B6">
        <w:rPr>
          <w:rFonts w:asciiTheme="majorHAnsi" w:hAnsiTheme="majorHAnsi" w:cs="Times New Roman"/>
          <w:b/>
          <w:szCs w:val="24"/>
          <w:vertAlign w:val="superscript"/>
          <w:lang w:bidi="om"/>
        </w:rPr>
        <w:t>th</w:t>
      </w:r>
      <w:r w:rsidRPr="006875B6">
        <w:rPr>
          <w:rFonts w:asciiTheme="majorHAnsi" w:hAnsiTheme="majorHAnsi" w:cs="Times New Roman"/>
          <w:b/>
          <w:szCs w:val="24"/>
          <w:lang w:bidi="om"/>
        </w:rPr>
        <w:t xml:space="preserve">, 2019. </w:t>
      </w:r>
      <w:r w:rsidRPr="006875B6">
        <w:rPr>
          <w:rFonts w:asciiTheme="majorHAnsi" w:hAnsiTheme="majorHAnsi" w:cs="Times New Roman"/>
          <w:szCs w:val="24"/>
          <w:lang w:bidi="om"/>
        </w:rPr>
        <w:t>Deebi’uu qabu.</w:t>
      </w:r>
    </w:p>
    <w:p w14:paraId="662AB961" w14:textId="11D21338" w:rsidR="009B1D21" w:rsidRPr="006875B6" w:rsidRDefault="009B1D21" w:rsidP="006A7166">
      <w:pPr>
        <w:rPr>
          <w:rFonts w:asciiTheme="majorHAnsi" w:hAnsiTheme="majorHAnsi" w:cs="Times New Roman"/>
          <w:szCs w:val="24"/>
        </w:rPr>
      </w:pPr>
    </w:p>
    <w:p w14:paraId="433811DA" w14:textId="0A26D935" w:rsidR="009B1D21" w:rsidRPr="006875B6" w:rsidRDefault="009B1D21" w:rsidP="006A7166">
      <w:pPr>
        <w:rPr>
          <w:rFonts w:asciiTheme="majorHAnsi" w:hAnsiTheme="majorHAnsi" w:cs="Times New Roman"/>
          <w:szCs w:val="24"/>
        </w:rPr>
      </w:pPr>
    </w:p>
    <w:bookmarkEnd w:id="0"/>
    <w:p w14:paraId="72D61CAF" w14:textId="7C73DD80" w:rsidR="00BB21F6" w:rsidRPr="006875B6" w:rsidRDefault="00BB21F6" w:rsidP="00BB21F6">
      <w:pPr>
        <w:jc w:val="center"/>
        <w:rPr>
          <w:rFonts w:asciiTheme="majorHAnsi" w:hAnsiTheme="majorHAnsi"/>
          <w:b/>
          <w:sz w:val="24"/>
          <w:szCs w:val="28"/>
        </w:rPr>
      </w:pPr>
      <w:r w:rsidRPr="006875B6">
        <w:rPr>
          <w:rFonts w:asciiTheme="majorHAnsi" w:eastAsia="MS Gothic" w:hAnsiTheme="majorHAnsi"/>
          <w:b/>
          <w:sz w:val="24"/>
          <w:szCs w:val="28"/>
          <w:lang w:bidi="om"/>
        </w:rPr>
        <w:lastRenderedPageBreak/>
        <w:t>Iyyata gorsaa kawunsilii Maatii fi ijoollee</w:t>
      </w:r>
    </w:p>
    <w:p w14:paraId="6BB99443" w14:textId="47BD2713" w:rsidR="00BB21F6" w:rsidRPr="006875B6" w:rsidRDefault="00BB21F6" w:rsidP="00BB21F6">
      <w:pPr>
        <w:rPr>
          <w:rFonts w:asciiTheme="majorHAnsi" w:hAnsiTheme="majorHAnsi"/>
          <w:szCs w:val="24"/>
        </w:rPr>
      </w:pPr>
      <w:r w:rsidRPr="006875B6">
        <w:rPr>
          <w:rFonts w:asciiTheme="majorHAnsi" w:hAnsiTheme="majorHAnsi"/>
          <w:szCs w:val="24"/>
          <w:lang w:bidi="om"/>
        </w:rPr>
        <w:t xml:space="preserve">Kawunsilii kana irratti himaachuuf fedhii yoo qabaatte bara 2019tti, iyyata kana </w:t>
      </w:r>
      <w:r w:rsidRPr="006875B6">
        <w:rPr>
          <w:rFonts w:asciiTheme="majorHAnsi" w:hAnsiTheme="majorHAnsi"/>
          <w:b/>
          <w:szCs w:val="24"/>
          <w:lang w:bidi="om"/>
        </w:rPr>
        <w:t>march 9 dura xumuraa</w:t>
      </w:r>
      <w:r w:rsidRPr="006875B6">
        <w:rPr>
          <w:rFonts w:asciiTheme="majorHAnsi" w:hAnsiTheme="majorHAnsi"/>
          <w:szCs w:val="24"/>
          <w:lang w:bidi="om"/>
        </w:rPr>
        <w:t xml:space="preserve"> akkasumas gara barreessaa kameeruunitti ergaa karaa </w:t>
      </w:r>
      <w:hyperlink r:id="rId10" w:history="1">
        <w:r w:rsidRPr="006875B6">
          <w:rPr>
            <w:rStyle w:val="Hyperlink"/>
            <w:rFonts w:asciiTheme="majorHAnsi" w:hAnsiTheme="majorHAnsi"/>
            <w:szCs w:val="24"/>
            <w:lang w:bidi="om"/>
          </w:rPr>
          <w:t>Cameron.clark@seattle.gov</w:t>
        </w:r>
      </w:hyperlink>
      <w:r w:rsidRPr="006875B6">
        <w:rPr>
          <w:rFonts w:asciiTheme="majorHAnsi" w:hAnsiTheme="majorHAnsi"/>
          <w:szCs w:val="24"/>
          <w:lang w:bidi="om"/>
        </w:rPr>
        <w:t xml:space="preserve">. Isin akasumas iyyata keessan gara teessoo armaan gadiiti erguu dandeessu: </w:t>
      </w:r>
      <w:bookmarkStart w:id="2" w:name="_Hlk536435556"/>
      <w:r w:rsidRPr="006875B6">
        <w:rPr>
          <w:rFonts w:asciiTheme="majorHAnsi" w:hAnsiTheme="majorHAnsi"/>
          <w:b/>
          <w:szCs w:val="24"/>
          <w:lang w:bidi="om"/>
        </w:rPr>
        <w:t xml:space="preserve">PO Box 94665, Seattle, WA 98124-6965 c/o Cameron Clark </w:t>
      </w:r>
      <w:bookmarkEnd w:id="2"/>
      <w:r w:rsidRPr="006875B6">
        <w:rPr>
          <w:rFonts w:asciiTheme="majorHAnsi" w:hAnsiTheme="majorHAnsi"/>
          <w:szCs w:val="24"/>
          <w:lang w:bidi="om"/>
        </w:rPr>
        <w:t xml:space="preserve"> ykn iyyaticha teesso kana keessa buusaa: </w:t>
      </w:r>
      <w:bookmarkStart w:id="3" w:name="_Hlk536435597"/>
      <w:r w:rsidRPr="006875B6">
        <w:rPr>
          <w:rFonts w:asciiTheme="majorHAnsi" w:hAnsiTheme="majorHAnsi"/>
          <w:b/>
          <w:szCs w:val="24"/>
          <w:lang w:bidi="om"/>
        </w:rPr>
        <w:t>700 5</w:t>
      </w:r>
      <w:r w:rsidRPr="006875B6">
        <w:rPr>
          <w:rFonts w:asciiTheme="majorHAnsi" w:hAnsiTheme="majorHAnsi"/>
          <w:b/>
          <w:szCs w:val="24"/>
          <w:vertAlign w:val="superscript"/>
          <w:lang w:bidi="om"/>
        </w:rPr>
        <w:t>th</w:t>
      </w:r>
      <w:r w:rsidRPr="006875B6">
        <w:rPr>
          <w:rFonts w:asciiTheme="majorHAnsi" w:hAnsiTheme="majorHAnsi"/>
          <w:b/>
          <w:szCs w:val="24"/>
          <w:lang w:bidi="om"/>
        </w:rPr>
        <w:t xml:space="preserve"> Ave, Suite 1700, Seattle, WA 98104</w:t>
      </w:r>
      <w:bookmarkEnd w:id="3"/>
      <w:r w:rsidRPr="006875B6">
        <w:rPr>
          <w:rFonts w:asciiTheme="majorHAnsi" w:hAnsiTheme="majorHAnsi"/>
          <w:szCs w:val="24"/>
          <w:lang w:bidi="om"/>
        </w:rPr>
        <w:t xml:space="preserve">.  </w:t>
      </w:r>
    </w:p>
    <w:p w14:paraId="4979BC56" w14:textId="73C49DCE" w:rsidR="00BB21F6" w:rsidRPr="006875B6" w:rsidRDefault="00BB21F6" w:rsidP="00BB21F6">
      <w:pPr>
        <w:jc w:val="center"/>
        <w:rPr>
          <w:rFonts w:asciiTheme="majorHAnsi" w:hAnsiTheme="majorHAnsi"/>
          <w:b/>
          <w:sz w:val="21"/>
          <w:u w:val="single"/>
        </w:rPr>
      </w:pPr>
      <w:r w:rsidRPr="006875B6">
        <w:rPr>
          <w:rFonts w:asciiTheme="majorHAnsi" w:hAnsiTheme="majorHAnsi"/>
          <w:b/>
          <w:sz w:val="21"/>
          <w:u w:val="single"/>
          <w:lang w:bidi="om"/>
        </w:rPr>
        <w:t>IYYATA</w:t>
      </w:r>
    </w:p>
    <w:p w14:paraId="0EBE19BC" w14:textId="59971414" w:rsidR="00EE70CA" w:rsidRPr="006875B6" w:rsidRDefault="00BB21F6" w:rsidP="00EE70CA">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Maqaa:</w:t>
      </w:r>
      <w:r w:rsidRPr="006875B6">
        <w:rPr>
          <w:rFonts w:asciiTheme="majorHAnsi" w:hAnsiTheme="majorHAnsi"/>
          <w:sz w:val="21"/>
          <w:lang w:bidi="om"/>
        </w:rPr>
        <w:t xml:space="preserve"> </w:t>
      </w:r>
      <w:r w:rsidRPr="006875B6">
        <w:rPr>
          <w:rFonts w:asciiTheme="majorHAnsi" w:hAnsiTheme="majorHAnsi"/>
          <w:sz w:val="21"/>
          <w:lang w:bidi="om"/>
        </w:rPr>
        <w:tab/>
      </w:r>
      <w:r w:rsidRPr="006875B6">
        <w:rPr>
          <w:rFonts w:asciiTheme="majorHAnsi" w:hAnsiTheme="majorHAnsi"/>
          <w:sz w:val="21"/>
          <w:lang w:bidi="om"/>
        </w:rPr>
        <w:tab/>
      </w:r>
      <w:r w:rsidRPr="006875B6">
        <w:rPr>
          <w:rFonts w:asciiTheme="majorHAnsi" w:hAnsiTheme="majorHAnsi"/>
          <w:sz w:val="21"/>
          <w:lang w:bidi="om"/>
        </w:rPr>
        <w:tab/>
      </w:r>
      <w:r w:rsidRPr="006875B6">
        <w:rPr>
          <w:rFonts w:asciiTheme="majorHAnsi" w:hAnsiTheme="majorHAnsi"/>
          <w:sz w:val="21"/>
          <w:lang w:bidi="om"/>
        </w:rPr>
        <w:tab/>
      </w:r>
      <w:r w:rsidRPr="006875B6">
        <w:rPr>
          <w:rFonts w:asciiTheme="majorHAnsi" w:hAnsiTheme="majorHAnsi"/>
          <w:b/>
          <w:sz w:val="21"/>
          <w:lang w:bidi="om"/>
        </w:rPr>
        <w:t>Odeeffanoo ittin argamtan (emailii/bilbila):</w:t>
      </w:r>
    </w:p>
    <w:p w14:paraId="17D2D395" w14:textId="77777777" w:rsidR="00BB21F6" w:rsidRPr="006875B6" w:rsidRDefault="00BB21F6" w:rsidP="00BB21F6">
      <w:pPr>
        <w:pStyle w:val="ListParagraph"/>
        <w:rPr>
          <w:rFonts w:asciiTheme="majorHAnsi" w:hAnsiTheme="majorHAnsi"/>
          <w:sz w:val="21"/>
        </w:rPr>
      </w:pPr>
    </w:p>
    <w:p w14:paraId="0E0BBB0C" w14:textId="77777777" w:rsidR="00BB21F6" w:rsidRPr="006875B6" w:rsidRDefault="00BB21F6" w:rsidP="00BB21F6">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Mataa kee akkamitti ibsita:</w:t>
      </w:r>
    </w:p>
    <w:p w14:paraId="73136C82" w14:textId="77777777" w:rsidR="00BB21F6" w:rsidRPr="006875B6" w:rsidRDefault="00BB21F6" w:rsidP="00BB21F6">
      <w:pPr>
        <w:rPr>
          <w:rFonts w:asciiTheme="majorHAnsi" w:hAnsiTheme="majorHAnsi"/>
          <w:sz w:val="21"/>
        </w:rPr>
      </w:pPr>
      <w:r w:rsidRPr="006875B6">
        <w:rPr>
          <w:rFonts w:asciiTheme="majorHAnsi" w:hAnsiTheme="majorHAnsi"/>
          <w:sz w:val="21"/>
          <w:lang w:bidi="om"/>
        </w:rPr>
        <w:t>Abbaa qabeenyumma tajajila egumsa maatii fi ijoollee</w:t>
      </w:r>
      <w:sdt>
        <w:sdtPr>
          <w:rPr>
            <w:rFonts w:asciiTheme="majorHAnsi" w:hAnsiTheme="majorHAnsi"/>
            <w:sz w:val="21"/>
          </w:rPr>
          <w:id w:val="-287426097"/>
          <w14:checkbox>
            <w14:checked w14:val="0"/>
            <w14:checkedState w14:val="2612" w14:font="MS Gothic"/>
            <w14:uncheckedState w14:val="2610" w14:font="MS Gothic"/>
          </w14:checkbox>
        </w:sdtPr>
        <w:sdtEndPr/>
        <w:sdtContent>
          <w:r w:rsidRPr="006875B6">
            <w:rPr>
              <w:rFonts w:ascii="Segoe UI Symbol" w:eastAsia="MS Gothic" w:hAnsi="Segoe UI Symbol" w:cs="Segoe UI Symbol"/>
              <w:sz w:val="21"/>
              <w:lang w:bidi="om"/>
            </w:rPr>
            <w:t>☐</w:t>
          </w:r>
        </w:sdtContent>
      </w:sdt>
      <w:r w:rsidRPr="006875B6">
        <w:rPr>
          <w:rFonts w:asciiTheme="majorHAnsi" w:hAnsiTheme="majorHAnsi"/>
          <w:sz w:val="21"/>
          <w:lang w:bidi="om"/>
        </w:rPr>
        <w:tab/>
      </w:r>
      <w:r w:rsidRPr="006875B6">
        <w:rPr>
          <w:rFonts w:asciiTheme="majorHAnsi" w:hAnsiTheme="majorHAnsi"/>
          <w:sz w:val="21"/>
          <w:lang w:bidi="om"/>
        </w:rPr>
        <w:tab/>
        <w:t>Warra</w:t>
      </w:r>
      <w:sdt>
        <w:sdtPr>
          <w:rPr>
            <w:rFonts w:asciiTheme="majorHAnsi" w:hAnsiTheme="majorHAnsi"/>
            <w:sz w:val="21"/>
          </w:rPr>
          <w:id w:val="96608783"/>
          <w14:checkbox>
            <w14:checked w14:val="0"/>
            <w14:checkedState w14:val="2612" w14:font="MS Gothic"/>
            <w14:uncheckedState w14:val="2610" w14:font="MS Gothic"/>
          </w14:checkbox>
        </w:sdtPr>
        <w:sdtEndPr/>
        <w:sdtContent>
          <w:r w:rsidRPr="006875B6">
            <w:rPr>
              <w:rFonts w:ascii="Segoe UI Symbol" w:eastAsia="MS Gothic" w:hAnsi="Segoe UI Symbol" w:cs="Segoe UI Symbol"/>
              <w:sz w:val="21"/>
              <w:lang w:bidi="om"/>
            </w:rPr>
            <w:t>☐</w:t>
          </w:r>
        </w:sdtContent>
      </w:sdt>
      <w:r w:rsidRPr="006875B6">
        <w:rPr>
          <w:rFonts w:asciiTheme="majorHAnsi" w:hAnsiTheme="majorHAnsi"/>
          <w:sz w:val="21"/>
          <w:lang w:bidi="om"/>
        </w:rPr>
        <w:tab/>
      </w:r>
      <w:r w:rsidRPr="006875B6">
        <w:rPr>
          <w:rFonts w:asciiTheme="majorHAnsi" w:hAnsiTheme="majorHAnsi"/>
          <w:sz w:val="21"/>
          <w:lang w:bidi="om"/>
        </w:rPr>
        <w:tab/>
        <w:t xml:space="preserve">kanbiroo </w:t>
      </w:r>
      <w:sdt>
        <w:sdtPr>
          <w:rPr>
            <w:rFonts w:asciiTheme="majorHAnsi" w:hAnsiTheme="majorHAnsi"/>
            <w:sz w:val="21"/>
          </w:rPr>
          <w:id w:val="-200320344"/>
          <w14:checkbox>
            <w14:checked w14:val="0"/>
            <w14:checkedState w14:val="2612" w14:font="MS Gothic"/>
            <w14:uncheckedState w14:val="2610" w14:font="MS Gothic"/>
          </w14:checkbox>
        </w:sdtPr>
        <w:sdtEndPr/>
        <w:sdtContent>
          <w:r w:rsidRPr="006875B6">
            <w:rPr>
              <w:rFonts w:ascii="Segoe UI Symbol" w:eastAsia="MS Gothic" w:hAnsi="Segoe UI Symbol" w:cs="Segoe UI Symbol"/>
              <w:sz w:val="21"/>
              <w:lang w:bidi="om"/>
            </w:rPr>
            <w:t>☐</w:t>
          </w:r>
        </w:sdtContent>
      </w:sdt>
      <w:r w:rsidRPr="006875B6">
        <w:rPr>
          <w:rFonts w:asciiTheme="majorHAnsi" w:hAnsiTheme="majorHAnsi"/>
          <w:sz w:val="21"/>
          <w:lang w:bidi="om"/>
        </w:rPr>
        <w:tab/>
      </w:r>
    </w:p>
    <w:p w14:paraId="65942D18" w14:textId="51CCDFC6" w:rsidR="00BB21F6" w:rsidRPr="006875B6" w:rsidRDefault="00BB21F6" w:rsidP="00BB21F6">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Kawunsillii kana irratti hirmaachuuf maaliif barbaadde?</w:t>
      </w:r>
    </w:p>
    <w:p w14:paraId="0092D501" w14:textId="0565D380" w:rsidR="00BB21F6" w:rsidRPr="006875B6" w:rsidRDefault="00BB21F6" w:rsidP="00BB21F6">
      <w:pPr>
        <w:pStyle w:val="ListParagraph"/>
        <w:rPr>
          <w:rFonts w:asciiTheme="majorHAnsi" w:hAnsiTheme="majorHAnsi"/>
          <w:sz w:val="21"/>
        </w:rPr>
      </w:pPr>
    </w:p>
    <w:p w14:paraId="2E6F94BE" w14:textId="59F30D62" w:rsidR="00EE70CA" w:rsidRPr="006875B6" w:rsidRDefault="00EE70CA" w:rsidP="00BB21F6">
      <w:pPr>
        <w:pStyle w:val="ListParagraph"/>
        <w:rPr>
          <w:rFonts w:asciiTheme="majorHAnsi" w:hAnsiTheme="majorHAnsi"/>
          <w:sz w:val="21"/>
        </w:rPr>
      </w:pPr>
    </w:p>
    <w:p w14:paraId="5C555D57" w14:textId="55312BE6" w:rsidR="00EE70CA" w:rsidRPr="006875B6" w:rsidRDefault="00EE70CA" w:rsidP="00BB21F6">
      <w:pPr>
        <w:pStyle w:val="ListParagraph"/>
        <w:rPr>
          <w:rFonts w:asciiTheme="majorHAnsi" w:hAnsiTheme="majorHAnsi"/>
          <w:sz w:val="21"/>
        </w:rPr>
      </w:pPr>
    </w:p>
    <w:p w14:paraId="5A6E0140" w14:textId="3713960A" w:rsidR="00DF124B" w:rsidRPr="006875B6" w:rsidRDefault="00DF124B" w:rsidP="00BB21F6">
      <w:pPr>
        <w:pStyle w:val="ListParagraph"/>
        <w:rPr>
          <w:rFonts w:asciiTheme="majorHAnsi" w:hAnsiTheme="majorHAnsi"/>
          <w:sz w:val="21"/>
        </w:rPr>
      </w:pPr>
    </w:p>
    <w:p w14:paraId="056FD933" w14:textId="77777777" w:rsidR="00BD7082" w:rsidRPr="006875B6" w:rsidRDefault="00BD7082" w:rsidP="00BB21F6">
      <w:pPr>
        <w:pStyle w:val="ListParagraph"/>
        <w:rPr>
          <w:rFonts w:asciiTheme="majorHAnsi" w:hAnsiTheme="majorHAnsi"/>
          <w:sz w:val="21"/>
        </w:rPr>
      </w:pPr>
    </w:p>
    <w:p w14:paraId="50EA198A" w14:textId="77777777" w:rsidR="00DF124B" w:rsidRPr="006875B6" w:rsidRDefault="00DF124B" w:rsidP="00BB21F6">
      <w:pPr>
        <w:pStyle w:val="ListParagraph"/>
        <w:rPr>
          <w:rFonts w:asciiTheme="majorHAnsi" w:hAnsiTheme="majorHAnsi"/>
          <w:sz w:val="21"/>
        </w:rPr>
      </w:pPr>
    </w:p>
    <w:p w14:paraId="0008E7DF" w14:textId="02E56D1C" w:rsidR="00EE70CA" w:rsidRPr="006875B6" w:rsidRDefault="00BB21F6" w:rsidP="00EE70CA">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Dhimmoota egumsaa maatii fi ijoollee waliin wal qabatan keessaa kamttu baay’ee isin ilaallatta?</w:t>
      </w:r>
    </w:p>
    <w:p w14:paraId="369772CF" w14:textId="09A9FC31" w:rsidR="00EE70CA" w:rsidRPr="006875B6" w:rsidRDefault="00EE70CA" w:rsidP="00EE70CA">
      <w:pPr>
        <w:pStyle w:val="ListParagraph"/>
        <w:spacing w:line="256" w:lineRule="auto"/>
        <w:rPr>
          <w:rFonts w:asciiTheme="majorHAnsi" w:hAnsiTheme="majorHAnsi"/>
          <w:sz w:val="21"/>
        </w:rPr>
      </w:pPr>
    </w:p>
    <w:p w14:paraId="593C9BFF" w14:textId="4932E744" w:rsidR="00EE70CA" w:rsidRPr="006875B6" w:rsidRDefault="00EE70CA" w:rsidP="00EE70CA">
      <w:pPr>
        <w:pStyle w:val="ListParagraph"/>
        <w:spacing w:line="256" w:lineRule="auto"/>
        <w:rPr>
          <w:rFonts w:asciiTheme="majorHAnsi" w:hAnsiTheme="majorHAnsi"/>
          <w:sz w:val="21"/>
        </w:rPr>
      </w:pPr>
    </w:p>
    <w:p w14:paraId="40DEEE93" w14:textId="1B9721B1" w:rsidR="00DF124B" w:rsidRPr="006875B6" w:rsidRDefault="00DF124B" w:rsidP="00EE70CA">
      <w:pPr>
        <w:pStyle w:val="ListParagraph"/>
        <w:spacing w:line="256" w:lineRule="auto"/>
        <w:rPr>
          <w:rFonts w:asciiTheme="majorHAnsi" w:hAnsiTheme="majorHAnsi"/>
          <w:sz w:val="21"/>
        </w:rPr>
      </w:pPr>
    </w:p>
    <w:p w14:paraId="0FF435CE" w14:textId="62492DA0" w:rsidR="00DF124B" w:rsidRPr="006875B6" w:rsidRDefault="00DF124B" w:rsidP="00EE70CA">
      <w:pPr>
        <w:pStyle w:val="ListParagraph"/>
        <w:spacing w:line="256" w:lineRule="auto"/>
        <w:rPr>
          <w:rFonts w:asciiTheme="majorHAnsi" w:hAnsiTheme="majorHAnsi"/>
          <w:sz w:val="21"/>
        </w:rPr>
      </w:pPr>
    </w:p>
    <w:p w14:paraId="2C6840F9" w14:textId="77777777" w:rsidR="00BD7082" w:rsidRPr="006875B6" w:rsidRDefault="00BD7082" w:rsidP="00EE70CA">
      <w:pPr>
        <w:pStyle w:val="ListParagraph"/>
        <w:spacing w:line="256" w:lineRule="auto"/>
        <w:rPr>
          <w:rFonts w:asciiTheme="majorHAnsi" w:hAnsiTheme="majorHAnsi"/>
          <w:sz w:val="21"/>
        </w:rPr>
      </w:pPr>
    </w:p>
    <w:p w14:paraId="5F05B8D4" w14:textId="77777777" w:rsidR="00BD7082" w:rsidRPr="006875B6" w:rsidRDefault="00BD7082" w:rsidP="00EE70CA">
      <w:pPr>
        <w:pStyle w:val="ListParagraph"/>
        <w:spacing w:line="256" w:lineRule="auto"/>
        <w:rPr>
          <w:rFonts w:asciiTheme="majorHAnsi" w:hAnsiTheme="majorHAnsi"/>
          <w:sz w:val="21"/>
        </w:rPr>
      </w:pPr>
    </w:p>
    <w:p w14:paraId="6B682812" w14:textId="0560C8D5" w:rsidR="00DF124B" w:rsidRPr="006875B6" w:rsidRDefault="00DF124B" w:rsidP="00DF124B">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 xml:space="preserve">Iddoon itti argama daldalaa ykn dhaabbata keessanii essaa? </w:t>
      </w:r>
      <w:r w:rsidRPr="006875B6">
        <w:rPr>
          <w:rFonts w:asciiTheme="majorHAnsi" w:hAnsiTheme="majorHAnsi"/>
          <w:b/>
          <w:i/>
          <w:sz w:val="21"/>
          <w:lang w:bidi="om"/>
        </w:rPr>
        <w:t>(yoo barbaachisaa ta’e)</w:t>
      </w:r>
    </w:p>
    <w:p w14:paraId="15D62218" w14:textId="77777777" w:rsidR="00DF124B" w:rsidRPr="006875B6" w:rsidRDefault="00DF124B" w:rsidP="00DF124B">
      <w:pPr>
        <w:pStyle w:val="ListParagraph"/>
        <w:rPr>
          <w:rFonts w:asciiTheme="majorHAnsi" w:hAnsiTheme="majorHAnsi"/>
          <w:sz w:val="21"/>
        </w:rPr>
      </w:pPr>
    </w:p>
    <w:p w14:paraId="13549263" w14:textId="77777777" w:rsidR="00DF124B" w:rsidRPr="006875B6" w:rsidRDefault="00DF124B" w:rsidP="00DF124B">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Tajaajila egumsaa maatii fi ijoollee manatti dhiheesita yoo taate, bakka naannoo kamiitti hojechaa jirtaa?</w:t>
      </w:r>
    </w:p>
    <w:p w14:paraId="13A5C7EA" w14:textId="77777777" w:rsidR="00EE70CA" w:rsidRPr="006875B6" w:rsidRDefault="00EE70CA" w:rsidP="00EE70CA">
      <w:pPr>
        <w:pStyle w:val="ListParagraph"/>
        <w:spacing w:line="256" w:lineRule="auto"/>
        <w:rPr>
          <w:rFonts w:asciiTheme="majorHAnsi" w:hAnsiTheme="majorHAnsi"/>
          <w:sz w:val="21"/>
        </w:rPr>
      </w:pPr>
    </w:p>
    <w:p w14:paraId="29A11D30" w14:textId="673CCBCC" w:rsidR="00EE70CA" w:rsidRPr="006875B6" w:rsidRDefault="00EE70CA" w:rsidP="00EE70CA">
      <w:pPr>
        <w:pStyle w:val="ListParagraph"/>
        <w:numPr>
          <w:ilvl w:val="0"/>
          <w:numId w:val="7"/>
        </w:numPr>
        <w:spacing w:line="256" w:lineRule="auto"/>
        <w:rPr>
          <w:rFonts w:asciiTheme="majorHAnsi" w:hAnsiTheme="majorHAnsi"/>
          <w:sz w:val="21"/>
        </w:rPr>
      </w:pPr>
      <w:r w:rsidRPr="006875B6">
        <w:rPr>
          <w:rFonts w:asciiTheme="majorHAnsi" w:hAnsiTheme="majorHAnsi"/>
          <w:b/>
          <w:sz w:val="21"/>
          <w:lang w:bidi="om"/>
        </w:rPr>
        <w:t xml:space="preserve">Gosa kee fi sagnii kee akkamiin qoodda? </w:t>
      </w:r>
    </w:p>
    <w:p w14:paraId="6B01373D" w14:textId="05396852" w:rsidR="00EE70CA" w:rsidRPr="006875B6" w:rsidRDefault="00EE70CA" w:rsidP="00EE70CA">
      <w:pPr>
        <w:pStyle w:val="ListParagraph"/>
        <w:spacing w:line="256" w:lineRule="auto"/>
        <w:rPr>
          <w:rFonts w:asciiTheme="majorHAnsi" w:hAnsiTheme="majorHAnsi"/>
          <w:b/>
          <w:sz w:val="21"/>
        </w:rPr>
      </w:pPr>
    </w:p>
    <w:p w14:paraId="2BFEBDB1" w14:textId="43735332" w:rsidR="00EE70CA" w:rsidRPr="006875B6" w:rsidRDefault="00EE70CA" w:rsidP="00EE70CA">
      <w:pPr>
        <w:pStyle w:val="ListParagraph"/>
        <w:numPr>
          <w:ilvl w:val="0"/>
          <w:numId w:val="7"/>
        </w:numPr>
        <w:spacing w:line="256" w:lineRule="auto"/>
        <w:rPr>
          <w:rFonts w:asciiTheme="majorHAnsi" w:hAnsiTheme="majorHAnsi"/>
          <w:b/>
          <w:sz w:val="21"/>
        </w:rPr>
      </w:pPr>
      <w:r w:rsidRPr="006875B6">
        <w:rPr>
          <w:rFonts w:asciiTheme="majorHAnsi" w:hAnsiTheme="majorHAnsi"/>
          <w:b/>
          <w:sz w:val="21"/>
          <w:lang w:bidi="om"/>
        </w:rPr>
        <w:t>Luga kamiin dubbattaa?</w:t>
      </w:r>
    </w:p>
    <w:p w14:paraId="3A4B7E2E" w14:textId="77777777" w:rsidR="00DF124B" w:rsidRPr="006875B6" w:rsidRDefault="00DF124B" w:rsidP="00DF124B">
      <w:pPr>
        <w:pStyle w:val="ListParagraph"/>
        <w:spacing w:line="256" w:lineRule="auto"/>
        <w:rPr>
          <w:rFonts w:asciiTheme="majorHAnsi" w:hAnsiTheme="majorHAnsi"/>
          <w:b/>
          <w:sz w:val="21"/>
        </w:rPr>
      </w:pPr>
    </w:p>
    <w:p w14:paraId="1FD1B4B3" w14:textId="49AE3BAE" w:rsidR="00BB21F6" w:rsidRPr="006875B6" w:rsidRDefault="00BB21F6" w:rsidP="00EE0E4E">
      <w:pPr>
        <w:rPr>
          <w:rFonts w:asciiTheme="majorHAnsi" w:hAnsiTheme="majorHAnsi"/>
          <w:sz w:val="21"/>
        </w:rPr>
      </w:pPr>
      <w:r w:rsidRPr="006875B6">
        <w:rPr>
          <w:rFonts w:asciiTheme="majorHAnsi" w:hAnsiTheme="majorHAnsi"/>
          <w:b/>
          <w:i/>
          <w:sz w:val="21"/>
          <w:lang w:bidi="om"/>
        </w:rPr>
        <w:t>Sagantaa egaman:</w:t>
      </w:r>
      <w:r w:rsidRPr="006875B6">
        <w:rPr>
          <w:rFonts w:asciiTheme="majorHAnsi" w:hAnsiTheme="majorHAnsi"/>
          <w:i/>
          <w:sz w:val="21"/>
          <w:lang w:bidi="om"/>
        </w:rPr>
        <w:t xml:space="preserve"> Walgahiin inni jalqabaa gaafa Qidamee, Bitootesa 30 akka taasifamu egna. Bakkii fi yeroon isaa garuu ammayyu addaan bahuun hin baramne. Gara fuula duraatti tilmaamaan gaafa Ebla 27, Waxabajjii 22, Fulbaana 14, akkasumas Sadaasa 16 ta’uu dandaha. Walgahiiwwan hundi kan taasifaman guyyaadhuma jimaataa irra nii ta’a.</w:t>
      </w:r>
    </w:p>
    <w:sectPr w:rsidR="00BB21F6" w:rsidRPr="006875B6" w:rsidSect="009B1D21">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6DDF" w14:textId="77777777" w:rsidR="002462D6" w:rsidRDefault="002462D6" w:rsidP="006A7166">
      <w:pPr>
        <w:spacing w:after="0" w:line="240" w:lineRule="auto"/>
      </w:pPr>
      <w:r>
        <w:separator/>
      </w:r>
    </w:p>
  </w:endnote>
  <w:endnote w:type="continuationSeparator" w:id="0">
    <w:p w14:paraId="4DFE659C" w14:textId="77777777" w:rsidR="002462D6" w:rsidRDefault="002462D6" w:rsidP="006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8A4B" w14:textId="6605B4AF" w:rsidR="009B1D21" w:rsidRDefault="009B1D21" w:rsidP="009B1D21">
    <w:pPr>
      <w:pStyle w:val="Footer"/>
      <w:jc w:val="center"/>
    </w:pPr>
    <w:r w:rsidRPr="009B1D21">
      <w:rPr>
        <w:lang w:bidi="om"/>
      </w:rPr>
      <w:t>Iyyata FCCAC kan bara 2019 tiif maaloo bukkee itti anuu ilaalaa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B33E" w14:textId="77777777" w:rsidR="002462D6" w:rsidRDefault="002462D6" w:rsidP="006A7166">
      <w:pPr>
        <w:spacing w:after="0" w:line="240" w:lineRule="auto"/>
      </w:pPr>
      <w:r>
        <w:separator/>
      </w:r>
    </w:p>
  </w:footnote>
  <w:footnote w:type="continuationSeparator" w:id="0">
    <w:p w14:paraId="4BE6AB1E" w14:textId="77777777" w:rsidR="002462D6" w:rsidRDefault="002462D6" w:rsidP="006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DEB" w14:textId="0345C23B" w:rsidR="006A7166" w:rsidRDefault="009561B3" w:rsidP="009561B3">
    <w:pPr>
      <w:pStyle w:val="Header"/>
      <w:tabs>
        <w:tab w:val="clear" w:pos="4680"/>
        <w:tab w:val="clear" w:pos="9360"/>
        <w:tab w:val="left" w:pos="3588"/>
      </w:tabs>
      <w:jc w:val="center"/>
    </w:pPr>
    <w:r>
      <w:rPr>
        <w:noProof/>
        <w:lang w:bidi="om"/>
      </w:rPr>
      <w:drawing>
        <wp:inline distT="0" distB="0" distL="0" distR="0" wp14:anchorId="108EFED2" wp14:editId="40645629">
          <wp:extent cx="3130550" cy="8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250" cy="88909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1029" w14:textId="0930E85C" w:rsidR="007637F3" w:rsidRDefault="007637F3" w:rsidP="007637F3">
    <w:pPr>
      <w:pStyle w:val="Header"/>
      <w:tabs>
        <w:tab w:val="clear" w:pos="4680"/>
        <w:tab w:val="clear" w:pos="9360"/>
        <w:tab w:val="left" w:pos="2970"/>
        <w:tab w:val="left" w:pos="5340"/>
      </w:tabs>
    </w:pPr>
    <w:r>
      <w:rPr>
        <w:lang w:bidi="om"/>
      </w:rPr>
      <w:tab/>
    </w:r>
    <w:r>
      <w:rPr>
        <w:noProof/>
        <w:lang w:bidi="om"/>
      </w:rPr>
      <w:drawing>
        <wp:inline distT="0" distB="0" distL="0" distR="0" wp14:anchorId="5D037BA3" wp14:editId="26C54544">
          <wp:extent cx="2234003"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83" cy="630136"/>
                  </a:xfrm>
                  <a:prstGeom prst="rect">
                    <a:avLst/>
                  </a:prstGeom>
                  <a:noFill/>
                </pic:spPr>
              </pic:pic>
            </a:graphicData>
          </a:graphic>
        </wp:inline>
      </w:drawing>
    </w:r>
    <w:r>
      <w:rPr>
        <w:lang w:bidi="o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5283A"/>
    <w:multiLevelType w:val="hybridMultilevel"/>
    <w:tmpl w:val="E8C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34A34"/>
    <w:multiLevelType w:val="hybridMultilevel"/>
    <w:tmpl w:val="E2B280CE"/>
    <w:lvl w:ilvl="0" w:tplc="D09C8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033FD"/>
    <w:multiLevelType w:val="hybridMultilevel"/>
    <w:tmpl w:val="7E9EE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7ADE"/>
    <w:multiLevelType w:val="hybridMultilevel"/>
    <w:tmpl w:val="CB8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6046FD"/>
    <w:multiLevelType w:val="hybridMultilevel"/>
    <w:tmpl w:val="2ABA90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AC83C3D"/>
    <w:multiLevelType w:val="hybridMultilevel"/>
    <w:tmpl w:val="2118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6446A"/>
    <w:multiLevelType w:val="hybridMultilevel"/>
    <w:tmpl w:val="5D0029A0"/>
    <w:lvl w:ilvl="0" w:tplc="E7F684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897454"/>
    <w:multiLevelType w:val="hybridMultilevel"/>
    <w:tmpl w:val="7DBA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2176C"/>
    <w:multiLevelType w:val="hybridMultilevel"/>
    <w:tmpl w:val="85C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6"/>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66"/>
    <w:rsid w:val="00000EF2"/>
    <w:rsid w:val="00013977"/>
    <w:rsid w:val="000232B7"/>
    <w:rsid w:val="00032FC5"/>
    <w:rsid w:val="000B4E95"/>
    <w:rsid w:val="000B4F02"/>
    <w:rsid w:val="000C3324"/>
    <w:rsid w:val="000C745C"/>
    <w:rsid w:val="00131F9A"/>
    <w:rsid w:val="001637D9"/>
    <w:rsid w:val="00184642"/>
    <w:rsid w:val="00187DA8"/>
    <w:rsid w:val="002172FE"/>
    <w:rsid w:val="00224F9F"/>
    <w:rsid w:val="00242B5C"/>
    <w:rsid w:val="002462D6"/>
    <w:rsid w:val="002628AD"/>
    <w:rsid w:val="00265428"/>
    <w:rsid w:val="00296C96"/>
    <w:rsid w:val="002A79D5"/>
    <w:rsid w:val="002F6BEF"/>
    <w:rsid w:val="00300482"/>
    <w:rsid w:val="0033225E"/>
    <w:rsid w:val="00373F7E"/>
    <w:rsid w:val="003C6235"/>
    <w:rsid w:val="003D687F"/>
    <w:rsid w:val="00423C96"/>
    <w:rsid w:val="0047195E"/>
    <w:rsid w:val="004C789D"/>
    <w:rsid w:val="0050734C"/>
    <w:rsid w:val="0052725A"/>
    <w:rsid w:val="005666F6"/>
    <w:rsid w:val="00570018"/>
    <w:rsid w:val="00576B7F"/>
    <w:rsid w:val="005848C5"/>
    <w:rsid w:val="00591D53"/>
    <w:rsid w:val="00594C76"/>
    <w:rsid w:val="005F4DFD"/>
    <w:rsid w:val="00615204"/>
    <w:rsid w:val="00621001"/>
    <w:rsid w:val="006327AE"/>
    <w:rsid w:val="006875B6"/>
    <w:rsid w:val="006A7166"/>
    <w:rsid w:val="006B6B53"/>
    <w:rsid w:val="006C11FA"/>
    <w:rsid w:val="006D45EA"/>
    <w:rsid w:val="006F221D"/>
    <w:rsid w:val="007637F3"/>
    <w:rsid w:val="0077663B"/>
    <w:rsid w:val="007B2767"/>
    <w:rsid w:val="007B4463"/>
    <w:rsid w:val="007C0385"/>
    <w:rsid w:val="007C520F"/>
    <w:rsid w:val="007C7AA5"/>
    <w:rsid w:val="007F6366"/>
    <w:rsid w:val="007F7541"/>
    <w:rsid w:val="00813FAA"/>
    <w:rsid w:val="00834365"/>
    <w:rsid w:val="008450C8"/>
    <w:rsid w:val="00856B58"/>
    <w:rsid w:val="008F694C"/>
    <w:rsid w:val="00912ABA"/>
    <w:rsid w:val="00917D99"/>
    <w:rsid w:val="00920E61"/>
    <w:rsid w:val="009561B3"/>
    <w:rsid w:val="009840F3"/>
    <w:rsid w:val="009B1D21"/>
    <w:rsid w:val="009B2E44"/>
    <w:rsid w:val="009B4D0E"/>
    <w:rsid w:val="009B51E5"/>
    <w:rsid w:val="009E7D16"/>
    <w:rsid w:val="009F23D3"/>
    <w:rsid w:val="00A25B59"/>
    <w:rsid w:val="00A639D0"/>
    <w:rsid w:val="00A703FB"/>
    <w:rsid w:val="00A75719"/>
    <w:rsid w:val="00AA3C2F"/>
    <w:rsid w:val="00AA4BC9"/>
    <w:rsid w:val="00AC0E1A"/>
    <w:rsid w:val="00AD3B31"/>
    <w:rsid w:val="00B7679E"/>
    <w:rsid w:val="00BB21F6"/>
    <w:rsid w:val="00BD0CE8"/>
    <w:rsid w:val="00BD7082"/>
    <w:rsid w:val="00BE2480"/>
    <w:rsid w:val="00BF72F0"/>
    <w:rsid w:val="00C0559A"/>
    <w:rsid w:val="00C11418"/>
    <w:rsid w:val="00C43E46"/>
    <w:rsid w:val="00C53707"/>
    <w:rsid w:val="00C64E87"/>
    <w:rsid w:val="00C815EB"/>
    <w:rsid w:val="00D51734"/>
    <w:rsid w:val="00DF124B"/>
    <w:rsid w:val="00DF76E4"/>
    <w:rsid w:val="00E15CFE"/>
    <w:rsid w:val="00E34864"/>
    <w:rsid w:val="00E51CD5"/>
    <w:rsid w:val="00E7764D"/>
    <w:rsid w:val="00E83028"/>
    <w:rsid w:val="00E91284"/>
    <w:rsid w:val="00E9459F"/>
    <w:rsid w:val="00EA4C91"/>
    <w:rsid w:val="00EC2C29"/>
    <w:rsid w:val="00EE0E4E"/>
    <w:rsid w:val="00EE70CA"/>
    <w:rsid w:val="00F31FC7"/>
    <w:rsid w:val="00F557CF"/>
    <w:rsid w:val="00FD3F0B"/>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8597F"/>
  <w15:chartTrackingRefBased/>
  <w15:docId w15:val="{1BC62BD4-BFB4-4F89-B407-BFFDBC6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o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66"/>
  </w:style>
  <w:style w:type="paragraph" w:styleId="Footer">
    <w:name w:val="footer"/>
    <w:basedOn w:val="Normal"/>
    <w:link w:val="FooterChar"/>
    <w:uiPriority w:val="99"/>
    <w:unhideWhenUsed/>
    <w:rsid w:val="006A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66"/>
  </w:style>
  <w:style w:type="paragraph" w:styleId="ListParagraph">
    <w:name w:val="List Paragraph"/>
    <w:basedOn w:val="Normal"/>
    <w:uiPriority w:val="34"/>
    <w:qFormat/>
    <w:rsid w:val="006A7166"/>
    <w:pPr>
      <w:ind w:left="720"/>
      <w:contextualSpacing/>
    </w:pPr>
  </w:style>
  <w:style w:type="character" w:styleId="CommentReference">
    <w:name w:val="annotation reference"/>
    <w:basedOn w:val="DefaultParagraphFont"/>
    <w:uiPriority w:val="99"/>
    <w:semiHidden/>
    <w:unhideWhenUsed/>
    <w:rsid w:val="007C520F"/>
    <w:rPr>
      <w:sz w:val="16"/>
      <w:szCs w:val="16"/>
    </w:rPr>
  </w:style>
  <w:style w:type="paragraph" w:styleId="CommentText">
    <w:name w:val="annotation text"/>
    <w:basedOn w:val="Normal"/>
    <w:link w:val="CommentTextChar"/>
    <w:uiPriority w:val="99"/>
    <w:semiHidden/>
    <w:unhideWhenUsed/>
    <w:rsid w:val="007C520F"/>
    <w:pPr>
      <w:spacing w:line="240" w:lineRule="auto"/>
    </w:pPr>
    <w:rPr>
      <w:sz w:val="20"/>
      <w:szCs w:val="20"/>
    </w:rPr>
  </w:style>
  <w:style w:type="character" w:customStyle="1" w:styleId="CommentTextChar">
    <w:name w:val="Comment Text Char"/>
    <w:basedOn w:val="DefaultParagraphFont"/>
    <w:link w:val="CommentText"/>
    <w:uiPriority w:val="99"/>
    <w:semiHidden/>
    <w:rsid w:val="007C520F"/>
    <w:rPr>
      <w:sz w:val="20"/>
      <w:szCs w:val="20"/>
    </w:rPr>
  </w:style>
  <w:style w:type="paragraph" w:styleId="CommentSubject">
    <w:name w:val="annotation subject"/>
    <w:basedOn w:val="CommentText"/>
    <w:next w:val="CommentText"/>
    <w:link w:val="CommentSubjectChar"/>
    <w:uiPriority w:val="99"/>
    <w:semiHidden/>
    <w:unhideWhenUsed/>
    <w:rsid w:val="007C520F"/>
    <w:rPr>
      <w:b/>
      <w:bCs/>
    </w:rPr>
  </w:style>
  <w:style w:type="character" w:customStyle="1" w:styleId="CommentSubjectChar">
    <w:name w:val="Comment Subject Char"/>
    <w:basedOn w:val="CommentTextChar"/>
    <w:link w:val="CommentSubject"/>
    <w:uiPriority w:val="99"/>
    <w:semiHidden/>
    <w:rsid w:val="007C520F"/>
    <w:rPr>
      <w:b/>
      <w:bCs/>
      <w:sz w:val="20"/>
      <w:szCs w:val="20"/>
    </w:rPr>
  </w:style>
  <w:style w:type="paragraph" w:styleId="BalloonText">
    <w:name w:val="Balloon Text"/>
    <w:basedOn w:val="Normal"/>
    <w:link w:val="BalloonTextChar"/>
    <w:uiPriority w:val="99"/>
    <w:semiHidden/>
    <w:unhideWhenUsed/>
    <w:rsid w:val="007C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0F"/>
    <w:rPr>
      <w:rFonts w:ascii="Segoe UI" w:hAnsi="Segoe UI" w:cs="Segoe UI"/>
      <w:sz w:val="18"/>
      <w:szCs w:val="18"/>
    </w:rPr>
  </w:style>
  <w:style w:type="table" w:styleId="TableGrid">
    <w:name w:val="Table Grid"/>
    <w:basedOn w:val="TableNormal"/>
    <w:uiPriority w:val="39"/>
    <w:rsid w:val="007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1B3"/>
    <w:rPr>
      <w:color w:val="0563C1" w:themeColor="hyperlink"/>
      <w:u w:val="single"/>
    </w:rPr>
  </w:style>
  <w:style w:type="character" w:styleId="Mention">
    <w:name w:val="Mention"/>
    <w:basedOn w:val="DefaultParagraphFont"/>
    <w:uiPriority w:val="99"/>
    <w:semiHidden/>
    <w:unhideWhenUsed/>
    <w:rsid w:val="009561B3"/>
    <w:rPr>
      <w:color w:val="2B579A"/>
      <w:shd w:val="clear" w:color="auto" w:fill="E6E6E6"/>
    </w:rPr>
  </w:style>
  <w:style w:type="paragraph" w:styleId="Revision">
    <w:name w:val="Revision"/>
    <w:hidden/>
    <w:uiPriority w:val="99"/>
    <w:semiHidden/>
    <w:rsid w:val="00BE2480"/>
    <w:pPr>
      <w:spacing w:after="0" w:line="240" w:lineRule="auto"/>
    </w:pPr>
  </w:style>
  <w:style w:type="character" w:styleId="UnresolvedMention">
    <w:name w:val="Unresolved Mention"/>
    <w:basedOn w:val="DefaultParagraphFont"/>
    <w:uiPriority w:val="99"/>
    <w:semiHidden/>
    <w:unhideWhenUsed/>
    <w:rsid w:val="006F22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eron.clark@seattle.gov" TargetMode="External"/><Relationship Id="rId4" Type="http://schemas.openxmlformats.org/officeDocument/2006/relationships/settings" Target="settings.xml"/><Relationship Id="rId9" Type="http://schemas.openxmlformats.org/officeDocument/2006/relationships/hyperlink" Target="mailto:cameron.clark@seattl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04613-E633-40A2-AED0-DC7434E3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Jean Paul Souki Pacheco</cp:lastModifiedBy>
  <cp:revision>9</cp:revision>
  <cp:lastPrinted>2019-02-05T17:19:00Z</cp:lastPrinted>
  <dcterms:created xsi:type="dcterms:W3CDTF">2019-02-08T00:58:00Z</dcterms:created>
  <dcterms:modified xsi:type="dcterms:W3CDTF">2019-02-14T17:31:00Z</dcterms:modified>
</cp:coreProperties>
</file>