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2D" w:rsidRDefault="00D84B2D" w:rsidP="00D84B2D">
      <w:pPr>
        <w:spacing w:after="0" w:line="240" w:lineRule="auto"/>
        <w:jc w:val="center"/>
        <w:rPr>
          <w:b/>
          <w:sz w:val="28"/>
          <w:szCs w:val="28"/>
        </w:rPr>
      </w:pPr>
      <w:bookmarkStart w:id="0" w:name="_GoBack"/>
      <w:bookmarkEnd w:id="0"/>
    </w:p>
    <w:p w:rsidR="00EB5562" w:rsidRPr="00D634C6" w:rsidRDefault="00D84B2D" w:rsidP="00C72D93">
      <w:pPr>
        <w:spacing w:line="240" w:lineRule="auto"/>
        <w:jc w:val="center"/>
        <w:rPr>
          <w:b/>
          <w:sz w:val="28"/>
          <w:szCs w:val="28"/>
        </w:rPr>
      </w:pPr>
      <w:r>
        <w:rPr>
          <w:b/>
          <w:sz w:val="28"/>
          <w:szCs w:val="28"/>
        </w:rPr>
        <w:t>2016</w:t>
      </w:r>
      <w:r w:rsidR="00D634C6">
        <w:rPr>
          <w:b/>
          <w:sz w:val="28"/>
          <w:szCs w:val="28"/>
        </w:rPr>
        <w:t xml:space="preserve"> </w:t>
      </w:r>
      <w:r w:rsidR="005F3662" w:rsidRPr="00D634C6">
        <w:rPr>
          <w:b/>
          <w:sz w:val="28"/>
          <w:szCs w:val="28"/>
        </w:rPr>
        <w:t>Background Check Verification</w:t>
      </w:r>
    </w:p>
    <w:tbl>
      <w:tblPr>
        <w:tblStyle w:val="TableGrid"/>
        <w:tblW w:w="13824" w:type="dxa"/>
        <w:tblInd w:w="-342" w:type="dxa"/>
        <w:tblLayout w:type="fixed"/>
        <w:tblLook w:val="04A0" w:firstRow="1" w:lastRow="0" w:firstColumn="1" w:lastColumn="0" w:noHBand="0" w:noVBand="1"/>
      </w:tblPr>
      <w:tblGrid>
        <w:gridCol w:w="2520"/>
        <w:gridCol w:w="1080"/>
        <w:gridCol w:w="1147"/>
        <w:gridCol w:w="2880"/>
        <w:gridCol w:w="1121"/>
        <w:gridCol w:w="936"/>
        <w:gridCol w:w="1710"/>
        <w:gridCol w:w="1440"/>
        <w:gridCol w:w="990"/>
      </w:tblGrid>
      <w:tr w:rsidR="003575B8" w:rsidRPr="00FE1E84" w:rsidTr="00072F34">
        <w:trPr>
          <w:trHeight w:val="720"/>
        </w:trPr>
        <w:tc>
          <w:tcPr>
            <w:tcW w:w="2520" w:type="dxa"/>
            <w:vAlign w:val="center"/>
          </w:tcPr>
          <w:p w:rsidR="003575B8" w:rsidRPr="00FE1E84" w:rsidRDefault="003575B8" w:rsidP="003575B8">
            <w:pPr>
              <w:jc w:val="center"/>
              <w:rPr>
                <w:sz w:val="20"/>
                <w:szCs w:val="20"/>
              </w:rPr>
            </w:pPr>
            <w:r w:rsidRPr="00FE1E84">
              <w:rPr>
                <w:sz w:val="20"/>
                <w:szCs w:val="20"/>
              </w:rPr>
              <w:t>Name</w:t>
            </w:r>
          </w:p>
        </w:tc>
        <w:tc>
          <w:tcPr>
            <w:tcW w:w="1080" w:type="dxa"/>
            <w:vAlign w:val="center"/>
          </w:tcPr>
          <w:p w:rsidR="003575B8" w:rsidRPr="00FE1E84" w:rsidRDefault="003575B8" w:rsidP="003575B8">
            <w:pPr>
              <w:jc w:val="center"/>
              <w:rPr>
                <w:sz w:val="20"/>
                <w:szCs w:val="20"/>
              </w:rPr>
            </w:pPr>
            <w:r>
              <w:rPr>
                <w:sz w:val="20"/>
                <w:szCs w:val="20"/>
              </w:rPr>
              <w:t xml:space="preserve">Staff (S) or Volunteer </w:t>
            </w:r>
            <w:r w:rsidRPr="00FE1E84">
              <w:rPr>
                <w:sz w:val="20"/>
                <w:szCs w:val="20"/>
              </w:rPr>
              <w:t>(V)</w:t>
            </w:r>
          </w:p>
        </w:tc>
        <w:tc>
          <w:tcPr>
            <w:tcW w:w="1147" w:type="dxa"/>
            <w:tcBorders>
              <w:right w:val="double" w:sz="4" w:space="0" w:color="auto"/>
            </w:tcBorders>
            <w:vAlign w:val="center"/>
          </w:tcPr>
          <w:p w:rsidR="003575B8" w:rsidRPr="00FE1E84" w:rsidRDefault="003575B8" w:rsidP="003575B8">
            <w:pPr>
              <w:jc w:val="center"/>
              <w:rPr>
                <w:sz w:val="20"/>
                <w:szCs w:val="20"/>
              </w:rPr>
            </w:pPr>
            <w:r w:rsidRPr="00FE1E84">
              <w:rPr>
                <w:sz w:val="20"/>
                <w:szCs w:val="20"/>
              </w:rPr>
              <w:t>Work Start Date</w:t>
            </w:r>
          </w:p>
        </w:tc>
        <w:tc>
          <w:tcPr>
            <w:tcW w:w="2880" w:type="dxa"/>
            <w:tcBorders>
              <w:left w:val="double" w:sz="4" w:space="0" w:color="auto"/>
              <w:right w:val="dotDash" w:sz="4" w:space="0" w:color="auto"/>
            </w:tcBorders>
            <w:vAlign w:val="center"/>
          </w:tcPr>
          <w:p w:rsidR="003575B8" w:rsidRDefault="003575B8" w:rsidP="003575B8">
            <w:pPr>
              <w:jc w:val="center"/>
              <w:rPr>
                <w:sz w:val="20"/>
                <w:szCs w:val="20"/>
              </w:rPr>
            </w:pPr>
            <w:r w:rsidRPr="00FE1E84">
              <w:rPr>
                <w:sz w:val="20"/>
                <w:szCs w:val="20"/>
              </w:rPr>
              <w:t>10 Year Multi-State Background Check</w:t>
            </w:r>
            <w:r w:rsidR="00072F34">
              <w:rPr>
                <w:sz w:val="20"/>
                <w:szCs w:val="20"/>
              </w:rPr>
              <w:t xml:space="preserve"> for New Hires</w:t>
            </w:r>
          </w:p>
          <w:p w:rsidR="003575B8" w:rsidRPr="00FE1E84" w:rsidRDefault="003575B8" w:rsidP="003575B8">
            <w:pPr>
              <w:jc w:val="center"/>
              <w:rPr>
                <w:sz w:val="20"/>
                <w:szCs w:val="20"/>
              </w:rPr>
            </w:pPr>
            <w:r>
              <w:rPr>
                <w:sz w:val="20"/>
                <w:szCs w:val="20"/>
              </w:rPr>
              <w:t>(Name of Company)</w:t>
            </w:r>
          </w:p>
        </w:tc>
        <w:tc>
          <w:tcPr>
            <w:tcW w:w="1121" w:type="dxa"/>
            <w:tcBorders>
              <w:left w:val="dotDash" w:sz="4" w:space="0" w:color="auto"/>
              <w:right w:val="dotDash" w:sz="4" w:space="0" w:color="auto"/>
            </w:tcBorders>
            <w:vAlign w:val="center"/>
          </w:tcPr>
          <w:p w:rsidR="003575B8" w:rsidRPr="00FE1E84" w:rsidRDefault="003575B8" w:rsidP="003575B8">
            <w:pPr>
              <w:jc w:val="center"/>
              <w:rPr>
                <w:sz w:val="20"/>
                <w:szCs w:val="20"/>
              </w:rPr>
            </w:pPr>
            <w:r w:rsidRPr="00FE1E84">
              <w:rPr>
                <w:sz w:val="20"/>
                <w:szCs w:val="20"/>
              </w:rPr>
              <w:t xml:space="preserve">Date </w:t>
            </w:r>
            <w:r>
              <w:rPr>
                <w:sz w:val="20"/>
                <w:szCs w:val="20"/>
              </w:rPr>
              <w:t xml:space="preserve">of </w:t>
            </w:r>
            <w:r w:rsidRPr="00FE1E84">
              <w:rPr>
                <w:sz w:val="20"/>
                <w:szCs w:val="20"/>
              </w:rPr>
              <w:t>Report</w:t>
            </w:r>
          </w:p>
        </w:tc>
        <w:tc>
          <w:tcPr>
            <w:tcW w:w="936" w:type="dxa"/>
            <w:tcBorders>
              <w:left w:val="dotDash" w:sz="4" w:space="0" w:color="auto"/>
              <w:right w:val="double" w:sz="4" w:space="0" w:color="auto"/>
            </w:tcBorders>
            <w:vAlign w:val="center"/>
          </w:tcPr>
          <w:p w:rsidR="003575B8" w:rsidRPr="00FE1E84" w:rsidRDefault="003575B8" w:rsidP="003575B8">
            <w:pPr>
              <w:jc w:val="center"/>
              <w:rPr>
                <w:sz w:val="20"/>
                <w:szCs w:val="20"/>
              </w:rPr>
            </w:pPr>
            <w:r w:rsidRPr="00FE1E84">
              <w:rPr>
                <w:sz w:val="20"/>
                <w:szCs w:val="20"/>
              </w:rPr>
              <w:t>Findings</w:t>
            </w:r>
          </w:p>
          <w:p w:rsidR="003575B8" w:rsidRPr="00FE1E84" w:rsidRDefault="003575B8" w:rsidP="003575B8">
            <w:pPr>
              <w:jc w:val="center"/>
              <w:rPr>
                <w:sz w:val="20"/>
                <w:szCs w:val="20"/>
              </w:rPr>
            </w:pPr>
            <w:r w:rsidRPr="00FE1E84">
              <w:rPr>
                <w:sz w:val="20"/>
                <w:szCs w:val="20"/>
              </w:rPr>
              <w:t>No (N)</w:t>
            </w:r>
          </w:p>
          <w:p w:rsidR="003575B8" w:rsidRPr="00FE1E84" w:rsidRDefault="003575B8" w:rsidP="003575B8">
            <w:pPr>
              <w:jc w:val="center"/>
              <w:rPr>
                <w:sz w:val="20"/>
                <w:szCs w:val="20"/>
              </w:rPr>
            </w:pPr>
            <w:r w:rsidRPr="00FE1E84">
              <w:rPr>
                <w:sz w:val="20"/>
                <w:szCs w:val="20"/>
              </w:rPr>
              <w:t>Yes (Y)</w:t>
            </w:r>
          </w:p>
        </w:tc>
        <w:tc>
          <w:tcPr>
            <w:tcW w:w="1710" w:type="dxa"/>
            <w:tcBorders>
              <w:left w:val="double" w:sz="4" w:space="0" w:color="auto"/>
              <w:right w:val="dashed" w:sz="4" w:space="0" w:color="auto"/>
            </w:tcBorders>
            <w:vAlign w:val="center"/>
          </w:tcPr>
          <w:p w:rsidR="003575B8" w:rsidRPr="00FE1E84" w:rsidRDefault="003575B8" w:rsidP="003575B8">
            <w:pPr>
              <w:jc w:val="center"/>
              <w:rPr>
                <w:sz w:val="20"/>
                <w:szCs w:val="20"/>
              </w:rPr>
            </w:pPr>
            <w:r>
              <w:rPr>
                <w:sz w:val="20"/>
                <w:szCs w:val="20"/>
              </w:rPr>
              <w:t>Washington State Patrol Annual</w:t>
            </w:r>
            <w:r w:rsidRPr="00FE1E84">
              <w:rPr>
                <w:sz w:val="20"/>
                <w:szCs w:val="20"/>
              </w:rPr>
              <w:t xml:space="preserve"> Background Check</w:t>
            </w:r>
          </w:p>
        </w:tc>
        <w:tc>
          <w:tcPr>
            <w:tcW w:w="1440" w:type="dxa"/>
            <w:tcBorders>
              <w:left w:val="dashed" w:sz="4" w:space="0" w:color="auto"/>
              <w:right w:val="dashed" w:sz="4" w:space="0" w:color="auto"/>
            </w:tcBorders>
            <w:vAlign w:val="center"/>
          </w:tcPr>
          <w:p w:rsidR="003575B8" w:rsidRPr="00FE1E84" w:rsidRDefault="003575B8" w:rsidP="003575B8">
            <w:pPr>
              <w:jc w:val="center"/>
              <w:rPr>
                <w:sz w:val="20"/>
                <w:szCs w:val="20"/>
              </w:rPr>
            </w:pPr>
            <w:r w:rsidRPr="00FE1E84">
              <w:rPr>
                <w:sz w:val="20"/>
                <w:szCs w:val="20"/>
              </w:rPr>
              <w:t>Date of Report</w:t>
            </w:r>
          </w:p>
        </w:tc>
        <w:tc>
          <w:tcPr>
            <w:tcW w:w="990" w:type="dxa"/>
            <w:tcBorders>
              <w:left w:val="dashed" w:sz="4" w:space="0" w:color="auto"/>
              <w:right w:val="double" w:sz="4" w:space="0" w:color="auto"/>
            </w:tcBorders>
            <w:vAlign w:val="center"/>
          </w:tcPr>
          <w:p w:rsidR="003575B8" w:rsidRPr="00FE1E84" w:rsidRDefault="003575B8" w:rsidP="003575B8">
            <w:pPr>
              <w:jc w:val="center"/>
              <w:rPr>
                <w:sz w:val="20"/>
                <w:szCs w:val="20"/>
              </w:rPr>
            </w:pPr>
            <w:r w:rsidRPr="00FE1E84">
              <w:rPr>
                <w:sz w:val="20"/>
                <w:szCs w:val="20"/>
              </w:rPr>
              <w:t>Findings</w:t>
            </w:r>
          </w:p>
          <w:p w:rsidR="003575B8" w:rsidRPr="00FE1E84" w:rsidRDefault="003575B8" w:rsidP="003575B8">
            <w:pPr>
              <w:jc w:val="center"/>
              <w:rPr>
                <w:sz w:val="20"/>
                <w:szCs w:val="20"/>
              </w:rPr>
            </w:pPr>
            <w:r w:rsidRPr="00FE1E84">
              <w:rPr>
                <w:sz w:val="20"/>
                <w:szCs w:val="20"/>
              </w:rPr>
              <w:t>No (N)</w:t>
            </w:r>
          </w:p>
          <w:p w:rsidR="003575B8" w:rsidRPr="00FE1E84" w:rsidRDefault="003575B8" w:rsidP="003575B8">
            <w:pPr>
              <w:jc w:val="center"/>
              <w:rPr>
                <w:sz w:val="20"/>
                <w:szCs w:val="20"/>
              </w:rPr>
            </w:pPr>
            <w:r w:rsidRPr="00FE1E84">
              <w:rPr>
                <w:sz w:val="20"/>
                <w:szCs w:val="20"/>
              </w:rPr>
              <w:t>Yes (Y)</w:t>
            </w:r>
          </w:p>
        </w:tc>
      </w:tr>
      <w:tr w:rsidR="003575B8" w:rsidRPr="00FE1E84" w:rsidTr="00072F34">
        <w:tc>
          <w:tcPr>
            <w:tcW w:w="2520" w:type="dxa"/>
          </w:tcPr>
          <w:p w:rsidR="003575B8" w:rsidRPr="00FE1E84" w:rsidRDefault="003575B8">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pPr>
              <w:rPr>
                <w:sz w:val="20"/>
                <w:szCs w:val="20"/>
              </w:rPr>
            </w:pPr>
          </w:p>
        </w:tc>
        <w:tc>
          <w:tcPr>
            <w:tcW w:w="1121" w:type="dxa"/>
            <w:tcBorders>
              <w:left w:val="dotDash" w:sz="4" w:space="0" w:color="auto"/>
              <w:right w:val="dotDash" w:sz="4" w:space="0" w:color="auto"/>
            </w:tcBorders>
          </w:tcPr>
          <w:p w:rsidR="003575B8" w:rsidRPr="00FE1E84" w:rsidRDefault="003575B8">
            <w:pPr>
              <w:rPr>
                <w:sz w:val="20"/>
                <w:szCs w:val="20"/>
              </w:rPr>
            </w:pPr>
          </w:p>
        </w:tc>
        <w:tc>
          <w:tcPr>
            <w:tcW w:w="936" w:type="dxa"/>
            <w:tcBorders>
              <w:left w:val="dotDash" w:sz="4" w:space="0" w:color="auto"/>
              <w:right w:val="double" w:sz="4" w:space="0" w:color="auto"/>
            </w:tcBorders>
          </w:tcPr>
          <w:p w:rsidR="003575B8" w:rsidRPr="00FE1E84" w:rsidRDefault="003575B8">
            <w:pPr>
              <w:rPr>
                <w:sz w:val="20"/>
                <w:szCs w:val="20"/>
              </w:rPr>
            </w:pPr>
          </w:p>
        </w:tc>
        <w:tc>
          <w:tcPr>
            <w:tcW w:w="1710" w:type="dxa"/>
            <w:tcBorders>
              <w:left w:val="double" w:sz="4" w:space="0" w:color="auto"/>
              <w:right w:val="dashed" w:sz="4" w:space="0" w:color="auto"/>
            </w:tcBorders>
          </w:tcPr>
          <w:p w:rsidR="003575B8" w:rsidRPr="00FE1E84" w:rsidRDefault="003575B8">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pPr>
              <w:rPr>
                <w:sz w:val="20"/>
                <w:szCs w:val="20"/>
              </w:rPr>
            </w:pPr>
          </w:p>
        </w:tc>
        <w:tc>
          <w:tcPr>
            <w:tcW w:w="1121" w:type="dxa"/>
            <w:tcBorders>
              <w:left w:val="dotDash" w:sz="4" w:space="0" w:color="auto"/>
              <w:right w:val="dotDash" w:sz="4" w:space="0" w:color="auto"/>
            </w:tcBorders>
          </w:tcPr>
          <w:p w:rsidR="003575B8" w:rsidRPr="00FE1E84" w:rsidRDefault="003575B8">
            <w:pPr>
              <w:rPr>
                <w:sz w:val="20"/>
                <w:szCs w:val="20"/>
              </w:rPr>
            </w:pPr>
          </w:p>
        </w:tc>
        <w:tc>
          <w:tcPr>
            <w:tcW w:w="936" w:type="dxa"/>
            <w:tcBorders>
              <w:left w:val="dotDash" w:sz="4" w:space="0" w:color="auto"/>
              <w:right w:val="double" w:sz="4" w:space="0" w:color="auto"/>
            </w:tcBorders>
          </w:tcPr>
          <w:p w:rsidR="003575B8" w:rsidRPr="00FE1E84" w:rsidRDefault="003575B8">
            <w:pPr>
              <w:rPr>
                <w:sz w:val="20"/>
                <w:szCs w:val="20"/>
              </w:rPr>
            </w:pPr>
          </w:p>
        </w:tc>
        <w:tc>
          <w:tcPr>
            <w:tcW w:w="1710" w:type="dxa"/>
            <w:tcBorders>
              <w:left w:val="double" w:sz="4" w:space="0" w:color="auto"/>
              <w:right w:val="dashed" w:sz="4" w:space="0" w:color="auto"/>
            </w:tcBorders>
          </w:tcPr>
          <w:p w:rsidR="003575B8" w:rsidRPr="00FE1E84" w:rsidRDefault="003575B8">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pPr>
              <w:rPr>
                <w:sz w:val="20"/>
                <w:szCs w:val="20"/>
              </w:rPr>
            </w:pPr>
          </w:p>
        </w:tc>
        <w:tc>
          <w:tcPr>
            <w:tcW w:w="1121" w:type="dxa"/>
            <w:tcBorders>
              <w:left w:val="dotDash" w:sz="4" w:space="0" w:color="auto"/>
              <w:right w:val="dotDash" w:sz="4" w:space="0" w:color="auto"/>
            </w:tcBorders>
          </w:tcPr>
          <w:p w:rsidR="003575B8" w:rsidRPr="00FE1E84" w:rsidRDefault="003575B8">
            <w:pPr>
              <w:rPr>
                <w:sz w:val="20"/>
                <w:szCs w:val="20"/>
              </w:rPr>
            </w:pPr>
          </w:p>
        </w:tc>
        <w:tc>
          <w:tcPr>
            <w:tcW w:w="936" w:type="dxa"/>
            <w:tcBorders>
              <w:left w:val="dotDash" w:sz="4" w:space="0" w:color="auto"/>
              <w:right w:val="double" w:sz="4" w:space="0" w:color="auto"/>
            </w:tcBorders>
          </w:tcPr>
          <w:p w:rsidR="003575B8" w:rsidRPr="00FE1E84" w:rsidRDefault="003575B8">
            <w:pPr>
              <w:rPr>
                <w:sz w:val="20"/>
                <w:szCs w:val="20"/>
              </w:rPr>
            </w:pPr>
          </w:p>
        </w:tc>
        <w:tc>
          <w:tcPr>
            <w:tcW w:w="1710" w:type="dxa"/>
            <w:tcBorders>
              <w:left w:val="double" w:sz="4" w:space="0" w:color="auto"/>
              <w:right w:val="dashed" w:sz="4" w:space="0" w:color="auto"/>
            </w:tcBorders>
          </w:tcPr>
          <w:p w:rsidR="003575B8" w:rsidRPr="00FE1E84" w:rsidRDefault="003575B8">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pPr>
              <w:rPr>
                <w:sz w:val="20"/>
                <w:szCs w:val="20"/>
              </w:rPr>
            </w:pPr>
          </w:p>
        </w:tc>
        <w:tc>
          <w:tcPr>
            <w:tcW w:w="1121" w:type="dxa"/>
            <w:tcBorders>
              <w:left w:val="dotDash" w:sz="4" w:space="0" w:color="auto"/>
              <w:right w:val="dotDash" w:sz="4" w:space="0" w:color="auto"/>
            </w:tcBorders>
          </w:tcPr>
          <w:p w:rsidR="003575B8" w:rsidRPr="00FE1E84" w:rsidRDefault="003575B8">
            <w:pPr>
              <w:rPr>
                <w:sz w:val="20"/>
                <w:szCs w:val="20"/>
              </w:rPr>
            </w:pPr>
          </w:p>
        </w:tc>
        <w:tc>
          <w:tcPr>
            <w:tcW w:w="936" w:type="dxa"/>
            <w:tcBorders>
              <w:left w:val="dotDash" w:sz="4" w:space="0" w:color="auto"/>
              <w:right w:val="double" w:sz="4" w:space="0" w:color="auto"/>
            </w:tcBorders>
          </w:tcPr>
          <w:p w:rsidR="003575B8" w:rsidRPr="00FE1E84" w:rsidRDefault="003575B8">
            <w:pPr>
              <w:rPr>
                <w:sz w:val="20"/>
                <w:szCs w:val="20"/>
              </w:rPr>
            </w:pPr>
          </w:p>
        </w:tc>
        <w:tc>
          <w:tcPr>
            <w:tcW w:w="1710" w:type="dxa"/>
            <w:tcBorders>
              <w:left w:val="double" w:sz="4" w:space="0" w:color="auto"/>
              <w:right w:val="dashed" w:sz="4" w:space="0" w:color="auto"/>
            </w:tcBorders>
          </w:tcPr>
          <w:p w:rsidR="003575B8" w:rsidRPr="00FE1E84" w:rsidRDefault="003575B8">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r w:rsidR="003575B8" w:rsidRPr="00FE1E84" w:rsidTr="00072F34">
        <w:tc>
          <w:tcPr>
            <w:tcW w:w="2520" w:type="dxa"/>
          </w:tcPr>
          <w:p w:rsidR="003575B8" w:rsidRPr="00FE1E84" w:rsidRDefault="003575B8" w:rsidP="00FE1E84">
            <w:pPr>
              <w:rPr>
                <w:sz w:val="20"/>
                <w:szCs w:val="20"/>
              </w:rPr>
            </w:pPr>
          </w:p>
        </w:tc>
        <w:tc>
          <w:tcPr>
            <w:tcW w:w="1080" w:type="dxa"/>
          </w:tcPr>
          <w:p w:rsidR="003575B8" w:rsidRPr="00FE1E84" w:rsidRDefault="003575B8" w:rsidP="00FE1E84">
            <w:pPr>
              <w:jc w:val="center"/>
              <w:rPr>
                <w:sz w:val="20"/>
                <w:szCs w:val="20"/>
              </w:rPr>
            </w:pPr>
          </w:p>
        </w:tc>
        <w:tc>
          <w:tcPr>
            <w:tcW w:w="1147" w:type="dxa"/>
            <w:tcBorders>
              <w:right w:val="double" w:sz="4" w:space="0" w:color="auto"/>
            </w:tcBorders>
          </w:tcPr>
          <w:p w:rsidR="003575B8" w:rsidRPr="00FE1E84" w:rsidRDefault="003575B8" w:rsidP="00FE1E84">
            <w:pPr>
              <w:jc w:val="center"/>
              <w:rPr>
                <w:sz w:val="20"/>
                <w:szCs w:val="20"/>
              </w:rPr>
            </w:pPr>
          </w:p>
        </w:tc>
        <w:tc>
          <w:tcPr>
            <w:tcW w:w="2880" w:type="dxa"/>
            <w:tcBorders>
              <w:left w:val="double" w:sz="4" w:space="0" w:color="auto"/>
              <w:right w:val="dotDash" w:sz="4" w:space="0" w:color="auto"/>
            </w:tcBorders>
          </w:tcPr>
          <w:p w:rsidR="003575B8" w:rsidRPr="00FE1E84" w:rsidRDefault="003575B8" w:rsidP="00FE1E84">
            <w:pPr>
              <w:rPr>
                <w:sz w:val="20"/>
                <w:szCs w:val="20"/>
              </w:rPr>
            </w:pPr>
          </w:p>
        </w:tc>
        <w:tc>
          <w:tcPr>
            <w:tcW w:w="1121" w:type="dxa"/>
            <w:tcBorders>
              <w:left w:val="dotDash" w:sz="4" w:space="0" w:color="auto"/>
              <w:right w:val="dotDash" w:sz="4" w:space="0" w:color="auto"/>
            </w:tcBorders>
          </w:tcPr>
          <w:p w:rsidR="003575B8" w:rsidRPr="00FE1E84" w:rsidRDefault="003575B8" w:rsidP="00FE1E84">
            <w:pPr>
              <w:rPr>
                <w:sz w:val="20"/>
                <w:szCs w:val="20"/>
              </w:rPr>
            </w:pPr>
          </w:p>
        </w:tc>
        <w:tc>
          <w:tcPr>
            <w:tcW w:w="936" w:type="dxa"/>
            <w:tcBorders>
              <w:left w:val="dotDash" w:sz="4" w:space="0" w:color="auto"/>
              <w:right w:val="double" w:sz="4" w:space="0" w:color="auto"/>
            </w:tcBorders>
          </w:tcPr>
          <w:p w:rsidR="003575B8" w:rsidRPr="00FE1E84" w:rsidRDefault="003575B8" w:rsidP="00FE1E84">
            <w:pPr>
              <w:rPr>
                <w:sz w:val="20"/>
                <w:szCs w:val="20"/>
              </w:rPr>
            </w:pPr>
          </w:p>
        </w:tc>
        <w:tc>
          <w:tcPr>
            <w:tcW w:w="1710" w:type="dxa"/>
            <w:tcBorders>
              <w:left w:val="double" w:sz="4" w:space="0" w:color="auto"/>
              <w:right w:val="dashed" w:sz="4" w:space="0" w:color="auto"/>
            </w:tcBorders>
          </w:tcPr>
          <w:p w:rsidR="003575B8" w:rsidRPr="00FE1E84" w:rsidRDefault="003575B8" w:rsidP="00FE1E84">
            <w:pPr>
              <w:rPr>
                <w:sz w:val="20"/>
                <w:szCs w:val="20"/>
              </w:rPr>
            </w:pPr>
          </w:p>
        </w:tc>
        <w:tc>
          <w:tcPr>
            <w:tcW w:w="1440" w:type="dxa"/>
            <w:tcBorders>
              <w:left w:val="dashed" w:sz="4" w:space="0" w:color="auto"/>
              <w:right w:val="dashed" w:sz="4" w:space="0" w:color="auto"/>
            </w:tcBorders>
          </w:tcPr>
          <w:p w:rsidR="003575B8" w:rsidRPr="00FE1E84" w:rsidRDefault="003575B8" w:rsidP="00FE1E84">
            <w:pPr>
              <w:jc w:val="center"/>
              <w:rPr>
                <w:sz w:val="20"/>
                <w:szCs w:val="20"/>
              </w:rPr>
            </w:pPr>
          </w:p>
        </w:tc>
        <w:tc>
          <w:tcPr>
            <w:tcW w:w="990" w:type="dxa"/>
            <w:tcBorders>
              <w:left w:val="dashed" w:sz="4" w:space="0" w:color="auto"/>
              <w:right w:val="double" w:sz="4" w:space="0" w:color="auto"/>
            </w:tcBorders>
          </w:tcPr>
          <w:p w:rsidR="003575B8" w:rsidRPr="00FE1E84" w:rsidRDefault="003575B8" w:rsidP="00FE1E84">
            <w:pPr>
              <w:jc w:val="center"/>
              <w:rPr>
                <w:sz w:val="20"/>
                <w:szCs w:val="20"/>
              </w:rPr>
            </w:pPr>
          </w:p>
        </w:tc>
      </w:tr>
    </w:tbl>
    <w:p w:rsidR="00D634C6" w:rsidRDefault="00960C9D" w:rsidP="00D634C6">
      <w:pPr>
        <w:ind w:left="-450"/>
        <w:rPr>
          <w:sz w:val="18"/>
          <w:szCs w:val="18"/>
        </w:rPr>
      </w:pPr>
      <w:r>
        <w:rPr>
          <w:sz w:val="18"/>
          <w:szCs w:val="18"/>
        </w:rPr>
        <w:t xml:space="preserve">*Verification </w:t>
      </w:r>
      <w:r w:rsidR="00DB034E">
        <w:rPr>
          <w:sz w:val="18"/>
          <w:szCs w:val="18"/>
        </w:rPr>
        <w:t>should be done by</w:t>
      </w:r>
      <w:r>
        <w:rPr>
          <w:sz w:val="18"/>
          <w:szCs w:val="18"/>
        </w:rPr>
        <w:t xml:space="preserve"> authorized agency representative.</w:t>
      </w:r>
    </w:p>
    <w:p w:rsidR="00D634C6" w:rsidRPr="005B5A8C" w:rsidRDefault="00D634C6" w:rsidP="005B5A8C">
      <w:pPr>
        <w:spacing w:after="240" w:line="240" w:lineRule="auto"/>
        <w:ind w:left="-446"/>
        <w:rPr>
          <w:sz w:val="18"/>
          <w:szCs w:val="18"/>
        </w:rPr>
      </w:pPr>
      <w:r w:rsidRPr="00D634C6">
        <w:rPr>
          <w:rFonts w:ascii="Calibri" w:hAnsi="Calibri" w:cs="Arial"/>
          <w:b/>
          <w:sz w:val="18"/>
          <w:szCs w:val="18"/>
        </w:rPr>
        <w:t>HSD Criminal History Background Check Policy:</w:t>
      </w:r>
      <w:r w:rsidRPr="00D634C6">
        <w:rPr>
          <w:rFonts w:ascii="Calibri" w:hAnsi="Calibri" w:cs="Arial"/>
          <w:sz w:val="18"/>
          <w:szCs w:val="18"/>
        </w:rPr>
        <w:t xml:space="preserve"> The </w:t>
      </w:r>
      <w:r w:rsidRPr="00D634C6">
        <w:rPr>
          <w:rFonts w:ascii="Calibri" w:hAnsi="Calibri"/>
          <w:sz w:val="18"/>
          <w:szCs w:val="18"/>
        </w:rPr>
        <w:t xml:space="preserve">Agency shall complete an initial, national, ten-year criminal background check on all staff and subcontractors prior to hire and the </w:t>
      </w:r>
      <w:r w:rsidRPr="005B5A8C">
        <w:rPr>
          <w:rFonts w:ascii="Calibri" w:hAnsi="Calibri"/>
          <w:sz w:val="18"/>
          <w:szCs w:val="18"/>
        </w:rPr>
        <w:t xml:space="preserve">Washington State background check annually thereafter, for all staff working in the program who may have unsupervised access to program participants.  </w:t>
      </w:r>
      <w:r w:rsidRPr="005B5A8C">
        <w:rPr>
          <w:rFonts w:ascii="Calibri" w:hAnsi="Calibri" w:cs="Arial"/>
          <w:sz w:val="18"/>
          <w:szCs w:val="18"/>
        </w:rPr>
        <w:t xml:space="preserve">Volunteers must have a seven-year national background check and the Washington State background annually thereafter.  Volunteers assisting with service along with Agency staff and who do not have unsupervised access to program participants are exempt from the background check requirement described in this paragraph.  The same would be for any staff that is supporting the program but does not have unsupervised access to program participants.  </w:t>
      </w:r>
    </w:p>
    <w:p w:rsidR="00D634C6" w:rsidRDefault="00D634C6" w:rsidP="005B5A8C">
      <w:pPr>
        <w:spacing w:after="240" w:line="240" w:lineRule="auto"/>
        <w:ind w:left="-446"/>
        <w:rPr>
          <w:sz w:val="18"/>
          <w:szCs w:val="18"/>
        </w:rPr>
      </w:pPr>
      <w:r w:rsidRPr="00D634C6">
        <w:rPr>
          <w:rFonts w:cs="Arial"/>
          <w:sz w:val="18"/>
          <w:szCs w:val="18"/>
        </w:rPr>
        <w:t>Background checks are to be completed annually from the date of hire for each individual. If the scope of volunteer or employment activities requires dr</w:t>
      </w:r>
      <w:r>
        <w:rPr>
          <w:rFonts w:cs="Arial"/>
          <w:sz w:val="18"/>
          <w:szCs w:val="18"/>
        </w:rPr>
        <w:t xml:space="preserve">iving program participants, the </w:t>
      </w:r>
      <w:r w:rsidRPr="00D634C6">
        <w:rPr>
          <w:rFonts w:cs="Arial"/>
          <w:sz w:val="18"/>
          <w:szCs w:val="18"/>
        </w:rPr>
        <w:t xml:space="preserve">background check shall include a review and copy of the individual’s abstract of driving record from the department of licensing.  These background checks shall be kept in the personnel file, volunteer file or with the contract for services and available for review at any time by the Seattle Human Services Department.  </w:t>
      </w:r>
    </w:p>
    <w:p w:rsidR="00DB034E" w:rsidRDefault="00D634C6" w:rsidP="00DB034E">
      <w:pPr>
        <w:spacing w:after="0" w:line="240" w:lineRule="auto"/>
        <w:ind w:left="-446"/>
        <w:rPr>
          <w:rFonts w:cs="Arial"/>
          <w:sz w:val="18"/>
          <w:szCs w:val="18"/>
        </w:rPr>
      </w:pPr>
      <w:r w:rsidRPr="00D634C6">
        <w:rPr>
          <w:rFonts w:cs="Arial"/>
          <w:sz w:val="18"/>
          <w:szCs w:val="18"/>
        </w:rPr>
        <w:t>The Agency will maintain policies and procedures of their hiring process regarding background checks and have availabl</w:t>
      </w:r>
      <w:r>
        <w:rPr>
          <w:rFonts w:cs="Arial"/>
          <w:sz w:val="18"/>
          <w:szCs w:val="18"/>
        </w:rPr>
        <w:t>e for review during site visits.</w:t>
      </w:r>
    </w:p>
    <w:p w:rsidR="00DB034E" w:rsidRPr="005B5A8C" w:rsidRDefault="00DB034E" w:rsidP="00DB034E">
      <w:pPr>
        <w:spacing w:after="0" w:line="240" w:lineRule="auto"/>
        <w:ind w:left="-446"/>
        <w:rPr>
          <w:rFonts w:cs="Arial"/>
          <w:sz w:val="24"/>
          <w:szCs w:val="24"/>
        </w:rPr>
      </w:pPr>
    </w:p>
    <w:p w:rsidR="00DB034E" w:rsidRDefault="005B5A8C" w:rsidP="005B5A8C">
      <w:pPr>
        <w:spacing w:after="0" w:line="240" w:lineRule="auto"/>
        <w:ind w:left="-446"/>
        <w:rPr>
          <w:rFonts w:cs="Arial"/>
          <w:b/>
          <w:sz w:val="24"/>
          <w:szCs w:val="24"/>
        </w:rPr>
      </w:pPr>
      <w:r>
        <w:rPr>
          <w:rFonts w:cs="Arial"/>
          <w:b/>
          <w:sz w:val="24"/>
          <w:szCs w:val="24"/>
        </w:rPr>
        <w:t xml:space="preserve">Verified by: (Print Name) </w:t>
      </w:r>
      <w:r w:rsidR="00DB034E" w:rsidRPr="00DB034E">
        <w:rPr>
          <w:rFonts w:cs="Arial"/>
          <w:b/>
          <w:sz w:val="24"/>
          <w:szCs w:val="24"/>
        </w:rPr>
        <w:t>__</w:t>
      </w:r>
      <w:r>
        <w:rPr>
          <w:rFonts w:cs="Arial"/>
          <w:b/>
          <w:sz w:val="24"/>
          <w:szCs w:val="24"/>
        </w:rPr>
        <w:t xml:space="preserve">_____________________________     </w:t>
      </w:r>
      <w:r w:rsidR="00DB034E" w:rsidRPr="00DB034E">
        <w:rPr>
          <w:rFonts w:cs="Arial"/>
          <w:b/>
          <w:sz w:val="24"/>
          <w:szCs w:val="24"/>
        </w:rPr>
        <w:t>Signature: ___________________</w:t>
      </w:r>
      <w:r>
        <w:rPr>
          <w:rFonts w:cs="Arial"/>
          <w:b/>
          <w:sz w:val="24"/>
          <w:szCs w:val="24"/>
        </w:rPr>
        <w:t>___________     Date: ___________</w:t>
      </w:r>
    </w:p>
    <w:p w:rsidR="005B5A8C" w:rsidRPr="00C72D93" w:rsidRDefault="005B5A8C" w:rsidP="005B5A8C">
      <w:pPr>
        <w:spacing w:after="0" w:line="240" w:lineRule="auto"/>
        <w:ind w:left="-446"/>
        <w:rPr>
          <w:rFonts w:cs="Arial"/>
          <w:b/>
          <w:sz w:val="20"/>
          <w:szCs w:val="20"/>
        </w:rPr>
      </w:pPr>
    </w:p>
    <w:p w:rsidR="00C72D93" w:rsidRPr="00D84B2D" w:rsidRDefault="005B5A8C" w:rsidP="00D84B2D">
      <w:pPr>
        <w:spacing w:after="0" w:line="240" w:lineRule="auto"/>
        <w:ind w:left="-446"/>
        <w:rPr>
          <w:rFonts w:cs="Arial"/>
          <w:b/>
          <w:sz w:val="24"/>
          <w:szCs w:val="24"/>
        </w:rPr>
      </w:pPr>
      <w:r>
        <w:rPr>
          <w:rFonts w:cs="Arial"/>
          <w:b/>
          <w:sz w:val="24"/>
          <w:szCs w:val="24"/>
        </w:rPr>
        <w:t>Authorized Representative Position Title: _____________________________________________________________________________</w:t>
      </w:r>
    </w:p>
    <w:sectPr w:rsidR="00C72D93" w:rsidRPr="00D84B2D" w:rsidSect="00C72D93">
      <w:headerReference w:type="default" r:id="rId7"/>
      <w:footerReference w:type="default" r:id="rId8"/>
      <w:pgSz w:w="15840" w:h="12240" w:orient="landscape"/>
      <w:pgMar w:top="1008" w:right="1440" w:bottom="1008"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2F" w:rsidRDefault="00F25D2F" w:rsidP="00BC23F3">
      <w:pPr>
        <w:spacing w:after="0" w:line="240" w:lineRule="auto"/>
      </w:pPr>
      <w:r>
        <w:separator/>
      </w:r>
    </w:p>
  </w:endnote>
  <w:endnote w:type="continuationSeparator" w:id="0">
    <w:p w:rsidR="00F25D2F" w:rsidRDefault="00F25D2F" w:rsidP="00BC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60C" w:rsidRPr="009F5FE9" w:rsidRDefault="0096660C" w:rsidP="00960C9D">
    <w:pPr>
      <w:ind w:left="-45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2F" w:rsidRDefault="00F25D2F" w:rsidP="00BC23F3">
      <w:pPr>
        <w:spacing w:after="0" w:line="240" w:lineRule="auto"/>
      </w:pPr>
      <w:r>
        <w:separator/>
      </w:r>
    </w:p>
  </w:footnote>
  <w:footnote w:type="continuationSeparator" w:id="0">
    <w:p w:rsidR="00F25D2F" w:rsidRDefault="00F25D2F" w:rsidP="00BC2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8C" w:rsidRPr="005B5A8C" w:rsidRDefault="005B5A8C" w:rsidP="00C72D93">
    <w:pPr>
      <w:pStyle w:val="Header"/>
    </w:pPr>
    <w:r>
      <w:t>Name of Agency: _</w:t>
    </w:r>
    <w:r w:rsidR="00C72D93">
      <w:t>___</w:t>
    </w:r>
    <w:r>
      <w:t>________________________</w:t>
    </w:r>
    <w:r w:rsidR="00C72D93">
      <w:t xml:space="preserve">_____     </w:t>
    </w:r>
    <w:r>
      <w:t>Name of Program: _______________</w:t>
    </w:r>
    <w:r w:rsidR="00C72D93">
      <w:t xml:space="preserve">_________________     </w:t>
    </w:r>
    <w:r>
      <w:t>Contract #:</w:t>
    </w:r>
    <w:r w:rsidR="00C72D93">
      <w:t xml:space="preserve"> 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62"/>
    <w:rsid w:val="00046310"/>
    <w:rsid w:val="00062BF4"/>
    <w:rsid w:val="00072F34"/>
    <w:rsid w:val="0010763B"/>
    <w:rsid w:val="003462DA"/>
    <w:rsid w:val="003575B8"/>
    <w:rsid w:val="003D512E"/>
    <w:rsid w:val="0043761F"/>
    <w:rsid w:val="004A50BA"/>
    <w:rsid w:val="004D47DA"/>
    <w:rsid w:val="00523AAE"/>
    <w:rsid w:val="00554836"/>
    <w:rsid w:val="00586FF9"/>
    <w:rsid w:val="005B5A8C"/>
    <w:rsid w:val="005F3662"/>
    <w:rsid w:val="0061000B"/>
    <w:rsid w:val="00627131"/>
    <w:rsid w:val="007B3B8C"/>
    <w:rsid w:val="008F1FE8"/>
    <w:rsid w:val="009545A3"/>
    <w:rsid w:val="00960C9D"/>
    <w:rsid w:val="0096660C"/>
    <w:rsid w:val="009F5FE9"/>
    <w:rsid w:val="00BC23F3"/>
    <w:rsid w:val="00C1056B"/>
    <w:rsid w:val="00C72D93"/>
    <w:rsid w:val="00C879F5"/>
    <w:rsid w:val="00CB7C72"/>
    <w:rsid w:val="00D07FF3"/>
    <w:rsid w:val="00D634C6"/>
    <w:rsid w:val="00D84B2D"/>
    <w:rsid w:val="00DB034E"/>
    <w:rsid w:val="00E506BE"/>
    <w:rsid w:val="00EB5562"/>
    <w:rsid w:val="00F25D2F"/>
    <w:rsid w:val="00F63227"/>
    <w:rsid w:val="00FE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3F3"/>
  </w:style>
  <w:style w:type="paragraph" w:styleId="Footer">
    <w:name w:val="footer"/>
    <w:basedOn w:val="Normal"/>
    <w:link w:val="FooterChar"/>
    <w:uiPriority w:val="99"/>
    <w:unhideWhenUsed/>
    <w:rsid w:val="00BC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F3"/>
  </w:style>
  <w:style w:type="paragraph" w:styleId="BalloonText">
    <w:name w:val="Balloon Text"/>
    <w:basedOn w:val="Normal"/>
    <w:link w:val="BalloonTextChar"/>
    <w:uiPriority w:val="99"/>
    <w:semiHidden/>
    <w:unhideWhenUsed/>
    <w:rsid w:val="00BC2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F3"/>
    <w:rPr>
      <w:rFonts w:ascii="Tahoma" w:hAnsi="Tahoma" w:cs="Tahoma"/>
      <w:sz w:val="16"/>
      <w:szCs w:val="16"/>
    </w:rPr>
  </w:style>
  <w:style w:type="character" w:styleId="Hyperlink">
    <w:name w:val="Hyperlink"/>
    <w:basedOn w:val="DefaultParagraphFont"/>
    <w:uiPriority w:val="99"/>
    <w:unhideWhenUsed/>
    <w:rsid w:val="00960C9D"/>
    <w:rPr>
      <w:color w:val="0000FF" w:themeColor="hyperlink"/>
      <w:u w:val="single"/>
    </w:rPr>
  </w:style>
  <w:style w:type="paragraph" w:styleId="ListParagraph">
    <w:name w:val="List Paragraph"/>
    <w:basedOn w:val="Normal"/>
    <w:uiPriority w:val="34"/>
    <w:qFormat/>
    <w:rsid w:val="00D634C6"/>
    <w:pPr>
      <w:ind w:left="720"/>
      <w:contextualSpacing/>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3F3"/>
  </w:style>
  <w:style w:type="paragraph" w:styleId="Footer">
    <w:name w:val="footer"/>
    <w:basedOn w:val="Normal"/>
    <w:link w:val="FooterChar"/>
    <w:uiPriority w:val="99"/>
    <w:unhideWhenUsed/>
    <w:rsid w:val="00BC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F3"/>
  </w:style>
  <w:style w:type="paragraph" w:styleId="BalloonText">
    <w:name w:val="Balloon Text"/>
    <w:basedOn w:val="Normal"/>
    <w:link w:val="BalloonTextChar"/>
    <w:uiPriority w:val="99"/>
    <w:semiHidden/>
    <w:unhideWhenUsed/>
    <w:rsid w:val="00BC2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3F3"/>
    <w:rPr>
      <w:rFonts w:ascii="Tahoma" w:hAnsi="Tahoma" w:cs="Tahoma"/>
      <w:sz w:val="16"/>
      <w:szCs w:val="16"/>
    </w:rPr>
  </w:style>
  <w:style w:type="character" w:styleId="Hyperlink">
    <w:name w:val="Hyperlink"/>
    <w:basedOn w:val="DefaultParagraphFont"/>
    <w:uiPriority w:val="99"/>
    <w:unhideWhenUsed/>
    <w:rsid w:val="00960C9D"/>
    <w:rPr>
      <w:color w:val="0000FF" w:themeColor="hyperlink"/>
      <w:u w:val="single"/>
    </w:rPr>
  </w:style>
  <w:style w:type="paragraph" w:styleId="ListParagraph">
    <w:name w:val="List Paragraph"/>
    <w:basedOn w:val="Normal"/>
    <w:uiPriority w:val="34"/>
    <w:qFormat/>
    <w:rsid w:val="00D634C6"/>
    <w:pPr>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Holman</dc:creator>
  <cp:lastModifiedBy>Crooks, Jenny</cp:lastModifiedBy>
  <cp:revision>2</cp:revision>
  <cp:lastPrinted>2015-10-29T23:17:00Z</cp:lastPrinted>
  <dcterms:created xsi:type="dcterms:W3CDTF">2016-06-09T23:35:00Z</dcterms:created>
  <dcterms:modified xsi:type="dcterms:W3CDTF">2016-06-09T23:35:00Z</dcterms:modified>
</cp:coreProperties>
</file>