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2C3A" w14:textId="77777777" w:rsidR="00770F19" w:rsidRPr="00907DD1" w:rsidRDefault="00770F19" w:rsidP="00907DD1">
      <w:pPr>
        <w:pStyle w:val="Heading1"/>
      </w:pPr>
      <w:r w:rsidRPr="00907DD1">
        <w:t xml:space="preserve">INSTRUCTIONS FOR RELEASE OF COVENANT </w:t>
      </w:r>
    </w:p>
    <w:p w14:paraId="3FBB9E5D" w14:textId="77777777" w:rsidR="00770F19" w:rsidRPr="009B6EB5" w:rsidRDefault="00770F19" w:rsidP="00770F19">
      <w:pPr>
        <w:spacing w:line="360" w:lineRule="auto"/>
        <w:rPr>
          <w:rFonts w:cs="Arial"/>
          <w:sz w:val="22"/>
          <w:szCs w:val="22"/>
        </w:rPr>
      </w:pPr>
    </w:p>
    <w:p w14:paraId="1BB721D7" w14:textId="00FBC956" w:rsidR="00770F19" w:rsidRDefault="246F9621" w:rsidP="246F9621">
      <w:pPr>
        <w:spacing w:line="360" w:lineRule="auto"/>
        <w:rPr>
          <w:rFonts w:cs="Arial"/>
          <w:sz w:val="22"/>
          <w:szCs w:val="22"/>
        </w:rPr>
      </w:pPr>
      <w:r w:rsidRPr="246F9621">
        <w:rPr>
          <w:rFonts w:eastAsia="Arial" w:cs="Arial"/>
          <w:color w:val="000000" w:themeColor="text1"/>
          <w:sz w:val="22"/>
          <w:szCs w:val="22"/>
        </w:rPr>
        <w:t xml:space="preserve">The Cover Sheet, Covenant </w:t>
      </w:r>
      <w:r w:rsidRPr="008F4370">
        <w:rPr>
          <w:rFonts w:eastAsia="Arial" w:cs="Arial"/>
          <w:color w:val="000000" w:themeColor="text1"/>
          <w:sz w:val="22"/>
          <w:szCs w:val="22"/>
        </w:rPr>
        <w:t>and Exhibit A</w:t>
      </w:r>
      <w:r w:rsidRPr="246F9621">
        <w:rPr>
          <w:rFonts w:eastAsia="Arial" w:cs="Arial"/>
          <w:color w:val="000000" w:themeColor="text1"/>
          <w:sz w:val="22"/>
          <w:szCs w:val="22"/>
        </w:rPr>
        <w:t xml:space="preserve"> must comply with the “Standard Formatting </w:t>
      </w:r>
      <w:proofErr w:type="spellStart"/>
      <w:r w:rsidRPr="246F9621">
        <w:rPr>
          <w:rFonts w:eastAsia="Arial" w:cs="Arial"/>
          <w:color w:val="000000" w:themeColor="text1"/>
          <w:sz w:val="22"/>
          <w:szCs w:val="22"/>
        </w:rPr>
        <w:t>eRequirements</w:t>
      </w:r>
      <w:proofErr w:type="spellEnd"/>
      <w:r w:rsidRPr="246F9621">
        <w:rPr>
          <w:rFonts w:eastAsia="Arial" w:cs="Arial"/>
          <w:color w:val="000000" w:themeColor="text1"/>
          <w:sz w:val="22"/>
          <w:szCs w:val="22"/>
        </w:rPr>
        <w:t xml:space="preserve"> for Recording Documents” document. These requirements can be found at </w:t>
      </w:r>
      <w:hyperlink r:id="rId10">
        <w:r w:rsidRPr="246F9621">
          <w:rPr>
            <w:rStyle w:val="Hyperlink"/>
            <w:rFonts w:eastAsia="Arial" w:cs="Arial"/>
            <w:b/>
            <w:bCs/>
            <w:sz w:val="22"/>
            <w:szCs w:val="22"/>
          </w:rPr>
          <w:t>http://www.kingcounty.gov/business/Recorders/OnlineFormsandDocumentStandards.aspx</w:t>
        </w:r>
      </w:hyperlink>
      <w:r w:rsidRPr="246F9621">
        <w:rPr>
          <w:rFonts w:eastAsia="Arial" w:cs="Arial"/>
          <w:b/>
          <w:bCs/>
          <w:color w:val="000000" w:themeColor="text1"/>
          <w:sz w:val="22"/>
          <w:szCs w:val="22"/>
        </w:rPr>
        <w:t xml:space="preserve">. </w:t>
      </w:r>
      <w:r w:rsidRPr="246F9621">
        <w:rPr>
          <w:rFonts w:eastAsia="Arial" w:cs="Arial"/>
          <w:color w:val="000000" w:themeColor="text1"/>
          <w:sz w:val="22"/>
          <w:szCs w:val="22"/>
        </w:rPr>
        <w:t xml:space="preserve"> </w:t>
      </w:r>
    </w:p>
    <w:p w14:paraId="5B99F697" w14:textId="77777777" w:rsidR="00770F19" w:rsidRDefault="00770F19" w:rsidP="00770F19">
      <w:pPr>
        <w:spacing w:line="360" w:lineRule="auto"/>
        <w:rPr>
          <w:rFonts w:cs="Arial"/>
          <w:sz w:val="22"/>
          <w:szCs w:val="22"/>
        </w:rPr>
      </w:pPr>
    </w:p>
    <w:p w14:paraId="3C95F59E" w14:textId="77777777" w:rsidR="00770F19" w:rsidRDefault="00770F19" w:rsidP="00770F19">
      <w:pPr>
        <w:spacing w:line="360" w:lineRule="auto"/>
        <w:rPr>
          <w:rFonts w:cs="Arial"/>
          <w:sz w:val="22"/>
          <w:szCs w:val="22"/>
        </w:rPr>
      </w:pPr>
      <w:r w:rsidRPr="009B6EB5">
        <w:rPr>
          <w:rFonts w:eastAsia="Arial" w:cs="Arial"/>
          <w:color w:val="000000"/>
          <w:sz w:val="22"/>
          <w:szCs w:val="22"/>
        </w:rPr>
        <w:t xml:space="preserve">Do not fax this document because the fax header will contaminate the top border. </w:t>
      </w:r>
    </w:p>
    <w:p w14:paraId="7570C46D" w14:textId="77777777" w:rsidR="00770F19" w:rsidRPr="009B6EB5" w:rsidRDefault="00770F19" w:rsidP="008F4370">
      <w:pPr>
        <w:spacing w:after="335"/>
        <w:ind w:right="310"/>
        <w:rPr>
          <w:sz w:val="22"/>
          <w:szCs w:val="22"/>
        </w:rPr>
      </w:pPr>
      <w:r w:rsidRPr="009B6EB5">
        <w:rPr>
          <w:rFonts w:eastAsia="Arial" w:cs="Arial"/>
          <w:color w:val="000000"/>
          <w:sz w:val="22"/>
          <w:szCs w:val="22"/>
        </w:rPr>
        <w:t>Outlined below are some of the basic requirements.</w:t>
      </w:r>
    </w:p>
    <w:p w14:paraId="022C7559" w14:textId="47433FF5" w:rsidR="00770F19"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Type or print clearly in black ink and have a clear 1-inch border on all four sides.</w:t>
      </w:r>
    </w:p>
    <w:p w14:paraId="79F98646" w14:textId="77777777" w:rsidR="008F4370" w:rsidRPr="008F4370" w:rsidRDefault="008F4370" w:rsidP="008F4370">
      <w:pPr>
        <w:pStyle w:val="ListParagraph"/>
        <w:spacing w:after="283" w:line="255" w:lineRule="auto"/>
        <w:ind w:left="360" w:right="310"/>
        <w:rPr>
          <w:sz w:val="22"/>
          <w:szCs w:val="22"/>
        </w:rPr>
      </w:pPr>
    </w:p>
    <w:p w14:paraId="3D6DF471" w14:textId="77777777" w:rsidR="008F4370"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Complete the Washington State Recorder’s Cover Sheet. List your project number as the “Reference Number” and list all owners as the “Grantor(s).”  Fill in the abbreviated legal description and the tax parcel number.</w:t>
      </w:r>
    </w:p>
    <w:p w14:paraId="3E476241" w14:textId="77777777" w:rsidR="008F4370" w:rsidRPr="008F4370" w:rsidRDefault="008F4370" w:rsidP="008F4370">
      <w:pPr>
        <w:pStyle w:val="ListParagraph"/>
        <w:rPr>
          <w:rFonts w:eastAsia="Arial" w:cs="Arial"/>
          <w:color w:val="000000"/>
          <w:sz w:val="22"/>
          <w:szCs w:val="22"/>
        </w:rPr>
      </w:pPr>
    </w:p>
    <w:p w14:paraId="246AEB6D" w14:textId="32D95D83" w:rsidR="00770F19" w:rsidRPr="008F4370" w:rsidRDefault="00770F19" w:rsidP="008F4370">
      <w:pPr>
        <w:pStyle w:val="ListParagraph"/>
        <w:numPr>
          <w:ilvl w:val="0"/>
          <w:numId w:val="15"/>
        </w:numPr>
        <w:spacing w:after="283" w:line="255" w:lineRule="auto"/>
        <w:ind w:right="310"/>
        <w:rPr>
          <w:sz w:val="22"/>
          <w:szCs w:val="22"/>
        </w:rPr>
      </w:pPr>
      <w:r w:rsidRPr="008F4370">
        <w:rPr>
          <w:rFonts w:eastAsia="Arial" w:cs="Arial"/>
          <w:color w:val="000000"/>
          <w:sz w:val="22"/>
          <w:szCs w:val="22"/>
        </w:rPr>
        <w:t xml:space="preserve">On the Release of the Covenant fill in the full legal name of all owners on the first blank line. For the subject property, complete street address on the second blank line, the tax parcel number on the third blank line, and the abbreviated legal description on the fourth blank line. </w:t>
      </w:r>
      <w:r w:rsidR="009A6809">
        <w:rPr>
          <w:rFonts w:eastAsia="Arial" w:cs="Arial"/>
          <w:color w:val="000000"/>
          <w:sz w:val="22"/>
          <w:szCs w:val="22"/>
        </w:rPr>
        <w:t xml:space="preserve">Fill in the SDCI permit number and KC recording number of the original covenant. </w:t>
      </w:r>
    </w:p>
    <w:p w14:paraId="257089F3" w14:textId="77777777" w:rsidR="008F4370" w:rsidRPr="008F4370" w:rsidRDefault="008F4370" w:rsidP="008F4370">
      <w:pPr>
        <w:pStyle w:val="ListParagraph"/>
        <w:rPr>
          <w:sz w:val="22"/>
          <w:szCs w:val="22"/>
        </w:rPr>
      </w:pPr>
    </w:p>
    <w:p w14:paraId="2C0DB8A0" w14:textId="77777777" w:rsidR="008F4370" w:rsidRPr="008F4370" w:rsidRDefault="008F4370" w:rsidP="008F4370">
      <w:pPr>
        <w:pStyle w:val="ListParagraph"/>
        <w:spacing w:after="283" w:line="255" w:lineRule="auto"/>
        <w:ind w:left="360" w:right="310"/>
        <w:rPr>
          <w:sz w:val="22"/>
          <w:szCs w:val="22"/>
        </w:rPr>
      </w:pPr>
    </w:p>
    <w:p w14:paraId="1919E849" w14:textId="24099037" w:rsidR="008F4370" w:rsidRPr="008F4370" w:rsidRDefault="00770F19" w:rsidP="008F4370">
      <w:pPr>
        <w:pStyle w:val="ListParagraph"/>
        <w:numPr>
          <w:ilvl w:val="0"/>
          <w:numId w:val="15"/>
        </w:numPr>
        <w:spacing w:after="283" w:line="255" w:lineRule="auto"/>
        <w:ind w:right="310"/>
        <w:rPr>
          <w:rFonts w:cs="Arial"/>
          <w:sz w:val="22"/>
          <w:szCs w:val="22"/>
        </w:rPr>
      </w:pPr>
      <w:r w:rsidRPr="008F4370">
        <w:rPr>
          <w:rFonts w:eastAsia="Arial" w:cs="Arial"/>
          <w:color w:val="000000"/>
          <w:sz w:val="22"/>
          <w:szCs w:val="22"/>
        </w:rPr>
        <w:t>Type or clearly print in the box on Exhibit A the full legal description of the property.</w:t>
      </w:r>
    </w:p>
    <w:p w14:paraId="1F604427" w14:textId="77777777" w:rsidR="008F4370" w:rsidRPr="008F4370" w:rsidRDefault="008F4370" w:rsidP="008F4370">
      <w:pPr>
        <w:numPr>
          <w:ilvl w:val="0"/>
          <w:numId w:val="15"/>
        </w:numPr>
        <w:spacing w:line="255" w:lineRule="auto"/>
        <w:ind w:right="310"/>
        <w:rPr>
          <w:rFonts w:cs="Arial"/>
          <w:sz w:val="22"/>
          <w:szCs w:val="22"/>
        </w:rPr>
      </w:pPr>
      <w:r w:rsidRPr="008F4370">
        <w:rPr>
          <w:sz w:val="22"/>
          <w:szCs w:val="22"/>
        </w:rPr>
        <w:t xml:space="preserve">The fee for recording is payable to King County Recorder’s Office.  </w:t>
      </w:r>
    </w:p>
    <w:p w14:paraId="79B92D82" w14:textId="77777777" w:rsidR="008F4370" w:rsidRDefault="008F4370" w:rsidP="008F4370">
      <w:pPr>
        <w:spacing w:line="255" w:lineRule="auto"/>
        <w:ind w:left="360" w:right="310" w:firstLine="360"/>
        <w:rPr>
          <w:sz w:val="22"/>
          <w:szCs w:val="22"/>
        </w:rPr>
      </w:pPr>
      <w:r w:rsidRPr="008F4370">
        <w:rPr>
          <w:sz w:val="22"/>
          <w:szCs w:val="22"/>
        </w:rPr>
        <w:t xml:space="preserve">King County Recorder’s Office, 500 4th Avenue, Room 311, </w:t>
      </w:r>
    </w:p>
    <w:p w14:paraId="0D9A07AF" w14:textId="127A526F" w:rsidR="008F4370" w:rsidRPr="008F4370" w:rsidRDefault="008F4370" w:rsidP="008F4370">
      <w:pPr>
        <w:spacing w:line="255" w:lineRule="auto"/>
        <w:ind w:left="360" w:right="310" w:firstLine="360"/>
        <w:rPr>
          <w:sz w:val="22"/>
          <w:szCs w:val="22"/>
        </w:rPr>
      </w:pPr>
      <w:r w:rsidRPr="008F4370">
        <w:rPr>
          <w:sz w:val="22"/>
          <w:szCs w:val="22"/>
        </w:rPr>
        <w:t xml:space="preserve">King County Administration Building, Seattle, Washington 98104.  </w:t>
      </w:r>
    </w:p>
    <w:p w14:paraId="69258250" w14:textId="77777777" w:rsidR="008F4370" w:rsidRPr="008F4370" w:rsidRDefault="008F4370" w:rsidP="008F4370">
      <w:pPr>
        <w:pStyle w:val="ListParagraph"/>
        <w:numPr>
          <w:ilvl w:val="0"/>
          <w:numId w:val="15"/>
        </w:numPr>
        <w:spacing w:line="240" w:lineRule="exact"/>
        <w:outlineLvl w:val="0"/>
        <w:rPr>
          <w:rFonts w:cs="Arial"/>
          <w:sz w:val="22"/>
          <w:szCs w:val="22"/>
          <w:highlight w:val="yellow"/>
        </w:rPr>
      </w:pPr>
      <w:r w:rsidRPr="008F4370">
        <w:rPr>
          <w:rFonts w:cs="Arial"/>
          <w:sz w:val="22"/>
          <w:szCs w:val="22"/>
          <w:highlight w:val="yellow"/>
        </w:rPr>
        <w:br w:type="page"/>
      </w:r>
    </w:p>
    <w:tbl>
      <w:tblPr>
        <w:tblStyle w:val="TableGrid1"/>
        <w:tblW w:w="8858" w:type="dxa"/>
        <w:tblInd w:w="640" w:type="dxa"/>
        <w:tblCellMar>
          <w:top w:w="45" w:type="dxa"/>
          <w:left w:w="108" w:type="dxa"/>
          <w:right w:w="58" w:type="dxa"/>
        </w:tblCellMar>
        <w:tblLook w:val="04A0" w:firstRow="1" w:lastRow="0" w:firstColumn="1" w:lastColumn="0" w:noHBand="0" w:noVBand="1"/>
      </w:tblPr>
      <w:tblGrid>
        <w:gridCol w:w="8858"/>
      </w:tblGrid>
      <w:tr w:rsidR="00770F19" w14:paraId="4AA50268" w14:textId="77777777" w:rsidTr="00CD3550">
        <w:trPr>
          <w:trHeight w:val="9040"/>
        </w:trPr>
        <w:tc>
          <w:tcPr>
            <w:tcW w:w="8858" w:type="dxa"/>
            <w:tcBorders>
              <w:top w:val="single" w:sz="12" w:space="0" w:color="000000"/>
              <w:left w:val="single" w:sz="12" w:space="0" w:color="000000"/>
              <w:bottom w:val="single" w:sz="12" w:space="0" w:color="000000"/>
              <w:right w:val="single" w:sz="12" w:space="0" w:color="000000"/>
            </w:tcBorders>
          </w:tcPr>
          <w:p w14:paraId="32926AF2" w14:textId="77777777" w:rsidR="00770F19" w:rsidRDefault="00770F19" w:rsidP="00907DD1">
            <w:pPr>
              <w:pStyle w:val="Heading2"/>
            </w:pPr>
            <w:r w:rsidRPr="00907DD1">
              <w:lastRenderedPageBreak/>
              <w:t>WASHINGTON STATE RECORDER’S COVERSHEET</w:t>
            </w:r>
            <w:r>
              <w:rPr>
                <w:rFonts w:eastAsia="Arial"/>
              </w:rPr>
              <w:t xml:space="preserve"> (RCW 65.04) </w:t>
            </w:r>
          </w:p>
          <w:p w14:paraId="361D90FE" w14:textId="77777777" w:rsidR="00770F19" w:rsidRDefault="00770F19" w:rsidP="00CD3550">
            <w:pPr>
              <w:spacing w:after="220" w:line="274" w:lineRule="auto"/>
              <w:jc w:val="both"/>
            </w:pPr>
            <w:r>
              <w:rPr>
                <w:rFonts w:eastAsia="Arial" w:cs="Arial"/>
                <w:b/>
                <w:color w:val="000000"/>
                <w:sz w:val="19"/>
              </w:rPr>
              <w:t>Document title(s) (or transaction contained therein all areas applicable to your document must be filled in</w:t>
            </w:r>
            <w:r>
              <w:rPr>
                <w:rFonts w:eastAsia="Arial" w:cs="Arial"/>
                <w:color w:val="000000"/>
                <w:sz w:val="19"/>
              </w:rPr>
              <w:t xml:space="preserve">): </w:t>
            </w:r>
          </w:p>
          <w:p w14:paraId="27503A44" w14:textId="77777777" w:rsidR="00770F19" w:rsidRDefault="00770F19" w:rsidP="00CD3550">
            <w:pPr>
              <w:tabs>
                <w:tab w:val="center" w:pos="2200"/>
              </w:tabs>
              <w:spacing w:after="235" w:line="259" w:lineRule="auto"/>
            </w:pPr>
            <w:r>
              <w:rPr>
                <w:rFonts w:eastAsia="Arial" w:cs="Arial"/>
                <w:color w:val="000000"/>
                <w:sz w:val="19"/>
              </w:rPr>
              <w:t>1.</w:t>
            </w:r>
            <w:r>
              <w:rPr>
                <w:rFonts w:eastAsia="Arial" w:cs="Arial"/>
                <w:color w:val="000000"/>
                <w:sz w:val="19"/>
              </w:rPr>
              <w:tab/>
            </w:r>
            <w:r>
              <w:rPr>
                <w:rFonts w:eastAsia="Arial" w:cs="Arial"/>
                <w:b/>
                <w:bCs/>
                <w:color w:val="000000"/>
                <w:sz w:val="19"/>
              </w:rPr>
              <w:t xml:space="preserve">RELEASE OF </w:t>
            </w:r>
            <w:r>
              <w:rPr>
                <w:rFonts w:eastAsia="Arial" w:cs="Arial"/>
                <w:b/>
                <w:color w:val="000000"/>
                <w:sz w:val="19"/>
              </w:rPr>
              <w:t>COVENANT FOR OWNER OCCUPANCY</w:t>
            </w:r>
          </w:p>
          <w:p w14:paraId="4BD7FBF3" w14:textId="77777777" w:rsidR="00770F19" w:rsidRDefault="00770F19" w:rsidP="00CD3550">
            <w:pPr>
              <w:spacing w:after="203" w:line="259" w:lineRule="auto"/>
            </w:pPr>
            <w:r>
              <w:rPr>
                <w:rFonts w:eastAsia="Arial" w:cs="Arial"/>
                <w:b/>
                <w:color w:val="000000"/>
                <w:sz w:val="19"/>
              </w:rPr>
              <w:t>Reference Number(s) of Documents assigned or released</w:t>
            </w:r>
            <w:r>
              <w:rPr>
                <w:rFonts w:ascii="Times New Roman" w:eastAsia="Times New Roman" w:hAnsi="Times New Roman" w:cs="Times New Roman"/>
                <w:b/>
                <w:color w:val="000000"/>
                <w:sz w:val="19"/>
              </w:rPr>
              <w:t>:</w:t>
            </w:r>
            <w:r>
              <w:rPr>
                <w:rFonts w:eastAsia="Arial" w:cs="Arial"/>
                <w:b/>
                <w:color w:val="000000"/>
                <w:sz w:val="19"/>
              </w:rPr>
              <w:t xml:space="preserve"> </w:t>
            </w:r>
          </w:p>
          <w:p w14:paraId="37E96A6D" w14:textId="77777777" w:rsidR="00770F19" w:rsidRDefault="00770F19" w:rsidP="00CD3550">
            <w:pPr>
              <w:spacing w:after="426" w:line="259" w:lineRule="auto"/>
            </w:pPr>
            <w:r>
              <w:rPr>
                <w:rFonts w:eastAsia="Arial" w:cs="Arial"/>
                <w:b/>
                <w:color w:val="000000"/>
                <w:sz w:val="19"/>
              </w:rPr>
              <w:t xml:space="preserve">Project Number: ________________________ </w:t>
            </w:r>
          </w:p>
          <w:p w14:paraId="10A4A693" w14:textId="77777777" w:rsidR="00770F19" w:rsidRDefault="00770F19" w:rsidP="00CD3550">
            <w:pPr>
              <w:spacing w:after="202" w:line="259" w:lineRule="auto"/>
            </w:pPr>
            <w:r>
              <w:rPr>
                <w:rFonts w:eastAsia="Arial" w:cs="Arial"/>
                <w:b/>
                <w:color w:val="000000"/>
                <w:sz w:val="19"/>
              </w:rPr>
              <w:t xml:space="preserve">Grantor(s) </w:t>
            </w:r>
            <w:r>
              <w:rPr>
                <w:rFonts w:eastAsia="Arial" w:cs="Arial"/>
                <w:color w:val="000000"/>
                <w:sz w:val="19"/>
              </w:rPr>
              <w:t xml:space="preserve">Last name first, then first name and middle initials) </w:t>
            </w:r>
          </w:p>
          <w:p w14:paraId="17971A1D" w14:textId="77777777" w:rsidR="00770F19" w:rsidRDefault="00770F19" w:rsidP="00CD3550">
            <w:pPr>
              <w:spacing w:line="259" w:lineRule="auto"/>
            </w:pPr>
            <w:r>
              <w:rPr>
                <w:rFonts w:eastAsia="Arial" w:cs="Arial"/>
                <w:b/>
                <w:color w:val="000000"/>
                <w:sz w:val="19"/>
              </w:rPr>
              <w:t xml:space="preserve">1. </w:t>
            </w:r>
          </w:p>
          <w:p w14:paraId="1AD193AB" w14:textId="77777777" w:rsidR="00770F19" w:rsidRDefault="00770F19" w:rsidP="00CD3550">
            <w:pPr>
              <w:spacing w:after="258" w:line="259" w:lineRule="auto"/>
              <w:ind w:left="360"/>
            </w:pPr>
            <w:r>
              <w:rPr>
                <w:rFonts w:ascii="Calibri" w:eastAsia="Calibri" w:hAnsi="Calibri" w:cs="Calibri"/>
                <w:noProof/>
                <w:color w:val="000000"/>
                <w:sz w:val="22"/>
              </w:rPr>
              <mc:AlternateContent>
                <mc:Choice Requires="wpg">
                  <w:drawing>
                    <wp:inline distT="0" distB="0" distL="0" distR="0" wp14:anchorId="5BFD9F7F" wp14:editId="1C46F52A">
                      <wp:extent cx="4973701" cy="18288"/>
                      <wp:effectExtent l="0" t="0" r="0" b="0"/>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3" name="Shape 12510"/>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934620" id="Group 2" o:spid="_x0000_s1026" alt="&quot;&quot;"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">
                      <v:shape id="Shape 12510"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751AC562" w14:textId="77777777" w:rsidR="00770F19" w:rsidRDefault="00770F19" w:rsidP="00CD3550">
            <w:pPr>
              <w:spacing w:line="259" w:lineRule="auto"/>
            </w:pPr>
            <w:r>
              <w:rPr>
                <w:rFonts w:eastAsia="Arial" w:cs="Arial"/>
                <w:b/>
                <w:color w:val="000000"/>
                <w:sz w:val="19"/>
              </w:rPr>
              <w:t xml:space="preserve">2. </w:t>
            </w:r>
          </w:p>
          <w:p w14:paraId="1F133EA2" w14:textId="77777777" w:rsidR="00770F19" w:rsidRDefault="00770F19" w:rsidP="00CD3550">
            <w:pPr>
              <w:spacing w:after="256" w:line="259" w:lineRule="auto"/>
              <w:ind w:left="360"/>
            </w:pPr>
            <w:r>
              <w:rPr>
                <w:rFonts w:ascii="Calibri" w:eastAsia="Calibri" w:hAnsi="Calibri" w:cs="Calibri"/>
                <w:noProof/>
                <w:color w:val="000000"/>
                <w:sz w:val="22"/>
              </w:rPr>
              <mc:AlternateContent>
                <mc:Choice Requires="wpg">
                  <w:drawing>
                    <wp:inline distT="0" distB="0" distL="0" distR="0" wp14:anchorId="4BCB8FD1" wp14:editId="6937FC83">
                      <wp:extent cx="4973701" cy="18288"/>
                      <wp:effectExtent l="0" t="0" r="0" b="0"/>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5" name="Shape 12512"/>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FF77BE" id="Group 4" o:spid="_x0000_s1026" alt="&quot;&quot;"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">
                      <v:shape id="Shape 12512"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40569469" w14:textId="77777777" w:rsidR="00770F19" w:rsidRDefault="00770F19" w:rsidP="00CD3550">
            <w:pPr>
              <w:spacing w:line="259" w:lineRule="auto"/>
            </w:pPr>
            <w:r>
              <w:rPr>
                <w:rFonts w:eastAsia="Arial" w:cs="Arial"/>
                <w:b/>
                <w:color w:val="000000"/>
                <w:sz w:val="19"/>
              </w:rPr>
              <w:t xml:space="preserve">3. </w:t>
            </w:r>
          </w:p>
          <w:p w14:paraId="54884587" w14:textId="77777777" w:rsidR="00770F19" w:rsidRDefault="00770F19" w:rsidP="00CD3550">
            <w:pPr>
              <w:spacing w:after="258" w:line="259" w:lineRule="auto"/>
              <w:ind w:left="360"/>
            </w:pPr>
            <w:r>
              <w:rPr>
                <w:rFonts w:ascii="Calibri" w:eastAsia="Calibri" w:hAnsi="Calibri" w:cs="Calibri"/>
                <w:noProof/>
                <w:color w:val="000000"/>
                <w:sz w:val="22"/>
              </w:rPr>
              <mc:AlternateContent>
                <mc:Choice Requires="wpg">
                  <w:drawing>
                    <wp:inline distT="0" distB="0" distL="0" distR="0" wp14:anchorId="07A4785C" wp14:editId="23DF142B">
                      <wp:extent cx="4973701" cy="18288"/>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7" name="Shape 12514"/>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829751" id="Group 6" o:spid="_x0000_s1026" alt="&quot;&quot;"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">
                      <v:shape id="Shape 12514"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0AE02D87" w14:textId="77777777" w:rsidR="00770F19" w:rsidRDefault="00770F19" w:rsidP="00CD3550">
            <w:pPr>
              <w:spacing w:line="259" w:lineRule="auto"/>
            </w:pPr>
            <w:r>
              <w:rPr>
                <w:rFonts w:eastAsia="Arial" w:cs="Arial"/>
                <w:b/>
                <w:color w:val="000000"/>
                <w:sz w:val="19"/>
              </w:rPr>
              <w:t xml:space="preserve">4. </w:t>
            </w:r>
          </w:p>
          <w:p w14:paraId="553F5395" w14:textId="77777777" w:rsidR="00770F19" w:rsidRDefault="00770F19" w:rsidP="00CD3550">
            <w:pPr>
              <w:spacing w:after="256" w:line="259" w:lineRule="auto"/>
              <w:ind w:left="360"/>
            </w:pPr>
            <w:r>
              <w:rPr>
                <w:rFonts w:ascii="Calibri" w:eastAsia="Calibri" w:hAnsi="Calibri" w:cs="Calibri"/>
                <w:noProof/>
                <w:color w:val="000000"/>
                <w:sz w:val="22"/>
              </w:rPr>
              <mc:AlternateContent>
                <mc:Choice Requires="wpg">
                  <w:drawing>
                    <wp:inline distT="0" distB="0" distL="0" distR="0" wp14:anchorId="54D9E548" wp14:editId="401582A6">
                      <wp:extent cx="4973701" cy="18288"/>
                      <wp:effectExtent l="0" t="0" r="0" b="0"/>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73701" cy="18288"/>
                                <a:chOff x="0" y="0"/>
                                <a:chExt cx="4973701" cy="18288"/>
                              </a:xfrm>
                            </wpg:grpSpPr>
                            <wps:wsp>
                              <wps:cNvPr id="9" name="Shape 12516"/>
                              <wps:cNvSpPr/>
                              <wps:spPr>
                                <a:xfrm>
                                  <a:off x="0" y="0"/>
                                  <a:ext cx="4973701" cy="18288"/>
                                </a:xfrm>
                                <a:custGeom>
                                  <a:avLst/>
                                  <a:gdLst/>
                                  <a:ahLst/>
                                  <a:cxnLst/>
                                  <a:rect l="0" t="0" r="0" b="0"/>
                                  <a:pathLst>
                                    <a:path w="4973701" h="18288">
                                      <a:moveTo>
                                        <a:pt x="0" y="0"/>
                                      </a:moveTo>
                                      <a:lnTo>
                                        <a:pt x="4973701" y="0"/>
                                      </a:lnTo>
                                      <a:lnTo>
                                        <a:pt x="497370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38BE5" id="Group 8" o:spid="_x0000_s1026" alt="&quot;&quot;" style="width:391.65pt;height:1.45pt;mso-position-horizontal-relative:char;mso-position-vertical-relative:line" coordsize="4973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">
                      <v:shape id="Shape 12516" o:spid="_x0000_s1027" style="position:absolute;width:49737;height:182;visibility:visible;mso-wrap-style:square;v-text-anchor:top" coordsize="49737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" path="m,l4973701,r,18288l,18288,,e" fillcolor="black" stroked="f" strokeweight="0">
                        <v:stroke miterlimit="83231f" joinstyle="miter"/>
                        <v:path arrowok="t" textboxrect="0,0,4973701,18288"/>
                      </v:shape>
                      <w10:anchorlock/>
                    </v:group>
                  </w:pict>
                </mc:Fallback>
              </mc:AlternateContent>
            </w:r>
          </w:p>
          <w:p w14:paraId="7976562A" w14:textId="77777777" w:rsidR="00770F19" w:rsidRDefault="00770F19" w:rsidP="00CD3550">
            <w:pPr>
              <w:spacing w:after="208" w:line="259" w:lineRule="auto"/>
            </w:pPr>
            <w:r>
              <w:rPr>
                <w:rFonts w:eastAsia="Arial" w:cs="Arial"/>
                <w:b/>
                <w:color w:val="000000"/>
                <w:sz w:val="19"/>
              </w:rPr>
              <w:t xml:space="preserve">Additional names on page ________ of document. </w:t>
            </w:r>
          </w:p>
          <w:p w14:paraId="4BD47DB2" w14:textId="77777777" w:rsidR="00770F19" w:rsidRDefault="00770F19" w:rsidP="00CD3550">
            <w:pPr>
              <w:spacing w:after="155" w:line="259" w:lineRule="auto"/>
            </w:pPr>
            <w:r>
              <w:rPr>
                <w:rFonts w:eastAsia="Arial" w:cs="Arial"/>
                <w:b/>
                <w:color w:val="000000"/>
                <w:sz w:val="19"/>
              </w:rPr>
              <w:t>Grantee (s)</w:t>
            </w:r>
            <w:r>
              <w:rPr>
                <w:rFonts w:ascii="Times New Roman" w:eastAsia="Times New Roman" w:hAnsi="Times New Roman" w:cs="Times New Roman"/>
                <w:b/>
                <w:color w:val="000000"/>
                <w:sz w:val="19"/>
              </w:rPr>
              <w:t xml:space="preserve"> </w:t>
            </w:r>
            <w:r>
              <w:rPr>
                <w:rFonts w:eastAsia="Arial" w:cs="Arial"/>
                <w:color w:val="000000"/>
                <w:sz w:val="19"/>
              </w:rPr>
              <w:t>(Last name first, then first name and middle initials)</w:t>
            </w:r>
            <w:r>
              <w:rPr>
                <w:rFonts w:ascii="Times New Roman" w:eastAsia="Times New Roman" w:hAnsi="Times New Roman" w:cs="Times New Roman"/>
                <w:b/>
                <w:color w:val="000000"/>
                <w:sz w:val="19"/>
              </w:rPr>
              <w:t xml:space="preserve"> </w:t>
            </w:r>
          </w:p>
          <w:p w14:paraId="31E6F9FF" w14:textId="77777777" w:rsidR="00770F19" w:rsidRDefault="00770F19" w:rsidP="00CD3550">
            <w:pPr>
              <w:spacing w:after="210" w:line="259" w:lineRule="auto"/>
            </w:pPr>
            <w:r>
              <w:rPr>
                <w:rFonts w:eastAsia="Arial" w:cs="Arial"/>
                <w:b/>
                <w:color w:val="000000"/>
                <w:sz w:val="19"/>
              </w:rPr>
              <w:t xml:space="preserve">THE SEATTLE, CITY OF </w:t>
            </w:r>
          </w:p>
          <w:p w14:paraId="0511676F" w14:textId="77777777" w:rsidR="00770F19" w:rsidRDefault="00770F19" w:rsidP="00CD3550">
            <w:pPr>
              <w:spacing w:after="1081" w:line="259" w:lineRule="auto"/>
            </w:pPr>
            <w:r>
              <w:rPr>
                <w:rFonts w:eastAsia="Arial" w:cs="Arial"/>
                <w:b/>
                <w:color w:val="000000"/>
                <w:sz w:val="19"/>
              </w:rPr>
              <w:t xml:space="preserve">Legal Description </w:t>
            </w:r>
            <w:r>
              <w:rPr>
                <w:rFonts w:eastAsia="Arial" w:cs="Arial"/>
                <w:color w:val="000000"/>
                <w:sz w:val="19"/>
              </w:rPr>
              <w:t>(abbreviated: i.e. lot, block, plat or section, township, range.)</w:t>
            </w:r>
            <w:r>
              <w:rPr>
                <w:rFonts w:eastAsia="Arial" w:cs="Arial"/>
                <w:b/>
                <w:color w:val="000000"/>
                <w:sz w:val="19"/>
              </w:rPr>
              <w:t xml:space="preserve"> </w:t>
            </w:r>
          </w:p>
          <w:p w14:paraId="07B9BEDB" w14:textId="77777777" w:rsidR="00770F19" w:rsidRDefault="00770F19" w:rsidP="00CD3550">
            <w:pPr>
              <w:spacing w:after="223" w:line="259" w:lineRule="auto"/>
            </w:pPr>
            <w:r>
              <w:rPr>
                <w:rFonts w:eastAsia="Arial" w:cs="Arial"/>
                <w:color w:val="000000"/>
                <w:sz w:val="19"/>
              </w:rPr>
              <w:t xml:space="preserve">Additional legal is on page _________ of document. </w:t>
            </w:r>
          </w:p>
          <w:p w14:paraId="7BDB8D81" w14:textId="77777777" w:rsidR="00770F19" w:rsidRDefault="00770F19" w:rsidP="00CD3550">
            <w:pPr>
              <w:tabs>
                <w:tab w:val="center" w:pos="6564"/>
              </w:tabs>
              <w:spacing w:after="214" w:line="259" w:lineRule="auto"/>
            </w:pPr>
            <w:r>
              <w:rPr>
                <w:rFonts w:eastAsia="Arial" w:cs="Arial"/>
                <w:color w:val="000000"/>
                <w:sz w:val="18"/>
              </w:rPr>
              <w:t xml:space="preserve">Assessor’s Property Tax Parcel /Account Number:    </w:t>
            </w:r>
            <w:r>
              <w:rPr>
                <w:rFonts w:eastAsia="Arial" w:cs="Arial"/>
                <w:color w:val="000000"/>
                <w:sz w:val="18"/>
              </w:rPr>
              <w:tab/>
              <w:t xml:space="preserve"> Assessor’s Tax Number not yet assigned </w:t>
            </w:r>
          </w:p>
          <w:p w14:paraId="30D085AD" w14:textId="77777777" w:rsidR="00770F19" w:rsidRDefault="00770F19" w:rsidP="00CD3550">
            <w:pPr>
              <w:spacing w:line="259" w:lineRule="auto"/>
            </w:pPr>
            <w:r>
              <w:rPr>
                <w:rFonts w:eastAsia="Arial" w:cs="Arial"/>
                <w:b/>
                <w:color w:val="000000"/>
                <w:sz w:val="19"/>
              </w:rPr>
              <w:t xml:space="preserve">_________________________________________________ </w:t>
            </w:r>
          </w:p>
        </w:tc>
      </w:tr>
      <w:tr w:rsidR="00770F19" w14:paraId="1A239D1E" w14:textId="77777777" w:rsidTr="00CD3550">
        <w:trPr>
          <w:trHeight w:val="684"/>
        </w:trPr>
        <w:tc>
          <w:tcPr>
            <w:tcW w:w="8858" w:type="dxa"/>
            <w:tcBorders>
              <w:top w:val="single" w:sz="12" w:space="0" w:color="000000"/>
              <w:left w:val="single" w:sz="12" w:space="0" w:color="000000"/>
              <w:bottom w:val="single" w:sz="12" w:space="0" w:color="000000"/>
              <w:right w:val="single" w:sz="12" w:space="0" w:color="000000"/>
            </w:tcBorders>
          </w:tcPr>
          <w:p w14:paraId="375A3157" w14:textId="77777777" w:rsidR="00770F19" w:rsidRDefault="00770F19" w:rsidP="00CD3550">
            <w:pPr>
              <w:spacing w:line="259" w:lineRule="auto"/>
              <w:ind w:right="54"/>
              <w:jc w:val="both"/>
            </w:pPr>
            <w:r>
              <w:rPr>
                <w:rFonts w:eastAsia="Arial" w:cs="Arial"/>
                <w:b/>
                <w:color w:val="000000"/>
                <w:sz w:val="19"/>
              </w:rPr>
              <w:t xml:space="preserve">The Auditor/Recorder will rely on the information provided on the form. The staff will not read the document to verify the accuracy or completeness of the indexing information provided herein. </w:t>
            </w:r>
          </w:p>
        </w:tc>
      </w:tr>
    </w:tbl>
    <w:p w14:paraId="634F3873" w14:textId="77777777" w:rsidR="00770F19" w:rsidRPr="009B6EB5" w:rsidRDefault="00770F19" w:rsidP="00770F19">
      <w:pPr>
        <w:spacing w:line="360" w:lineRule="auto"/>
        <w:rPr>
          <w:rFonts w:cs="Arial"/>
          <w:b/>
          <w:bCs/>
          <w:sz w:val="22"/>
          <w:szCs w:val="22"/>
        </w:rPr>
      </w:pPr>
    </w:p>
    <w:p w14:paraId="71358896" w14:textId="77777777" w:rsidR="00770F19" w:rsidRPr="009B6EB5" w:rsidRDefault="00770F19" w:rsidP="00770F19">
      <w:pPr>
        <w:spacing w:line="360" w:lineRule="auto"/>
        <w:rPr>
          <w:rFonts w:cs="Arial"/>
          <w:sz w:val="22"/>
          <w:szCs w:val="22"/>
        </w:rPr>
      </w:pPr>
    </w:p>
    <w:p w14:paraId="2DC5E984" w14:textId="77777777" w:rsidR="00770F19" w:rsidRPr="009B6EB5" w:rsidRDefault="00770F19" w:rsidP="00770F19">
      <w:pPr>
        <w:spacing w:line="360" w:lineRule="auto"/>
        <w:rPr>
          <w:rFonts w:cs="Arial"/>
          <w:sz w:val="22"/>
          <w:szCs w:val="22"/>
        </w:rPr>
      </w:pPr>
      <w:r w:rsidRPr="009B6EB5">
        <w:rPr>
          <w:rFonts w:cs="Arial"/>
          <w:sz w:val="22"/>
          <w:szCs w:val="22"/>
        </w:rPr>
        <w:br w:type="page"/>
      </w:r>
    </w:p>
    <w:p w14:paraId="03624567" w14:textId="1DC131D9" w:rsidR="00096837" w:rsidRPr="00A37862" w:rsidRDefault="009A6809" w:rsidP="009A6809">
      <w:pPr>
        <w:rPr>
          <w:rFonts w:cs="Arial"/>
          <w:sz w:val="20"/>
        </w:rPr>
      </w:pPr>
      <w:r>
        <w:rPr>
          <w:rFonts w:cs="Arial"/>
          <w:noProof/>
          <w:sz w:val="20"/>
        </w:rPr>
        <w:lastRenderedPageBreak/>
        <w:drawing>
          <wp:anchor distT="0" distB="0" distL="114300" distR="114300" simplePos="0" relativeHeight="251658240" behindDoc="1" locked="0" layoutInCell="1" allowOverlap="1" wp14:anchorId="202321B5" wp14:editId="00F5A63C">
            <wp:simplePos x="0" y="0"/>
            <wp:positionH relativeFrom="column">
              <wp:posOffset>-198120</wp:posOffset>
            </wp:positionH>
            <wp:positionV relativeFrom="margin">
              <wp:align>top</wp:align>
            </wp:positionV>
            <wp:extent cx="1463040" cy="669925"/>
            <wp:effectExtent l="0" t="0" r="0" b="0"/>
            <wp:wrapTopAndBottom/>
            <wp:docPr id="10" name="Picture 10" descr="seattl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eattle c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040" cy="669925"/>
                    </a:xfrm>
                    <a:prstGeom prst="rect">
                      <a:avLst/>
                    </a:prstGeom>
                  </pic:spPr>
                </pic:pic>
              </a:graphicData>
            </a:graphic>
          </wp:anchor>
        </w:drawing>
      </w:r>
      <w:r w:rsidR="00A91F69">
        <w:rPr>
          <w:rFonts w:cs="Arial"/>
          <w:sz w:val="20"/>
        </w:rPr>
        <w:t xml:space="preserve">Seattle </w:t>
      </w:r>
      <w:r w:rsidR="00096837" w:rsidRPr="00A37862">
        <w:rPr>
          <w:rFonts w:cs="Arial"/>
          <w:sz w:val="20"/>
        </w:rPr>
        <w:t xml:space="preserve">Department of </w:t>
      </w:r>
      <w:r w:rsidR="00452E92">
        <w:rPr>
          <w:rFonts w:cs="Arial"/>
          <w:sz w:val="20"/>
        </w:rPr>
        <w:t>Construction and Inspections</w:t>
      </w:r>
    </w:p>
    <w:p w14:paraId="26A5CD89" w14:textId="493E2436" w:rsidR="0094265E" w:rsidRPr="00A37862" w:rsidRDefault="0094265E" w:rsidP="0094265E">
      <w:pPr>
        <w:autoSpaceDE w:val="0"/>
        <w:autoSpaceDN w:val="0"/>
        <w:adjustRightInd w:val="0"/>
        <w:rPr>
          <w:rFonts w:cs="Arial"/>
          <w:sz w:val="20"/>
        </w:rPr>
      </w:pPr>
      <w:r w:rsidRPr="00A37862">
        <w:rPr>
          <w:rFonts w:cs="Arial"/>
          <w:sz w:val="20"/>
        </w:rPr>
        <w:t>700 5th Ave</w:t>
      </w:r>
      <w:r>
        <w:rPr>
          <w:rFonts w:cs="Arial"/>
          <w:sz w:val="20"/>
        </w:rPr>
        <w:t>nue,</w:t>
      </w:r>
      <w:r w:rsidRPr="00A37862">
        <w:rPr>
          <w:rFonts w:cs="Arial"/>
          <w:sz w:val="20"/>
        </w:rPr>
        <w:t xml:space="preserve"> Suite </w:t>
      </w:r>
      <w:r w:rsidR="00C31BA3">
        <w:rPr>
          <w:rFonts w:cs="Arial"/>
          <w:sz w:val="20"/>
        </w:rPr>
        <w:t>18</w:t>
      </w:r>
      <w:r w:rsidRPr="00A37862">
        <w:rPr>
          <w:rFonts w:cs="Arial"/>
          <w:sz w:val="20"/>
        </w:rPr>
        <w:t>00</w:t>
      </w:r>
    </w:p>
    <w:p w14:paraId="41CAD0B8" w14:textId="77777777" w:rsidR="0094265E" w:rsidRPr="00A37862" w:rsidRDefault="0094265E" w:rsidP="0094265E">
      <w:pPr>
        <w:autoSpaceDE w:val="0"/>
        <w:autoSpaceDN w:val="0"/>
        <w:adjustRightInd w:val="0"/>
        <w:rPr>
          <w:rFonts w:cs="Arial"/>
          <w:sz w:val="20"/>
        </w:rPr>
      </w:pPr>
      <w:smartTag w:uri="urn:schemas-microsoft-com:office:smarttags" w:element="address">
        <w:smartTag w:uri="urn:schemas-microsoft-com:office:smarttags" w:element="Street">
          <w:r w:rsidRPr="00A37862">
            <w:rPr>
              <w:rFonts w:cs="Arial"/>
              <w:sz w:val="20"/>
            </w:rPr>
            <w:t>PO Box</w:t>
          </w:r>
        </w:smartTag>
        <w:r w:rsidRPr="00A37862">
          <w:rPr>
            <w:rFonts w:cs="Arial"/>
            <w:sz w:val="20"/>
          </w:rPr>
          <w:t xml:space="preserve"> 34019</w:t>
        </w:r>
      </w:smartTag>
    </w:p>
    <w:p w14:paraId="1CB5F56B" w14:textId="77777777" w:rsidR="0094265E" w:rsidRPr="00A37862" w:rsidRDefault="0094265E" w:rsidP="0094265E">
      <w:pPr>
        <w:autoSpaceDE w:val="0"/>
        <w:autoSpaceDN w:val="0"/>
        <w:adjustRightInd w:val="0"/>
        <w:rPr>
          <w:rFonts w:cs="Arial"/>
          <w:sz w:val="20"/>
        </w:rPr>
      </w:pPr>
      <w:smartTag w:uri="urn:schemas-microsoft-com:office:smarttags" w:element="place">
        <w:smartTag w:uri="urn:schemas-microsoft-com:office:smarttags" w:element="City">
          <w:r w:rsidRPr="00A37862">
            <w:rPr>
              <w:rFonts w:cs="Arial"/>
              <w:sz w:val="20"/>
            </w:rPr>
            <w:t>Seattle</w:t>
          </w:r>
        </w:smartTag>
        <w:r w:rsidRPr="00A37862">
          <w:rPr>
            <w:rFonts w:cs="Arial"/>
            <w:sz w:val="20"/>
          </w:rPr>
          <w:t xml:space="preserve"> </w:t>
        </w:r>
        <w:smartTag w:uri="urn:schemas-microsoft-com:office:smarttags" w:element="State">
          <w:r w:rsidRPr="00A37862">
            <w:rPr>
              <w:rFonts w:cs="Arial"/>
              <w:sz w:val="20"/>
            </w:rPr>
            <w:t>WA</w:t>
          </w:r>
        </w:smartTag>
        <w:r w:rsidRPr="00A37862">
          <w:rPr>
            <w:rFonts w:cs="Arial"/>
            <w:sz w:val="20"/>
          </w:rPr>
          <w:t xml:space="preserve">  </w:t>
        </w:r>
        <w:smartTag w:uri="urn:schemas-microsoft-com:office:smarttags" w:element="PostalCode">
          <w:r w:rsidRPr="00A37862">
            <w:rPr>
              <w:rFonts w:cs="Arial"/>
              <w:sz w:val="20"/>
            </w:rPr>
            <w:t>98124-4019</w:t>
          </w:r>
        </w:smartTag>
      </w:smartTag>
    </w:p>
    <w:p w14:paraId="0B94C3CB" w14:textId="77777777" w:rsidR="0094265E" w:rsidRDefault="0094265E" w:rsidP="0094265E">
      <w:pPr>
        <w:rPr>
          <w:rFonts w:cs="Arial"/>
          <w:sz w:val="20"/>
        </w:rPr>
      </w:pPr>
      <w:r>
        <w:rPr>
          <w:rFonts w:cs="Arial"/>
          <w:sz w:val="20"/>
        </w:rPr>
        <w:t>206-615</w:t>
      </w:r>
      <w:r w:rsidRPr="00A37862">
        <w:rPr>
          <w:rFonts w:cs="Arial"/>
          <w:sz w:val="20"/>
        </w:rPr>
        <w:t>-</w:t>
      </w:r>
      <w:r>
        <w:rPr>
          <w:rFonts w:cs="Arial"/>
          <w:sz w:val="20"/>
        </w:rPr>
        <w:t>0808 / 206-233-7156 (TTY)</w:t>
      </w:r>
    </w:p>
    <w:p w14:paraId="652805E1" w14:textId="72DF2D59" w:rsidR="0094265E" w:rsidRDefault="00452E92" w:rsidP="0094265E">
      <w:pPr>
        <w:rPr>
          <w:rFonts w:cs="Arial"/>
          <w:sz w:val="20"/>
        </w:rPr>
      </w:pPr>
      <w:r>
        <w:rPr>
          <w:rFonts w:cs="Arial"/>
          <w:sz w:val="20"/>
        </w:rPr>
        <w:t>www.seattle.gov/sdci</w:t>
      </w:r>
    </w:p>
    <w:p w14:paraId="25C530AC" w14:textId="77777777" w:rsidR="0094265E" w:rsidRDefault="0094265E" w:rsidP="001A5C4C">
      <w:pPr>
        <w:spacing w:line="240" w:lineRule="exact"/>
        <w:jc w:val="center"/>
        <w:rPr>
          <w:rFonts w:cs="Arial"/>
          <w:b/>
          <w:szCs w:val="24"/>
        </w:rPr>
      </w:pPr>
    </w:p>
    <w:p w14:paraId="4D95A851" w14:textId="11FE5F66" w:rsidR="00D30FE3" w:rsidRDefault="00D30FE3" w:rsidP="001A5C4C">
      <w:pPr>
        <w:spacing w:line="240" w:lineRule="exact"/>
        <w:jc w:val="center"/>
        <w:rPr>
          <w:rFonts w:cs="Arial"/>
          <w:b/>
          <w:szCs w:val="24"/>
        </w:rPr>
      </w:pPr>
    </w:p>
    <w:p w14:paraId="669E87EC" w14:textId="77777777" w:rsidR="00C97948" w:rsidRDefault="00C97948" w:rsidP="001A5C4C">
      <w:pPr>
        <w:spacing w:line="240" w:lineRule="exact"/>
        <w:jc w:val="center"/>
        <w:rPr>
          <w:rFonts w:cs="Arial"/>
          <w:b/>
          <w:szCs w:val="24"/>
        </w:rPr>
      </w:pPr>
    </w:p>
    <w:p w14:paraId="18E8EA30" w14:textId="77777777" w:rsidR="0094265E" w:rsidRDefault="0094265E" w:rsidP="001A5C4C">
      <w:pPr>
        <w:spacing w:line="240" w:lineRule="exact"/>
        <w:jc w:val="center"/>
        <w:rPr>
          <w:rFonts w:cs="Arial"/>
          <w:b/>
          <w:szCs w:val="24"/>
        </w:rPr>
      </w:pPr>
    </w:p>
    <w:p w14:paraId="3A6CF3A7" w14:textId="77777777" w:rsidR="0094265E" w:rsidRDefault="0094265E" w:rsidP="001A5C4C">
      <w:pPr>
        <w:spacing w:line="240" w:lineRule="exact"/>
        <w:jc w:val="center"/>
        <w:rPr>
          <w:rFonts w:cs="Arial"/>
          <w:b/>
          <w:szCs w:val="24"/>
        </w:rPr>
      </w:pPr>
    </w:p>
    <w:p w14:paraId="03624571" w14:textId="78028DC2" w:rsidR="00671665" w:rsidRPr="00907DD1" w:rsidRDefault="00921878" w:rsidP="00907DD1">
      <w:pPr>
        <w:pStyle w:val="Heading2"/>
      </w:pPr>
      <w:r w:rsidRPr="00907DD1">
        <w:t>RELEASE</w:t>
      </w:r>
      <w:r w:rsidR="007C38B5" w:rsidRPr="00907DD1">
        <w:t xml:space="preserve"> OF COVENANT</w:t>
      </w:r>
    </w:p>
    <w:p w14:paraId="4EC41CDD" w14:textId="512313FF" w:rsidR="001A5C4C" w:rsidRPr="001D73AD" w:rsidRDefault="00F625F1" w:rsidP="001A5C4C">
      <w:pPr>
        <w:jc w:val="center"/>
        <w:rPr>
          <w:b/>
          <w:sz w:val="22"/>
          <w:szCs w:val="22"/>
        </w:rPr>
      </w:pPr>
      <w:r w:rsidRPr="00F0580E">
        <w:rPr>
          <w:b/>
          <w:i/>
          <w:color w:val="A20000"/>
          <w:sz w:val="22"/>
          <w:szCs w:val="22"/>
        </w:rPr>
        <w:t xml:space="preserve">if applicable: </w:t>
      </w:r>
      <w:r w:rsidR="007C38B5">
        <w:rPr>
          <w:b/>
          <w:sz w:val="22"/>
          <w:szCs w:val="22"/>
        </w:rPr>
        <w:t>Project No</w:t>
      </w:r>
      <w:r w:rsidR="007C38B5" w:rsidRPr="00C74D84">
        <w:rPr>
          <w:b/>
          <w:i/>
          <w:sz w:val="22"/>
          <w:szCs w:val="22"/>
        </w:rPr>
        <w:t>.</w:t>
      </w:r>
      <w:r w:rsidR="001A5C4C" w:rsidRPr="00C74D84">
        <w:rPr>
          <w:b/>
          <w:i/>
          <w:sz w:val="22"/>
          <w:szCs w:val="22"/>
        </w:rPr>
        <w:t xml:space="preserve"> </w:t>
      </w:r>
      <w:r w:rsidR="00C74D84" w:rsidRPr="00F0580E">
        <w:rPr>
          <w:b/>
          <w:i/>
          <w:color w:val="A20000"/>
          <w:sz w:val="22"/>
          <w:szCs w:val="22"/>
        </w:rPr>
        <w:t>[SDCI Permit Number Decommissioning ADU]</w:t>
      </w:r>
    </w:p>
    <w:p w14:paraId="03624575" w14:textId="5B5BFD23" w:rsidR="00671665" w:rsidRPr="007A22B0" w:rsidRDefault="00671665" w:rsidP="00671665">
      <w:pPr>
        <w:jc w:val="right"/>
        <w:rPr>
          <w:sz w:val="22"/>
          <w:szCs w:val="22"/>
        </w:rPr>
      </w:pPr>
    </w:p>
    <w:p w14:paraId="2225B26F" w14:textId="77777777" w:rsidR="00D30FE3" w:rsidRDefault="00D30FE3" w:rsidP="005640AF">
      <w:pPr>
        <w:ind w:right="720"/>
        <w:rPr>
          <w:rFonts w:cs="Arial"/>
          <w:sz w:val="22"/>
          <w:szCs w:val="22"/>
        </w:rPr>
      </w:pPr>
    </w:p>
    <w:p w14:paraId="20F9A073" w14:textId="10B183C2" w:rsidR="005640AF" w:rsidRPr="00F02D57" w:rsidRDefault="005640AF" w:rsidP="005640AF">
      <w:pPr>
        <w:ind w:right="720"/>
        <w:rPr>
          <w:rFonts w:cs="Arial"/>
          <w:b/>
          <w:caps/>
          <w:sz w:val="22"/>
          <w:szCs w:val="22"/>
        </w:rPr>
      </w:pPr>
      <w:r w:rsidRPr="00F02D57">
        <w:rPr>
          <w:rFonts w:cs="Arial"/>
          <w:sz w:val="22"/>
          <w:szCs w:val="22"/>
        </w:rPr>
        <w:t xml:space="preserve">Property Owner:     </w:t>
      </w:r>
      <w:r w:rsidRPr="00F02D57">
        <w:rPr>
          <w:rFonts w:cs="Arial"/>
          <w:sz w:val="22"/>
          <w:szCs w:val="22"/>
        </w:rPr>
        <w:tab/>
      </w:r>
      <w:r w:rsidR="00C76FE7" w:rsidRPr="00F0580E">
        <w:rPr>
          <w:rFonts w:cs="Arial"/>
          <w:i/>
          <w:color w:val="A20000"/>
          <w:sz w:val="22"/>
          <w:szCs w:val="22"/>
        </w:rPr>
        <w:t>[owner full name]</w:t>
      </w:r>
    </w:p>
    <w:p w14:paraId="238D3133" w14:textId="5E5FA66F" w:rsidR="005640AF" w:rsidRPr="00F02D57" w:rsidRDefault="005640AF" w:rsidP="005640AF">
      <w:pPr>
        <w:rPr>
          <w:rFonts w:cs="Arial"/>
          <w:b/>
          <w:sz w:val="22"/>
          <w:szCs w:val="22"/>
        </w:rPr>
      </w:pPr>
      <w:r w:rsidRPr="00F02D57">
        <w:rPr>
          <w:rFonts w:cs="Arial"/>
          <w:sz w:val="22"/>
          <w:szCs w:val="22"/>
        </w:rPr>
        <w:t xml:space="preserve">Property known as </w:t>
      </w:r>
      <w:r w:rsidRPr="00F02D57">
        <w:rPr>
          <w:rFonts w:cs="Arial"/>
          <w:sz w:val="22"/>
          <w:szCs w:val="22"/>
        </w:rPr>
        <w:tab/>
      </w:r>
      <w:r w:rsidR="00C76FE7" w:rsidRPr="00F0580E">
        <w:rPr>
          <w:rFonts w:cs="Arial"/>
          <w:i/>
          <w:color w:val="A20000"/>
          <w:sz w:val="22"/>
          <w:szCs w:val="22"/>
        </w:rPr>
        <w:t>[Address]</w:t>
      </w:r>
    </w:p>
    <w:p w14:paraId="7AA527B2" w14:textId="443C857A" w:rsidR="005640AF" w:rsidRPr="00F02D57" w:rsidRDefault="005640AF" w:rsidP="005640AF">
      <w:pPr>
        <w:ind w:left="2160" w:right="576"/>
        <w:outlineLvl w:val="0"/>
        <w:rPr>
          <w:rFonts w:cs="Arial"/>
          <w:sz w:val="20"/>
        </w:rPr>
      </w:pPr>
      <w:r w:rsidRPr="00F02D57">
        <w:rPr>
          <w:rFonts w:cs="Arial"/>
          <w:sz w:val="20"/>
        </w:rPr>
        <w:t xml:space="preserve">APN: </w:t>
      </w:r>
    </w:p>
    <w:p w14:paraId="4C572EDD" w14:textId="5955D8BE" w:rsidR="007C38B5" w:rsidRDefault="00C74D84" w:rsidP="005640AF">
      <w:pPr>
        <w:ind w:left="2160" w:right="576"/>
        <w:rPr>
          <w:rFonts w:cs="Arial"/>
          <w:sz w:val="20"/>
        </w:rPr>
      </w:pPr>
      <w:r w:rsidRPr="00F0580E">
        <w:rPr>
          <w:rFonts w:cs="Arial"/>
          <w:i/>
          <w:color w:val="A20000"/>
          <w:sz w:val="20"/>
        </w:rPr>
        <w:t>[abbreviated legal description]</w:t>
      </w:r>
      <w:r w:rsidR="005640AF" w:rsidRPr="00F02D57">
        <w:rPr>
          <w:rFonts w:cs="Arial"/>
          <w:sz w:val="20"/>
        </w:rPr>
        <w:fldChar w:fldCharType="begin">
          <w:ffData>
            <w:name w:val="Text34"/>
            <w:enabled/>
            <w:calcOnExit w:val="0"/>
            <w:textInput/>
          </w:ffData>
        </w:fldChar>
      </w:r>
      <w:r w:rsidR="005640AF" w:rsidRPr="00F02D57">
        <w:rPr>
          <w:rFonts w:cs="Arial"/>
          <w:sz w:val="20"/>
        </w:rPr>
        <w:instrText xml:space="preserve"> FORMTEXT </w:instrText>
      </w:r>
      <w:r w:rsidR="005640AF" w:rsidRPr="00F02D57">
        <w:rPr>
          <w:rFonts w:cs="Arial"/>
          <w:sz w:val="20"/>
        </w:rPr>
      </w:r>
      <w:r w:rsidR="005640AF" w:rsidRPr="00F02D57">
        <w:rPr>
          <w:rFonts w:cs="Arial"/>
          <w:sz w:val="20"/>
        </w:rPr>
        <w:fldChar w:fldCharType="separate"/>
      </w:r>
      <w:r w:rsidR="005640AF" w:rsidRPr="00F02D57">
        <w:rPr>
          <w:rFonts w:cs="Arial"/>
          <w:sz w:val="20"/>
        </w:rPr>
        <w:fldChar w:fldCharType="end"/>
      </w:r>
      <w:r w:rsidR="005640AF" w:rsidRPr="00F02D57">
        <w:rPr>
          <w:rFonts w:cs="Arial"/>
          <w:sz w:val="20"/>
        </w:rPr>
        <w:t xml:space="preserve">, </w:t>
      </w:r>
    </w:p>
    <w:p w14:paraId="2CF0E462" w14:textId="47ADA548" w:rsidR="005640AF" w:rsidRPr="00F02D57" w:rsidRDefault="005640AF" w:rsidP="005640AF">
      <w:pPr>
        <w:ind w:left="2160" w:right="576"/>
        <w:rPr>
          <w:rFonts w:cs="Arial"/>
          <w:sz w:val="20"/>
        </w:rPr>
      </w:pPr>
      <w:r w:rsidRPr="00F02D57">
        <w:rPr>
          <w:rFonts w:cs="Arial"/>
          <w:sz w:val="20"/>
        </w:rPr>
        <w:t>Records of King County, Washington.</w:t>
      </w:r>
    </w:p>
    <w:p w14:paraId="30763BE0" w14:textId="77777777" w:rsidR="005640AF" w:rsidRPr="00F02D57" w:rsidRDefault="005640AF" w:rsidP="005640AF">
      <w:pPr>
        <w:ind w:right="720"/>
        <w:rPr>
          <w:rFonts w:cs="Arial"/>
          <w:caps/>
          <w:sz w:val="22"/>
          <w:szCs w:val="22"/>
        </w:rPr>
      </w:pPr>
    </w:p>
    <w:p w14:paraId="14CD46E6" w14:textId="77777777" w:rsidR="00D30FE3" w:rsidRDefault="00D30FE3" w:rsidP="00921878">
      <w:pPr>
        <w:rPr>
          <w:sz w:val="22"/>
          <w:szCs w:val="22"/>
        </w:rPr>
      </w:pPr>
    </w:p>
    <w:p w14:paraId="0A18D54B" w14:textId="42FE2B54" w:rsidR="00921878" w:rsidRPr="00ED3CD9" w:rsidRDefault="00921878" w:rsidP="00921878">
      <w:pPr>
        <w:rPr>
          <w:sz w:val="22"/>
          <w:szCs w:val="22"/>
        </w:rPr>
      </w:pPr>
      <w:r>
        <w:rPr>
          <w:sz w:val="22"/>
          <w:szCs w:val="22"/>
        </w:rPr>
        <w:t xml:space="preserve">This property is released from the </w:t>
      </w:r>
      <w:r w:rsidR="007C38B5">
        <w:rPr>
          <w:sz w:val="22"/>
          <w:szCs w:val="22"/>
        </w:rPr>
        <w:t xml:space="preserve">Covenant for Owner Occupancy entered into as a condition of applying for a permit for an Accessory Dwelling Unit, </w:t>
      </w:r>
      <w:r>
        <w:rPr>
          <w:sz w:val="22"/>
          <w:szCs w:val="22"/>
        </w:rPr>
        <w:t xml:space="preserve">for the reasons below. This </w:t>
      </w:r>
      <w:r w:rsidR="007C38B5">
        <w:rPr>
          <w:sz w:val="22"/>
          <w:szCs w:val="22"/>
        </w:rPr>
        <w:t>Release</w:t>
      </w:r>
      <w:r>
        <w:rPr>
          <w:sz w:val="22"/>
          <w:szCs w:val="22"/>
        </w:rPr>
        <w:t xml:space="preserve"> concerns only the specific </w:t>
      </w:r>
      <w:r w:rsidR="007C38B5">
        <w:rPr>
          <w:sz w:val="22"/>
          <w:szCs w:val="22"/>
        </w:rPr>
        <w:t>project application</w:t>
      </w:r>
      <w:r w:rsidR="00B251E1">
        <w:rPr>
          <w:sz w:val="22"/>
          <w:szCs w:val="22"/>
        </w:rPr>
        <w:t>(</w:t>
      </w:r>
      <w:r w:rsidR="00C76FE7">
        <w:rPr>
          <w:sz w:val="22"/>
          <w:szCs w:val="22"/>
        </w:rPr>
        <w:t>s</w:t>
      </w:r>
      <w:r w:rsidR="00B251E1">
        <w:rPr>
          <w:sz w:val="22"/>
          <w:szCs w:val="22"/>
        </w:rPr>
        <w:t>)</w:t>
      </w:r>
      <w:r w:rsidR="007C38B5">
        <w:rPr>
          <w:sz w:val="22"/>
          <w:szCs w:val="22"/>
        </w:rPr>
        <w:t xml:space="preserve"> numbered </w:t>
      </w:r>
      <w:r w:rsidR="00C74D84" w:rsidRPr="00F0580E">
        <w:rPr>
          <w:i/>
          <w:color w:val="A20000"/>
          <w:sz w:val="22"/>
          <w:szCs w:val="22"/>
        </w:rPr>
        <w:t>[SDCI Permit Number establishing ADU</w:t>
      </w:r>
      <w:r w:rsidR="00C76FE7" w:rsidRPr="00F0580E">
        <w:rPr>
          <w:i/>
          <w:color w:val="A20000"/>
          <w:sz w:val="22"/>
          <w:szCs w:val="22"/>
        </w:rPr>
        <w:t xml:space="preserve"> and </w:t>
      </w:r>
      <w:r w:rsidR="00171097" w:rsidRPr="00F0580E">
        <w:rPr>
          <w:i/>
          <w:color w:val="A20000"/>
          <w:sz w:val="22"/>
          <w:szCs w:val="22"/>
        </w:rPr>
        <w:t>(</w:t>
      </w:r>
      <w:r w:rsidR="00F625F1" w:rsidRPr="00F0580E">
        <w:rPr>
          <w:i/>
          <w:color w:val="A20000"/>
          <w:sz w:val="22"/>
          <w:szCs w:val="22"/>
        </w:rPr>
        <w:t xml:space="preserve">if applicable) </w:t>
      </w:r>
      <w:r w:rsidR="00C76FE7" w:rsidRPr="00F0580E">
        <w:rPr>
          <w:i/>
          <w:color w:val="A20000"/>
          <w:sz w:val="22"/>
          <w:szCs w:val="22"/>
        </w:rPr>
        <w:t>decommissioning ADU</w:t>
      </w:r>
      <w:r w:rsidR="00C74D84" w:rsidRPr="00F0580E">
        <w:rPr>
          <w:i/>
          <w:color w:val="A20000"/>
          <w:sz w:val="22"/>
          <w:szCs w:val="22"/>
        </w:rPr>
        <w:t>]</w:t>
      </w:r>
      <w:r w:rsidR="007C38B5">
        <w:rPr>
          <w:sz w:val="22"/>
          <w:szCs w:val="22"/>
        </w:rPr>
        <w:t xml:space="preserve"> in </w:t>
      </w:r>
      <w:r w:rsidR="00C76FE7">
        <w:rPr>
          <w:sz w:val="22"/>
          <w:szCs w:val="22"/>
        </w:rPr>
        <w:t xml:space="preserve">Seattle </w:t>
      </w:r>
      <w:r w:rsidR="007C38B5">
        <w:rPr>
          <w:sz w:val="22"/>
          <w:szCs w:val="22"/>
        </w:rPr>
        <w:t xml:space="preserve">Department of Construction and </w:t>
      </w:r>
      <w:r w:rsidR="00D30FE3">
        <w:rPr>
          <w:sz w:val="22"/>
          <w:szCs w:val="22"/>
        </w:rPr>
        <w:t>Inspections</w:t>
      </w:r>
      <w:r w:rsidR="007C38B5">
        <w:rPr>
          <w:sz w:val="22"/>
          <w:szCs w:val="22"/>
        </w:rPr>
        <w:t xml:space="preserve"> records.</w:t>
      </w:r>
      <w:r w:rsidR="00CA7829">
        <w:rPr>
          <w:sz w:val="22"/>
          <w:szCs w:val="22"/>
        </w:rPr>
        <w:t xml:space="preserve"> Release of this covenant does not change or alter the established </w:t>
      </w:r>
      <w:r w:rsidR="00FF0BC6">
        <w:rPr>
          <w:sz w:val="22"/>
          <w:szCs w:val="22"/>
        </w:rPr>
        <w:t xml:space="preserve">use of the accessory dwelling unit on the property. </w:t>
      </w:r>
    </w:p>
    <w:p w14:paraId="52F1E77F" w14:textId="77777777" w:rsidR="007C38B5" w:rsidRDefault="007C38B5" w:rsidP="00921878">
      <w:pPr>
        <w:ind w:firstLine="720"/>
        <w:jc w:val="both"/>
        <w:rPr>
          <w:rFonts w:cs="Arial"/>
          <w:b/>
          <w:caps/>
          <w:sz w:val="22"/>
          <w:szCs w:val="22"/>
        </w:rPr>
      </w:pPr>
    </w:p>
    <w:p w14:paraId="04550F16" w14:textId="77777777" w:rsidR="00726470" w:rsidRPr="00F0580E" w:rsidRDefault="00255C87" w:rsidP="007C38B5">
      <w:pPr>
        <w:rPr>
          <w:rFonts w:cs="Arial"/>
          <w:b/>
          <w:caps/>
          <w:color w:val="A20000"/>
          <w:sz w:val="22"/>
          <w:szCs w:val="22"/>
        </w:rPr>
      </w:pPr>
      <w:r w:rsidRPr="00F0580E">
        <w:rPr>
          <w:rFonts w:cs="Arial"/>
          <w:b/>
          <w:caps/>
          <w:color w:val="A20000"/>
          <w:sz w:val="22"/>
          <w:szCs w:val="22"/>
        </w:rPr>
        <w:t xml:space="preserve">OWNER OCCUPANCY IS NO LONGER </w:t>
      </w:r>
      <w:r w:rsidR="00726470" w:rsidRPr="00F0580E">
        <w:rPr>
          <w:rFonts w:cs="Arial"/>
          <w:b/>
          <w:caps/>
          <w:color w:val="A20000"/>
          <w:sz w:val="22"/>
          <w:szCs w:val="22"/>
        </w:rPr>
        <w:t>required</w:t>
      </w:r>
      <w:r w:rsidRPr="00F0580E">
        <w:rPr>
          <w:rFonts w:cs="Arial"/>
          <w:b/>
          <w:caps/>
          <w:color w:val="A20000"/>
          <w:sz w:val="22"/>
          <w:szCs w:val="22"/>
        </w:rPr>
        <w:t xml:space="preserve"> </w:t>
      </w:r>
      <w:r w:rsidR="00726470" w:rsidRPr="00F0580E">
        <w:rPr>
          <w:rFonts w:cs="Arial"/>
          <w:b/>
          <w:caps/>
          <w:color w:val="A20000"/>
          <w:sz w:val="22"/>
          <w:szCs w:val="22"/>
        </w:rPr>
        <w:t>by</w:t>
      </w:r>
      <w:r w:rsidRPr="00F0580E">
        <w:rPr>
          <w:rFonts w:cs="Arial"/>
          <w:b/>
          <w:caps/>
          <w:color w:val="A20000"/>
          <w:sz w:val="22"/>
          <w:szCs w:val="22"/>
        </w:rPr>
        <w:t xml:space="preserve"> SEATTLE’S LAND USE CODE PER ORDINANCE 125</w:t>
      </w:r>
      <w:r w:rsidR="00171097" w:rsidRPr="00F0580E">
        <w:rPr>
          <w:rFonts w:cs="Arial"/>
          <w:b/>
          <w:caps/>
          <w:color w:val="A20000"/>
          <w:sz w:val="22"/>
          <w:szCs w:val="22"/>
        </w:rPr>
        <w:t>854</w:t>
      </w:r>
      <w:r w:rsidR="0014178B" w:rsidRPr="00F0580E">
        <w:rPr>
          <w:rFonts w:cs="Arial"/>
          <w:b/>
          <w:caps/>
          <w:color w:val="A20000"/>
          <w:sz w:val="22"/>
          <w:szCs w:val="22"/>
        </w:rPr>
        <w:t xml:space="preserve"> (effective 8/8/2019)</w:t>
      </w:r>
      <w:r w:rsidR="00171097" w:rsidRPr="00F0580E">
        <w:rPr>
          <w:rFonts w:cs="Arial"/>
          <w:b/>
          <w:caps/>
          <w:color w:val="A20000"/>
          <w:sz w:val="22"/>
          <w:szCs w:val="22"/>
        </w:rPr>
        <w:t xml:space="preserve">; OR </w:t>
      </w:r>
    </w:p>
    <w:p w14:paraId="343F7048" w14:textId="3C000A85" w:rsidR="00726470" w:rsidRPr="00F0580E" w:rsidRDefault="007C38B5" w:rsidP="007C38B5">
      <w:pPr>
        <w:rPr>
          <w:rFonts w:cs="Arial"/>
          <w:b/>
          <w:caps/>
          <w:color w:val="A20000"/>
          <w:sz w:val="22"/>
          <w:szCs w:val="22"/>
        </w:rPr>
      </w:pPr>
      <w:r w:rsidRPr="00F0580E">
        <w:rPr>
          <w:rFonts w:cs="Arial"/>
          <w:b/>
          <w:caps/>
          <w:color w:val="A20000"/>
          <w:sz w:val="22"/>
          <w:szCs w:val="22"/>
        </w:rPr>
        <w:t xml:space="preserve">accessory dwelling unit was not completed; </w:t>
      </w:r>
      <w:r w:rsidR="00726470" w:rsidRPr="00F0580E">
        <w:rPr>
          <w:rFonts w:cs="Arial"/>
          <w:b/>
          <w:caps/>
          <w:color w:val="A20000"/>
          <w:sz w:val="22"/>
          <w:szCs w:val="22"/>
        </w:rPr>
        <w:t>or</w:t>
      </w:r>
    </w:p>
    <w:p w14:paraId="6754343F" w14:textId="23635266" w:rsidR="00921878" w:rsidRPr="00AC627E" w:rsidRDefault="007C38B5" w:rsidP="007C38B5">
      <w:pPr>
        <w:rPr>
          <w:rFonts w:cs="Arial"/>
          <w:b/>
          <w:caps/>
          <w:sz w:val="22"/>
          <w:szCs w:val="22"/>
        </w:rPr>
      </w:pPr>
      <w:r w:rsidRPr="00F0580E">
        <w:rPr>
          <w:rFonts w:cs="Arial"/>
          <w:b/>
          <w:caps/>
          <w:color w:val="A20000"/>
          <w:sz w:val="22"/>
          <w:szCs w:val="22"/>
        </w:rPr>
        <w:t>property remains a single family dwelling unit</w:t>
      </w:r>
      <w:r>
        <w:rPr>
          <w:rFonts w:cs="Arial"/>
          <w:b/>
          <w:caps/>
          <w:sz w:val="22"/>
          <w:szCs w:val="22"/>
        </w:rPr>
        <w:t>.</w:t>
      </w:r>
    </w:p>
    <w:p w14:paraId="7480C6BC" w14:textId="77777777" w:rsidR="00921878" w:rsidRDefault="00921878" w:rsidP="00921878">
      <w:pPr>
        <w:rPr>
          <w:sz w:val="22"/>
          <w:szCs w:val="22"/>
        </w:rPr>
      </w:pPr>
    </w:p>
    <w:p w14:paraId="3F7490A1" w14:textId="6C7A606E" w:rsidR="0014178B" w:rsidRDefault="00D30FE3" w:rsidP="00DE0144">
      <w:pPr>
        <w:rPr>
          <w:sz w:val="22"/>
          <w:szCs w:val="22"/>
        </w:rPr>
      </w:pPr>
      <w:r>
        <w:rPr>
          <w:sz w:val="22"/>
          <w:szCs w:val="22"/>
        </w:rPr>
        <w:t xml:space="preserve">The Covenant for Owner Occupancy was recorded </w:t>
      </w:r>
      <w:r w:rsidR="00561D53" w:rsidRPr="00DC7732">
        <w:rPr>
          <w:sz w:val="22"/>
          <w:szCs w:val="22"/>
        </w:rPr>
        <w:t xml:space="preserve">with the </w:t>
      </w:r>
      <w:r w:rsidR="0094265E" w:rsidRPr="00DC7732">
        <w:rPr>
          <w:sz w:val="22"/>
          <w:szCs w:val="22"/>
        </w:rPr>
        <w:t>King County Recorder’s Office</w:t>
      </w:r>
      <w:r w:rsidR="00DC7732" w:rsidRPr="00DC7732">
        <w:rPr>
          <w:sz w:val="22"/>
          <w:szCs w:val="22"/>
        </w:rPr>
        <w:t xml:space="preserve"> </w:t>
      </w:r>
      <w:r>
        <w:rPr>
          <w:sz w:val="22"/>
          <w:szCs w:val="22"/>
        </w:rPr>
        <w:t xml:space="preserve">under recording number </w:t>
      </w:r>
      <w:r w:rsidR="00C74D84" w:rsidRPr="00F0580E">
        <w:rPr>
          <w:b/>
          <w:i/>
          <w:color w:val="A20000"/>
          <w:sz w:val="22"/>
          <w:szCs w:val="22"/>
        </w:rPr>
        <w:t>[KC recording number of original covenant]</w:t>
      </w:r>
      <w:r w:rsidRPr="00F0580E">
        <w:rPr>
          <w:b/>
          <w:color w:val="A20000"/>
          <w:sz w:val="22"/>
          <w:szCs w:val="22"/>
        </w:rPr>
        <w:t xml:space="preserve"> </w:t>
      </w:r>
      <w:r w:rsidR="00DC7732" w:rsidRPr="00DC7732">
        <w:rPr>
          <w:sz w:val="22"/>
          <w:szCs w:val="22"/>
        </w:rPr>
        <w:t>and may appear during any title search of the property</w:t>
      </w:r>
      <w:r w:rsidR="0094265E" w:rsidRPr="00DC7732">
        <w:rPr>
          <w:sz w:val="22"/>
          <w:szCs w:val="22"/>
        </w:rPr>
        <w:t>.</w:t>
      </w:r>
      <w:r w:rsidR="00561D53" w:rsidRPr="00DC7732">
        <w:rPr>
          <w:sz w:val="22"/>
          <w:szCs w:val="22"/>
        </w:rPr>
        <w:t xml:space="preserve"> </w:t>
      </w:r>
      <w:r w:rsidR="00DC7732">
        <w:rPr>
          <w:sz w:val="22"/>
          <w:szCs w:val="22"/>
        </w:rPr>
        <w:t xml:space="preserve"> </w:t>
      </w:r>
      <w:proofErr w:type="gramStart"/>
      <w:r w:rsidR="00DC7732">
        <w:rPr>
          <w:sz w:val="22"/>
          <w:szCs w:val="22"/>
        </w:rPr>
        <w:t>Therefore</w:t>
      </w:r>
      <w:proofErr w:type="gramEnd"/>
      <w:r w:rsidR="00DC7732">
        <w:rPr>
          <w:sz w:val="22"/>
          <w:szCs w:val="22"/>
        </w:rPr>
        <w:t xml:space="preserve"> </w:t>
      </w:r>
      <w:r w:rsidR="0094265E">
        <w:rPr>
          <w:sz w:val="22"/>
          <w:szCs w:val="22"/>
        </w:rPr>
        <w:t xml:space="preserve">this </w:t>
      </w:r>
      <w:r>
        <w:rPr>
          <w:sz w:val="22"/>
          <w:szCs w:val="22"/>
        </w:rPr>
        <w:t>Release should be recorded</w:t>
      </w:r>
      <w:r w:rsidR="00DC7732">
        <w:rPr>
          <w:sz w:val="22"/>
          <w:szCs w:val="22"/>
        </w:rPr>
        <w:t xml:space="preserve"> to ensure a clear title to this property.</w:t>
      </w:r>
    </w:p>
    <w:p w14:paraId="2DD2545F" w14:textId="78FB9674" w:rsidR="00DE0144" w:rsidRDefault="00DE0144" w:rsidP="00DE0144">
      <w:pPr>
        <w:rPr>
          <w:sz w:val="22"/>
          <w:szCs w:val="22"/>
        </w:rPr>
      </w:pPr>
    </w:p>
    <w:p w14:paraId="66C7C717" w14:textId="192DAD60" w:rsidR="00DE0144" w:rsidRDefault="00DE0144" w:rsidP="00DE0144">
      <w:pPr>
        <w:rPr>
          <w:sz w:val="22"/>
          <w:szCs w:val="22"/>
        </w:rPr>
      </w:pPr>
    </w:p>
    <w:p w14:paraId="0861048F" w14:textId="0CF89CC5" w:rsidR="00DE0144" w:rsidRDefault="00DE0144" w:rsidP="00DE0144">
      <w:pPr>
        <w:rPr>
          <w:sz w:val="22"/>
          <w:szCs w:val="22"/>
        </w:rPr>
      </w:pPr>
    </w:p>
    <w:p w14:paraId="38A2FB99" w14:textId="5F9AE1BD" w:rsidR="00DE0144" w:rsidRDefault="00DE0144" w:rsidP="00DE0144">
      <w:pPr>
        <w:rPr>
          <w:sz w:val="22"/>
          <w:szCs w:val="22"/>
        </w:rPr>
      </w:pPr>
    </w:p>
    <w:p w14:paraId="53D30299" w14:textId="611799D9" w:rsidR="00DE0144" w:rsidRDefault="00DE0144" w:rsidP="00DE0144">
      <w:pPr>
        <w:rPr>
          <w:sz w:val="22"/>
          <w:szCs w:val="22"/>
        </w:rPr>
      </w:pPr>
    </w:p>
    <w:p w14:paraId="6175F3BF" w14:textId="0514BF08" w:rsidR="00DE0144" w:rsidRDefault="00DE0144" w:rsidP="00DE0144">
      <w:pPr>
        <w:rPr>
          <w:sz w:val="22"/>
          <w:szCs w:val="22"/>
        </w:rPr>
      </w:pPr>
    </w:p>
    <w:p w14:paraId="07F144D1" w14:textId="4DE9AE29" w:rsidR="00DE0144" w:rsidRDefault="00DE0144" w:rsidP="00DE0144">
      <w:pPr>
        <w:rPr>
          <w:sz w:val="22"/>
          <w:szCs w:val="22"/>
        </w:rPr>
      </w:pPr>
    </w:p>
    <w:p w14:paraId="18CB497E" w14:textId="49CF1E25" w:rsidR="00DE0144" w:rsidRDefault="00DE0144" w:rsidP="00DE0144">
      <w:pPr>
        <w:rPr>
          <w:sz w:val="22"/>
          <w:szCs w:val="22"/>
        </w:rPr>
      </w:pPr>
    </w:p>
    <w:p w14:paraId="29C45433" w14:textId="6BDEEB70" w:rsidR="00DE0144" w:rsidRDefault="00DE0144" w:rsidP="00DE0144">
      <w:pPr>
        <w:rPr>
          <w:sz w:val="22"/>
          <w:szCs w:val="22"/>
        </w:rPr>
      </w:pPr>
    </w:p>
    <w:p w14:paraId="61FB0964" w14:textId="76A43C22" w:rsidR="00DE0144" w:rsidRDefault="00DE0144" w:rsidP="00DE0144">
      <w:pPr>
        <w:rPr>
          <w:sz w:val="22"/>
          <w:szCs w:val="22"/>
        </w:rPr>
      </w:pPr>
    </w:p>
    <w:p w14:paraId="703BF465" w14:textId="77777777" w:rsidR="00DE0144" w:rsidRDefault="00DE0144" w:rsidP="00DE0144">
      <w:pPr>
        <w:rPr>
          <w:rFonts w:cs="Arial"/>
          <w:sz w:val="22"/>
          <w:szCs w:val="22"/>
        </w:rPr>
      </w:pPr>
    </w:p>
    <w:p w14:paraId="2E3CB8DD" w14:textId="77777777" w:rsidR="00657E63" w:rsidRDefault="00770F19" w:rsidP="00657E63">
      <w:pPr>
        <w:ind w:left="587"/>
        <w:rPr>
          <w:rFonts w:ascii="Times New Roman" w:hAnsi="Times New Roman"/>
          <w:color w:val="000000"/>
          <w:sz w:val="23"/>
        </w:rPr>
      </w:pPr>
      <w:r>
        <w:rPr>
          <w:rFonts w:ascii="Times New Roman" w:hAnsi="Times New Roman"/>
          <w:color w:val="000000"/>
          <w:sz w:val="23"/>
        </w:rPr>
        <w:t xml:space="preserve">EXHIBIT A TO </w:t>
      </w:r>
      <w:r w:rsidR="00657E63">
        <w:rPr>
          <w:rFonts w:ascii="Times New Roman" w:hAnsi="Times New Roman"/>
          <w:color w:val="000000"/>
          <w:sz w:val="23"/>
        </w:rPr>
        <w:t xml:space="preserve">RELEASE OF COVENANT FOR </w:t>
      </w:r>
      <w:r>
        <w:rPr>
          <w:rFonts w:ascii="Times New Roman" w:hAnsi="Times New Roman"/>
          <w:color w:val="000000"/>
          <w:sz w:val="23"/>
        </w:rPr>
        <w:t xml:space="preserve">OWNER OCCUPANCY </w:t>
      </w:r>
    </w:p>
    <w:p w14:paraId="07408876" w14:textId="63B25BA2" w:rsidR="00770F19" w:rsidRDefault="00770F19" w:rsidP="00657E63">
      <w:pPr>
        <w:ind w:left="587"/>
        <w:rPr>
          <w:rFonts w:ascii="Times New Roman" w:hAnsi="Times New Roman"/>
          <w:color w:val="000000"/>
          <w:sz w:val="23"/>
        </w:rPr>
      </w:pPr>
      <w:r>
        <w:rPr>
          <w:rFonts w:ascii="Times New Roman" w:hAnsi="Times New Roman"/>
          <w:color w:val="000000"/>
          <w:sz w:val="23"/>
        </w:rPr>
        <w:t xml:space="preserve">COMPLETE LEGAL DESCRIPTION OF PROPERTY SUBJECT TO </w:t>
      </w:r>
      <w:r w:rsidR="00657E63">
        <w:rPr>
          <w:rFonts w:ascii="Times New Roman" w:hAnsi="Times New Roman"/>
          <w:color w:val="000000"/>
          <w:sz w:val="23"/>
        </w:rPr>
        <w:t>RELEASE</w:t>
      </w:r>
      <w:r>
        <w:rPr>
          <w:rFonts w:ascii="Times New Roman" w:hAnsi="Times New Roman"/>
          <w:color w:val="000000"/>
          <w:sz w:val="23"/>
        </w:rPr>
        <w:t>:</w:t>
      </w:r>
    </w:p>
    <w:p w14:paraId="4D3AE4C8" w14:textId="77777777" w:rsidR="00657E63" w:rsidRPr="00657E63" w:rsidRDefault="00657E63" w:rsidP="00657E63">
      <w:pPr>
        <w:rPr>
          <w:rFonts w:cs="Arial"/>
          <w:sz w:val="22"/>
          <w:szCs w:val="22"/>
        </w:rPr>
      </w:pPr>
    </w:p>
    <w:p w14:paraId="51BFD522" w14:textId="67679AE1" w:rsidR="00770F19" w:rsidRDefault="00770F19"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r>
        <w:rPr>
          <w:rFonts w:ascii="Times New Roman" w:hAnsi="Times New Roman"/>
          <w:color w:val="000000"/>
          <w:sz w:val="23"/>
        </w:rPr>
        <w:t>LEGAL DESCRIPTION:</w:t>
      </w:r>
    </w:p>
    <w:p w14:paraId="0CAD9BDC" w14:textId="7B40EC88"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4BF24A8" w14:textId="33EDEF4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A00B9F3" w14:textId="18EA8C9A"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920A3F1" w14:textId="743E570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69C7DFC" w14:textId="0C99DE14"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5E95B38" w14:textId="645D1E6D"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3652672" w14:textId="3A80BE01"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805F6FD" w14:textId="17E144D2"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819D7F9" w14:textId="527F415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6F9ED22" w14:textId="6D0B255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5FA45B56" w14:textId="3F50DF43"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C91F232" w14:textId="26052E6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2FD0D3EB" w14:textId="795EBD4D"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291387F" w14:textId="58312DFC"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1BE122E" w14:textId="23CC75A9"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75CA8D1D" w14:textId="76947EA1"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9CAD250" w14:textId="34F3093A"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AB5B874" w14:textId="587237CB"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30D3580A" w14:textId="36E543B0"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1462786E" w14:textId="20B2BDFF"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042FB5A9" w14:textId="3558B59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273B273E" w14:textId="235D30A5"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491FE97B" w14:textId="684CEEB8"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rPr>
          <w:rFonts w:ascii="Times New Roman" w:hAnsi="Times New Roman"/>
          <w:color w:val="000000"/>
          <w:sz w:val="23"/>
        </w:rPr>
      </w:pPr>
    </w:p>
    <w:p w14:paraId="6A6EFD48" w14:textId="77777777" w:rsidR="00657E63" w:rsidRDefault="00657E63" w:rsidP="00770F19">
      <w:pPr>
        <w:pBdr>
          <w:top w:val="single" w:sz="8" w:space="0" w:color="000000"/>
          <w:left w:val="single" w:sz="8" w:space="0" w:color="000000"/>
          <w:bottom w:val="single" w:sz="8" w:space="0" w:color="000000"/>
          <w:right w:val="single" w:sz="8" w:space="0" w:color="000000"/>
        </w:pBdr>
        <w:spacing w:line="259" w:lineRule="auto"/>
        <w:ind w:left="587"/>
      </w:pPr>
    </w:p>
    <w:p w14:paraId="47605104" w14:textId="77777777" w:rsidR="00770F19" w:rsidRPr="009B6EB5" w:rsidRDefault="00770F19" w:rsidP="00770F19">
      <w:pPr>
        <w:spacing w:line="240" w:lineRule="exact"/>
        <w:outlineLvl w:val="0"/>
        <w:rPr>
          <w:rFonts w:cs="Arial"/>
          <w:sz w:val="22"/>
          <w:szCs w:val="22"/>
        </w:rPr>
      </w:pPr>
    </w:p>
    <w:p w14:paraId="5510F439" w14:textId="4891C2B0" w:rsidR="00770F19" w:rsidRDefault="00770F19" w:rsidP="00770F19">
      <w:pPr>
        <w:rPr>
          <w:rFonts w:cs="Arial"/>
          <w:sz w:val="20"/>
        </w:rPr>
      </w:pPr>
    </w:p>
    <w:sectPr w:rsidR="00770F19" w:rsidSect="00D30FE3">
      <w:type w:val="continuous"/>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BDA4" w14:textId="77777777" w:rsidR="00D41975" w:rsidRDefault="00D41975">
      <w:r>
        <w:separator/>
      </w:r>
    </w:p>
  </w:endnote>
  <w:endnote w:type="continuationSeparator" w:id="0">
    <w:p w14:paraId="10670B69" w14:textId="77777777" w:rsidR="00D41975" w:rsidRDefault="00D4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F2CF" w14:textId="77777777" w:rsidR="00D41975" w:rsidRDefault="00D41975">
      <w:r>
        <w:separator/>
      </w:r>
    </w:p>
  </w:footnote>
  <w:footnote w:type="continuationSeparator" w:id="0">
    <w:p w14:paraId="49493D6B" w14:textId="77777777" w:rsidR="00D41975" w:rsidRDefault="00D41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A6E"/>
    <w:multiLevelType w:val="hybridMultilevel"/>
    <w:tmpl w:val="D6A07006"/>
    <w:lvl w:ilvl="0" w:tplc="1E6444E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E4AC6">
      <w:start w:val="1"/>
      <w:numFmt w:val="lowerLetter"/>
      <w:lvlText w:val="%2"/>
      <w:lvlJc w:val="left"/>
      <w:pPr>
        <w:ind w:left="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F0BF32">
      <w:start w:val="1"/>
      <w:numFmt w:val="lowerRoman"/>
      <w:lvlText w:val="%3"/>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9EED80">
      <w:start w:val="1"/>
      <w:numFmt w:val="decimal"/>
      <w:lvlText w:val="%4"/>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0029E">
      <w:start w:val="1"/>
      <w:numFmt w:val="lowerLetter"/>
      <w:lvlText w:val="%5"/>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0E71EC">
      <w:start w:val="1"/>
      <w:numFmt w:val="lowerRoman"/>
      <w:lvlText w:val="%6"/>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FE753E">
      <w:start w:val="1"/>
      <w:numFmt w:val="decimal"/>
      <w:lvlText w:val="%7"/>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AFBD8">
      <w:start w:val="1"/>
      <w:numFmt w:val="lowerLetter"/>
      <w:lvlText w:val="%8"/>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29A7A">
      <w:start w:val="1"/>
      <w:numFmt w:val="lowerRoman"/>
      <w:lvlText w:val="%9"/>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D95447"/>
    <w:multiLevelType w:val="hybridMultilevel"/>
    <w:tmpl w:val="BE4E2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337EAC"/>
    <w:multiLevelType w:val="hybridMultilevel"/>
    <w:tmpl w:val="9BE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7FE5"/>
    <w:multiLevelType w:val="singleLevel"/>
    <w:tmpl w:val="896A1454"/>
    <w:lvl w:ilvl="0">
      <w:start w:val="2"/>
      <w:numFmt w:val="decimal"/>
      <w:lvlText w:val="%1. "/>
      <w:legacy w:legacy="1" w:legacySpace="0" w:legacyIndent="360"/>
      <w:lvlJc w:val="left"/>
      <w:pPr>
        <w:ind w:left="1080" w:hanging="360"/>
      </w:pPr>
      <w:rPr>
        <w:rFonts w:ascii="Arial" w:hAnsi="Arial" w:hint="default"/>
        <w:b/>
        <w:i w:val="0"/>
        <w:sz w:val="24"/>
        <w:u w:val="none"/>
      </w:rPr>
    </w:lvl>
  </w:abstractNum>
  <w:abstractNum w:abstractNumId="4" w15:restartNumberingAfterBreak="0">
    <w:nsid w:val="3AF808C4"/>
    <w:multiLevelType w:val="hybridMultilevel"/>
    <w:tmpl w:val="F4A864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8B4A5A"/>
    <w:multiLevelType w:val="hybridMultilevel"/>
    <w:tmpl w:val="5638F5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3220F26"/>
    <w:multiLevelType w:val="hybridMultilevel"/>
    <w:tmpl w:val="BC629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86540"/>
    <w:multiLevelType w:val="singleLevel"/>
    <w:tmpl w:val="40740BF4"/>
    <w:lvl w:ilvl="0">
      <w:start w:val="1"/>
      <w:numFmt w:val="decimal"/>
      <w:lvlText w:val="%1."/>
      <w:lvlJc w:val="left"/>
      <w:pPr>
        <w:tabs>
          <w:tab w:val="num" w:pos="720"/>
        </w:tabs>
        <w:ind w:left="720" w:hanging="720"/>
      </w:pPr>
      <w:rPr>
        <w:rFonts w:hint="default"/>
      </w:rPr>
    </w:lvl>
  </w:abstractNum>
  <w:abstractNum w:abstractNumId="8" w15:restartNumberingAfterBreak="0">
    <w:nsid w:val="5B576A6F"/>
    <w:multiLevelType w:val="hybridMultilevel"/>
    <w:tmpl w:val="F064E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40184"/>
    <w:multiLevelType w:val="hybridMultilevel"/>
    <w:tmpl w:val="89F6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94D5C"/>
    <w:multiLevelType w:val="singleLevel"/>
    <w:tmpl w:val="3038263E"/>
    <w:lvl w:ilvl="0">
      <w:start w:val="1"/>
      <w:numFmt w:val="decimal"/>
      <w:lvlText w:val="%1. "/>
      <w:legacy w:legacy="1" w:legacySpace="0" w:legacyIndent="360"/>
      <w:lvlJc w:val="left"/>
      <w:pPr>
        <w:ind w:left="1080" w:hanging="360"/>
      </w:pPr>
      <w:rPr>
        <w:rFonts w:ascii="Arial" w:hAnsi="Arial" w:hint="default"/>
        <w:b/>
        <w:i w:val="0"/>
        <w:sz w:val="24"/>
        <w:u w:val="none"/>
      </w:rPr>
    </w:lvl>
  </w:abstractNum>
  <w:abstractNum w:abstractNumId="11" w15:restartNumberingAfterBreak="0">
    <w:nsid w:val="675A3849"/>
    <w:multiLevelType w:val="singleLevel"/>
    <w:tmpl w:val="FAFE6B32"/>
    <w:lvl w:ilvl="0">
      <w:start w:val="700"/>
      <w:numFmt w:val="decimal"/>
      <w:lvlText w:val="%1"/>
      <w:lvlJc w:val="left"/>
      <w:pPr>
        <w:tabs>
          <w:tab w:val="num" w:pos="480"/>
        </w:tabs>
        <w:ind w:left="480" w:hanging="480"/>
      </w:pPr>
      <w:rPr>
        <w:rFonts w:hint="default"/>
      </w:rPr>
    </w:lvl>
  </w:abstractNum>
  <w:abstractNum w:abstractNumId="12" w15:restartNumberingAfterBreak="0">
    <w:nsid w:val="69E70EAA"/>
    <w:multiLevelType w:val="hybridMultilevel"/>
    <w:tmpl w:val="8514C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3986369"/>
    <w:multiLevelType w:val="hybridMultilevel"/>
    <w:tmpl w:val="1EE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133E4"/>
    <w:multiLevelType w:val="singleLevel"/>
    <w:tmpl w:val="F2D8E278"/>
    <w:lvl w:ilvl="0">
      <w:start w:val="1"/>
      <w:numFmt w:val="decimal"/>
      <w:lvlText w:val="%1."/>
      <w:lvlJc w:val="left"/>
      <w:pPr>
        <w:tabs>
          <w:tab w:val="num" w:pos="1440"/>
        </w:tabs>
        <w:ind w:left="1440" w:hanging="720"/>
      </w:pPr>
      <w:rPr>
        <w:rFonts w:hint="default"/>
      </w:rPr>
    </w:lvl>
  </w:abstractNum>
  <w:num w:numId="1" w16cid:durableId="571700226">
    <w:abstractNumId w:val="14"/>
  </w:num>
  <w:num w:numId="2" w16cid:durableId="1402559890">
    <w:abstractNumId w:val="7"/>
  </w:num>
  <w:num w:numId="3" w16cid:durableId="1899393551">
    <w:abstractNumId w:val="11"/>
  </w:num>
  <w:num w:numId="4" w16cid:durableId="1764952309">
    <w:abstractNumId w:val="4"/>
  </w:num>
  <w:num w:numId="5" w16cid:durableId="1671249846">
    <w:abstractNumId w:val="10"/>
  </w:num>
  <w:num w:numId="6" w16cid:durableId="1722366994">
    <w:abstractNumId w:val="3"/>
  </w:num>
  <w:num w:numId="7" w16cid:durableId="363286343">
    <w:abstractNumId w:val="8"/>
  </w:num>
  <w:num w:numId="8" w16cid:durableId="1700008712">
    <w:abstractNumId w:val="1"/>
  </w:num>
  <w:num w:numId="9" w16cid:durableId="757094382">
    <w:abstractNumId w:val="6"/>
  </w:num>
  <w:num w:numId="10" w16cid:durableId="21132702">
    <w:abstractNumId w:val="5"/>
  </w:num>
  <w:num w:numId="11" w16cid:durableId="1335841029">
    <w:abstractNumId w:val="12"/>
  </w:num>
  <w:num w:numId="12" w16cid:durableId="525141669">
    <w:abstractNumId w:val="2"/>
  </w:num>
  <w:num w:numId="13" w16cid:durableId="963384478">
    <w:abstractNumId w:val="13"/>
  </w:num>
  <w:num w:numId="14" w16cid:durableId="1623221602">
    <w:abstractNumId w:val="9"/>
  </w:num>
  <w:num w:numId="15" w16cid:durableId="201669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C8"/>
    <w:rsid w:val="000067C6"/>
    <w:rsid w:val="000103CA"/>
    <w:rsid w:val="00014104"/>
    <w:rsid w:val="000168FF"/>
    <w:rsid w:val="00023D43"/>
    <w:rsid w:val="0003767E"/>
    <w:rsid w:val="0004164D"/>
    <w:rsid w:val="0004339F"/>
    <w:rsid w:val="0005209F"/>
    <w:rsid w:val="00054AB0"/>
    <w:rsid w:val="00071B29"/>
    <w:rsid w:val="0007255E"/>
    <w:rsid w:val="00077A0F"/>
    <w:rsid w:val="00084110"/>
    <w:rsid w:val="000846F7"/>
    <w:rsid w:val="00087CC8"/>
    <w:rsid w:val="00096837"/>
    <w:rsid w:val="000974A4"/>
    <w:rsid w:val="000A76DA"/>
    <w:rsid w:val="000B00D9"/>
    <w:rsid w:val="000B2736"/>
    <w:rsid w:val="000C1D95"/>
    <w:rsid w:val="000C34D6"/>
    <w:rsid w:val="000D03F2"/>
    <w:rsid w:val="000E1530"/>
    <w:rsid w:val="000E3F52"/>
    <w:rsid w:val="000E6167"/>
    <w:rsid w:val="000E6DD3"/>
    <w:rsid w:val="001074B8"/>
    <w:rsid w:val="00112A7F"/>
    <w:rsid w:val="00116706"/>
    <w:rsid w:val="00135B62"/>
    <w:rsid w:val="001370DF"/>
    <w:rsid w:val="00137A61"/>
    <w:rsid w:val="0014178B"/>
    <w:rsid w:val="00155291"/>
    <w:rsid w:val="00171097"/>
    <w:rsid w:val="00171823"/>
    <w:rsid w:val="00183ACB"/>
    <w:rsid w:val="001A01EA"/>
    <w:rsid w:val="001A482C"/>
    <w:rsid w:val="001A5C4C"/>
    <w:rsid w:val="001C3F0B"/>
    <w:rsid w:val="001C717E"/>
    <w:rsid w:val="001D09F4"/>
    <w:rsid w:val="001D3EBB"/>
    <w:rsid w:val="001D73AD"/>
    <w:rsid w:val="001F319A"/>
    <w:rsid w:val="00202857"/>
    <w:rsid w:val="002100B9"/>
    <w:rsid w:val="00211F5D"/>
    <w:rsid w:val="00213C2F"/>
    <w:rsid w:val="002358BB"/>
    <w:rsid w:val="00247CE8"/>
    <w:rsid w:val="00255C87"/>
    <w:rsid w:val="00255E3C"/>
    <w:rsid w:val="0026079A"/>
    <w:rsid w:val="002626F4"/>
    <w:rsid w:val="002724B3"/>
    <w:rsid w:val="00274DB3"/>
    <w:rsid w:val="002754CA"/>
    <w:rsid w:val="002856FE"/>
    <w:rsid w:val="0029061A"/>
    <w:rsid w:val="002944D8"/>
    <w:rsid w:val="002A7A95"/>
    <w:rsid w:val="002A7AAB"/>
    <w:rsid w:val="002C6A02"/>
    <w:rsid w:val="002D187F"/>
    <w:rsid w:val="002D27A3"/>
    <w:rsid w:val="002D2B46"/>
    <w:rsid w:val="002D3BAD"/>
    <w:rsid w:val="002D3FA8"/>
    <w:rsid w:val="002E0FD0"/>
    <w:rsid w:val="002E23B6"/>
    <w:rsid w:val="002E6A78"/>
    <w:rsid w:val="00302644"/>
    <w:rsid w:val="00305137"/>
    <w:rsid w:val="00307BA5"/>
    <w:rsid w:val="003121D5"/>
    <w:rsid w:val="00312F62"/>
    <w:rsid w:val="00323F3E"/>
    <w:rsid w:val="003253C3"/>
    <w:rsid w:val="0032671C"/>
    <w:rsid w:val="00335771"/>
    <w:rsid w:val="00344A85"/>
    <w:rsid w:val="00347252"/>
    <w:rsid w:val="00347D0A"/>
    <w:rsid w:val="003534CC"/>
    <w:rsid w:val="00371344"/>
    <w:rsid w:val="00373C96"/>
    <w:rsid w:val="00384E8A"/>
    <w:rsid w:val="00386ED0"/>
    <w:rsid w:val="00391EC7"/>
    <w:rsid w:val="003960FF"/>
    <w:rsid w:val="0039643C"/>
    <w:rsid w:val="003A4B1F"/>
    <w:rsid w:val="003A60DA"/>
    <w:rsid w:val="003B2773"/>
    <w:rsid w:val="003B376A"/>
    <w:rsid w:val="003B408D"/>
    <w:rsid w:val="003C046E"/>
    <w:rsid w:val="003C0D23"/>
    <w:rsid w:val="003C26CB"/>
    <w:rsid w:val="003D05BF"/>
    <w:rsid w:val="003D2F9D"/>
    <w:rsid w:val="003D5E7B"/>
    <w:rsid w:val="003E06CA"/>
    <w:rsid w:val="003E0DCD"/>
    <w:rsid w:val="003E153A"/>
    <w:rsid w:val="003E2AAA"/>
    <w:rsid w:val="003E51AD"/>
    <w:rsid w:val="003E7CB9"/>
    <w:rsid w:val="003E7F11"/>
    <w:rsid w:val="003F070F"/>
    <w:rsid w:val="003F4FB7"/>
    <w:rsid w:val="00416299"/>
    <w:rsid w:val="00424766"/>
    <w:rsid w:val="0043088E"/>
    <w:rsid w:val="004326B7"/>
    <w:rsid w:val="0043289B"/>
    <w:rsid w:val="0043485D"/>
    <w:rsid w:val="00434D2E"/>
    <w:rsid w:val="00436D3D"/>
    <w:rsid w:val="00443F2A"/>
    <w:rsid w:val="0044468E"/>
    <w:rsid w:val="00452E92"/>
    <w:rsid w:val="004711BC"/>
    <w:rsid w:val="00482B14"/>
    <w:rsid w:val="00493C61"/>
    <w:rsid w:val="004A266D"/>
    <w:rsid w:val="004B26F3"/>
    <w:rsid w:val="004B5282"/>
    <w:rsid w:val="004D288D"/>
    <w:rsid w:val="004E0C91"/>
    <w:rsid w:val="004E54EC"/>
    <w:rsid w:val="004F1E7D"/>
    <w:rsid w:val="004F290B"/>
    <w:rsid w:val="004F7FCA"/>
    <w:rsid w:val="00533A48"/>
    <w:rsid w:val="00542576"/>
    <w:rsid w:val="005567A9"/>
    <w:rsid w:val="00561D53"/>
    <w:rsid w:val="00562C2B"/>
    <w:rsid w:val="005640AF"/>
    <w:rsid w:val="00570D12"/>
    <w:rsid w:val="005715F9"/>
    <w:rsid w:val="005931D3"/>
    <w:rsid w:val="005A142A"/>
    <w:rsid w:val="005A23CF"/>
    <w:rsid w:val="005A3FAB"/>
    <w:rsid w:val="005B11B5"/>
    <w:rsid w:val="005B460C"/>
    <w:rsid w:val="005C093F"/>
    <w:rsid w:val="005C427A"/>
    <w:rsid w:val="005C48EF"/>
    <w:rsid w:val="005D16E1"/>
    <w:rsid w:val="005D7B13"/>
    <w:rsid w:val="00600A04"/>
    <w:rsid w:val="00604E8A"/>
    <w:rsid w:val="00610744"/>
    <w:rsid w:val="00613099"/>
    <w:rsid w:val="00623C74"/>
    <w:rsid w:val="00624C66"/>
    <w:rsid w:val="00627935"/>
    <w:rsid w:val="0063713C"/>
    <w:rsid w:val="0065318C"/>
    <w:rsid w:val="00657BDD"/>
    <w:rsid w:val="00657E63"/>
    <w:rsid w:val="00660A23"/>
    <w:rsid w:val="00662E28"/>
    <w:rsid w:val="00671665"/>
    <w:rsid w:val="00684AA0"/>
    <w:rsid w:val="00692579"/>
    <w:rsid w:val="00696AC1"/>
    <w:rsid w:val="00697BA9"/>
    <w:rsid w:val="006B79B0"/>
    <w:rsid w:val="006C584B"/>
    <w:rsid w:val="006D19F3"/>
    <w:rsid w:val="006D4BDD"/>
    <w:rsid w:val="006D6C04"/>
    <w:rsid w:val="006E49B1"/>
    <w:rsid w:val="006F24C5"/>
    <w:rsid w:val="00700AA9"/>
    <w:rsid w:val="00701B00"/>
    <w:rsid w:val="00715E01"/>
    <w:rsid w:val="007242DF"/>
    <w:rsid w:val="00726470"/>
    <w:rsid w:val="00733EBF"/>
    <w:rsid w:val="007367C1"/>
    <w:rsid w:val="007474B4"/>
    <w:rsid w:val="00754F19"/>
    <w:rsid w:val="007662D6"/>
    <w:rsid w:val="00770F19"/>
    <w:rsid w:val="00776F0B"/>
    <w:rsid w:val="007A12DC"/>
    <w:rsid w:val="007A22B0"/>
    <w:rsid w:val="007A4569"/>
    <w:rsid w:val="007B1E08"/>
    <w:rsid w:val="007B2A96"/>
    <w:rsid w:val="007B50B4"/>
    <w:rsid w:val="007C38B5"/>
    <w:rsid w:val="007D187C"/>
    <w:rsid w:val="007E0313"/>
    <w:rsid w:val="007E13A7"/>
    <w:rsid w:val="007E3FCB"/>
    <w:rsid w:val="007F51CB"/>
    <w:rsid w:val="008005B9"/>
    <w:rsid w:val="0080258C"/>
    <w:rsid w:val="00810409"/>
    <w:rsid w:val="00810DD1"/>
    <w:rsid w:val="00811497"/>
    <w:rsid w:val="00812124"/>
    <w:rsid w:val="00816358"/>
    <w:rsid w:val="00820D51"/>
    <w:rsid w:val="00827811"/>
    <w:rsid w:val="00827CA5"/>
    <w:rsid w:val="00846022"/>
    <w:rsid w:val="00855BD1"/>
    <w:rsid w:val="00896317"/>
    <w:rsid w:val="008A7CA3"/>
    <w:rsid w:val="008C3797"/>
    <w:rsid w:val="008D2277"/>
    <w:rsid w:val="008D37C1"/>
    <w:rsid w:val="008F4370"/>
    <w:rsid w:val="00903C98"/>
    <w:rsid w:val="00907DD1"/>
    <w:rsid w:val="009101F5"/>
    <w:rsid w:val="009134EE"/>
    <w:rsid w:val="00920E19"/>
    <w:rsid w:val="00921878"/>
    <w:rsid w:val="009239A3"/>
    <w:rsid w:val="0092799E"/>
    <w:rsid w:val="009379F8"/>
    <w:rsid w:val="0094265E"/>
    <w:rsid w:val="00973468"/>
    <w:rsid w:val="0098028C"/>
    <w:rsid w:val="009870D3"/>
    <w:rsid w:val="009A6809"/>
    <w:rsid w:val="009B4EFF"/>
    <w:rsid w:val="009B6B85"/>
    <w:rsid w:val="009B6EB5"/>
    <w:rsid w:val="009C1AA2"/>
    <w:rsid w:val="009D06C7"/>
    <w:rsid w:val="009D1D75"/>
    <w:rsid w:val="009D374C"/>
    <w:rsid w:val="009E0B3D"/>
    <w:rsid w:val="009E4632"/>
    <w:rsid w:val="009F220B"/>
    <w:rsid w:val="009F2859"/>
    <w:rsid w:val="009F5227"/>
    <w:rsid w:val="009F65D6"/>
    <w:rsid w:val="00A06A02"/>
    <w:rsid w:val="00A06A6B"/>
    <w:rsid w:val="00A172C7"/>
    <w:rsid w:val="00A23D92"/>
    <w:rsid w:val="00A37862"/>
    <w:rsid w:val="00A43ADF"/>
    <w:rsid w:val="00A506D7"/>
    <w:rsid w:val="00A70194"/>
    <w:rsid w:val="00A7507F"/>
    <w:rsid w:val="00A81AA3"/>
    <w:rsid w:val="00A871F9"/>
    <w:rsid w:val="00A91E11"/>
    <w:rsid w:val="00A91F69"/>
    <w:rsid w:val="00A92674"/>
    <w:rsid w:val="00AA2A71"/>
    <w:rsid w:val="00AA78A2"/>
    <w:rsid w:val="00AB333C"/>
    <w:rsid w:val="00AC0590"/>
    <w:rsid w:val="00AC38D1"/>
    <w:rsid w:val="00AE7555"/>
    <w:rsid w:val="00AF1130"/>
    <w:rsid w:val="00AF299F"/>
    <w:rsid w:val="00AF5DB8"/>
    <w:rsid w:val="00B02245"/>
    <w:rsid w:val="00B026C1"/>
    <w:rsid w:val="00B06555"/>
    <w:rsid w:val="00B11E45"/>
    <w:rsid w:val="00B2023D"/>
    <w:rsid w:val="00B21B36"/>
    <w:rsid w:val="00B251E1"/>
    <w:rsid w:val="00B25DF9"/>
    <w:rsid w:val="00B27E50"/>
    <w:rsid w:val="00B31E98"/>
    <w:rsid w:val="00B40560"/>
    <w:rsid w:val="00B4486F"/>
    <w:rsid w:val="00B4746B"/>
    <w:rsid w:val="00B5395D"/>
    <w:rsid w:val="00B55BE1"/>
    <w:rsid w:val="00B765AA"/>
    <w:rsid w:val="00B76720"/>
    <w:rsid w:val="00B8238D"/>
    <w:rsid w:val="00B86A6B"/>
    <w:rsid w:val="00B900E5"/>
    <w:rsid w:val="00B966A7"/>
    <w:rsid w:val="00BB06E7"/>
    <w:rsid w:val="00BB28B1"/>
    <w:rsid w:val="00BC4C03"/>
    <w:rsid w:val="00BC6EF7"/>
    <w:rsid w:val="00BD52A9"/>
    <w:rsid w:val="00BD6E89"/>
    <w:rsid w:val="00BF60CF"/>
    <w:rsid w:val="00C11177"/>
    <w:rsid w:val="00C15468"/>
    <w:rsid w:val="00C269BA"/>
    <w:rsid w:val="00C31BA3"/>
    <w:rsid w:val="00C55EF3"/>
    <w:rsid w:val="00C607B7"/>
    <w:rsid w:val="00C64E4B"/>
    <w:rsid w:val="00C65A6D"/>
    <w:rsid w:val="00C72A4A"/>
    <w:rsid w:val="00C74D84"/>
    <w:rsid w:val="00C75E85"/>
    <w:rsid w:val="00C76FE7"/>
    <w:rsid w:val="00C9324D"/>
    <w:rsid w:val="00C934D2"/>
    <w:rsid w:val="00C93E44"/>
    <w:rsid w:val="00C97948"/>
    <w:rsid w:val="00CA21CF"/>
    <w:rsid w:val="00CA242F"/>
    <w:rsid w:val="00CA3041"/>
    <w:rsid w:val="00CA7829"/>
    <w:rsid w:val="00CC7BE2"/>
    <w:rsid w:val="00CE3D32"/>
    <w:rsid w:val="00CE697B"/>
    <w:rsid w:val="00D01D77"/>
    <w:rsid w:val="00D03F27"/>
    <w:rsid w:val="00D06158"/>
    <w:rsid w:val="00D078D1"/>
    <w:rsid w:val="00D119F1"/>
    <w:rsid w:val="00D30FE3"/>
    <w:rsid w:val="00D325F9"/>
    <w:rsid w:val="00D41975"/>
    <w:rsid w:val="00D45E79"/>
    <w:rsid w:val="00D509BD"/>
    <w:rsid w:val="00D53C06"/>
    <w:rsid w:val="00D55874"/>
    <w:rsid w:val="00D64594"/>
    <w:rsid w:val="00D82E09"/>
    <w:rsid w:val="00D85ACB"/>
    <w:rsid w:val="00D94885"/>
    <w:rsid w:val="00D968F9"/>
    <w:rsid w:val="00DA21EF"/>
    <w:rsid w:val="00DA2CDF"/>
    <w:rsid w:val="00DB43E3"/>
    <w:rsid w:val="00DB7DE3"/>
    <w:rsid w:val="00DC0532"/>
    <w:rsid w:val="00DC58F7"/>
    <w:rsid w:val="00DC7732"/>
    <w:rsid w:val="00DD757B"/>
    <w:rsid w:val="00DD7594"/>
    <w:rsid w:val="00DE0144"/>
    <w:rsid w:val="00E36306"/>
    <w:rsid w:val="00E40FEF"/>
    <w:rsid w:val="00E64DCB"/>
    <w:rsid w:val="00E7172B"/>
    <w:rsid w:val="00E754D2"/>
    <w:rsid w:val="00E816C5"/>
    <w:rsid w:val="00E90183"/>
    <w:rsid w:val="00E930BF"/>
    <w:rsid w:val="00E96197"/>
    <w:rsid w:val="00EB4A00"/>
    <w:rsid w:val="00EB4ADC"/>
    <w:rsid w:val="00EC4DAB"/>
    <w:rsid w:val="00ED24B6"/>
    <w:rsid w:val="00EE10BE"/>
    <w:rsid w:val="00EE7E68"/>
    <w:rsid w:val="00F00E48"/>
    <w:rsid w:val="00F0580E"/>
    <w:rsid w:val="00F129EE"/>
    <w:rsid w:val="00F152E1"/>
    <w:rsid w:val="00F4727F"/>
    <w:rsid w:val="00F560DC"/>
    <w:rsid w:val="00F625F1"/>
    <w:rsid w:val="00F71AD2"/>
    <w:rsid w:val="00F759E0"/>
    <w:rsid w:val="00F762FC"/>
    <w:rsid w:val="00F76B7A"/>
    <w:rsid w:val="00F878FF"/>
    <w:rsid w:val="00FA15DB"/>
    <w:rsid w:val="00FA3A68"/>
    <w:rsid w:val="00FA4111"/>
    <w:rsid w:val="00FC555C"/>
    <w:rsid w:val="00FD137F"/>
    <w:rsid w:val="00FD49D6"/>
    <w:rsid w:val="00FD5054"/>
    <w:rsid w:val="00FD6D41"/>
    <w:rsid w:val="00FE3770"/>
    <w:rsid w:val="00FE3D51"/>
    <w:rsid w:val="00FE5DE4"/>
    <w:rsid w:val="00FE5F30"/>
    <w:rsid w:val="00FF060D"/>
    <w:rsid w:val="00FF0BC6"/>
    <w:rsid w:val="00FF4033"/>
    <w:rsid w:val="246F9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3624566"/>
  <w15:docId w15:val="{4D3CB5A6-8794-4441-8278-15F55AE2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569"/>
    <w:rPr>
      <w:rFonts w:ascii="Arial" w:hAnsi="Arial"/>
      <w:sz w:val="24"/>
    </w:rPr>
  </w:style>
  <w:style w:type="paragraph" w:styleId="Heading1">
    <w:name w:val="heading 1"/>
    <w:basedOn w:val="Normal"/>
    <w:next w:val="Normal"/>
    <w:qFormat/>
    <w:rsid w:val="00907DD1"/>
    <w:pPr>
      <w:spacing w:line="360" w:lineRule="auto"/>
      <w:outlineLvl w:val="0"/>
    </w:pPr>
    <w:rPr>
      <w:rFonts w:eastAsia="Arial" w:cs="Arial"/>
      <w:b/>
      <w:bCs/>
      <w:color w:val="000000"/>
      <w:sz w:val="22"/>
      <w:szCs w:val="22"/>
    </w:rPr>
  </w:style>
  <w:style w:type="paragraph" w:styleId="Heading2">
    <w:name w:val="heading 2"/>
    <w:basedOn w:val="Normal"/>
    <w:next w:val="Normal"/>
    <w:qFormat/>
    <w:rsid w:val="00907DD1"/>
    <w:pPr>
      <w:spacing w:line="240" w:lineRule="exact"/>
      <w:jc w:val="center"/>
      <w:outlineLvl w:val="1"/>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E3F52"/>
    <w:pPr>
      <w:framePr w:w="7920" w:h="1980" w:hRule="exact" w:hSpace="180" w:wrap="auto" w:hAnchor="page" w:xAlign="center" w:yAlign="bottom"/>
      <w:ind w:left="2880"/>
    </w:pPr>
    <w:rPr>
      <w:caps/>
      <w:sz w:val="22"/>
      <w:szCs w:val="22"/>
    </w:rPr>
  </w:style>
  <w:style w:type="paragraph" w:styleId="Header">
    <w:name w:val="header"/>
    <w:basedOn w:val="Normal"/>
    <w:rsid w:val="007A4569"/>
    <w:pPr>
      <w:tabs>
        <w:tab w:val="center" w:pos="4320"/>
        <w:tab w:val="right" w:pos="8640"/>
      </w:tabs>
    </w:pPr>
  </w:style>
  <w:style w:type="paragraph" w:styleId="Footer">
    <w:name w:val="footer"/>
    <w:basedOn w:val="Normal"/>
    <w:rsid w:val="007A4569"/>
    <w:pPr>
      <w:tabs>
        <w:tab w:val="center" w:pos="4320"/>
        <w:tab w:val="right" w:pos="8640"/>
      </w:tabs>
    </w:pPr>
  </w:style>
  <w:style w:type="character" w:styleId="PageNumber">
    <w:name w:val="page number"/>
    <w:basedOn w:val="DefaultParagraphFont"/>
    <w:rsid w:val="007A4569"/>
  </w:style>
  <w:style w:type="paragraph" w:styleId="BodyText">
    <w:name w:val="Body Text"/>
    <w:basedOn w:val="Normal"/>
    <w:rsid w:val="007A4569"/>
    <w:pPr>
      <w:jc w:val="both"/>
    </w:pPr>
    <w:rPr>
      <w:sz w:val="22"/>
    </w:rPr>
  </w:style>
  <w:style w:type="paragraph" w:styleId="BodyTextIndent">
    <w:name w:val="Body Text Indent"/>
    <w:basedOn w:val="Normal"/>
    <w:rsid w:val="007A4569"/>
    <w:pPr>
      <w:ind w:left="1080" w:hanging="360"/>
      <w:jc w:val="both"/>
    </w:pPr>
    <w:rPr>
      <w:sz w:val="22"/>
    </w:rPr>
  </w:style>
  <w:style w:type="paragraph" w:styleId="BodyTextIndent2">
    <w:name w:val="Body Text Indent 2"/>
    <w:basedOn w:val="Normal"/>
    <w:rsid w:val="007A4569"/>
    <w:pPr>
      <w:spacing w:line="240" w:lineRule="exact"/>
      <w:ind w:left="1440" w:hanging="720"/>
      <w:jc w:val="both"/>
    </w:pPr>
    <w:rPr>
      <w:caps/>
      <w:sz w:val="22"/>
    </w:rPr>
  </w:style>
  <w:style w:type="paragraph" w:styleId="BalloonText">
    <w:name w:val="Balloon Text"/>
    <w:basedOn w:val="Normal"/>
    <w:semiHidden/>
    <w:rsid w:val="00E754D2"/>
    <w:rPr>
      <w:rFonts w:ascii="Tahoma" w:hAnsi="Tahoma" w:cs="Tahoma"/>
      <w:sz w:val="16"/>
      <w:szCs w:val="16"/>
    </w:rPr>
  </w:style>
  <w:style w:type="paragraph" w:styleId="BodyText2">
    <w:name w:val="Body Text 2"/>
    <w:basedOn w:val="Normal"/>
    <w:rsid w:val="003E153A"/>
    <w:pPr>
      <w:spacing w:after="120" w:line="480" w:lineRule="auto"/>
    </w:pPr>
  </w:style>
  <w:style w:type="paragraph" w:styleId="NormalWeb">
    <w:name w:val="Normal (Web)"/>
    <w:basedOn w:val="Normal"/>
    <w:rsid w:val="00CA242F"/>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3B376A"/>
    <w:pPr>
      <w:ind w:left="720"/>
      <w:contextualSpacing/>
    </w:pPr>
  </w:style>
  <w:style w:type="character" w:styleId="CommentReference">
    <w:name w:val="annotation reference"/>
    <w:basedOn w:val="DefaultParagraphFont"/>
    <w:rsid w:val="00AA2A71"/>
    <w:rPr>
      <w:sz w:val="16"/>
      <w:szCs w:val="16"/>
    </w:rPr>
  </w:style>
  <w:style w:type="paragraph" w:styleId="CommentText">
    <w:name w:val="annotation text"/>
    <w:basedOn w:val="Normal"/>
    <w:link w:val="CommentTextChar"/>
    <w:rsid w:val="00AA2A71"/>
    <w:rPr>
      <w:sz w:val="20"/>
    </w:rPr>
  </w:style>
  <w:style w:type="character" w:customStyle="1" w:styleId="CommentTextChar">
    <w:name w:val="Comment Text Char"/>
    <w:basedOn w:val="DefaultParagraphFont"/>
    <w:link w:val="CommentText"/>
    <w:rsid w:val="00AA2A71"/>
    <w:rPr>
      <w:rFonts w:ascii="Arial" w:hAnsi="Arial"/>
    </w:rPr>
  </w:style>
  <w:style w:type="paragraph" w:styleId="CommentSubject">
    <w:name w:val="annotation subject"/>
    <w:basedOn w:val="CommentText"/>
    <w:next w:val="CommentText"/>
    <w:link w:val="CommentSubjectChar"/>
    <w:rsid w:val="00AA2A71"/>
    <w:rPr>
      <w:b/>
      <w:bCs/>
    </w:rPr>
  </w:style>
  <w:style w:type="character" w:customStyle="1" w:styleId="CommentSubjectChar">
    <w:name w:val="Comment Subject Char"/>
    <w:basedOn w:val="CommentTextChar"/>
    <w:link w:val="CommentSubject"/>
    <w:rsid w:val="00AA2A71"/>
    <w:rPr>
      <w:rFonts w:ascii="Arial" w:hAnsi="Arial"/>
      <w:b/>
      <w:bCs/>
    </w:rPr>
  </w:style>
  <w:style w:type="character" w:styleId="Hyperlink">
    <w:name w:val="Hyperlink"/>
    <w:basedOn w:val="DefaultParagraphFont"/>
    <w:unhideWhenUsed/>
    <w:rsid w:val="009B6EB5"/>
    <w:rPr>
      <w:color w:val="0000FF" w:themeColor="hyperlink"/>
      <w:u w:val="single"/>
    </w:rPr>
  </w:style>
  <w:style w:type="character" w:styleId="UnresolvedMention">
    <w:name w:val="Unresolved Mention"/>
    <w:basedOn w:val="DefaultParagraphFont"/>
    <w:uiPriority w:val="99"/>
    <w:semiHidden/>
    <w:unhideWhenUsed/>
    <w:rsid w:val="009B6EB5"/>
    <w:rPr>
      <w:color w:val="605E5C"/>
      <w:shd w:val="clear" w:color="auto" w:fill="E1DFDD"/>
    </w:rPr>
  </w:style>
  <w:style w:type="table" w:customStyle="1" w:styleId="TableGrid1">
    <w:name w:val="Table Grid1"/>
    <w:rsid w:val="005A3F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FollowedHyperlink">
    <w:name w:val="FollowedHyperlink"/>
    <w:basedOn w:val="DefaultParagraphFont"/>
    <w:semiHidden/>
    <w:unhideWhenUsed/>
    <w:rsid w:val="008F43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kingcounty.gov/business/Recorders/OnlineFormsandDocumentStandard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view_x0020_Due xmlns="dce1e40b-c44b-4357-9735-0f4b9084fc28" xsi:nil="true"/>
    <LEAD xmlns="dce1e40b-c44b-4357-9735-0f4b9084fc28">
      <UserInfo>
        <DisplayName>Updegrave, Samantha</DisplayName>
        <AccountId>417</AccountId>
        <AccountType/>
      </UserInfo>
    </LEAD>
    <Description0 xmlns="dce1e40b-c44b-4357-9735-0f4b9084fc28" xsi:nil="true"/>
    <link xmlns="dce1e40b-c44b-4357-9735-0f4b9084fc28">
      <Url xsi:nil="true"/>
      <Description xsi:nil="true"/>
    </link>
    <e97q xmlns="dce1e40b-c44b-4357-9735-0f4b9084fc28">Accessory Dwelling Units </e97q>
    <Active xmlns="dce1e40b-c44b-4357-9735-0f4b9084fc28">true</Active>
    <Ops_x0020_Reviewers xmlns="dce1e40b-c44b-4357-9735-0f4b9084fc28">
      <UserInfo>
        <DisplayName>i:0#.f|membership|megan.neuman@seattle.gov,#i:0#.f|membership|megan.neuman@seattle.gov,#Megan.Neuman@seattle.gov,#,#Neuman, Megan,#,#SCI,#</DisplayName>
        <AccountId>598</AccountId>
        <AccountType/>
      </UserInfo>
      <UserInfo>
        <DisplayName>i:0#.f|membership|eric.engmann@seattle.gov,#i:0#.f|membership|eric.engmann@seattle.gov,#Eric.Engmann@seattle.gov,#,#Engmann, Eric,#,#SCI,#</DisplayName>
        <AccountId>2093</AccountId>
        <AccountType/>
      </UserInfo>
      <UserInfo>
        <DisplayName>i:0#.f|membership|william.mills@seattle.gov,#i:0#.f|membership|william.mills@seattle.gov,#William.Mills@seattle.gov,#,#Mills, William,#,#SCI,#</DisplayName>
        <AccountId>690</AccountId>
        <AccountType/>
      </UserInfo>
      <UserInfo>
        <DisplayName>i:0#.f|membership|johnny.harris@seattle.gov,#i:0#.f|membership|johnny.harris@seattle.gov,#Johnny.Harris@seattle.gov,#,#Harris, Johnny,#,#SCI,#</DisplayName>
        <AccountId>306</AccountId>
        <AccountType/>
      </UserInfo>
    </Ops_x0020_Reviewers>
    <status xmlns="dce1e40b-c44b-4357-9735-0f4b9084fc28">For Review</status>
    <SharedWithUsers xmlns="dfee4af4-96dc-42f5-8a38-a6027422e380">
      <UserInfo>
        <DisplayName>Engmann, Eric</DisplayName>
        <AccountId>2093</AccountId>
        <AccountType/>
      </UserInfo>
      <UserInfo>
        <DisplayName>Harris, Johnny</DisplayName>
        <AccountId>306</AccountId>
        <AccountType/>
      </UserInfo>
      <UserInfo>
        <DisplayName>Lunde, Andrew</DisplayName>
        <AccountId>526</AccountId>
        <AccountType/>
      </UserInfo>
      <UserInfo>
        <DisplayName>Hudacek, David</DisplayName>
        <AccountId>219</AccountId>
        <AccountType/>
      </UserInfo>
      <UserInfo>
        <DisplayName>Burns, Steve</DisplayName>
        <AccountId>524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A4B6EA91A8EC4286912E2FEDF31C25" ma:contentTypeVersion="23" ma:contentTypeDescription="Create a new document." ma:contentTypeScope="" ma:versionID="e63a1823dd69fc335bd3c368f512e583">
  <xsd:schema xmlns:xsd="http://www.w3.org/2001/XMLSchema" xmlns:xs="http://www.w3.org/2001/XMLSchema" xmlns:p="http://schemas.microsoft.com/office/2006/metadata/properties" xmlns:ns2="dce1e40b-c44b-4357-9735-0f4b9084fc28" xmlns:ns3="dfee4af4-96dc-42f5-8a38-a6027422e380" targetNamespace="http://schemas.microsoft.com/office/2006/metadata/properties" ma:root="true" ma:fieldsID="8641e88efb4c0160feb1768543aba945" ns2:_="" ns3:_="">
    <xsd:import namespace="dce1e40b-c44b-4357-9735-0f4b9084fc28"/>
    <xsd:import namespace="dfee4af4-96dc-42f5-8a38-a6027422e380"/>
    <xsd:element name="properties">
      <xsd:complexType>
        <xsd:sequence>
          <xsd:element name="documentManagement">
            <xsd:complexType>
              <xsd:all>
                <xsd:element ref="ns2:Description0" minOccurs="0"/>
                <xsd:element ref="ns2:status" minOccurs="0"/>
                <xsd:element ref="ns2:link" minOccurs="0"/>
                <xsd:element ref="ns2:Active" minOccurs="0"/>
                <xsd:element ref="ns3:SharedWithUsers" minOccurs="0"/>
                <xsd:element ref="ns3:SharedWithDetails" minOccurs="0"/>
                <xsd:element ref="ns2:e97q" minOccurs="0"/>
                <xsd:element ref="ns2:Ops_x0020_Reviewers" minOccurs="0"/>
                <xsd:element ref="ns2:Review_x0020_Due" minOccurs="0"/>
                <xsd:element ref="ns2:MediaServiceMetadata" minOccurs="0"/>
                <xsd:element ref="ns2:MediaServiceFastMetadata" minOccurs="0"/>
                <xsd:element ref="ns2:LEAD"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e40b-c44b-4357-9735-0f4b9084fc28" elementFormDefault="qualified">
    <xsd:import namespace="http://schemas.microsoft.com/office/2006/documentManagement/types"/>
    <xsd:import namespace="http://schemas.microsoft.com/office/infopath/2007/PartnerControls"/>
    <xsd:element name="Description0" ma:index="4" nillable="true" ma:displayName="Description" ma:description="Enter a brief purpose for this document" ma:internalName="Description0">
      <xsd:simpleType>
        <xsd:restriction base="dms:Note">
          <xsd:maxLength value="255"/>
        </xsd:restriction>
      </xsd:simpleType>
    </xsd:element>
    <xsd:element name="status" ma:index="5" nillable="true" ma:displayName="Status" ma:default="For Review" ma:description="Enter the stage of review for the draft code" ma:format="Dropdown" ma:internalName="status">
      <xsd:simpleType>
        <xsd:restriction base="dms:Choice">
          <xsd:enumeration value="For Review"/>
          <xsd:enumeration value="Comments Sent"/>
          <xsd:enumeration value="PoTech Coordinator"/>
          <xsd:enumeration value="Reference"/>
          <xsd:enumeration value="Green File - For Review"/>
          <xsd:enumeration value="Green File - Published"/>
          <xsd:enumeration value="Complete"/>
        </xsd:restriction>
      </xsd:simpleType>
    </xsd:element>
    <xsd:element name="link" ma:index="6" nillable="true" ma:displayName="link" ma:description="link to document"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ctive" ma:index="7" nillable="true" ma:displayName="Active" ma:default="1" ma:internalName="Active" ma:readOnly="false">
      <xsd:simpleType>
        <xsd:restriction base="dms:Boolean"/>
      </xsd:simpleType>
    </xsd:element>
    <xsd:element name="e97q" ma:index="14" nillable="true" ma:displayName="Category" ma:internalName="e97q">
      <xsd:simpleType>
        <xsd:restriction base="dms:Text"/>
      </xsd:simpleType>
    </xsd:element>
    <xsd:element name="Ops_x0020_Reviewers" ma:index="15" nillable="true" ma:displayName="Reviewers" ma:description="Enter names of staff assigned to work on a review" ma:list="UserInfo" ma:SharePointGroup="0" ma:internalName="Ops_x0020_Review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ue" ma:index="16" nillable="true" ma:displayName="Review Due" ma:description="Please complete reviews by date noted." ma:format="DateTime" ma:internalName="Review_x0020_Due">
      <xsd:simpleType>
        <xsd:restriction base="dms:DateTime"/>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LEAD" ma:index="19" nillable="true" ma:displayName="LEAD" ma:description="Enter the name of the project manager for this document" ma:list="UserInfo" ma:SharePointGroup="0" ma:internalName="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e4af4-96dc-42f5-8a38-a6027422e38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Doc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1EB4A-76E9-46B6-8661-53FB7B805E68}">
  <ds:schemaRefs>
    <ds:schemaRef ds:uri="http://schemas.microsoft.com/office/2006/metadata/properties"/>
    <ds:schemaRef ds:uri="dce1e40b-c44b-4357-9735-0f4b9084fc28"/>
    <ds:schemaRef ds:uri="dfee4af4-96dc-42f5-8a38-a6027422e380"/>
  </ds:schemaRefs>
</ds:datastoreItem>
</file>

<file path=customXml/itemProps2.xml><?xml version="1.0" encoding="utf-8"?>
<ds:datastoreItem xmlns:ds="http://schemas.openxmlformats.org/officeDocument/2006/customXml" ds:itemID="{9E0AB28E-04CD-4004-BBD6-01A3C72F6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e40b-c44b-4357-9735-0f4b9084fc28"/>
    <ds:schemaRef ds:uri="dfee4af4-96dc-42f5-8a38-a6027422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7C1AE-F1CA-407C-AFF3-A00CE834F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577</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Seattle - DCLU</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SDCI Form - Release of Owner Occupancy Covenant for Accessory Dwelling Units</dc:title>
  <dc:creator>Debbie White</dc:creator>
  <cp:lastModifiedBy>Farooq, Dima</cp:lastModifiedBy>
  <cp:revision>5</cp:revision>
  <cp:lastPrinted>2019-10-18T15:52:00Z</cp:lastPrinted>
  <dcterms:created xsi:type="dcterms:W3CDTF">2019-10-18T15:51:00Z</dcterms:created>
  <dcterms:modified xsi:type="dcterms:W3CDTF">2026-01-21T16:53:00Z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0x01010018A4B6EA91A8EC4286912E2FEDF31C25</vt:lpwstr>
  </property>
  <property fmtid="{D5CDD505-2E9C-101B-9397-08002B2CF9AE}" pid="4" name="Doc Status">
    <vt:lpwstr>2012</vt:lpwstr>
  </property>
  <property fmtid="{D5CDD505-2E9C-101B-9397-08002B2CF9AE}" pid="5" name="Template?">
    <vt:lpwstr>true</vt:lpwstr>
  </property>
  <property fmtid="{D5CDD505-2E9C-101B-9397-08002B2CF9AE}" pid="6" name="Doc Type">
    <vt:lpwstr>Land Use NOV</vt:lpwstr>
  </property>
</Properties>
</file>